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0F097" w14:textId="46D29BC3" w:rsidR="00800EA6" w:rsidRDefault="00800EA6" w:rsidP="00E26C62">
      <w:pPr>
        <w:spacing w:after="0" w:line="276" w:lineRule="auto"/>
        <w:ind w:right="-4" w:firstLine="567"/>
        <w:jc w:val="right"/>
        <w:rPr>
          <w:rFonts w:ascii="GHEA Grapalat" w:eastAsia="Calibri" w:hAnsi="GHEA Grapalat" w:cs="Sylfaen"/>
          <w:b/>
          <w:i/>
          <w:spacing w:val="20"/>
          <w:sz w:val="24"/>
          <w:szCs w:val="24"/>
          <w:highlight w:val="cyan"/>
          <w:lang w:val="hy-AM"/>
        </w:rPr>
      </w:pPr>
      <w:r>
        <w:rPr>
          <w:rFonts w:ascii="GHEA Grapalat" w:eastAsia="Calibri" w:hAnsi="GHEA Grapalat" w:cs="Sylfaen"/>
          <w:b/>
          <w:i/>
          <w:noProof/>
          <w:spacing w:val="20"/>
          <w:sz w:val="24"/>
          <w:szCs w:val="24"/>
          <w:lang w:eastAsia="ru-RU"/>
        </w:rPr>
        <mc:AlternateContent>
          <mc:Choice Requires="wps">
            <w:drawing>
              <wp:anchor distT="0" distB="0" distL="114300" distR="114300" simplePos="0" relativeHeight="251627008" behindDoc="0" locked="0" layoutInCell="1" allowOverlap="1" wp14:anchorId="18AE58C4" wp14:editId="579474EC">
                <wp:simplePos x="0" y="0"/>
                <wp:positionH relativeFrom="margin">
                  <wp:align>right</wp:align>
                </wp:positionH>
                <wp:positionV relativeFrom="paragraph">
                  <wp:posOffset>13970</wp:posOffset>
                </wp:positionV>
                <wp:extent cx="6096000" cy="1571625"/>
                <wp:effectExtent l="0" t="0" r="19050" b="28575"/>
                <wp:wrapNone/>
                <wp:docPr id="11" name="Прямоугольник с двумя скругленными соседними углами 11"/>
                <wp:cNvGraphicFramePr/>
                <a:graphic xmlns:a="http://schemas.openxmlformats.org/drawingml/2006/main">
                  <a:graphicData uri="http://schemas.microsoft.com/office/word/2010/wordprocessingShape">
                    <wps:wsp>
                      <wps:cNvSpPr/>
                      <wps:spPr>
                        <a:xfrm>
                          <a:off x="0" y="0"/>
                          <a:ext cx="6096000" cy="1571625"/>
                        </a:xfrm>
                        <a:prstGeom prst="round2Same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7BEF60C4" w14:textId="3AD8D60C" w:rsidR="0079682C" w:rsidRPr="00800EA6" w:rsidRDefault="0079682C" w:rsidP="00800EA6">
                            <w:pPr>
                              <w:shd w:val="clear" w:color="auto" w:fill="FBE4D5" w:themeFill="accent2" w:themeFillTint="33"/>
                              <w:tabs>
                                <w:tab w:val="left" w:pos="851"/>
                              </w:tabs>
                              <w:spacing w:after="0" w:line="240" w:lineRule="auto"/>
                              <w:ind w:right="-4" w:firstLine="567"/>
                              <w:jc w:val="center"/>
                              <w:rPr>
                                <w:rFonts w:ascii="GHEA Grapalat" w:eastAsia="Times New Roman" w:hAnsi="GHEA Grapalat" w:cs="Sylfaen"/>
                                <w:b/>
                                <w:bCs/>
                                <w:i/>
                                <w:lang w:eastAsia="ru-RU"/>
                              </w:rPr>
                            </w:pPr>
                            <w:r w:rsidRPr="00800EA6">
                              <w:rPr>
                                <w:rFonts w:ascii="GHEA Grapalat" w:eastAsia="Times New Roman" w:hAnsi="GHEA Grapalat" w:cs="Sylfaen"/>
                                <w:b/>
                                <w:i/>
                                <w:lang w:eastAsia="ru-RU"/>
                              </w:rPr>
                              <w:t>ՀԱՇՎԵՏՎՈՒԹՅՈՒՆ</w:t>
                            </w:r>
                          </w:p>
                          <w:p w14:paraId="296048A0" w14:textId="77777777" w:rsidR="0079682C" w:rsidRPr="006570C5" w:rsidRDefault="0079682C" w:rsidP="00800EA6">
                            <w:pPr>
                              <w:shd w:val="clear" w:color="auto" w:fill="FBE4D5" w:themeFill="accent2" w:themeFillTint="33"/>
                              <w:spacing w:after="0" w:line="240" w:lineRule="auto"/>
                              <w:ind w:right="-4" w:firstLine="567"/>
                              <w:jc w:val="center"/>
                              <w:rPr>
                                <w:rFonts w:ascii="GHEA Grapalat" w:eastAsia="Times New Roman" w:hAnsi="GHEA Grapalat" w:cs="Sylfaen"/>
                                <w:b/>
                                <w:i/>
                                <w:sz w:val="24"/>
                                <w:szCs w:val="24"/>
                                <w:lang w:eastAsia="ru-RU"/>
                              </w:rPr>
                            </w:pPr>
                            <w:r w:rsidRPr="00800EA6">
                              <w:rPr>
                                <w:rFonts w:ascii="GHEA Grapalat" w:eastAsia="Times New Roman" w:hAnsi="GHEA Grapalat" w:cs="Sylfaen"/>
                                <w:b/>
                                <w:bCs/>
                                <w:i/>
                                <w:lang w:val="en-US" w:eastAsia="ru-RU"/>
                              </w:rPr>
                              <w:t>ՀԱՆՐԱԿՐԹԱԿԱՆ</w:t>
                            </w:r>
                            <w:r w:rsidRPr="00800EA6">
                              <w:rPr>
                                <w:rFonts w:ascii="GHEA Grapalat" w:eastAsia="Times New Roman" w:hAnsi="GHEA Grapalat" w:cs="Sylfaen"/>
                                <w:b/>
                                <w:bCs/>
                                <w:i/>
                                <w:lang w:eastAsia="ru-RU"/>
                              </w:rPr>
                              <w:t xml:space="preserve"> </w:t>
                            </w:r>
                            <w:r w:rsidRPr="00800EA6">
                              <w:rPr>
                                <w:rFonts w:ascii="GHEA Grapalat" w:eastAsia="Times New Roman" w:hAnsi="GHEA Grapalat" w:cs="Sylfaen"/>
                                <w:b/>
                                <w:bCs/>
                                <w:i/>
                                <w:lang w:val="en-US" w:eastAsia="ru-RU"/>
                              </w:rPr>
                              <w:t>ՀԻՄՆԱԿԱՆ</w:t>
                            </w:r>
                            <w:r w:rsidRPr="00800EA6">
                              <w:rPr>
                                <w:rFonts w:ascii="GHEA Grapalat" w:eastAsia="Times New Roman" w:hAnsi="GHEA Grapalat" w:cs="Sylfaen"/>
                                <w:b/>
                                <w:bCs/>
                                <w:i/>
                                <w:lang w:eastAsia="ru-RU"/>
                              </w:rPr>
                              <w:t xml:space="preserve"> </w:t>
                            </w:r>
                            <w:r w:rsidRPr="00800EA6">
                              <w:rPr>
                                <w:rFonts w:ascii="GHEA Grapalat" w:eastAsia="Times New Roman" w:hAnsi="GHEA Grapalat" w:cs="Sylfaen"/>
                                <w:b/>
                                <w:bCs/>
                                <w:i/>
                                <w:lang w:val="en-US" w:eastAsia="ru-RU"/>
                              </w:rPr>
                              <w:t>ԸՆԴՀԱՆՈՒՐ</w:t>
                            </w:r>
                            <w:r w:rsidRPr="00800EA6">
                              <w:rPr>
                                <w:rFonts w:ascii="GHEA Grapalat" w:eastAsia="Times New Roman" w:hAnsi="GHEA Grapalat" w:cs="Times New Roman"/>
                                <w:b/>
                                <w:bCs/>
                                <w:i/>
                                <w:lang w:val="af-ZA" w:eastAsia="ru-RU"/>
                              </w:rPr>
                              <w:t xml:space="preserve"> ԾՐԱԳՐԵՐ ԻՐԱԿԱՆԱՑՆՈՂ ՈՒՍՈՒՄՆԱԿԱՆ ՀԱՍՏԱՏՈՒԹՅՈՒՆՆԵՐՈՒՄ 20</w:t>
                            </w:r>
                            <w:r w:rsidRPr="00800EA6">
                              <w:rPr>
                                <w:rFonts w:ascii="GHEA Grapalat" w:eastAsia="Times New Roman" w:hAnsi="GHEA Grapalat" w:cs="Times New Roman"/>
                                <w:b/>
                                <w:bCs/>
                                <w:i/>
                                <w:lang w:eastAsia="ru-RU"/>
                              </w:rPr>
                              <w:t>23</w:t>
                            </w:r>
                            <w:r w:rsidRPr="00800EA6">
                              <w:rPr>
                                <w:rFonts w:ascii="GHEA Grapalat" w:eastAsia="Times New Roman" w:hAnsi="GHEA Grapalat" w:cs="Times New Roman"/>
                                <w:b/>
                                <w:bCs/>
                                <w:i/>
                                <w:lang w:val="af-ZA" w:eastAsia="ru-RU"/>
                              </w:rPr>
                              <w:t xml:space="preserve"> ԹՎԱԿԱՆԻ</w:t>
                            </w:r>
                            <w:r w:rsidRPr="00800EA6">
                              <w:rPr>
                                <w:rFonts w:ascii="GHEA Grapalat" w:eastAsia="Times New Roman" w:hAnsi="GHEA Grapalat" w:cs="Times New Roman"/>
                                <w:b/>
                                <w:bCs/>
                                <w:i/>
                                <w:lang w:eastAsia="ru-RU"/>
                              </w:rPr>
                              <w:t xml:space="preserve"> </w:t>
                            </w:r>
                            <w:r w:rsidRPr="00800EA6">
                              <w:rPr>
                                <w:rFonts w:ascii="GHEA Grapalat" w:eastAsia="Times New Roman" w:hAnsi="GHEA Grapalat" w:cs="Times New Roman"/>
                                <w:b/>
                                <w:bCs/>
                                <w:i/>
                                <w:lang w:val="hy-AM" w:eastAsia="ru-RU"/>
                              </w:rPr>
                              <w:t>2-ՐԴ ԵՌԱՄՍ</w:t>
                            </w:r>
                            <w:r w:rsidRPr="00800EA6">
                              <w:rPr>
                                <w:rFonts w:ascii="GHEA Grapalat" w:eastAsia="Times New Roman" w:hAnsi="GHEA Grapalat" w:cs="Times New Roman"/>
                                <w:b/>
                                <w:bCs/>
                                <w:i/>
                                <w:lang w:eastAsia="ru-RU"/>
                              </w:rPr>
                              <w:t xml:space="preserve">ՅԱԿՈՒՄ </w:t>
                            </w:r>
                            <w:r w:rsidRPr="00800EA6">
                              <w:rPr>
                                <w:rFonts w:ascii="GHEA Grapalat" w:eastAsia="Times New Roman" w:hAnsi="GHEA Grapalat" w:cs="Times New Roman"/>
                                <w:b/>
                                <w:bCs/>
                                <w:i/>
                                <w:lang w:val="af-ZA" w:eastAsia="ru-RU"/>
                              </w:rPr>
                              <w:t xml:space="preserve">ԻՐԱԿԱՆԱՑՎԱԾ ՍՏՈՒԳՈՒՄՆԵՐԻ ԵՎ </w:t>
                            </w:r>
                            <w:r w:rsidRPr="00800EA6">
                              <w:rPr>
                                <w:rFonts w:ascii="GHEA Grapalat" w:eastAsia="Times New Roman" w:hAnsi="GHEA Grapalat" w:cs="Times New Roman"/>
                                <w:b/>
                                <w:bCs/>
                                <w:i/>
                                <w:lang w:val="en-US" w:eastAsia="ru-RU"/>
                              </w:rPr>
                              <w:t>ՏՆՕՐԵՆՆԵՐԻ</w:t>
                            </w:r>
                            <w:r w:rsidRPr="00800EA6">
                              <w:rPr>
                                <w:rFonts w:ascii="GHEA Grapalat" w:eastAsia="Times New Roman" w:hAnsi="GHEA Grapalat" w:cs="Times New Roman"/>
                                <w:b/>
                                <w:bCs/>
                                <w:i/>
                                <w:lang w:eastAsia="ru-RU"/>
                              </w:rPr>
                              <w:t xml:space="preserve"> </w:t>
                            </w:r>
                            <w:r w:rsidRPr="00800EA6">
                              <w:rPr>
                                <w:rFonts w:ascii="GHEA Grapalat" w:eastAsia="Times New Roman" w:hAnsi="GHEA Grapalat" w:cs="Times New Roman"/>
                                <w:b/>
                                <w:bCs/>
                                <w:i/>
                                <w:lang w:val="en-US" w:eastAsia="ru-RU"/>
                              </w:rPr>
                              <w:t>ԿՈՂՄԻՑ</w:t>
                            </w:r>
                            <w:r w:rsidRPr="00800EA6">
                              <w:rPr>
                                <w:rFonts w:ascii="GHEA Grapalat" w:eastAsia="Times New Roman" w:hAnsi="GHEA Grapalat" w:cs="Times New Roman"/>
                                <w:b/>
                                <w:bCs/>
                                <w:i/>
                                <w:lang w:eastAsia="ru-RU"/>
                              </w:rPr>
                              <w:t xml:space="preserve"> </w:t>
                            </w:r>
                            <w:r w:rsidRPr="00800EA6">
                              <w:rPr>
                                <w:rFonts w:ascii="GHEA Grapalat" w:eastAsia="Times New Roman" w:hAnsi="GHEA Grapalat" w:cs="Times New Roman"/>
                                <w:b/>
                                <w:bCs/>
                                <w:i/>
                                <w:lang w:val="af-ZA" w:eastAsia="ru-RU"/>
                              </w:rPr>
                              <w:t xml:space="preserve">ՆԵՐԿԱՅԱՑՎԱԾ ԿԱՏԱՐՈՂԱԿԱՆՆԵՐԻ </w:t>
                            </w:r>
                            <w:r w:rsidRPr="00800EA6">
                              <w:rPr>
                                <w:rFonts w:ascii="GHEA Grapalat" w:eastAsia="Times New Roman" w:hAnsi="GHEA Grapalat" w:cs="Times New Roman"/>
                                <w:b/>
                                <w:bCs/>
                                <w:i/>
                                <w:lang w:val="en-US" w:eastAsia="ru-RU"/>
                              </w:rPr>
                              <w:t>ՀԱՄԱԴՐՄԱՆ</w:t>
                            </w:r>
                            <w:r w:rsidRPr="006570C5">
                              <w:rPr>
                                <w:rFonts w:ascii="GHEA Grapalat" w:eastAsia="Times New Roman" w:hAnsi="GHEA Grapalat" w:cs="Times New Roman"/>
                                <w:b/>
                                <w:bCs/>
                                <w:i/>
                                <w:sz w:val="24"/>
                                <w:szCs w:val="24"/>
                                <w:lang w:eastAsia="ru-RU"/>
                              </w:rPr>
                              <w:t xml:space="preserve"> </w:t>
                            </w:r>
                            <w:r w:rsidRPr="006570C5">
                              <w:rPr>
                                <w:rFonts w:ascii="GHEA Grapalat" w:eastAsia="Times New Roman" w:hAnsi="GHEA Grapalat" w:cs="Times New Roman"/>
                                <w:b/>
                                <w:bCs/>
                                <w:i/>
                                <w:sz w:val="24"/>
                                <w:szCs w:val="24"/>
                                <w:lang w:val="af-ZA" w:eastAsia="ru-RU"/>
                              </w:rPr>
                              <w:t>ԱՐԴՅՈՒՆՔՆԵՐԻ ՄԱՍԻՆ</w:t>
                            </w:r>
                            <w:r w:rsidRPr="006570C5">
                              <w:rPr>
                                <w:rFonts w:ascii="GHEA Grapalat" w:eastAsia="Times New Roman" w:hAnsi="GHEA Grapalat" w:cs="Times New Roman"/>
                                <w:b/>
                                <w:bCs/>
                                <w:i/>
                                <w:sz w:val="24"/>
                                <w:szCs w:val="24"/>
                                <w:lang w:eastAsia="ru-RU"/>
                              </w:rPr>
                              <w:t xml:space="preserve"> </w:t>
                            </w:r>
                          </w:p>
                          <w:p w14:paraId="1716F30D" w14:textId="77777777" w:rsidR="0079682C" w:rsidRDefault="0079682C" w:rsidP="00800E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E58C4" id="Прямоугольник с двумя скругленными соседними углами 11" o:spid="_x0000_s1026" style="position:absolute;left:0;text-align:left;margin-left:428.8pt;margin-top:1.1pt;width:480pt;height:123.75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96000,157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" adj="-11796480,,5400" path="m261943,l5834057,v144667,,261943,117276,261943,261943l6096000,1571625r,l,1571625r,l,261943c,117276,117276,,261943,xe" fillcolor="#fbe4d5 [661]" strokecolor="#ed7d31 [3205]" strokeweight="1pt">
                <v:stroke joinstyle="miter"/>
                <v:formulas/>
                <v:path arrowok="t" o:connecttype="custom" o:connectlocs="261943,0;5834057,0;6096000,261943;6096000,1571625;6096000,1571625;0,1571625;0,1571625;0,261943;261943,0" o:connectangles="0,0,0,0,0,0,0,0,0" textboxrect="0,0,6096000,1571625"/>
                <v:textbox>
                  <w:txbxContent>
                    <w:p w14:paraId="7BEF60C4" w14:textId="3AD8D60C" w:rsidR="0079682C" w:rsidRPr="00800EA6" w:rsidRDefault="0079682C" w:rsidP="00800EA6">
                      <w:pPr>
                        <w:shd w:val="clear" w:color="auto" w:fill="FBE4D5" w:themeFill="accent2" w:themeFillTint="33"/>
                        <w:tabs>
                          <w:tab w:val="left" w:pos="851"/>
                        </w:tabs>
                        <w:spacing w:after="0" w:line="240" w:lineRule="auto"/>
                        <w:ind w:right="-4" w:firstLine="567"/>
                        <w:jc w:val="center"/>
                        <w:rPr>
                          <w:rFonts w:ascii="GHEA Grapalat" w:eastAsia="Times New Roman" w:hAnsi="GHEA Grapalat" w:cs="Sylfaen"/>
                          <w:b/>
                          <w:bCs/>
                          <w:i/>
                          <w:lang w:eastAsia="ru-RU"/>
                        </w:rPr>
                      </w:pPr>
                      <w:r w:rsidRPr="00800EA6">
                        <w:rPr>
                          <w:rFonts w:ascii="GHEA Grapalat" w:eastAsia="Times New Roman" w:hAnsi="GHEA Grapalat" w:cs="Sylfaen"/>
                          <w:b/>
                          <w:i/>
                          <w:lang w:eastAsia="ru-RU"/>
                        </w:rPr>
                        <w:t>ՀԱՇՎԵՏՎՈՒԹՅՈՒՆ</w:t>
                      </w:r>
                    </w:p>
                    <w:p w14:paraId="296048A0" w14:textId="77777777" w:rsidR="0079682C" w:rsidRPr="006570C5" w:rsidRDefault="0079682C" w:rsidP="00800EA6">
                      <w:pPr>
                        <w:shd w:val="clear" w:color="auto" w:fill="FBE4D5" w:themeFill="accent2" w:themeFillTint="33"/>
                        <w:spacing w:after="0" w:line="240" w:lineRule="auto"/>
                        <w:ind w:right="-4" w:firstLine="567"/>
                        <w:jc w:val="center"/>
                        <w:rPr>
                          <w:rFonts w:ascii="GHEA Grapalat" w:eastAsia="Times New Roman" w:hAnsi="GHEA Grapalat" w:cs="Sylfaen"/>
                          <w:b/>
                          <w:i/>
                          <w:sz w:val="24"/>
                          <w:szCs w:val="24"/>
                          <w:lang w:eastAsia="ru-RU"/>
                        </w:rPr>
                      </w:pPr>
                      <w:r w:rsidRPr="00800EA6">
                        <w:rPr>
                          <w:rFonts w:ascii="GHEA Grapalat" w:eastAsia="Times New Roman" w:hAnsi="GHEA Grapalat" w:cs="Sylfaen"/>
                          <w:b/>
                          <w:bCs/>
                          <w:i/>
                          <w:lang w:val="en-US" w:eastAsia="ru-RU"/>
                        </w:rPr>
                        <w:t>ՀԱՆՐԱԿՐԹԱԿԱՆ</w:t>
                      </w:r>
                      <w:r w:rsidRPr="00800EA6">
                        <w:rPr>
                          <w:rFonts w:ascii="GHEA Grapalat" w:eastAsia="Times New Roman" w:hAnsi="GHEA Grapalat" w:cs="Sylfaen"/>
                          <w:b/>
                          <w:bCs/>
                          <w:i/>
                          <w:lang w:eastAsia="ru-RU"/>
                        </w:rPr>
                        <w:t xml:space="preserve"> </w:t>
                      </w:r>
                      <w:r w:rsidRPr="00800EA6">
                        <w:rPr>
                          <w:rFonts w:ascii="GHEA Grapalat" w:eastAsia="Times New Roman" w:hAnsi="GHEA Grapalat" w:cs="Sylfaen"/>
                          <w:b/>
                          <w:bCs/>
                          <w:i/>
                          <w:lang w:val="en-US" w:eastAsia="ru-RU"/>
                        </w:rPr>
                        <w:t>ՀԻՄՆԱԿԱՆ</w:t>
                      </w:r>
                      <w:r w:rsidRPr="00800EA6">
                        <w:rPr>
                          <w:rFonts w:ascii="GHEA Grapalat" w:eastAsia="Times New Roman" w:hAnsi="GHEA Grapalat" w:cs="Sylfaen"/>
                          <w:b/>
                          <w:bCs/>
                          <w:i/>
                          <w:lang w:eastAsia="ru-RU"/>
                        </w:rPr>
                        <w:t xml:space="preserve"> </w:t>
                      </w:r>
                      <w:r w:rsidRPr="00800EA6">
                        <w:rPr>
                          <w:rFonts w:ascii="GHEA Grapalat" w:eastAsia="Times New Roman" w:hAnsi="GHEA Grapalat" w:cs="Sylfaen"/>
                          <w:b/>
                          <w:bCs/>
                          <w:i/>
                          <w:lang w:val="en-US" w:eastAsia="ru-RU"/>
                        </w:rPr>
                        <w:t>ԸՆԴՀԱՆՈՒՐ</w:t>
                      </w:r>
                      <w:r w:rsidRPr="00800EA6">
                        <w:rPr>
                          <w:rFonts w:ascii="GHEA Grapalat" w:eastAsia="Times New Roman" w:hAnsi="GHEA Grapalat" w:cs="Times New Roman"/>
                          <w:b/>
                          <w:bCs/>
                          <w:i/>
                          <w:lang w:val="af-ZA" w:eastAsia="ru-RU"/>
                        </w:rPr>
                        <w:t xml:space="preserve"> ԾՐԱԳՐԵՐ ԻՐԱԿԱՆԱՑՆՈՂ ՈՒՍՈՒՄՆԱԿԱՆ ՀԱՍՏԱՏՈՒԹՅՈՒՆՆԵՐՈՒՄ 20</w:t>
                      </w:r>
                      <w:r w:rsidRPr="00800EA6">
                        <w:rPr>
                          <w:rFonts w:ascii="GHEA Grapalat" w:eastAsia="Times New Roman" w:hAnsi="GHEA Grapalat" w:cs="Times New Roman"/>
                          <w:b/>
                          <w:bCs/>
                          <w:i/>
                          <w:lang w:eastAsia="ru-RU"/>
                        </w:rPr>
                        <w:t>23</w:t>
                      </w:r>
                      <w:r w:rsidRPr="00800EA6">
                        <w:rPr>
                          <w:rFonts w:ascii="GHEA Grapalat" w:eastAsia="Times New Roman" w:hAnsi="GHEA Grapalat" w:cs="Times New Roman"/>
                          <w:b/>
                          <w:bCs/>
                          <w:i/>
                          <w:lang w:val="af-ZA" w:eastAsia="ru-RU"/>
                        </w:rPr>
                        <w:t xml:space="preserve"> ԹՎԱԿԱՆԻ</w:t>
                      </w:r>
                      <w:r w:rsidRPr="00800EA6">
                        <w:rPr>
                          <w:rFonts w:ascii="GHEA Grapalat" w:eastAsia="Times New Roman" w:hAnsi="GHEA Grapalat" w:cs="Times New Roman"/>
                          <w:b/>
                          <w:bCs/>
                          <w:i/>
                          <w:lang w:eastAsia="ru-RU"/>
                        </w:rPr>
                        <w:t xml:space="preserve"> </w:t>
                      </w:r>
                      <w:r w:rsidRPr="00800EA6">
                        <w:rPr>
                          <w:rFonts w:ascii="GHEA Grapalat" w:eastAsia="Times New Roman" w:hAnsi="GHEA Grapalat" w:cs="Times New Roman"/>
                          <w:b/>
                          <w:bCs/>
                          <w:i/>
                          <w:lang w:val="hy-AM" w:eastAsia="ru-RU"/>
                        </w:rPr>
                        <w:t>2-ՐԴ ԵՌԱՄՍ</w:t>
                      </w:r>
                      <w:r w:rsidRPr="00800EA6">
                        <w:rPr>
                          <w:rFonts w:ascii="GHEA Grapalat" w:eastAsia="Times New Roman" w:hAnsi="GHEA Grapalat" w:cs="Times New Roman"/>
                          <w:b/>
                          <w:bCs/>
                          <w:i/>
                          <w:lang w:eastAsia="ru-RU"/>
                        </w:rPr>
                        <w:t xml:space="preserve">ՅԱԿՈՒՄ </w:t>
                      </w:r>
                      <w:r w:rsidRPr="00800EA6">
                        <w:rPr>
                          <w:rFonts w:ascii="GHEA Grapalat" w:eastAsia="Times New Roman" w:hAnsi="GHEA Grapalat" w:cs="Times New Roman"/>
                          <w:b/>
                          <w:bCs/>
                          <w:i/>
                          <w:lang w:val="af-ZA" w:eastAsia="ru-RU"/>
                        </w:rPr>
                        <w:t xml:space="preserve">ԻՐԱԿԱՆԱՑՎԱԾ ՍՏՈՒԳՈՒՄՆԵՐԻ ԵՎ </w:t>
                      </w:r>
                      <w:r w:rsidRPr="00800EA6">
                        <w:rPr>
                          <w:rFonts w:ascii="GHEA Grapalat" w:eastAsia="Times New Roman" w:hAnsi="GHEA Grapalat" w:cs="Times New Roman"/>
                          <w:b/>
                          <w:bCs/>
                          <w:i/>
                          <w:lang w:val="en-US" w:eastAsia="ru-RU"/>
                        </w:rPr>
                        <w:t>ՏՆՕՐԵՆՆԵՐԻ</w:t>
                      </w:r>
                      <w:r w:rsidRPr="00800EA6">
                        <w:rPr>
                          <w:rFonts w:ascii="GHEA Grapalat" w:eastAsia="Times New Roman" w:hAnsi="GHEA Grapalat" w:cs="Times New Roman"/>
                          <w:b/>
                          <w:bCs/>
                          <w:i/>
                          <w:lang w:eastAsia="ru-RU"/>
                        </w:rPr>
                        <w:t xml:space="preserve"> </w:t>
                      </w:r>
                      <w:r w:rsidRPr="00800EA6">
                        <w:rPr>
                          <w:rFonts w:ascii="GHEA Grapalat" w:eastAsia="Times New Roman" w:hAnsi="GHEA Grapalat" w:cs="Times New Roman"/>
                          <w:b/>
                          <w:bCs/>
                          <w:i/>
                          <w:lang w:val="en-US" w:eastAsia="ru-RU"/>
                        </w:rPr>
                        <w:t>ԿՈՂՄԻՑ</w:t>
                      </w:r>
                      <w:r w:rsidRPr="00800EA6">
                        <w:rPr>
                          <w:rFonts w:ascii="GHEA Grapalat" w:eastAsia="Times New Roman" w:hAnsi="GHEA Grapalat" w:cs="Times New Roman"/>
                          <w:b/>
                          <w:bCs/>
                          <w:i/>
                          <w:lang w:eastAsia="ru-RU"/>
                        </w:rPr>
                        <w:t xml:space="preserve"> </w:t>
                      </w:r>
                      <w:r w:rsidRPr="00800EA6">
                        <w:rPr>
                          <w:rFonts w:ascii="GHEA Grapalat" w:eastAsia="Times New Roman" w:hAnsi="GHEA Grapalat" w:cs="Times New Roman"/>
                          <w:b/>
                          <w:bCs/>
                          <w:i/>
                          <w:lang w:val="af-ZA" w:eastAsia="ru-RU"/>
                        </w:rPr>
                        <w:t xml:space="preserve">ՆԵՐԿԱՅԱՑՎԱԾ ԿԱՏԱՐՈՂԱԿԱՆՆԵՐԻ </w:t>
                      </w:r>
                      <w:r w:rsidRPr="00800EA6">
                        <w:rPr>
                          <w:rFonts w:ascii="GHEA Grapalat" w:eastAsia="Times New Roman" w:hAnsi="GHEA Grapalat" w:cs="Times New Roman"/>
                          <w:b/>
                          <w:bCs/>
                          <w:i/>
                          <w:lang w:val="en-US" w:eastAsia="ru-RU"/>
                        </w:rPr>
                        <w:t>ՀԱՄԱԴՐՄԱՆ</w:t>
                      </w:r>
                      <w:r w:rsidRPr="006570C5">
                        <w:rPr>
                          <w:rFonts w:ascii="GHEA Grapalat" w:eastAsia="Times New Roman" w:hAnsi="GHEA Grapalat" w:cs="Times New Roman"/>
                          <w:b/>
                          <w:bCs/>
                          <w:i/>
                          <w:sz w:val="24"/>
                          <w:szCs w:val="24"/>
                          <w:lang w:eastAsia="ru-RU"/>
                        </w:rPr>
                        <w:t xml:space="preserve"> </w:t>
                      </w:r>
                      <w:r w:rsidRPr="006570C5">
                        <w:rPr>
                          <w:rFonts w:ascii="GHEA Grapalat" w:eastAsia="Times New Roman" w:hAnsi="GHEA Grapalat" w:cs="Times New Roman"/>
                          <w:b/>
                          <w:bCs/>
                          <w:i/>
                          <w:sz w:val="24"/>
                          <w:szCs w:val="24"/>
                          <w:lang w:val="af-ZA" w:eastAsia="ru-RU"/>
                        </w:rPr>
                        <w:t>ԱՐԴՅՈՒՆՔՆԵՐԻ ՄԱՍԻՆ</w:t>
                      </w:r>
                      <w:r w:rsidRPr="006570C5">
                        <w:rPr>
                          <w:rFonts w:ascii="GHEA Grapalat" w:eastAsia="Times New Roman" w:hAnsi="GHEA Grapalat" w:cs="Times New Roman"/>
                          <w:b/>
                          <w:bCs/>
                          <w:i/>
                          <w:sz w:val="24"/>
                          <w:szCs w:val="24"/>
                          <w:lang w:eastAsia="ru-RU"/>
                        </w:rPr>
                        <w:t xml:space="preserve"> </w:t>
                      </w:r>
                    </w:p>
                    <w:p w14:paraId="1716F30D" w14:textId="77777777" w:rsidR="0079682C" w:rsidRDefault="0079682C" w:rsidP="00800EA6">
                      <w:pPr>
                        <w:jc w:val="center"/>
                      </w:pPr>
                    </w:p>
                  </w:txbxContent>
                </v:textbox>
                <w10:wrap anchorx="margin"/>
              </v:shape>
            </w:pict>
          </mc:Fallback>
        </mc:AlternateContent>
      </w:r>
    </w:p>
    <w:p w14:paraId="4DD3194C" w14:textId="014070D6" w:rsidR="00800EA6" w:rsidRDefault="00800EA6" w:rsidP="00E26C62">
      <w:pPr>
        <w:spacing w:after="0" w:line="276" w:lineRule="auto"/>
        <w:ind w:right="-4" w:firstLine="567"/>
        <w:jc w:val="right"/>
        <w:rPr>
          <w:rFonts w:ascii="GHEA Grapalat" w:eastAsia="Calibri" w:hAnsi="GHEA Grapalat" w:cs="Sylfaen"/>
          <w:b/>
          <w:i/>
          <w:spacing w:val="20"/>
          <w:sz w:val="24"/>
          <w:szCs w:val="24"/>
          <w:highlight w:val="cyan"/>
          <w:lang w:val="hy-AM"/>
        </w:rPr>
      </w:pPr>
    </w:p>
    <w:p w14:paraId="20356F27" w14:textId="62577E85" w:rsidR="00800EA6" w:rsidRDefault="00800EA6" w:rsidP="00E26C62">
      <w:pPr>
        <w:spacing w:after="0" w:line="276" w:lineRule="auto"/>
        <w:ind w:right="-4" w:firstLine="567"/>
        <w:jc w:val="right"/>
        <w:rPr>
          <w:rFonts w:ascii="GHEA Grapalat" w:eastAsia="Calibri" w:hAnsi="GHEA Grapalat" w:cs="Sylfaen"/>
          <w:b/>
          <w:i/>
          <w:spacing w:val="20"/>
          <w:sz w:val="24"/>
          <w:szCs w:val="24"/>
          <w:highlight w:val="cyan"/>
          <w:lang w:val="hy-AM"/>
        </w:rPr>
      </w:pPr>
    </w:p>
    <w:p w14:paraId="519DA6A8" w14:textId="62704650" w:rsidR="00800EA6" w:rsidRDefault="00800EA6" w:rsidP="00E26C62">
      <w:pPr>
        <w:spacing w:after="0" w:line="276" w:lineRule="auto"/>
        <w:ind w:right="-4" w:firstLine="567"/>
        <w:jc w:val="right"/>
        <w:rPr>
          <w:rFonts w:ascii="GHEA Grapalat" w:eastAsia="Calibri" w:hAnsi="GHEA Grapalat" w:cs="Sylfaen"/>
          <w:b/>
          <w:i/>
          <w:spacing w:val="20"/>
          <w:sz w:val="24"/>
          <w:szCs w:val="24"/>
          <w:highlight w:val="cyan"/>
          <w:lang w:val="hy-AM"/>
        </w:rPr>
      </w:pPr>
    </w:p>
    <w:p w14:paraId="0846468E" w14:textId="21EB7172" w:rsidR="00800EA6" w:rsidRDefault="00800EA6" w:rsidP="00E26C62">
      <w:pPr>
        <w:spacing w:after="0" w:line="276" w:lineRule="auto"/>
        <w:ind w:right="-4" w:firstLine="567"/>
        <w:jc w:val="right"/>
        <w:rPr>
          <w:rFonts w:ascii="GHEA Grapalat" w:eastAsia="Calibri" w:hAnsi="GHEA Grapalat" w:cs="Sylfaen"/>
          <w:b/>
          <w:i/>
          <w:spacing w:val="20"/>
          <w:sz w:val="24"/>
          <w:szCs w:val="24"/>
          <w:highlight w:val="cyan"/>
          <w:lang w:val="hy-AM"/>
        </w:rPr>
      </w:pPr>
    </w:p>
    <w:p w14:paraId="606BF030" w14:textId="77777777" w:rsidR="00800EA6" w:rsidRPr="006570C5" w:rsidRDefault="00800EA6" w:rsidP="00E26C62">
      <w:pPr>
        <w:spacing w:after="0" w:line="276" w:lineRule="auto"/>
        <w:ind w:right="-4" w:firstLine="567"/>
        <w:jc w:val="right"/>
        <w:rPr>
          <w:rFonts w:ascii="GHEA Grapalat" w:eastAsia="Calibri" w:hAnsi="GHEA Grapalat" w:cs="Sylfaen"/>
          <w:b/>
          <w:i/>
          <w:spacing w:val="20"/>
          <w:sz w:val="24"/>
          <w:szCs w:val="24"/>
          <w:highlight w:val="cyan"/>
          <w:lang w:val="hy-AM"/>
        </w:rPr>
      </w:pPr>
    </w:p>
    <w:p w14:paraId="302D6F66" w14:textId="094A969A" w:rsidR="003955A2" w:rsidRDefault="003955A2" w:rsidP="00E26C62">
      <w:pPr>
        <w:spacing w:after="0" w:line="276" w:lineRule="auto"/>
        <w:ind w:right="-4" w:firstLine="567"/>
        <w:jc w:val="right"/>
        <w:rPr>
          <w:rFonts w:ascii="GHEA Grapalat" w:eastAsia="Calibri" w:hAnsi="GHEA Grapalat" w:cs="Sylfaen"/>
          <w:b/>
          <w:i/>
          <w:spacing w:val="20"/>
          <w:sz w:val="24"/>
          <w:szCs w:val="24"/>
          <w:lang w:val="en-US"/>
        </w:rPr>
      </w:pPr>
    </w:p>
    <w:p w14:paraId="0D80560F" w14:textId="77777777" w:rsidR="00D27FCD" w:rsidRDefault="00D27FCD" w:rsidP="00E26C62">
      <w:pPr>
        <w:spacing w:after="0" w:line="276" w:lineRule="auto"/>
        <w:ind w:right="-4" w:firstLine="567"/>
        <w:jc w:val="right"/>
        <w:rPr>
          <w:rFonts w:ascii="GHEA Grapalat" w:eastAsia="Calibri" w:hAnsi="GHEA Grapalat" w:cs="Sylfaen"/>
          <w:b/>
          <w:i/>
          <w:spacing w:val="20"/>
          <w:sz w:val="24"/>
          <w:szCs w:val="24"/>
          <w:lang w:val="en-US"/>
        </w:rPr>
      </w:pPr>
    </w:p>
    <w:p w14:paraId="141A823C" w14:textId="30CDFBB4" w:rsidR="00D27FCD" w:rsidRDefault="00D27FCD" w:rsidP="00D27FCD">
      <w:pPr>
        <w:spacing w:after="0" w:line="276" w:lineRule="auto"/>
        <w:ind w:right="-4" w:firstLine="567"/>
        <w:jc w:val="center"/>
        <w:rPr>
          <w:rFonts w:ascii="GHEA Grapalat" w:eastAsia="Times New Roman" w:hAnsi="GHEA Grapalat" w:cs="Sylfaen"/>
          <w:b/>
          <w:sz w:val="24"/>
          <w:szCs w:val="24"/>
          <w:lang w:val="hy-AM" w:eastAsia="ru-RU"/>
        </w:rPr>
      </w:pPr>
    </w:p>
    <w:p w14:paraId="73D3E24E" w14:textId="2C4D91CF" w:rsidR="00F81144" w:rsidRDefault="00F81144" w:rsidP="00D27FCD">
      <w:pPr>
        <w:spacing w:after="0" w:line="276" w:lineRule="auto"/>
        <w:ind w:right="-4" w:firstLine="567"/>
        <w:jc w:val="center"/>
        <w:rPr>
          <w:rFonts w:ascii="GHEA Grapalat" w:eastAsia="Times New Roman" w:hAnsi="GHEA Grapalat" w:cs="Sylfaen"/>
          <w:b/>
          <w:sz w:val="24"/>
          <w:szCs w:val="24"/>
          <w:lang w:val="hy-AM" w:eastAsia="ru-RU"/>
        </w:rPr>
      </w:pPr>
    </w:p>
    <w:p w14:paraId="36DF7EB4" w14:textId="6BD38556" w:rsidR="00F81144" w:rsidRDefault="00F81144" w:rsidP="00D27FCD">
      <w:pPr>
        <w:spacing w:after="0" w:line="276" w:lineRule="auto"/>
        <w:ind w:right="-4" w:firstLine="567"/>
        <w:jc w:val="center"/>
        <w:rPr>
          <w:rFonts w:ascii="GHEA Grapalat" w:eastAsia="Times New Roman" w:hAnsi="GHEA Grapalat" w:cs="Sylfaen"/>
          <w:b/>
          <w:sz w:val="24"/>
          <w:szCs w:val="24"/>
          <w:lang w:val="hy-AM" w:eastAsia="ru-RU"/>
        </w:rPr>
      </w:pPr>
    </w:p>
    <w:p w14:paraId="435587F1" w14:textId="68EAD5D7" w:rsidR="00800EA6" w:rsidRPr="00D27FCD" w:rsidRDefault="00800EA6" w:rsidP="00D27FCD">
      <w:pPr>
        <w:spacing w:after="0" w:line="276" w:lineRule="auto"/>
        <w:ind w:right="-4" w:firstLine="567"/>
        <w:jc w:val="center"/>
        <w:rPr>
          <w:rFonts w:ascii="GHEA Grapalat" w:eastAsia="Times New Roman" w:hAnsi="GHEA Grapalat" w:cs="Sylfaen"/>
          <w:b/>
          <w:sz w:val="24"/>
          <w:szCs w:val="24"/>
          <w:lang w:val="hy-AM" w:eastAsia="ru-RU"/>
        </w:rPr>
      </w:pPr>
      <w:r w:rsidRPr="00D27FCD">
        <w:rPr>
          <w:rFonts w:ascii="GHEA Grapalat" w:eastAsia="Times New Roman" w:hAnsi="GHEA Grapalat" w:cs="Sylfaen"/>
          <w:b/>
          <w:sz w:val="24"/>
          <w:szCs w:val="24"/>
          <w:lang w:val="hy-AM" w:eastAsia="ru-RU"/>
        </w:rPr>
        <w:t>Բովանդակություն</w:t>
      </w:r>
    </w:p>
    <w:p w14:paraId="434D12A6" w14:textId="77777777" w:rsidR="00800EA6" w:rsidRPr="00D27FCD" w:rsidRDefault="00800EA6" w:rsidP="00800EA6">
      <w:pPr>
        <w:spacing w:after="0" w:line="276" w:lineRule="auto"/>
        <w:ind w:right="-4" w:firstLine="567"/>
        <w:jc w:val="both"/>
        <w:rPr>
          <w:rFonts w:ascii="GHEA Grapalat" w:eastAsia="Times New Roman" w:hAnsi="GHEA Grapalat" w:cs="Sylfaen"/>
          <w:sz w:val="24"/>
          <w:szCs w:val="24"/>
          <w:lang w:val="hy-AM" w:eastAsia="ru-RU"/>
        </w:rPr>
      </w:pPr>
    </w:p>
    <w:p w14:paraId="7ED14BEF" w14:textId="77777777" w:rsidR="00800EA6" w:rsidRPr="00D27FCD" w:rsidRDefault="00800EA6" w:rsidP="00800EA6">
      <w:pPr>
        <w:spacing w:after="0" w:line="276" w:lineRule="auto"/>
        <w:ind w:right="-4" w:firstLine="567"/>
        <w:jc w:val="both"/>
        <w:rPr>
          <w:rFonts w:ascii="GHEA Grapalat" w:eastAsia="Times New Roman" w:hAnsi="GHEA Grapalat" w:cs="Sylfaen"/>
          <w:sz w:val="24"/>
          <w:szCs w:val="24"/>
          <w:lang w:val="hy-AM" w:eastAsia="ru-RU"/>
        </w:rPr>
      </w:pPr>
    </w:p>
    <w:p w14:paraId="3E5B03AA" w14:textId="48515454" w:rsidR="00800EA6" w:rsidRPr="008833A8" w:rsidRDefault="00800EA6" w:rsidP="00D27FCD">
      <w:pPr>
        <w:tabs>
          <w:tab w:val="left" w:pos="851"/>
        </w:tabs>
        <w:spacing w:after="0" w:line="276" w:lineRule="auto"/>
        <w:ind w:left="567" w:right="-6"/>
        <w:rPr>
          <w:rFonts w:ascii="GHEA Grapalat" w:eastAsia="Times New Roman" w:hAnsi="GHEA Grapalat" w:cs="Sylfaen"/>
          <w:sz w:val="20"/>
          <w:szCs w:val="20"/>
          <w:lang w:val="hy-AM" w:eastAsia="ru-RU"/>
        </w:rPr>
      </w:pPr>
      <w:r w:rsidRPr="00D27FCD">
        <w:rPr>
          <w:rFonts w:ascii="GHEA Grapalat" w:eastAsia="Times New Roman" w:hAnsi="GHEA Grapalat" w:cs="Sylfaen"/>
          <w:sz w:val="24"/>
          <w:szCs w:val="24"/>
          <w:lang w:val="hy-AM" w:eastAsia="ru-RU"/>
        </w:rPr>
        <w:t>1.</w:t>
      </w:r>
      <w:r w:rsidRPr="00D27FCD">
        <w:rPr>
          <w:rFonts w:ascii="GHEA Grapalat" w:eastAsia="Times New Roman" w:hAnsi="GHEA Grapalat" w:cs="Sylfaen"/>
          <w:sz w:val="24"/>
          <w:szCs w:val="24"/>
          <w:lang w:val="hy-AM" w:eastAsia="ru-RU"/>
        </w:rPr>
        <w:tab/>
      </w:r>
      <w:r w:rsidRPr="008833A8">
        <w:rPr>
          <w:rFonts w:ascii="GHEA Grapalat" w:eastAsia="Times New Roman" w:hAnsi="GHEA Grapalat" w:cs="Sylfaen"/>
          <w:sz w:val="20"/>
          <w:szCs w:val="20"/>
          <w:lang w:val="hy-AM" w:eastAsia="ru-RU"/>
        </w:rPr>
        <w:t>Նախաբան ........................................................................................</w:t>
      </w:r>
      <w:r w:rsidRPr="008833A8">
        <w:rPr>
          <w:rFonts w:ascii="GHEA Grapalat" w:eastAsia="Times New Roman" w:hAnsi="GHEA Grapalat" w:cs="Sylfaen"/>
          <w:sz w:val="20"/>
          <w:szCs w:val="20"/>
          <w:lang w:val="hy-AM" w:eastAsia="ru-RU"/>
        </w:rPr>
        <w:tab/>
      </w:r>
      <w:r w:rsidR="00F82273">
        <w:rPr>
          <w:rFonts w:ascii="GHEA Grapalat" w:eastAsia="Times New Roman" w:hAnsi="GHEA Grapalat" w:cs="Sylfaen"/>
          <w:sz w:val="20"/>
          <w:szCs w:val="20"/>
          <w:lang w:val="hy-AM" w:eastAsia="ru-RU"/>
        </w:rPr>
        <w:t>2</w:t>
      </w:r>
    </w:p>
    <w:p w14:paraId="3D7B374C" w14:textId="281F97E2" w:rsidR="00800EA6" w:rsidRPr="008833A8" w:rsidRDefault="00800EA6" w:rsidP="00D27FCD">
      <w:pPr>
        <w:tabs>
          <w:tab w:val="left" w:pos="851"/>
        </w:tabs>
        <w:spacing w:after="0" w:line="276" w:lineRule="auto"/>
        <w:ind w:left="567" w:right="-6"/>
        <w:rPr>
          <w:rFonts w:ascii="GHEA Grapalat" w:eastAsia="Times New Roman" w:hAnsi="GHEA Grapalat" w:cs="Sylfaen"/>
          <w:sz w:val="20"/>
          <w:szCs w:val="20"/>
          <w:lang w:val="hy-AM" w:eastAsia="ru-RU"/>
        </w:rPr>
      </w:pPr>
      <w:r w:rsidRPr="008833A8">
        <w:rPr>
          <w:rFonts w:ascii="GHEA Grapalat" w:eastAsia="Times New Roman" w:hAnsi="GHEA Grapalat" w:cs="Sylfaen"/>
          <w:sz w:val="20"/>
          <w:szCs w:val="20"/>
          <w:lang w:val="hy-AM" w:eastAsia="ru-RU"/>
        </w:rPr>
        <w:t>2.</w:t>
      </w:r>
      <w:r w:rsidRPr="008833A8">
        <w:rPr>
          <w:rFonts w:ascii="GHEA Grapalat" w:eastAsia="Times New Roman" w:hAnsi="GHEA Grapalat" w:cs="Sylfaen"/>
          <w:sz w:val="20"/>
          <w:szCs w:val="20"/>
          <w:lang w:val="hy-AM" w:eastAsia="ru-RU"/>
        </w:rPr>
        <w:tab/>
        <w:t xml:space="preserve">Խախտումների բնույթները՝ ըստ ստուգումների արդյունքում </w:t>
      </w:r>
      <w:r w:rsidR="007A2233" w:rsidRPr="007A2233">
        <w:rPr>
          <w:rFonts w:ascii="GHEA Grapalat" w:eastAsia="Times New Roman" w:hAnsi="GHEA Grapalat" w:cs="Sylfaen"/>
          <w:sz w:val="20"/>
          <w:szCs w:val="20"/>
          <w:lang w:val="hy-AM" w:eastAsia="ru-RU"/>
        </w:rPr>
        <w:t>արձանագր</w:t>
      </w:r>
      <w:r w:rsidRPr="008833A8">
        <w:rPr>
          <w:rFonts w:ascii="GHEA Grapalat" w:eastAsia="Times New Roman" w:hAnsi="GHEA Grapalat" w:cs="Sylfaen"/>
          <w:sz w:val="20"/>
          <w:szCs w:val="20"/>
          <w:lang w:val="hy-AM" w:eastAsia="ru-RU"/>
        </w:rPr>
        <w:t xml:space="preserve">ված </w:t>
      </w:r>
      <w:r w:rsidR="007A2233" w:rsidRPr="007A2233">
        <w:rPr>
          <w:rFonts w:ascii="GHEA Grapalat" w:eastAsia="Times New Roman" w:hAnsi="GHEA Grapalat" w:cs="Sylfaen"/>
          <w:sz w:val="20"/>
          <w:szCs w:val="20"/>
          <w:lang w:val="hy-AM" w:eastAsia="ru-RU"/>
        </w:rPr>
        <w:t>խախտումների …………….</w:t>
      </w:r>
      <w:r w:rsidRPr="008833A8">
        <w:rPr>
          <w:rFonts w:ascii="GHEA Grapalat" w:eastAsia="Times New Roman" w:hAnsi="GHEA Grapalat" w:cs="Sylfaen"/>
          <w:sz w:val="20"/>
          <w:szCs w:val="20"/>
          <w:lang w:val="hy-AM" w:eastAsia="ru-RU"/>
        </w:rPr>
        <w:t>………………………………………………………….........................</w:t>
      </w:r>
      <w:r w:rsidRPr="008833A8">
        <w:rPr>
          <w:rFonts w:ascii="GHEA Grapalat" w:eastAsia="Times New Roman" w:hAnsi="GHEA Grapalat" w:cs="Sylfaen"/>
          <w:sz w:val="20"/>
          <w:szCs w:val="20"/>
          <w:lang w:val="hy-AM" w:eastAsia="ru-RU"/>
        </w:rPr>
        <w:tab/>
      </w:r>
      <w:r w:rsidR="00F82273">
        <w:rPr>
          <w:rFonts w:ascii="GHEA Grapalat" w:eastAsia="Times New Roman" w:hAnsi="GHEA Grapalat" w:cs="Sylfaen"/>
          <w:sz w:val="20"/>
          <w:szCs w:val="20"/>
          <w:lang w:val="hy-AM" w:eastAsia="ru-RU"/>
        </w:rPr>
        <w:t>5</w:t>
      </w:r>
    </w:p>
    <w:p w14:paraId="44CB9F87" w14:textId="70484458" w:rsidR="007241CF" w:rsidRPr="008833A8" w:rsidRDefault="00800EA6" w:rsidP="007241CF">
      <w:pPr>
        <w:tabs>
          <w:tab w:val="left" w:pos="851"/>
        </w:tabs>
        <w:spacing w:after="0" w:line="276" w:lineRule="auto"/>
        <w:ind w:left="567" w:right="-6"/>
        <w:rPr>
          <w:rFonts w:ascii="GHEA Grapalat" w:eastAsia="Times New Roman" w:hAnsi="GHEA Grapalat" w:cs="Sylfaen"/>
          <w:sz w:val="20"/>
          <w:szCs w:val="20"/>
          <w:lang w:val="hy-AM" w:eastAsia="ru-RU"/>
        </w:rPr>
      </w:pPr>
      <w:r w:rsidRPr="008833A8">
        <w:rPr>
          <w:rFonts w:ascii="GHEA Grapalat" w:eastAsia="Times New Roman" w:hAnsi="GHEA Grapalat" w:cs="Sylfaen"/>
          <w:sz w:val="20"/>
          <w:szCs w:val="20"/>
          <w:lang w:val="hy-AM" w:eastAsia="ru-RU"/>
        </w:rPr>
        <w:t>3. Ստուգման արդյուների ամփոփ պատկերը</w:t>
      </w:r>
      <w:r w:rsidR="007241CF" w:rsidRPr="006A730E">
        <w:rPr>
          <w:rFonts w:ascii="GHEA Grapalat" w:eastAsia="Times New Roman" w:hAnsi="GHEA Grapalat" w:cs="Sylfaen"/>
          <w:sz w:val="20"/>
          <w:szCs w:val="20"/>
          <w:lang w:val="hy-AM" w:eastAsia="ru-RU"/>
        </w:rPr>
        <w:t xml:space="preserve"> </w:t>
      </w:r>
      <w:r w:rsidR="007241CF">
        <w:rPr>
          <w:rFonts w:ascii="GHEA Grapalat" w:eastAsia="Times New Roman" w:hAnsi="GHEA Grapalat" w:cs="Sylfaen"/>
          <w:sz w:val="20"/>
          <w:szCs w:val="20"/>
          <w:lang w:val="hy-AM" w:eastAsia="ru-RU"/>
        </w:rPr>
        <w:t>...........................</w:t>
      </w:r>
      <w:bookmarkStart w:id="0" w:name="_GoBack"/>
      <w:bookmarkEnd w:id="0"/>
      <w:r w:rsidR="007241CF">
        <w:rPr>
          <w:rFonts w:ascii="GHEA Grapalat" w:eastAsia="Times New Roman" w:hAnsi="GHEA Grapalat" w:cs="Sylfaen"/>
          <w:sz w:val="20"/>
          <w:szCs w:val="20"/>
          <w:lang w:val="hy-AM" w:eastAsia="ru-RU"/>
        </w:rPr>
        <w:t>....</w:t>
      </w:r>
      <w:r w:rsidR="007241CF" w:rsidRPr="006A730E">
        <w:rPr>
          <w:rFonts w:ascii="GHEA Grapalat" w:eastAsia="Times New Roman" w:hAnsi="GHEA Grapalat" w:cs="Sylfaen"/>
          <w:sz w:val="20"/>
          <w:szCs w:val="20"/>
          <w:lang w:val="hy-AM" w:eastAsia="ru-RU"/>
        </w:rPr>
        <w:t>.</w:t>
      </w:r>
      <w:r w:rsidR="007241CF" w:rsidRPr="008833A8">
        <w:rPr>
          <w:rFonts w:ascii="GHEA Grapalat" w:eastAsia="Times New Roman" w:hAnsi="GHEA Grapalat" w:cs="Sylfaen"/>
          <w:sz w:val="20"/>
          <w:szCs w:val="20"/>
          <w:lang w:val="hy-AM" w:eastAsia="ru-RU"/>
        </w:rPr>
        <w:t>..........</w:t>
      </w:r>
      <w:r w:rsidR="007241CF" w:rsidRPr="008833A8">
        <w:rPr>
          <w:rFonts w:ascii="GHEA Grapalat" w:eastAsia="Times New Roman" w:hAnsi="GHEA Grapalat" w:cs="Sylfaen"/>
          <w:sz w:val="20"/>
          <w:szCs w:val="20"/>
          <w:lang w:val="hy-AM" w:eastAsia="ru-RU"/>
        </w:rPr>
        <w:tab/>
        <w:t>1</w:t>
      </w:r>
      <w:r w:rsidR="00F82273">
        <w:rPr>
          <w:rFonts w:ascii="GHEA Grapalat" w:eastAsia="Times New Roman" w:hAnsi="GHEA Grapalat" w:cs="Sylfaen"/>
          <w:sz w:val="20"/>
          <w:szCs w:val="20"/>
          <w:lang w:val="hy-AM" w:eastAsia="ru-RU"/>
        </w:rPr>
        <w:t>8</w:t>
      </w:r>
    </w:p>
    <w:p w14:paraId="48E9B2FA" w14:textId="07D89EDA" w:rsidR="00800EA6" w:rsidRPr="008833A8" w:rsidRDefault="007241CF" w:rsidP="00D27FCD">
      <w:pPr>
        <w:tabs>
          <w:tab w:val="left" w:pos="851"/>
        </w:tabs>
        <w:spacing w:after="0" w:line="276" w:lineRule="auto"/>
        <w:ind w:left="567" w:right="-6"/>
        <w:rPr>
          <w:rFonts w:ascii="GHEA Grapalat" w:eastAsia="Times New Roman" w:hAnsi="GHEA Grapalat" w:cs="Sylfaen"/>
          <w:sz w:val="20"/>
          <w:szCs w:val="20"/>
          <w:lang w:val="hy-AM" w:eastAsia="ru-RU"/>
        </w:rPr>
      </w:pPr>
      <w:r w:rsidRPr="008833A8">
        <w:rPr>
          <w:rFonts w:ascii="GHEA Grapalat" w:eastAsia="Times New Roman" w:hAnsi="GHEA Grapalat" w:cs="Sylfaen"/>
          <w:sz w:val="20"/>
          <w:szCs w:val="20"/>
          <w:lang w:val="hy-AM" w:eastAsia="ru-RU"/>
        </w:rPr>
        <w:t>4</w:t>
      </w:r>
      <w:r w:rsidR="00800EA6" w:rsidRPr="008833A8">
        <w:rPr>
          <w:rFonts w:ascii="GHEA Grapalat" w:eastAsia="Times New Roman" w:hAnsi="GHEA Grapalat" w:cs="Sylfaen"/>
          <w:sz w:val="20"/>
          <w:szCs w:val="20"/>
          <w:lang w:val="hy-AM" w:eastAsia="ru-RU"/>
        </w:rPr>
        <w:t>.</w:t>
      </w:r>
      <w:r w:rsidRPr="007241CF">
        <w:rPr>
          <w:rFonts w:ascii="GHEA Grapalat" w:eastAsia="Times New Roman" w:hAnsi="GHEA Grapalat" w:cs="Sylfaen"/>
          <w:sz w:val="20"/>
          <w:szCs w:val="20"/>
          <w:lang w:val="hy-AM" w:eastAsia="ru-RU"/>
        </w:rPr>
        <w:t xml:space="preserve"> </w:t>
      </w:r>
      <w:r w:rsidR="00800EA6" w:rsidRPr="008833A8">
        <w:rPr>
          <w:rFonts w:ascii="GHEA Grapalat" w:eastAsia="Times New Roman" w:hAnsi="GHEA Grapalat" w:cs="Sylfaen"/>
          <w:sz w:val="20"/>
          <w:szCs w:val="20"/>
          <w:lang w:val="hy-AM" w:eastAsia="ru-RU"/>
        </w:rPr>
        <w:t>Ընդհանուր տեղեկատվություն դպրոցներին տրված հանձնարարականների վերաբերյալ .....................................</w:t>
      </w:r>
      <w:r w:rsidR="00D27FCD" w:rsidRPr="008833A8">
        <w:rPr>
          <w:rFonts w:ascii="GHEA Grapalat" w:eastAsia="Times New Roman" w:hAnsi="GHEA Grapalat" w:cs="Sylfaen"/>
          <w:sz w:val="20"/>
          <w:szCs w:val="20"/>
          <w:lang w:val="hy-AM" w:eastAsia="ru-RU"/>
        </w:rPr>
        <w:t>....................................</w:t>
      </w:r>
      <w:r w:rsidR="00800EA6" w:rsidRPr="008833A8">
        <w:rPr>
          <w:rFonts w:ascii="GHEA Grapalat" w:eastAsia="Times New Roman" w:hAnsi="GHEA Grapalat" w:cs="Sylfaen"/>
          <w:sz w:val="20"/>
          <w:szCs w:val="20"/>
          <w:lang w:val="hy-AM" w:eastAsia="ru-RU"/>
        </w:rPr>
        <w:t>........................</w:t>
      </w:r>
      <w:r w:rsidRPr="007241CF">
        <w:rPr>
          <w:rFonts w:ascii="GHEA Grapalat" w:eastAsia="Times New Roman" w:hAnsi="GHEA Grapalat" w:cs="Sylfaen"/>
          <w:sz w:val="20"/>
          <w:szCs w:val="20"/>
          <w:lang w:val="hy-AM" w:eastAsia="ru-RU"/>
        </w:rPr>
        <w:t>...........</w:t>
      </w:r>
      <w:r>
        <w:rPr>
          <w:rFonts w:ascii="GHEA Grapalat" w:eastAsia="Times New Roman" w:hAnsi="GHEA Grapalat" w:cs="Sylfaen"/>
          <w:sz w:val="20"/>
          <w:szCs w:val="20"/>
          <w:lang w:val="hy-AM" w:eastAsia="ru-RU"/>
        </w:rPr>
        <w:t>....</w:t>
      </w:r>
      <w:r w:rsidRPr="007241CF">
        <w:rPr>
          <w:rFonts w:ascii="GHEA Grapalat" w:eastAsia="Times New Roman" w:hAnsi="GHEA Grapalat" w:cs="Sylfaen"/>
          <w:sz w:val="20"/>
          <w:szCs w:val="20"/>
          <w:lang w:val="hy-AM" w:eastAsia="ru-RU"/>
        </w:rPr>
        <w:t xml:space="preserve">     </w:t>
      </w:r>
      <w:r w:rsidR="00F82273">
        <w:rPr>
          <w:rFonts w:ascii="GHEA Grapalat" w:eastAsia="Times New Roman" w:hAnsi="GHEA Grapalat" w:cs="Sylfaen"/>
          <w:sz w:val="20"/>
          <w:szCs w:val="20"/>
          <w:lang w:val="hy-AM" w:eastAsia="ru-RU"/>
        </w:rPr>
        <w:t xml:space="preserve"> 21</w:t>
      </w:r>
    </w:p>
    <w:p w14:paraId="1CF4A157" w14:textId="418ACEF0" w:rsidR="00800EA6" w:rsidRPr="007A0E8F" w:rsidRDefault="00800EA6" w:rsidP="00D27FCD">
      <w:pPr>
        <w:tabs>
          <w:tab w:val="left" w:pos="851"/>
        </w:tabs>
        <w:spacing w:after="0" w:line="276" w:lineRule="auto"/>
        <w:ind w:left="567" w:right="-6"/>
        <w:rPr>
          <w:rFonts w:ascii="GHEA Grapalat" w:eastAsia="Times New Roman" w:hAnsi="GHEA Grapalat" w:cs="Sylfaen"/>
          <w:sz w:val="20"/>
          <w:szCs w:val="20"/>
          <w:lang w:val="hy-AM" w:eastAsia="ru-RU"/>
        </w:rPr>
      </w:pPr>
      <w:r w:rsidRPr="008833A8">
        <w:rPr>
          <w:rFonts w:ascii="GHEA Grapalat" w:eastAsia="Times New Roman" w:hAnsi="GHEA Grapalat" w:cs="Sylfaen"/>
          <w:sz w:val="20"/>
          <w:szCs w:val="20"/>
          <w:lang w:val="hy-AM" w:eastAsia="ru-RU"/>
        </w:rPr>
        <w:t>5.</w:t>
      </w:r>
      <w:r w:rsidRPr="008833A8">
        <w:rPr>
          <w:sz w:val="20"/>
          <w:szCs w:val="20"/>
          <w:lang w:val="hy-AM"/>
        </w:rPr>
        <w:t xml:space="preserve"> </w:t>
      </w:r>
      <w:r w:rsidRPr="008833A8">
        <w:rPr>
          <w:rFonts w:ascii="GHEA Grapalat" w:eastAsia="Times New Roman" w:hAnsi="GHEA Grapalat" w:cs="Sylfaen"/>
          <w:sz w:val="20"/>
          <w:szCs w:val="20"/>
          <w:lang w:val="hy-AM" w:eastAsia="ru-RU"/>
        </w:rPr>
        <w:t xml:space="preserve">Ընդհանուր տեղեկատվություն դպրոցներին տրված հանձնարարականների և </w:t>
      </w:r>
      <w:r w:rsidR="007241CF" w:rsidRPr="007241CF">
        <w:rPr>
          <w:rFonts w:ascii="GHEA Grapalat" w:eastAsia="Times New Roman" w:hAnsi="GHEA Grapalat" w:cs="Sylfaen"/>
          <w:sz w:val="20"/>
          <w:szCs w:val="20"/>
          <w:lang w:val="hy-AM" w:eastAsia="ru-RU"/>
        </w:rPr>
        <w:t>2-րդ</w:t>
      </w:r>
      <w:r w:rsidRPr="008833A8">
        <w:rPr>
          <w:rFonts w:ascii="GHEA Grapalat" w:eastAsia="Times New Roman" w:hAnsi="GHEA Grapalat" w:cs="Sylfaen"/>
          <w:sz w:val="20"/>
          <w:szCs w:val="20"/>
          <w:lang w:val="hy-AM" w:eastAsia="ru-RU"/>
        </w:rPr>
        <w:t xml:space="preserve"> եռամսյակում տնօրենների կողմից ներկայացված կատարողականների համադրման արդյունքների վերաբերյալ</w:t>
      </w:r>
      <w:r w:rsidR="00D27FCD" w:rsidRPr="008833A8">
        <w:rPr>
          <w:rFonts w:ascii="GHEA Grapalat" w:eastAsia="Times New Roman" w:hAnsi="GHEA Grapalat" w:cs="Sylfaen"/>
          <w:sz w:val="20"/>
          <w:szCs w:val="20"/>
          <w:lang w:val="hy-AM" w:eastAsia="ru-RU"/>
        </w:rPr>
        <w:t xml:space="preserve"> </w:t>
      </w:r>
      <w:r w:rsidR="00D27FCD" w:rsidRPr="007A0E8F">
        <w:rPr>
          <w:rFonts w:ascii="GHEA Grapalat" w:eastAsia="Times New Roman" w:hAnsi="GHEA Grapalat" w:cs="Sylfaen"/>
          <w:sz w:val="20"/>
          <w:szCs w:val="20"/>
          <w:lang w:val="hy-AM" w:eastAsia="ru-RU"/>
        </w:rPr>
        <w:t>…………………………………………………………</w:t>
      </w:r>
      <w:r w:rsidR="007241CF" w:rsidRPr="007A0E8F">
        <w:rPr>
          <w:rFonts w:ascii="GHEA Grapalat" w:eastAsia="Times New Roman" w:hAnsi="GHEA Grapalat" w:cs="Sylfaen"/>
          <w:sz w:val="20"/>
          <w:szCs w:val="20"/>
          <w:lang w:val="hy-AM" w:eastAsia="ru-RU"/>
        </w:rPr>
        <w:t>…………………………………….</w:t>
      </w:r>
      <w:r w:rsidR="00F82273" w:rsidRPr="007A0E8F">
        <w:rPr>
          <w:rFonts w:ascii="GHEA Grapalat" w:eastAsia="Times New Roman" w:hAnsi="GHEA Grapalat" w:cs="Sylfaen"/>
          <w:sz w:val="20"/>
          <w:szCs w:val="20"/>
          <w:lang w:val="hy-AM" w:eastAsia="ru-RU"/>
        </w:rPr>
        <w:t xml:space="preserve"> </w:t>
      </w:r>
      <w:r w:rsidR="00F82273" w:rsidRPr="007A0E8F">
        <w:rPr>
          <w:rFonts w:ascii="GHEA Grapalat" w:eastAsia="Times New Roman" w:hAnsi="GHEA Grapalat" w:cs="Sylfaen"/>
          <w:sz w:val="20"/>
          <w:szCs w:val="20"/>
          <w:lang w:val="hy-AM" w:eastAsia="ru-RU"/>
        </w:rPr>
        <w:tab/>
        <w:t>22</w:t>
      </w:r>
    </w:p>
    <w:p w14:paraId="462BADF4" w14:textId="344620AA" w:rsidR="00800EA6" w:rsidRPr="007A0E8F" w:rsidRDefault="00800EA6" w:rsidP="00D27FCD">
      <w:pPr>
        <w:tabs>
          <w:tab w:val="left" w:pos="851"/>
        </w:tabs>
        <w:spacing w:after="0" w:line="276" w:lineRule="auto"/>
        <w:ind w:left="567" w:right="-6"/>
        <w:rPr>
          <w:rFonts w:ascii="GHEA Grapalat" w:eastAsia="Times New Roman" w:hAnsi="GHEA Grapalat" w:cs="Sylfaen"/>
          <w:sz w:val="20"/>
          <w:szCs w:val="20"/>
          <w:lang w:val="hy-AM" w:eastAsia="ru-RU"/>
        </w:rPr>
      </w:pPr>
      <w:r w:rsidRPr="007A0E8F">
        <w:rPr>
          <w:rFonts w:ascii="GHEA Grapalat" w:eastAsia="Times New Roman" w:hAnsi="GHEA Grapalat" w:cs="Sylfaen"/>
          <w:sz w:val="20"/>
          <w:szCs w:val="20"/>
          <w:lang w:val="hy-AM" w:eastAsia="ru-RU"/>
        </w:rPr>
        <w:t>6. Տեղեկատվություն ստուգումների արդյունքում արձանագրված կրթության բնագավառը կարգավորող ՀՀ օրենսդրության պահանջների խախտումների վերաբերյալ</w:t>
      </w:r>
      <w:r w:rsidR="00D27FCD" w:rsidRPr="007A0E8F">
        <w:rPr>
          <w:rFonts w:ascii="GHEA Grapalat" w:eastAsia="Times New Roman" w:hAnsi="GHEA Grapalat" w:cs="Sylfaen"/>
          <w:sz w:val="20"/>
          <w:szCs w:val="20"/>
          <w:lang w:val="hy-AM" w:eastAsia="ru-RU"/>
        </w:rPr>
        <w:t xml:space="preserve"> …</w:t>
      </w:r>
      <w:r w:rsidR="00D27FCD" w:rsidRPr="007A0E8F">
        <w:rPr>
          <w:rFonts w:ascii="GHEA Grapalat" w:eastAsia="Times New Roman" w:hAnsi="GHEA Grapalat" w:cs="Sylfaen"/>
          <w:sz w:val="20"/>
          <w:szCs w:val="20"/>
          <w:lang w:val="hy-AM" w:eastAsia="ru-RU"/>
        </w:rPr>
        <w:tab/>
      </w:r>
      <w:r w:rsidR="007241CF" w:rsidRPr="007A0E8F">
        <w:rPr>
          <w:rFonts w:ascii="GHEA Grapalat" w:eastAsia="Times New Roman" w:hAnsi="GHEA Grapalat" w:cs="Sylfaen"/>
          <w:sz w:val="20"/>
          <w:szCs w:val="20"/>
          <w:lang w:val="hy-AM" w:eastAsia="ru-RU"/>
        </w:rPr>
        <w:t xml:space="preserve"> </w:t>
      </w:r>
      <w:r w:rsidR="00D27FCD" w:rsidRPr="007A0E8F">
        <w:rPr>
          <w:rFonts w:ascii="GHEA Grapalat" w:eastAsia="Times New Roman" w:hAnsi="GHEA Grapalat" w:cs="Sylfaen"/>
          <w:sz w:val="20"/>
          <w:szCs w:val="20"/>
          <w:lang w:val="hy-AM" w:eastAsia="ru-RU"/>
        </w:rPr>
        <w:t>2</w:t>
      </w:r>
      <w:r w:rsidR="00F82273" w:rsidRPr="007A0E8F">
        <w:rPr>
          <w:rFonts w:ascii="GHEA Grapalat" w:eastAsia="Times New Roman" w:hAnsi="GHEA Grapalat" w:cs="Sylfaen"/>
          <w:sz w:val="20"/>
          <w:szCs w:val="20"/>
          <w:lang w:val="hy-AM" w:eastAsia="ru-RU"/>
        </w:rPr>
        <w:t>4</w:t>
      </w:r>
    </w:p>
    <w:p w14:paraId="7B699896" w14:textId="0FE48A4D" w:rsidR="00800EA6" w:rsidRPr="007241CF" w:rsidRDefault="00800EA6" w:rsidP="00D27FCD">
      <w:pPr>
        <w:tabs>
          <w:tab w:val="left" w:pos="851"/>
        </w:tabs>
        <w:spacing w:after="0" w:line="276" w:lineRule="auto"/>
        <w:ind w:left="567" w:right="-6"/>
        <w:rPr>
          <w:rFonts w:ascii="GHEA Grapalat" w:eastAsia="Times New Roman" w:hAnsi="GHEA Grapalat" w:cs="Sylfaen"/>
          <w:sz w:val="20"/>
          <w:szCs w:val="20"/>
          <w:lang w:val="hy-AM" w:eastAsia="ru-RU"/>
        </w:rPr>
      </w:pPr>
      <w:r w:rsidRPr="007A0E8F">
        <w:rPr>
          <w:rFonts w:ascii="GHEA Grapalat" w:eastAsia="Times New Roman" w:hAnsi="GHEA Grapalat" w:cs="Sylfaen"/>
          <w:sz w:val="20"/>
          <w:szCs w:val="20"/>
          <w:lang w:val="hy-AM" w:eastAsia="ru-RU"/>
        </w:rPr>
        <w:t>7. Ամփոփում</w:t>
      </w:r>
      <w:r w:rsidR="00D27FCD" w:rsidRPr="007A0E8F">
        <w:rPr>
          <w:rFonts w:ascii="GHEA Grapalat" w:eastAsia="Times New Roman" w:hAnsi="GHEA Grapalat" w:cs="Sylfaen"/>
          <w:sz w:val="20"/>
          <w:szCs w:val="20"/>
          <w:lang w:val="hy-AM" w:eastAsia="ru-RU"/>
        </w:rPr>
        <w:t xml:space="preserve"> …………………………………………………………………………</w:t>
      </w:r>
      <w:r w:rsidR="007241CF" w:rsidRPr="007A0E8F">
        <w:rPr>
          <w:rFonts w:ascii="GHEA Grapalat" w:eastAsia="Times New Roman" w:hAnsi="GHEA Grapalat" w:cs="Sylfaen"/>
          <w:sz w:val="20"/>
          <w:szCs w:val="20"/>
          <w:lang w:val="hy-AM" w:eastAsia="ru-RU"/>
        </w:rPr>
        <w:t xml:space="preserve">……     </w:t>
      </w:r>
      <w:r w:rsidR="00D27FCD" w:rsidRPr="007A0E8F">
        <w:rPr>
          <w:rFonts w:ascii="GHEA Grapalat" w:eastAsia="Times New Roman" w:hAnsi="GHEA Grapalat" w:cs="Sylfaen"/>
          <w:sz w:val="20"/>
          <w:szCs w:val="20"/>
          <w:lang w:val="hy-AM" w:eastAsia="ru-RU"/>
        </w:rPr>
        <w:t>3</w:t>
      </w:r>
      <w:r w:rsidR="007A0E8F" w:rsidRPr="007A0E8F">
        <w:rPr>
          <w:rFonts w:ascii="GHEA Grapalat" w:eastAsia="Times New Roman" w:hAnsi="GHEA Grapalat" w:cs="Sylfaen"/>
          <w:sz w:val="20"/>
          <w:szCs w:val="20"/>
          <w:lang w:val="hy-AM" w:eastAsia="ru-RU"/>
        </w:rPr>
        <w:t>6</w:t>
      </w:r>
    </w:p>
    <w:p w14:paraId="7EB89E5D" w14:textId="77777777" w:rsidR="00800EA6" w:rsidRPr="00D27FCD" w:rsidRDefault="00800EA6" w:rsidP="00D27FCD">
      <w:pPr>
        <w:tabs>
          <w:tab w:val="left" w:pos="851"/>
        </w:tabs>
        <w:spacing w:after="0" w:line="276" w:lineRule="auto"/>
        <w:ind w:left="567" w:right="-6"/>
        <w:rPr>
          <w:rFonts w:ascii="GHEA Grapalat" w:eastAsia="Times New Roman" w:hAnsi="GHEA Grapalat" w:cs="Sylfaen"/>
          <w:sz w:val="24"/>
          <w:szCs w:val="24"/>
          <w:lang w:val="hy-AM" w:eastAsia="ru-RU"/>
        </w:rPr>
      </w:pPr>
    </w:p>
    <w:p w14:paraId="38CADE77" w14:textId="28B81D17" w:rsidR="00800EA6" w:rsidRPr="00D27FCD" w:rsidRDefault="00800EA6" w:rsidP="007241CF">
      <w:pPr>
        <w:spacing w:after="0" w:line="276" w:lineRule="auto"/>
        <w:ind w:right="-6" w:firstLine="567"/>
        <w:rPr>
          <w:rFonts w:ascii="GHEA Grapalat" w:eastAsia="Times New Roman" w:hAnsi="GHEA Grapalat" w:cs="Sylfaen"/>
          <w:sz w:val="24"/>
          <w:szCs w:val="24"/>
          <w:lang w:val="hy-AM" w:eastAsia="ru-RU"/>
        </w:rPr>
      </w:pPr>
    </w:p>
    <w:p w14:paraId="0D73621D" w14:textId="0AE55963" w:rsidR="00800EA6" w:rsidRPr="00D27FCD" w:rsidRDefault="00800EA6" w:rsidP="00E26C62">
      <w:pPr>
        <w:spacing w:after="0" w:line="276" w:lineRule="auto"/>
        <w:ind w:right="-4" w:firstLine="567"/>
        <w:jc w:val="both"/>
        <w:rPr>
          <w:rFonts w:ascii="GHEA Grapalat" w:eastAsia="Times New Roman" w:hAnsi="GHEA Grapalat" w:cs="Sylfaen"/>
          <w:sz w:val="24"/>
          <w:szCs w:val="24"/>
          <w:lang w:val="hy-AM" w:eastAsia="ru-RU"/>
        </w:rPr>
      </w:pPr>
    </w:p>
    <w:p w14:paraId="1BA2E569" w14:textId="5F7C9F12" w:rsidR="00800EA6" w:rsidRPr="00D27FCD" w:rsidRDefault="00800EA6" w:rsidP="00E26C62">
      <w:pPr>
        <w:spacing w:after="0" w:line="276" w:lineRule="auto"/>
        <w:ind w:right="-4" w:firstLine="567"/>
        <w:jc w:val="both"/>
        <w:rPr>
          <w:rFonts w:ascii="GHEA Grapalat" w:eastAsia="Times New Roman" w:hAnsi="GHEA Grapalat" w:cs="Sylfaen"/>
          <w:sz w:val="24"/>
          <w:szCs w:val="24"/>
          <w:lang w:val="hy-AM" w:eastAsia="ru-RU"/>
        </w:rPr>
      </w:pPr>
    </w:p>
    <w:p w14:paraId="4AEF58E5" w14:textId="6FF3EA25" w:rsidR="00800EA6" w:rsidRPr="00D27FCD" w:rsidRDefault="00800EA6" w:rsidP="00E26C62">
      <w:pPr>
        <w:spacing w:after="0" w:line="276" w:lineRule="auto"/>
        <w:ind w:right="-4" w:firstLine="567"/>
        <w:jc w:val="both"/>
        <w:rPr>
          <w:rFonts w:ascii="GHEA Grapalat" w:eastAsia="Times New Roman" w:hAnsi="GHEA Grapalat" w:cs="Sylfaen"/>
          <w:sz w:val="24"/>
          <w:szCs w:val="24"/>
          <w:lang w:val="hy-AM" w:eastAsia="ru-RU"/>
        </w:rPr>
      </w:pPr>
    </w:p>
    <w:p w14:paraId="7B6A8BD8" w14:textId="7421DA2E" w:rsidR="00800EA6" w:rsidRDefault="00800EA6"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51BBFB0A" w14:textId="083ECC3D" w:rsidR="00800EA6" w:rsidRDefault="00800EA6"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70725325" w14:textId="77777777" w:rsidR="00E32CD4" w:rsidRDefault="00E32CD4"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6C2DE266" w14:textId="6A3DDB41" w:rsidR="00800EA6" w:rsidRDefault="00800EA6"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621145D8" w14:textId="10AE733D" w:rsidR="004D7E34" w:rsidRDefault="004D7E34"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0F87AC93" w14:textId="07FB09DC" w:rsidR="004D7E34" w:rsidRDefault="004D7E34"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44B5E742" w14:textId="2E1A3E23" w:rsidR="004D7E34" w:rsidRDefault="004D7E34"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3FCE9962" w14:textId="147190CD" w:rsidR="004D7E34" w:rsidRDefault="004D7E34"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63CCB820" w14:textId="77777777" w:rsidR="004D7E34" w:rsidRDefault="004D7E34"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6FFCB182" w14:textId="6D902EB4" w:rsidR="008833A8" w:rsidRDefault="008833A8"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76B42D4B" w14:textId="67FDC5DC" w:rsidR="008833A8" w:rsidRDefault="008833A8" w:rsidP="00E26C62">
      <w:pPr>
        <w:spacing w:after="0" w:line="276" w:lineRule="auto"/>
        <w:ind w:right="-4" w:firstLine="567"/>
        <w:jc w:val="both"/>
        <w:rPr>
          <w:rFonts w:ascii="GHEA Grapalat" w:eastAsia="Times New Roman" w:hAnsi="GHEA Grapalat" w:cs="Sylfaen"/>
          <w:color w:val="7030A0"/>
          <w:sz w:val="24"/>
          <w:szCs w:val="24"/>
          <w:lang w:val="hy-AM" w:eastAsia="ru-RU"/>
        </w:rPr>
      </w:pPr>
      <w:r>
        <w:rPr>
          <w:rFonts w:ascii="GHEA Grapalat" w:eastAsia="Times New Roman" w:hAnsi="GHEA Grapalat" w:cs="Sylfaen"/>
          <w:noProof/>
          <w:color w:val="7030A0"/>
          <w:sz w:val="24"/>
          <w:szCs w:val="24"/>
          <w:lang w:eastAsia="ru-RU"/>
        </w:rPr>
        <w:lastRenderedPageBreak/>
        <mc:AlternateContent>
          <mc:Choice Requires="wps">
            <w:drawing>
              <wp:anchor distT="0" distB="0" distL="114300" distR="114300" simplePos="0" relativeHeight="251628032" behindDoc="0" locked="0" layoutInCell="1" allowOverlap="1" wp14:anchorId="0D9C8861" wp14:editId="7556708D">
                <wp:simplePos x="0" y="0"/>
                <wp:positionH relativeFrom="column">
                  <wp:posOffset>409575</wp:posOffset>
                </wp:positionH>
                <wp:positionV relativeFrom="paragraph">
                  <wp:posOffset>26035</wp:posOffset>
                </wp:positionV>
                <wp:extent cx="5829300" cy="762000"/>
                <wp:effectExtent l="0" t="0" r="19050" b="19050"/>
                <wp:wrapNone/>
                <wp:docPr id="12" name="Прямоугольник с двумя скругленными противолежащими углами 12"/>
                <wp:cNvGraphicFramePr/>
                <a:graphic xmlns:a="http://schemas.openxmlformats.org/drawingml/2006/main">
                  <a:graphicData uri="http://schemas.microsoft.com/office/word/2010/wordprocessingShape">
                    <wps:wsp>
                      <wps:cNvSpPr/>
                      <wps:spPr>
                        <a:xfrm>
                          <a:off x="0" y="0"/>
                          <a:ext cx="5829300" cy="762000"/>
                        </a:xfrm>
                        <a:prstGeom prst="round2Diag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38A132E4" w14:textId="5B2C79F8" w:rsidR="0079682C" w:rsidRPr="00575575" w:rsidRDefault="0079682C" w:rsidP="00575575">
                            <w:pPr>
                              <w:pStyle w:val="a3"/>
                              <w:numPr>
                                <w:ilvl w:val="0"/>
                                <w:numId w:val="32"/>
                              </w:numPr>
                              <w:jc w:val="center"/>
                              <w:rPr>
                                <w:color w:val="000000" w:themeColor="text1"/>
                              </w:rPr>
                            </w:pPr>
                            <w:r w:rsidRPr="00575575">
                              <w:rPr>
                                <w:rFonts w:ascii="GHEA Grapalat" w:eastAsia="Calibri" w:hAnsi="GHEA Grapalat" w:cs="Sylfaen"/>
                                <w:b/>
                                <w:i/>
                                <w:color w:val="000000" w:themeColor="text1"/>
                                <w:spacing w:val="20"/>
                                <w:sz w:val="24"/>
                                <w:szCs w:val="24"/>
                                <w:lang w:val="hy-AM"/>
                              </w:rPr>
                              <w:t>Նախաբան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8861" id="Прямоугольник с двумя скругленными противолежащими углами 12" o:spid="_x0000_s1027" style="position:absolute;left:0;text-align:left;margin-left:32.25pt;margin-top:2.05pt;width:459pt;height:6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93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" adj="-11796480,,5400" path="m127003,l5829300,r,l5829300,634997v,70142,-56861,127003,-127003,127003l,762000r,l,127003c,56861,56861,,127003,xe" fillcolor="#fbe4d5 [661]" strokecolor="#ed7d31 [3205]" strokeweight="1pt">
                <v:stroke joinstyle="miter"/>
                <v:formulas/>
                <v:path arrowok="t" o:connecttype="custom" o:connectlocs="127003,0;5829300,0;5829300,0;5829300,634997;5702297,762000;0,762000;0,762000;0,127003;127003,0" o:connectangles="0,0,0,0,0,0,0,0,0" textboxrect="0,0,5829300,762000"/>
                <v:textbox>
                  <w:txbxContent>
                    <w:p w14:paraId="38A132E4" w14:textId="5B2C79F8" w:rsidR="0079682C" w:rsidRPr="00575575" w:rsidRDefault="0079682C" w:rsidP="00575575">
                      <w:pPr>
                        <w:pStyle w:val="a3"/>
                        <w:numPr>
                          <w:ilvl w:val="0"/>
                          <w:numId w:val="32"/>
                        </w:numPr>
                        <w:jc w:val="center"/>
                        <w:rPr>
                          <w:color w:val="000000" w:themeColor="text1"/>
                        </w:rPr>
                      </w:pPr>
                      <w:r w:rsidRPr="00575575">
                        <w:rPr>
                          <w:rFonts w:ascii="GHEA Grapalat" w:eastAsia="Calibri" w:hAnsi="GHEA Grapalat" w:cs="Sylfaen"/>
                          <w:b/>
                          <w:i/>
                          <w:color w:val="000000" w:themeColor="text1"/>
                          <w:spacing w:val="20"/>
                          <w:sz w:val="24"/>
                          <w:szCs w:val="24"/>
                          <w:lang w:val="hy-AM"/>
                        </w:rPr>
                        <w:t>Նախաբան</w:t>
                      </w:r>
                    </w:p>
                  </w:txbxContent>
                </v:textbox>
              </v:shape>
            </w:pict>
          </mc:Fallback>
        </mc:AlternateContent>
      </w:r>
    </w:p>
    <w:p w14:paraId="004ED851" w14:textId="54AD3CFE" w:rsidR="008833A8" w:rsidRDefault="008833A8"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1509CDCB" w14:textId="77777777" w:rsidR="008833A8" w:rsidRDefault="008833A8"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44EDDD80" w14:textId="5785E821" w:rsidR="00800EA6" w:rsidRDefault="00800EA6" w:rsidP="00E26C62">
      <w:pPr>
        <w:spacing w:after="0" w:line="276" w:lineRule="auto"/>
        <w:ind w:right="-4" w:firstLine="567"/>
        <w:jc w:val="both"/>
        <w:rPr>
          <w:rFonts w:ascii="GHEA Grapalat" w:eastAsia="Times New Roman" w:hAnsi="GHEA Grapalat" w:cs="Sylfaen"/>
          <w:color w:val="7030A0"/>
          <w:sz w:val="24"/>
          <w:szCs w:val="24"/>
          <w:lang w:val="hy-AM" w:eastAsia="ru-RU"/>
        </w:rPr>
      </w:pPr>
    </w:p>
    <w:p w14:paraId="1B987174" w14:textId="4BB792B1" w:rsidR="00F435C8" w:rsidRPr="00326CB3" w:rsidRDefault="00D374D9" w:rsidP="001D6CF8">
      <w:pPr>
        <w:spacing w:after="0" w:line="276" w:lineRule="auto"/>
        <w:ind w:right="-4" w:firstLine="567"/>
        <w:jc w:val="right"/>
        <w:rPr>
          <w:rFonts w:ascii="GHEA Grapalat" w:eastAsia="Times New Roman" w:hAnsi="GHEA Grapalat" w:cs="Sylfaen"/>
          <w:color w:val="000000" w:themeColor="text1"/>
          <w:sz w:val="20"/>
          <w:szCs w:val="20"/>
          <w:lang w:val="hy-AM" w:eastAsia="ru-RU"/>
        </w:rPr>
      </w:pPr>
      <w:r w:rsidRPr="005A5FA0">
        <w:rPr>
          <w:rFonts w:ascii="GHEA Grapalat" w:eastAsia="Times New Roman" w:hAnsi="GHEA Grapalat" w:cs="Sylfaen"/>
          <w:b/>
          <w:i/>
          <w:color w:val="000000" w:themeColor="text1"/>
          <w:sz w:val="20"/>
          <w:szCs w:val="20"/>
          <w:lang w:val="hy-AM" w:eastAsia="ru-RU"/>
        </w:rPr>
        <w:t>7</w:t>
      </w:r>
      <w:r w:rsidR="001D6CF8" w:rsidRPr="00326CB3">
        <w:rPr>
          <w:rFonts w:ascii="GHEA Grapalat" w:eastAsia="Times New Roman" w:hAnsi="GHEA Grapalat" w:cs="Sylfaen"/>
          <w:b/>
          <w:i/>
          <w:color w:val="000000" w:themeColor="text1"/>
          <w:sz w:val="20"/>
          <w:szCs w:val="20"/>
          <w:lang w:val="hy-AM" w:eastAsia="ru-RU"/>
        </w:rPr>
        <w:t xml:space="preserve"> օգոստոսի 2023թ.</w:t>
      </w:r>
    </w:p>
    <w:p w14:paraId="42A34332" w14:textId="07FC170B" w:rsidR="00120023" w:rsidRPr="006570C5" w:rsidRDefault="00414AAA" w:rsidP="00120023">
      <w:pPr>
        <w:spacing w:after="0" w:line="276" w:lineRule="auto"/>
        <w:ind w:right="-4" w:firstLine="567"/>
        <w:jc w:val="both"/>
        <w:rPr>
          <w:rFonts w:ascii="GHEA Grapalat" w:eastAsia="Times New Roman" w:hAnsi="GHEA Grapalat" w:cs="Sylfaen"/>
          <w:sz w:val="24"/>
          <w:szCs w:val="24"/>
          <w:lang w:val="hy-AM" w:eastAsia="ru-RU"/>
        </w:rPr>
      </w:pPr>
      <w:r>
        <w:rPr>
          <w:rFonts w:ascii="GHEA Grapalat" w:eastAsia="Times New Roman" w:hAnsi="GHEA Grapalat" w:cs="Sylfaen"/>
          <w:sz w:val="24"/>
          <w:szCs w:val="24"/>
          <w:lang w:val="af-ZA" w:eastAsia="ru-RU"/>
        </w:rPr>
        <w:t>Հ</w:t>
      </w:r>
      <w:r w:rsidR="00120023" w:rsidRPr="006570C5">
        <w:rPr>
          <w:rFonts w:ascii="GHEA Grapalat" w:eastAsia="Times New Roman" w:hAnsi="GHEA Grapalat" w:cs="Sylfaen"/>
          <w:sz w:val="24"/>
          <w:szCs w:val="24"/>
          <w:lang w:val="af-ZA" w:eastAsia="ru-RU"/>
        </w:rPr>
        <w:t xml:space="preserve">իմք ընդունելով </w:t>
      </w:r>
      <w:r w:rsidR="00120023" w:rsidRPr="006570C5">
        <w:rPr>
          <w:rFonts w:ascii="GHEA Grapalat" w:eastAsia="Times New Roman" w:hAnsi="GHEA Grapalat" w:cs="Sylfaen"/>
          <w:sz w:val="24"/>
          <w:szCs w:val="24"/>
          <w:lang w:val="hy-AM" w:eastAsia="ru-RU"/>
        </w:rPr>
        <w:t>ՀՀ</w:t>
      </w:r>
      <w:r w:rsidR="00120023" w:rsidRPr="006570C5">
        <w:rPr>
          <w:rFonts w:ascii="GHEA Grapalat" w:eastAsia="Times New Roman" w:hAnsi="GHEA Grapalat" w:cs="Sylfaen"/>
          <w:sz w:val="24"/>
          <w:szCs w:val="24"/>
          <w:lang w:val="af-ZA" w:eastAsia="ru-RU"/>
        </w:rPr>
        <w:t xml:space="preserve"> </w:t>
      </w:r>
      <w:r w:rsidR="00120023" w:rsidRPr="006570C5">
        <w:rPr>
          <w:rFonts w:ascii="GHEA Grapalat" w:eastAsia="Times New Roman" w:hAnsi="GHEA Grapalat" w:cs="Sylfaen"/>
          <w:sz w:val="24"/>
          <w:szCs w:val="24"/>
          <w:lang w:val="hy-AM" w:eastAsia="ru-RU"/>
        </w:rPr>
        <w:t>կառավարության</w:t>
      </w:r>
      <w:r w:rsidR="00120023" w:rsidRPr="006570C5">
        <w:rPr>
          <w:rFonts w:ascii="GHEA Grapalat" w:eastAsia="Times New Roman" w:hAnsi="GHEA Grapalat" w:cs="Sylfaen"/>
          <w:sz w:val="24"/>
          <w:szCs w:val="24"/>
          <w:lang w:val="af-ZA" w:eastAsia="ru-RU"/>
        </w:rPr>
        <w:t xml:space="preserve"> </w:t>
      </w:r>
      <w:r w:rsidR="00120023" w:rsidRPr="006570C5">
        <w:rPr>
          <w:rFonts w:ascii="GHEA Grapalat" w:eastAsia="Times New Roman" w:hAnsi="GHEA Grapalat" w:cs="Times New Roman"/>
          <w:sz w:val="24"/>
          <w:szCs w:val="24"/>
          <w:lang w:val="af-ZA" w:eastAsia="ru-RU"/>
        </w:rPr>
        <w:t xml:space="preserve">2018 </w:t>
      </w:r>
      <w:r w:rsidR="00120023" w:rsidRPr="006570C5">
        <w:rPr>
          <w:rFonts w:ascii="GHEA Grapalat" w:eastAsia="Times New Roman" w:hAnsi="GHEA Grapalat" w:cs="Sylfaen"/>
          <w:sz w:val="24"/>
          <w:szCs w:val="24"/>
          <w:lang w:val="hy-AM" w:eastAsia="ru-RU"/>
        </w:rPr>
        <w:t>թվականի</w:t>
      </w:r>
      <w:r w:rsidR="00120023" w:rsidRPr="006570C5">
        <w:rPr>
          <w:rFonts w:ascii="GHEA Grapalat" w:eastAsia="Times New Roman" w:hAnsi="GHEA Grapalat" w:cs="Sylfaen"/>
          <w:sz w:val="24"/>
          <w:szCs w:val="24"/>
          <w:lang w:val="af-ZA" w:eastAsia="ru-RU"/>
        </w:rPr>
        <w:t xml:space="preserve"> </w:t>
      </w:r>
      <w:r w:rsidR="00120023" w:rsidRPr="006570C5">
        <w:rPr>
          <w:rFonts w:ascii="GHEA Grapalat" w:eastAsia="Times New Roman" w:hAnsi="GHEA Grapalat" w:cs="Sylfaen"/>
          <w:sz w:val="24"/>
          <w:szCs w:val="24"/>
          <w:lang w:val="hy-AM" w:eastAsia="ru-RU"/>
        </w:rPr>
        <w:t>հոկտեմբերի</w:t>
      </w:r>
      <w:r w:rsidR="00120023" w:rsidRPr="006570C5">
        <w:rPr>
          <w:rFonts w:ascii="GHEA Grapalat" w:eastAsia="Times New Roman" w:hAnsi="GHEA Grapalat" w:cs="Sylfaen"/>
          <w:sz w:val="24"/>
          <w:szCs w:val="24"/>
          <w:lang w:val="af-ZA" w:eastAsia="ru-RU"/>
        </w:rPr>
        <w:t xml:space="preserve"> 4-</w:t>
      </w:r>
      <w:r w:rsidR="00120023" w:rsidRPr="006570C5">
        <w:rPr>
          <w:rFonts w:ascii="GHEA Grapalat" w:eastAsia="Times New Roman" w:hAnsi="GHEA Grapalat" w:cs="Sylfaen"/>
          <w:sz w:val="24"/>
          <w:szCs w:val="24"/>
          <w:lang w:val="hy-AM" w:eastAsia="ru-RU"/>
        </w:rPr>
        <w:t>ի</w:t>
      </w:r>
      <w:r w:rsidR="00120023" w:rsidRPr="006570C5">
        <w:rPr>
          <w:rFonts w:ascii="GHEA Grapalat" w:eastAsia="Times New Roman" w:hAnsi="GHEA Grapalat" w:cs="Sylfaen"/>
          <w:sz w:val="24"/>
          <w:szCs w:val="24"/>
          <w:lang w:val="af-ZA" w:eastAsia="ru-RU"/>
        </w:rPr>
        <w:t xml:space="preserve"> </w:t>
      </w:r>
      <w:r w:rsidR="00120023" w:rsidRPr="006570C5">
        <w:rPr>
          <w:rFonts w:ascii="GHEA Grapalat" w:eastAsia="Times New Roman" w:hAnsi="GHEA Grapalat" w:cs="Times Armenian"/>
          <w:sz w:val="24"/>
          <w:szCs w:val="24"/>
          <w:lang w:val="af-ZA" w:eastAsia="ru-RU"/>
        </w:rPr>
        <w:t>№</w:t>
      </w:r>
      <w:r w:rsidR="00120023" w:rsidRPr="006570C5">
        <w:rPr>
          <w:rFonts w:ascii="GHEA Grapalat" w:eastAsia="Times New Roman" w:hAnsi="GHEA Grapalat" w:cs="Times New Roman"/>
          <w:sz w:val="24"/>
          <w:szCs w:val="24"/>
          <w:lang w:val="af-ZA" w:eastAsia="ru-RU"/>
        </w:rPr>
        <w:t xml:space="preserve"> 1139-</w:t>
      </w:r>
      <w:r w:rsidR="00120023" w:rsidRPr="006570C5">
        <w:rPr>
          <w:rFonts w:ascii="GHEA Grapalat" w:eastAsia="Times New Roman" w:hAnsi="GHEA Grapalat" w:cs="Times New Roman"/>
          <w:sz w:val="24"/>
          <w:szCs w:val="24"/>
          <w:lang w:val="hy-AM" w:eastAsia="ru-RU"/>
        </w:rPr>
        <w:t>Ն</w:t>
      </w:r>
      <w:r w:rsidR="00120023" w:rsidRPr="006570C5">
        <w:rPr>
          <w:rFonts w:ascii="GHEA Grapalat" w:eastAsia="Times New Roman" w:hAnsi="GHEA Grapalat" w:cs="Times New Roman"/>
          <w:sz w:val="24"/>
          <w:szCs w:val="24"/>
          <w:lang w:val="af-ZA" w:eastAsia="ru-RU"/>
        </w:rPr>
        <w:t xml:space="preserve"> </w:t>
      </w:r>
      <w:r w:rsidR="00120023" w:rsidRPr="006570C5">
        <w:rPr>
          <w:rFonts w:ascii="GHEA Grapalat" w:eastAsia="Times New Roman" w:hAnsi="GHEA Grapalat" w:cs="Times New Roman"/>
          <w:sz w:val="24"/>
          <w:szCs w:val="24"/>
          <w:lang w:val="hy-AM" w:eastAsia="ru-RU"/>
        </w:rPr>
        <w:t xml:space="preserve">որոշմամբ հաստատված N 2 հավելվածի </w:t>
      </w:r>
      <w:r w:rsidR="00120023" w:rsidRPr="006570C5">
        <w:rPr>
          <w:rFonts w:ascii="GHEA Grapalat" w:eastAsia="Times New Roman" w:hAnsi="GHEA Grapalat" w:cs="Times New Roman"/>
          <w:sz w:val="24"/>
          <w:szCs w:val="24"/>
          <w:lang w:val="af-ZA" w:eastAsia="ru-RU"/>
        </w:rPr>
        <w:t>(</w:t>
      </w:r>
      <w:r w:rsidR="00120023" w:rsidRPr="006570C5">
        <w:rPr>
          <w:rFonts w:ascii="GHEA Grapalat" w:eastAsia="Times New Roman" w:hAnsi="GHEA Grapalat" w:cs="Times New Roman"/>
          <w:sz w:val="24"/>
          <w:szCs w:val="24"/>
          <w:lang w:val="hy-AM" w:eastAsia="ru-RU"/>
        </w:rPr>
        <w:t xml:space="preserve">փոփոխություն՝ 2022 թվականի հուլիսի 28-ի </w:t>
      </w:r>
      <w:r w:rsidR="00120023" w:rsidRPr="006570C5">
        <w:rPr>
          <w:rFonts w:ascii="GHEA Grapalat" w:eastAsia="Times New Roman" w:hAnsi="GHEA Grapalat" w:cs="Times Armenian"/>
          <w:sz w:val="24"/>
          <w:szCs w:val="24"/>
          <w:lang w:val="af-ZA" w:eastAsia="ru-RU"/>
        </w:rPr>
        <w:t>№</w:t>
      </w:r>
      <w:r w:rsidR="00120023" w:rsidRPr="006570C5">
        <w:rPr>
          <w:rFonts w:ascii="GHEA Grapalat" w:eastAsia="Times New Roman" w:hAnsi="GHEA Grapalat" w:cs="Times New Roman"/>
          <w:sz w:val="24"/>
          <w:szCs w:val="24"/>
          <w:lang w:val="af-ZA" w:eastAsia="ru-RU"/>
        </w:rPr>
        <w:t xml:space="preserve"> 1139-</w:t>
      </w:r>
      <w:r w:rsidR="00120023" w:rsidRPr="006570C5">
        <w:rPr>
          <w:rFonts w:ascii="GHEA Grapalat" w:eastAsia="Times New Roman" w:hAnsi="GHEA Grapalat" w:cs="Times New Roman"/>
          <w:sz w:val="24"/>
          <w:szCs w:val="24"/>
          <w:lang w:val="hy-AM" w:eastAsia="ru-RU"/>
        </w:rPr>
        <w:t>Ն</w:t>
      </w:r>
      <w:r w:rsidR="00120023" w:rsidRPr="006570C5">
        <w:rPr>
          <w:rFonts w:ascii="GHEA Grapalat" w:eastAsia="Times New Roman" w:hAnsi="GHEA Grapalat" w:cs="Times New Roman"/>
          <w:sz w:val="24"/>
          <w:szCs w:val="24"/>
          <w:lang w:val="af-ZA" w:eastAsia="ru-RU"/>
        </w:rPr>
        <w:t xml:space="preserve"> </w:t>
      </w:r>
      <w:r w:rsidR="00120023" w:rsidRPr="006570C5">
        <w:rPr>
          <w:rFonts w:ascii="GHEA Grapalat" w:eastAsia="Times New Roman" w:hAnsi="GHEA Grapalat" w:cs="Times New Roman"/>
          <w:sz w:val="24"/>
          <w:szCs w:val="24"/>
          <w:lang w:val="hy-AM" w:eastAsia="ru-RU"/>
        </w:rPr>
        <w:t>որոշում</w:t>
      </w:r>
      <w:r w:rsidR="00120023" w:rsidRPr="006570C5">
        <w:rPr>
          <w:rFonts w:ascii="GHEA Grapalat" w:eastAsia="Times New Roman" w:hAnsi="GHEA Grapalat" w:cs="Times New Roman"/>
          <w:sz w:val="24"/>
          <w:szCs w:val="24"/>
          <w:lang w:val="af-ZA" w:eastAsia="ru-RU"/>
        </w:rPr>
        <w:t>)</w:t>
      </w:r>
      <w:r w:rsidR="00120023" w:rsidRPr="006570C5">
        <w:rPr>
          <w:rFonts w:ascii="GHEA Grapalat" w:eastAsia="Times New Roman" w:hAnsi="GHEA Grapalat" w:cs="Times New Roman"/>
          <w:sz w:val="24"/>
          <w:szCs w:val="24"/>
          <w:lang w:val="hy-AM" w:eastAsia="ru-RU"/>
        </w:rPr>
        <w:t xml:space="preserve"> </w:t>
      </w:r>
      <w:r w:rsidR="00120023" w:rsidRPr="006570C5">
        <w:rPr>
          <w:rFonts w:ascii="GHEA Grapalat" w:eastAsia="Times New Roman" w:hAnsi="GHEA Grapalat" w:cs="Arial"/>
          <w:sz w:val="24"/>
          <w:szCs w:val="24"/>
          <w:lang w:val="af-ZA" w:eastAsia="ru-RU"/>
        </w:rPr>
        <w:t>ստուգաթերթերը,</w:t>
      </w:r>
      <w:r w:rsidR="00120023" w:rsidRPr="006570C5">
        <w:rPr>
          <w:rFonts w:ascii="GHEA Grapalat" w:eastAsia="Times New Roman" w:hAnsi="GHEA Grapalat" w:cs="Times New Roman"/>
          <w:sz w:val="24"/>
          <w:szCs w:val="24"/>
          <w:lang w:val="af-ZA" w:eastAsia="ru-RU"/>
        </w:rPr>
        <w:t xml:space="preserve"> ՀՀ կրթության </w:t>
      </w:r>
      <w:r w:rsidR="00120023" w:rsidRPr="006570C5">
        <w:rPr>
          <w:rFonts w:ascii="GHEA Grapalat" w:eastAsia="Times New Roman" w:hAnsi="GHEA Grapalat" w:cs="Sylfaen"/>
          <w:sz w:val="24"/>
          <w:szCs w:val="24"/>
          <w:lang w:val="af-ZA" w:eastAsia="ru-RU"/>
        </w:rPr>
        <w:t>տեսչական մարմնի (այսուհետ` տեսչական մարմին) 2023 թ</w:t>
      </w:r>
      <w:r w:rsidR="00120023" w:rsidRPr="006570C5">
        <w:rPr>
          <w:rFonts w:ascii="GHEA Grapalat" w:eastAsia="Times New Roman" w:hAnsi="GHEA Grapalat" w:cs="Sylfaen"/>
          <w:sz w:val="24"/>
          <w:szCs w:val="24"/>
          <w:lang w:val="hy-AM" w:eastAsia="ru-RU"/>
        </w:rPr>
        <w:t>վականի</w:t>
      </w:r>
      <w:r w:rsidR="00120023" w:rsidRPr="006570C5">
        <w:rPr>
          <w:rFonts w:ascii="GHEA Grapalat" w:eastAsia="Times New Roman" w:hAnsi="GHEA Grapalat" w:cs="Sylfaen"/>
          <w:sz w:val="24"/>
          <w:szCs w:val="24"/>
          <w:lang w:val="af-ZA" w:eastAsia="ru-RU"/>
        </w:rPr>
        <w:t xml:space="preserve"> </w:t>
      </w:r>
      <w:r w:rsidR="00BC1454" w:rsidRPr="006570C5">
        <w:rPr>
          <w:rFonts w:ascii="GHEA Grapalat" w:eastAsia="Times New Roman" w:hAnsi="GHEA Grapalat" w:cs="Sylfaen"/>
          <w:sz w:val="24"/>
          <w:szCs w:val="24"/>
          <w:lang w:val="af-ZA" w:eastAsia="ru-RU"/>
        </w:rPr>
        <w:t xml:space="preserve">գործունեության </w:t>
      </w:r>
      <w:r w:rsidR="00035549" w:rsidRPr="006570C5">
        <w:rPr>
          <w:rFonts w:ascii="GHEA Grapalat" w:eastAsia="Times New Roman" w:hAnsi="GHEA Grapalat" w:cs="Sylfaen"/>
          <w:sz w:val="24"/>
          <w:szCs w:val="24"/>
          <w:lang w:val="af-ZA" w:eastAsia="ru-RU"/>
        </w:rPr>
        <w:t xml:space="preserve">և ստուգումների </w:t>
      </w:r>
      <w:r w:rsidR="00BC1454" w:rsidRPr="006570C5">
        <w:rPr>
          <w:rFonts w:ascii="GHEA Grapalat" w:eastAsia="Times New Roman" w:hAnsi="GHEA Grapalat" w:cs="Sylfaen"/>
          <w:sz w:val="24"/>
          <w:szCs w:val="24"/>
          <w:lang w:val="hy-AM" w:eastAsia="ru-RU"/>
        </w:rPr>
        <w:t xml:space="preserve">տարեկան </w:t>
      </w:r>
      <w:r w:rsidR="00120023" w:rsidRPr="006570C5">
        <w:rPr>
          <w:rFonts w:ascii="GHEA Grapalat" w:eastAsia="Times New Roman" w:hAnsi="GHEA Grapalat" w:cs="Sylfaen"/>
          <w:sz w:val="24"/>
          <w:szCs w:val="24"/>
          <w:lang w:val="af-ZA" w:eastAsia="ru-RU"/>
        </w:rPr>
        <w:t>ծրագ</w:t>
      </w:r>
      <w:r w:rsidR="00035549" w:rsidRPr="00414AAA">
        <w:rPr>
          <w:rFonts w:ascii="GHEA Grapalat" w:eastAsia="Times New Roman" w:hAnsi="GHEA Grapalat" w:cs="Sylfaen"/>
          <w:sz w:val="24"/>
          <w:szCs w:val="24"/>
          <w:lang w:val="hy-AM" w:eastAsia="ru-RU"/>
        </w:rPr>
        <w:t>րե</w:t>
      </w:r>
      <w:r w:rsidR="00120023" w:rsidRPr="006570C5">
        <w:rPr>
          <w:rFonts w:ascii="GHEA Grapalat" w:eastAsia="Times New Roman" w:hAnsi="GHEA Grapalat" w:cs="Sylfaen"/>
          <w:sz w:val="24"/>
          <w:szCs w:val="24"/>
          <w:lang w:val="hy-AM" w:eastAsia="ru-RU"/>
        </w:rPr>
        <w:t>ր</w:t>
      </w:r>
      <w:r w:rsidR="00120023" w:rsidRPr="006570C5">
        <w:rPr>
          <w:rFonts w:ascii="GHEA Grapalat" w:eastAsia="Times New Roman" w:hAnsi="GHEA Grapalat" w:cs="Sylfaen"/>
          <w:sz w:val="24"/>
          <w:szCs w:val="24"/>
          <w:lang w:val="af-ZA" w:eastAsia="ru-RU"/>
        </w:rPr>
        <w:t>ը</w:t>
      </w:r>
      <w:r w:rsidR="00120023" w:rsidRPr="006570C5">
        <w:rPr>
          <w:rFonts w:ascii="GHEA Grapalat" w:eastAsia="Times New Roman" w:hAnsi="GHEA Grapalat" w:cs="Sylfaen"/>
          <w:sz w:val="24"/>
          <w:szCs w:val="24"/>
          <w:lang w:val="hy-AM" w:eastAsia="ru-RU"/>
        </w:rPr>
        <w:t xml:space="preserve">, </w:t>
      </w:r>
      <w:r w:rsidR="00120023" w:rsidRPr="006570C5">
        <w:rPr>
          <w:rFonts w:ascii="GHEA Grapalat" w:eastAsia="Times New Roman" w:hAnsi="GHEA Grapalat" w:cs="Times Armenian"/>
          <w:sz w:val="24"/>
          <w:szCs w:val="24"/>
          <w:lang w:val="hy-AM" w:eastAsia="ru-RU"/>
        </w:rPr>
        <w:t>ի</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կատարումն</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տեսչական</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մարմնի</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ղեկավարի</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համապատասխան</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 xml:space="preserve">հրամանների՝ </w:t>
      </w:r>
      <w:r w:rsidR="00120023" w:rsidRPr="00414AAA">
        <w:rPr>
          <w:rFonts w:ascii="GHEA Grapalat" w:eastAsia="Times New Roman" w:hAnsi="GHEA Grapalat" w:cs="Times Armenian"/>
          <w:sz w:val="24"/>
          <w:szCs w:val="24"/>
          <w:lang w:val="hy-AM" w:eastAsia="ru-RU"/>
        </w:rPr>
        <w:t xml:space="preserve">2023 թվականի </w:t>
      </w:r>
      <w:r w:rsidR="006570C5" w:rsidRPr="00414AAA">
        <w:rPr>
          <w:rFonts w:ascii="GHEA Grapalat" w:eastAsia="Times New Roman" w:hAnsi="GHEA Grapalat" w:cs="Times Armenian"/>
          <w:sz w:val="24"/>
          <w:szCs w:val="24"/>
          <w:lang w:val="hy-AM" w:eastAsia="ru-RU"/>
        </w:rPr>
        <w:t>2-րդ</w:t>
      </w:r>
      <w:r w:rsidR="00120023" w:rsidRPr="00414AAA">
        <w:rPr>
          <w:rFonts w:ascii="GHEA Grapalat" w:eastAsia="Times New Roman" w:hAnsi="GHEA Grapalat" w:cs="Times Armenian"/>
          <w:sz w:val="24"/>
          <w:szCs w:val="24"/>
          <w:lang w:val="hy-AM" w:eastAsia="ru-RU"/>
        </w:rPr>
        <w:t xml:space="preserve"> եռամսյակում</w:t>
      </w:r>
      <w:r w:rsidR="00120023" w:rsidRPr="00414AAA">
        <w:rPr>
          <w:rFonts w:ascii="GHEA Grapalat" w:eastAsia="Times New Roman" w:hAnsi="GHEA Grapalat" w:cs="Times Armenian"/>
          <w:sz w:val="24"/>
          <w:szCs w:val="24"/>
          <w:lang w:val="af-ZA" w:eastAsia="ru-RU"/>
        </w:rPr>
        <w:t xml:space="preserve"> </w:t>
      </w:r>
      <w:r w:rsidR="00B57821" w:rsidRPr="00414AAA">
        <w:rPr>
          <w:rFonts w:ascii="GHEA Grapalat" w:eastAsia="Times New Roman" w:hAnsi="GHEA Grapalat" w:cs="Times Armenian"/>
          <w:sz w:val="24"/>
          <w:szCs w:val="24"/>
          <w:lang w:val="af-ZA" w:eastAsia="ru-RU"/>
        </w:rPr>
        <w:t>31</w:t>
      </w:r>
      <w:r w:rsidR="00120023" w:rsidRPr="00414AAA">
        <w:rPr>
          <w:rFonts w:ascii="GHEA Grapalat" w:eastAsia="Times New Roman" w:hAnsi="GHEA Grapalat" w:cs="Times Armenian"/>
          <w:sz w:val="24"/>
          <w:szCs w:val="24"/>
          <w:lang w:val="hy-AM" w:eastAsia="ru-RU"/>
        </w:rPr>
        <w:t xml:space="preserve"> հանրակրթական</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հիմնական</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ընդհանուր</w:t>
      </w:r>
      <w:r w:rsidR="00120023" w:rsidRPr="006570C5">
        <w:rPr>
          <w:rFonts w:ascii="GHEA Grapalat" w:eastAsia="Times New Roman" w:hAnsi="GHEA Grapalat" w:cs="Times Armenian"/>
          <w:sz w:val="24"/>
          <w:szCs w:val="24"/>
          <w:lang w:val="af-ZA" w:eastAsia="ru-RU"/>
        </w:rPr>
        <w:t xml:space="preserve"> </w:t>
      </w:r>
      <w:r w:rsidR="00120023" w:rsidRPr="006570C5">
        <w:rPr>
          <w:rFonts w:ascii="GHEA Grapalat" w:eastAsia="Times New Roman" w:hAnsi="GHEA Grapalat" w:cs="Times Armenian"/>
          <w:sz w:val="24"/>
          <w:szCs w:val="24"/>
          <w:lang w:val="hy-AM" w:eastAsia="ru-RU"/>
        </w:rPr>
        <w:t>ծրագրեր</w:t>
      </w:r>
      <w:r w:rsidR="00120023" w:rsidRPr="006570C5">
        <w:rPr>
          <w:rFonts w:ascii="GHEA Grapalat" w:eastAsia="Times New Roman" w:hAnsi="GHEA Grapalat" w:cs="Times Armenian"/>
          <w:sz w:val="24"/>
          <w:szCs w:val="24"/>
          <w:lang w:val="af-ZA" w:eastAsia="ru-RU"/>
        </w:rPr>
        <w:t xml:space="preserve"> իրականացնող ուսումնական հաստատություններում </w:t>
      </w:r>
      <w:r w:rsidR="00120023" w:rsidRPr="006570C5">
        <w:rPr>
          <w:rFonts w:ascii="GHEA Grapalat" w:eastAsia="Times New Roman" w:hAnsi="GHEA Grapalat" w:cs="Sylfaen"/>
          <w:sz w:val="24"/>
          <w:szCs w:val="24"/>
          <w:lang w:val="af-ZA" w:eastAsia="ru-RU"/>
        </w:rPr>
        <w:t>(</w:t>
      </w:r>
      <w:r w:rsidR="00120023" w:rsidRPr="006570C5">
        <w:rPr>
          <w:rFonts w:ascii="GHEA Grapalat" w:eastAsia="Times New Roman" w:hAnsi="GHEA Grapalat" w:cs="Sylfaen"/>
          <w:sz w:val="24"/>
          <w:szCs w:val="24"/>
          <w:lang w:val="hy-AM" w:eastAsia="ru-RU"/>
        </w:rPr>
        <w:t>այսուհետ՝</w:t>
      </w:r>
      <w:r w:rsidR="00120023" w:rsidRPr="006570C5">
        <w:rPr>
          <w:rFonts w:ascii="GHEA Grapalat" w:eastAsia="Times New Roman" w:hAnsi="GHEA Grapalat" w:cs="Sylfaen"/>
          <w:sz w:val="24"/>
          <w:szCs w:val="24"/>
          <w:lang w:val="af-ZA" w:eastAsia="ru-RU"/>
        </w:rPr>
        <w:t xml:space="preserve"> </w:t>
      </w:r>
      <w:r w:rsidR="00120023" w:rsidRPr="006570C5">
        <w:rPr>
          <w:rFonts w:ascii="GHEA Grapalat" w:eastAsia="Times New Roman" w:hAnsi="GHEA Grapalat" w:cs="Sylfaen"/>
          <w:sz w:val="24"/>
          <w:szCs w:val="24"/>
          <w:lang w:val="hy-AM" w:eastAsia="ru-RU"/>
        </w:rPr>
        <w:t>դպրոց</w:t>
      </w:r>
      <w:r w:rsidR="00120023" w:rsidRPr="006570C5">
        <w:rPr>
          <w:rFonts w:ascii="GHEA Grapalat" w:eastAsia="Times New Roman" w:hAnsi="GHEA Grapalat" w:cs="Sylfaen"/>
          <w:sz w:val="24"/>
          <w:szCs w:val="24"/>
          <w:lang w:val="af-ZA" w:eastAsia="ru-RU"/>
        </w:rPr>
        <w:t>)</w:t>
      </w:r>
      <w:r w:rsidR="00120023" w:rsidRPr="006570C5">
        <w:rPr>
          <w:rFonts w:ascii="GHEA Grapalat" w:eastAsia="Times New Roman" w:hAnsi="GHEA Grapalat" w:cs="Times New Roman"/>
          <w:sz w:val="24"/>
          <w:szCs w:val="24"/>
          <w:lang w:val="hy-AM" w:eastAsia="ru-RU"/>
        </w:rPr>
        <w:t xml:space="preserve"> </w:t>
      </w:r>
      <w:r w:rsidR="00120023" w:rsidRPr="006570C5">
        <w:rPr>
          <w:rFonts w:ascii="GHEA Grapalat" w:eastAsia="Times New Roman" w:hAnsi="GHEA Grapalat" w:cs="Sylfaen"/>
          <w:sz w:val="24"/>
          <w:szCs w:val="24"/>
          <w:lang w:val="hy-AM" w:eastAsia="ru-RU"/>
        </w:rPr>
        <w:t>իրականացվել</w:t>
      </w:r>
      <w:r w:rsidR="00120023" w:rsidRPr="006570C5">
        <w:rPr>
          <w:rFonts w:ascii="GHEA Grapalat" w:eastAsia="Times New Roman" w:hAnsi="GHEA Grapalat" w:cs="Sylfaen"/>
          <w:sz w:val="24"/>
          <w:szCs w:val="24"/>
          <w:lang w:val="af-ZA" w:eastAsia="ru-RU"/>
        </w:rPr>
        <w:t xml:space="preserve"> </w:t>
      </w:r>
      <w:r w:rsidR="00120023" w:rsidRPr="006570C5">
        <w:rPr>
          <w:rFonts w:ascii="GHEA Grapalat" w:eastAsia="Times New Roman" w:hAnsi="GHEA Grapalat" w:cs="Sylfaen"/>
          <w:sz w:val="24"/>
          <w:szCs w:val="24"/>
          <w:lang w:val="hy-AM" w:eastAsia="ru-RU"/>
        </w:rPr>
        <w:t>են</w:t>
      </w:r>
      <w:r w:rsidR="00120023" w:rsidRPr="006570C5">
        <w:rPr>
          <w:rFonts w:ascii="GHEA Grapalat" w:eastAsia="Times New Roman" w:hAnsi="GHEA Grapalat" w:cs="Sylfaen"/>
          <w:sz w:val="24"/>
          <w:szCs w:val="24"/>
          <w:lang w:val="af-ZA" w:eastAsia="ru-RU"/>
        </w:rPr>
        <w:t xml:space="preserve"> </w:t>
      </w:r>
      <w:r w:rsidR="00120023" w:rsidRPr="006570C5">
        <w:rPr>
          <w:rFonts w:ascii="GHEA Grapalat" w:eastAsia="Times New Roman" w:hAnsi="GHEA Grapalat" w:cs="Sylfaen"/>
          <w:sz w:val="24"/>
          <w:szCs w:val="24"/>
          <w:lang w:val="hy-AM" w:eastAsia="ru-RU"/>
        </w:rPr>
        <w:t xml:space="preserve">ստուգումներ։ </w:t>
      </w:r>
    </w:p>
    <w:p w14:paraId="4F891B21" w14:textId="1EC55C8F" w:rsidR="00120023" w:rsidRPr="00414AAA" w:rsidRDefault="00120023" w:rsidP="00120023">
      <w:pPr>
        <w:spacing w:after="0" w:line="276" w:lineRule="auto"/>
        <w:ind w:right="-4" w:firstLine="567"/>
        <w:jc w:val="both"/>
        <w:rPr>
          <w:rFonts w:ascii="GHEA Grapalat" w:eastAsia="Times New Roman" w:hAnsi="GHEA Grapalat" w:cs="Arial"/>
          <w:b/>
          <w:sz w:val="24"/>
          <w:szCs w:val="24"/>
          <w:lang w:val="af-ZA" w:eastAsia="ru-RU"/>
        </w:rPr>
      </w:pPr>
      <w:r w:rsidRPr="00414AAA">
        <w:rPr>
          <w:rFonts w:ascii="GHEA Grapalat" w:eastAsia="Times New Roman" w:hAnsi="GHEA Grapalat" w:cs="Sylfaen"/>
          <w:b/>
          <w:sz w:val="24"/>
          <w:szCs w:val="24"/>
          <w:lang w:val="hy-AM" w:eastAsia="ru-RU"/>
        </w:rPr>
        <w:t xml:space="preserve">Ստուգումներն </w:t>
      </w:r>
      <w:r w:rsidR="00035549" w:rsidRPr="00414AAA">
        <w:rPr>
          <w:rFonts w:ascii="GHEA Grapalat" w:eastAsia="Times New Roman" w:hAnsi="GHEA Grapalat" w:cs="Sylfaen"/>
          <w:b/>
          <w:sz w:val="24"/>
          <w:szCs w:val="24"/>
          <w:lang w:val="hy-AM" w:eastAsia="ru-RU"/>
        </w:rPr>
        <w:t xml:space="preserve">անցկացվել </w:t>
      </w:r>
      <w:r w:rsidRPr="00414AAA">
        <w:rPr>
          <w:rFonts w:ascii="GHEA Grapalat" w:eastAsia="Times New Roman" w:hAnsi="GHEA Grapalat" w:cs="Sylfaen"/>
          <w:b/>
          <w:sz w:val="24"/>
          <w:szCs w:val="24"/>
          <w:lang w:val="hy-AM" w:eastAsia="ru-RU"/>
        </w:rPr>
        <w:t>են</w:t>
      </w:r>
      <w:r w:rsidRPr="00414AAA">
        <w:rPr>
          <w:rFonts w:ascii="GHEA Grapalat" w:eastAsia="Times New Roman" w:hAnsi="GHEA Grapalat" w:cs="Sylfaen"/>
          <w:b/>
          <w:sz w:val="24"/>
          <w:szCs w:val="24"/>
          <w:lang w:val="af-ZA" w:eastAsia="ru-RU"/>
        </w:rPr>
        <w:t xml:space="preserve"> դպրոցներում </w:t>
      </w:r>
      <w:r w:rsidRPr="00414AAA">
        <w:rPr>
          <w:rFonts w:ascii="GHEA Grapalat" w:eastAsia="Times New Roman" w:hAnsi="GHEA Grapalat" w:cs="GHEA Grapalat"/>
          <w:b/>
          <w:sz w:val="24"/>
          <w:szCs w:val="24"/>
          <w:lang w:val="af-ZA" w:eastAsia="ru-RU"/>
        </w:rPr>
        <w:t>կրթական</w:t>
      </w:r>
      <w:r w:rsidRPr="00414AAA">
        <w:rPr>
          <w:rFonts w:ascii="GHEA Grapalat" w:eastAsia="Times New Roman" w:hAnsi="GHEA Grapalat" w:cs="Arial"/>
          <w:b/>
          <w:sz w:val="24"/>
          <w:szCs w:val="24"/>
          <w:lang w:val="af-ZA" w:eastAsia="ru-RU"/>
        </w:rPr>
        <w:t xml:space="preserve"> </w:t>
      </w:r>
      <w:r w:rsidRPr="00414AAA">
        <w:rPr>
          <w:rFonts w:ascii="GHEA Grapalat" w:eastAsia="Times New Roman" w:hAnsi="GHEA Grapalat" w:cs="GHEA Grapalat"/>
          <w:b/>
          <w:sz w:val="24"/>
          <w:szCs w:val="24"/>
          <w:lang w:val="af-ZA" w:eastAsia="ru-RU"/>
        </w:rPr>
        <w:t>գործընթացի</w:t>
      </w:r>
      <w:r w:rsidRPr="00414AAA">
        <w:rPr>
          <w:rFonts w:ascii="GHEA Grapalat" w:eastAsia="Times New Roman" w:hAnsi="GHEA Grapalat" w:cs="Arial"/>
          <w:b/>
          <w:sz w:val="24"/>
          <w:szCs w:val="24"/>
          <w:lang w:val="af-ZA" w:eastAsia="ru-RU"/>
        </w:rPr>
        <w:t xml:space="preserve"> </w:t>
      </w:r>
      <w:r w:rsidRPr="00414AAA">
        <w:rPr>
          <w:rFonts w:ascii="GHEA Grapalat" w:eastAsia="Times New Roman" w:hAnsi="GHEA Grapalat" w:cs="GHEA Grapalat"/>
          <w:b/>
          <w:sz w:val="24"/>
          <w:szCs w:val="24"/>
          <w:lang w:val="af-ZA" w:eastAsia="ru-RU"/>
        </w:rPr>
        <w:t>կազմակ</w:t>
      </w:r>
      <w:r w:rsidRPr="00414AAA">
        <w:rPr>
          <w:rFonts w:ascii="GHEA Grapalat" w:eastAsia="Times New Roman" w:hAnsi="GHEA Grapalat" w:cs="Arial"/>
          <w:b/>
          <w:sz w:val="24"/>
          <w:szCs w:val="24"/>
          <w:lang w:val="af-ZA" w:eastAsia="ru-RU"/>
        </w:rPr>
        <w:t>երպման արդյունավետության ապահովման նկատմամբ օրենքով սահմանված կարգով վերահսկողություն իրականացնելու</w:t>
      </w:r>
      <w:r w:rsidRPr="00414AAA">
        <w:rPr>
          <w:rFonts w:ascii="GHEA Grapalat" w:eastAsia="Times New Roman" w:hAnsi="GHEA Grapalat" w:cs="Arial"/>
          <w:b/>
          <w:sz w:val="24"/>
          <w:szCs w:val="24"/>
          <w:lang w:val="hy-AM" w:eastAsia="ru-RU"/>
        </w:rPr>
        <w:t xml:space="preserve"> </w:t>
      </w:r>
      <w:r w:rsidRPr="00414AAA">
        <w:rPr>
          <w:rFonts w:ascii="GHEA Grapalat" w:eastAsia="Times New Roman" w:hAnsi="GHEA Grapalat" w:cs="Arial"/>
          <w:b/>
          <w:sz w:val="24"/>
          <w:szCs w:val="24"/>
          <w:lang w:val="af-ZA" w:eastAsia="ru-RU"/>
        </w:rPr>
        <w:t>նպատակով:</w:t>
      </w:r>
    </w:p>
    <w:p w14:paraId="0605598C" w14:textId="186502E1" w:rsidR="00604025" w:rsidRPr="00264550" w:rsidRDefault="00120023" w:rsidP="00326CB3">
      <w:pPr>
        <w:spacing w:after="0" w:line="276" w:lineRule="auto"/>
        <w:ind w:right="-4" w:firstLine="567"/>
        <w:jc w:val="both"/>
        <w:rPr>
          <w:rFonts w:ascii="GHEA Grapalat" w:eastAsia="Times New Roman" w:hAnsi="GHEA Grapalat" w:cs="Tahoma"/>
          <w:b/>
          <w:i/>
          <w:color w:val="7030A0"/>
          <w:sz w:val="20"/>
          <w:szCs w:val="20"/>
          <w:lang w:val="hy-AM" w:eastAsia="ru-RU"/>
        </w:rPr>
      </w:pPr>
      <w:r w:rsidRPr="00414AAA">
        <w:rPr>
          <w:rFonts w:ascii="GHEA Grapalat" w:eastAsia="Times New Roman" w:hAnsi="GHEA Grapalat" w:cs="Arial"/>
          <w:sz w:val="24"/>
          <w:szCs w:val="24"/>
          <w:lang w:val="af-ZA" w:eastAsia="ru-RU"/>
        </w:rPr>
        <w:t>202</w:t>
      </w:r>
      <w:r w:rsidRPr="00414AAA">
        <w:rPr>
          <w:rFonts w:ascii="GHEA Grapalat" w:eastAsia="Times New Roman" w:hAnsi="GHEA Grapalat" w:cs="Arial"/>
          <w:sz w:val="24"/>
          <w:szCs w:val="24"/>
          <w:lang w:val="hy-AM" w:eastAsia="ru-RU"/>
        </w:rPr>
        <w:t>3</w:t>
      </w:r>
      <w:r w:rsidRPr="00414AAA">
        <w:rPr>
          <w:rFonts w:ascii="GHEA Grapalat" w:eastAsia="Times New Roman" w:hAnsi="GHEA Grapalat" w:cs="Arial"/>
          <w:sz w:val="24"/>
          <w:szCs w:val="24"/>
          <w:lang w:val="af-ZA" w:eastAsia="ru-RU"/>
        </w:rPr>
        <w:t xml:space="preserve"> թվականի </w:t>
      </w:r>
      <w:r w:rsidR="006570C5" w:rsidRPr="00414AAA">
        <w:rPr>
          <w:rFonts w:ascii="GHEA Grapalat" w:eastAsia="Times New Roman" w:hAnsi="GHEA Grapalat" w:cs="Times Armenian"/>
          <w:sz w:val="24"/>
          <w:szCs w:val="24"/>
          <w:lang w:val="hy-AM" w:eastAsia="ru-RU"/>
        </w:rPr>
        <w:t>2-րդ</w:t>
      </w:r>
      <w:r w:rsidRPr="00414AAA">
        <w:rPr>
          <w:rFonts w:ascii="GHEA Grapalat" w:eastAsia="Times New Roman" w:hAnsi="GHEA Grapalat" w:cs="Times Armenian"/>
          <w:sz w:val="24"/>
          <w:szCs w:val="24"/>
          <w:lang w:val="hy-AM" w:eastAsia="ru-RU"/>
        </w:rPr>
        <w:t xml:space="preserve"> եռամսյակում</w:t>
      </w:r>
      <w:r w:rsidR="006A730E" w:rsidRPr="006A730E">
        <w:rPr>
          <w:rFonts w:ascii="GHEA Grapalat" w:eastAsia="Times New Roman" w:hAnsi="GHEA Grapalat" w:cs="Times Armenian"/>
          <w:sz w:val="24"/>
          <w:szCs w:val="24"/>
          <w:lang w:val="af-ZA" w:eastAsia="ru-RU"/>
        </w:rPr>
        <w:t xml:space="preserve"> </w:t>
      </w:r>
      <w:r w:rsidR="006A730E">
        <w:rPr>
          <w:rFonts w:ascii="GHEA Grapalat" w:eastAsia="Times New Roman" w:hAnsi="GHEA Grapalat" w:cs="Times Armenian"/>
          <w:sz w:val="24"/>
          <w:szCs w:val="24"/>
          <w:lang w:val="en-US" w:eastAsia="ru-RU"/>
        </w:rPr>
        <w:t>ա</w:t>
      </w:r>
      <w:r w:rsidRPr="00414AAA">
        <w:rPr>
          <w:rFonts w:ascii="GHEA Grapalat" w:eastAsia="Times New Roman" w:hAnsi="GHEA Grapalat" w:cs="Arial"/>
          <w:sz w:val="24"/>
          <w:szCs w:val="24"/>
          <w:lang w:val="hy-AM" w:eastAsia="ru-RU"/>
        </w:rPr>
        <w:t xml:space="preserve">մփոփվել են </w:t>
      </w:r>
      <w:r w:rsidR="002D44CA" w:rsidRPr="00414AAA">
        <w:rPr>
          <w:rFonts w:ascii="GHEA Grapalat" w:eastAsia="Times New Roman" w:hAnsi="GHEA Grapalat" w:cs="Arial"/>
          <w:sz w:val="24"/>
          <w:szCs w:val="24"/>
          <w:lang w:val="af-ZA" w:eastAsia="ru-RU"/>
        </w:rPr>
        <w:t>38</w:t>
      </w:r>
      <w:r w:rsidRPr="00414AAA">
        <w:rPr>
          <w:rFonts w:ascii="GHEA Grapalat" w:eastAsia="Times New Roman" w:hAnsi="GHEA Grapalat" w:cs="Arial"/>
          <w:sz w:val="24"/>
          <w:szCs w:val="24"/>
          <w:lang w:val="af-ZA" w:eastAsia="ru-RU"/>
        </w:rPr>
        <w:t xml:space="preserve"> դպրոցների</w:t>
      </w:r>
      <w:r w:rsidR="006A730E">
        <w:rPr>
          <w:rFonts w:ascii="GHEA Grapalat" w:eastAsia="Times New Roman" w:hAnsi="GHEA Grapalat" w:cs="Arial"/>
          <w:sz w:val="24"/>
          <w:szCs w:val="24"/>
          <w:lang w:val="af-ZA" w:eastAsia="ru-RU"/>
        </w:rPr>
        <w:t xml:space="preserve"> </w:t>
      </w:r>
      <w:r w:rsidRPr="006570C5">
        <w:rPr>
          <w:rFonts w:ascii="GHEA Grapalat" w:eastAsia="Times New Roman" w:hAnsi="GHEA Grapalat" w:cs="Arial"/>
          <w:sz w:val="24"/>
          <w:szCs w:val="24"/>
          <w:lang w:val="af-ZA" w:eastAsia="ru-RU"/>
        </w:rPr>
        <w:t>ստուգման արդյունքները</w:t>
      </w:r>
      <w:r w:rsidR="00B57821">
        <w:rPr>
          <w:rFonts w:ascii="GHEA Grapalat" w:eastAsia="Times New Roman" w:hAnsi="GHEA Grapalat" w:cs="Arial"/>
          <w:sz w:val="24"/>
          <w:szCs w:val="24"/>
          <w:lang w:val="af-ZA" w:eastAsia="ru-RU"/>
        </w:rPr>
        <w:t xml:space="preserve"> (7</w:t>
      </w:r>
      <w:r w:rsidR="00B57821">
        <w:rPr>
          <w:rFonts w:ascii="GHEA Grapalat" w:eastAsia="Times New Roman" w:hAnsi="GHEA Grapalat" w:cs="Arial"/>
          <w:sz w:val="24"/>
          <w:szCs w:val="24"/>
          <w:lang w:val="hy-AM" w:eastAsia="ru-RU"/>
        </w:rPr>
        <w:t xml:space="preserve"> դպրոց</w:t>
      </w:r>
      <w:r w:rsidR="00965FFE">
        <w:rPr>
          <w:rFonts w:ascii="GHEA Grapalat" w:eastAsia="Times New Roman" w:hAnsi="GHEA Grapalat" w:cs="Arial"/>
          <w:sz w:val="24"/>
          <w:szCs w:val="24"/>
          <w:lang w:val="hy-AM" w:eastAsia="ru-RU"/>
        </w:rPr>
        <w:t>ն</w:t>
      </w:r>
      <w:r w:rsidR="00B57821">
        <w:rPr>
          <w:rFonts w:ascii="GHEA Grapalat" w:eastAsia="Times New Roman" w:hAnsi="GHEA Grapalat" w:cs="Arial"/>
          <w:sz w:val="24"/>
          <w:szCs w:val="24"/>
          <w:lang w:val="hy-AM" w:eastAsia="ru-RU"/>
        </w:rPr>
        <w:t>եր ստուգվել են 2023 թվականի առաջին եռամսյակում, ամփոփվել՝ 2-րդում</w:t>
      </w:r>
      <w:r w:rsidR="00B57821" w:rsidRPr="00FA5EEA">
        <w:rPr>
          <w:rFonts w:ascii="GHEA Grapalat" w:eastAsia="Times New Roman" w:hAnsi="GHEA Grapalat" w:cs="Arial"/>
          <w:sz w:val="24"/>
          <w:szCs w:val="24"/>
          <w:lang w:val="af-ZA" w:eastAsia="ru-RU"/>
        </w:rPr>
        <w:t>)</w:t>
      </w:r>
      <w:r w:rsidR="00326CB3" w:rsidRPr="00FA5EEA">
        <w:rPr>
          <w:rFonts w:ascii="GHEA Grapalat" w:eastAsia="Times New Roman" w:hAnsi="GHEA Grapalat" w:cs="Arial"/>
          <w:sz w:val="24"/>
          <w:szCs w:val="24"/>
          <w:lang w:val="af-ZA" w:eastAsia="ru-RU"/>
        </w:rPr>
        <w:t>:</w:t>
      </w:r>
      <w:r w:rsidR="002D44CA" w:rsidRPr="00264550">
        <w:rPr>
          <w:rFonts w:ascii="GHEA Grapalat" w:eastAsia="Times New Roman" w:hAnsi="GHEA Grapalat" w:cs="Arial"/>
          <w:i/>
          <w:sz w:val="20"/>
          <w:szCs w:val="20"/>
          <w:lang w:val="hy-AM" w:eastAsia="ru-RU"/>
        </w:rPr>
        <w:t xml:space="preserve"> </w:t>
      </w:r>
    </w:p>
    <w:p w14:paraId="5DD464CA" w14:textId="26CE8D0E" w:rsidR="00120023" w:rsidRPr="000D414B" w:rsidRDefault="00120023" w:rsidP="00D13B23">
      <w:pPr>
        <w:spacing w:after="0" w:line="276" w:lineRule="auto"/>
        <w:ind w:right="-4" w:firstLine="567"/>
        <w:jc w:val="both"/>
        <w:rPr>
          <w:rFonts w:ascii="GHEA Grapalat" w:eastAsia="Times New Roman" w:hAnsi="GHEA Grapalat" w:cs="Arial"/>
          <w:sz w:val="24"/>
          <w:szCs w:val="24"/>
          <w:lang w:val="hy-AM" w:eastAsia="ru-RU"/>
        </w:rPr>
      </w:pPr>
      <w:r w:rsidRPr="000D414B">
        <w:rPr>
          <w:rFonts w:ascii="GHEA Grapalat" w:eastAsia="Times New Roman" w:hAnsi="GHEA Grapalat" w:cs="Arial"/>
          <w:sz w:val="24"/>
          <w:szCs w:val="24"/>
          <w:lang w:val="hy-AM" w:eastAsia="ru-RU"/>
        </w:rPr>
        <w:t xml:space="preserve">Ստուգված </w:t>
      </w:r>
      <w:r w:rsidR="002D44CA" w:rsidRPr="000D414B">
        <w:rPr>
          <w:rFonts w:ascii="GHEA Grapalat" w:eastAsia="Times New Roman" w:hAnsi="GHEA Grapalat" w:cs="Arial"/>
          <w:b/>
          <w:sz w:val="24"/>
          <w:szCs w:val="24"/>
          <w:lang w:val="hy-AM" w:eastAsia="ru-RU"/>
        </w:rPr>
        <w:t>38</w:t>
      </w:r>
      <w:r w:rsidRPr="000D414B">
        <w:rPr>
          <w:rFonts w:ascii="GHEA Grapalat" w:eastAsia="Times New Roman" w:hAnsi="GHEA Grapalat" w:cs="Arial"/>
          <w:b/>
          <w:sz w:val="24"/>
          <w:szCs w:val="24"/>
          <w:lang w:val="hy-AM" w:eastAsia="ru-RU"/>
        </w:rPr>
        <w:t xml:space="preserve"> </w:t>
      </w:r>
      <w:r w:rsidRPr="000D414B">
        <w:rPr>
          <w:rFonts w:ascii="GHEA Grapalat" w:eastAsia="Times New Roman" w:hAnsi="GHEA Grapalat" w:cs="Arial"/>
          <w:sz w:val="24"/>
          <w:szCs w:val="24"/>
          <w:lang w:val="hy-AM" w:eastAsia="ru-RU"/>
        </w:rPr>
        <w:t xml:space="preserve">դպրոցներից </w:t>
      </w:r>
      <w:r w:rsidR="000D414B">
        <w:rPr>
          <w:rFonts w:ascii="GHEA Grapalat" w:eastAsia="Times New Roman" w:hAnsi="GHEA Grapalat" w:cs="Arial"/>
          <w:b/>
          <w:sz w:val="24"/>
          <w:szCs w:val="24"/>
          <w:lang w:val="hy-AM" w:eastAsia="ru-RU"/>
        </w:rPr>
        <w:t>22-ը</w:t>
      </w:r>
      <w:r w:rsidRPr="000D414B">
        <w:rPr>
          <w:rFonts w:ascii="GHEA Grapalat" w:eastAsia="Times New Roman" w:hAnsi="GHEA Grapalat" w:cs="Arial"/>
          <w:sz w:val="24"/>
          <w:szCs w:val="24"/>
          <w:lang w:val="hy-AM" w:eastAsia="ru-RU"/>
        </w:rPr>
        <w:t xml:space="preserve"> հիմնական են, </w:t>
      </w:r>
      <w:r w:rsidR="000D414B">
        <w:rPr>
          <w:rFonts w:ascii="GHEA Grapalat" w:eastAsia="Times New Roman" w:hAnsi="GHEA Grapalat" w:cs="Arial"/>
          <w:b/>
          <w:sz w:val="24"/>
          <w:szCs w:val="24"/>
          <w:lang w:val="hy-AM" w:eastAsia="ru-RU"/>
        </w:rPr>
        <w:t>15-ը՝</w:t>
      </w:r>
      <w:r w:rsidRPr="000D414B">
        <w:rPr>
          <w:rFonts w:ascii="GHEA Grapalat" w:eastAsia="Times New Roman" w:hAnsi="GHEA Grapalat" w:cs="Arial"/>
          <w:sz w:val="24"/>
          <w:szCs w:val="24"/>
          <w:lang w:val="hy-AM" w:eastAsia="ru-RU"/>
        </w:rPr>
        <w:t xml:space="preserve"> միջնակարգ, </w:t>
      </w:r>
      <w:r w:rsidR="002D44CA" w:rsidRPr="000D414B">
        <w:rPr>
          <w:rFonts w:ascii="GHEA Grapalat" w:eastAsia="Times New Roman" w:hAnsi="GHEA Grapalat" w:cs="Arial"/>
          <w:b/>
          <w:sz w:val="24"/>
          <w:szCs w:val="24"/>
          <w:lang w:val="hy-AM" w:eastAsia="ru-RU"/>
        </w:rPr>
        <w:t>1-ը՝</w:t>
      </w:r>
      <w:r w:rsidRPr="000D414B">
        <w:rPr>
          <w:rFonts w:ascii="GHEA Grapalat" w:eastAsia="Times New Roman" w:hAnsi="GHEA Grapalat" w:cs="Arial"/>
          <w:sz w:val="24"/>
          <w:szCs w:val="24"/>
          <w:lang w:val="hy-AM" w:eastAsia="ru-RU"/>
        </w:rPr>
        <w:t xml:space="preserve"> ավագ</w:t>
      </w:r>
      <w:r w:rsidR="00B50A55" w:rsidRPr="000D414B">
        <w:rPr>
          <w:rFonts w:ascii="GHEA Grapalat" w:eastAsia="Times New Roman" w:hAnsi="GHEA Grapalat" w:cs="Arial"/>
          <w:sz w:val="24"/>
          <w:szCs w:val="24"/>
          <w:lang w:val="hy-AM" w:eastAsia="ru-RU"/>
        </w:rPr>
        <w:t>։</w:t>
      </w:r>
      <w:r w:rsidR="002D44CA" w:rsidRPr="000D414B">
        <w:rPr>
          <w:rFonts w:ascii="GHEA Grapalat" w:eastAsia="Times New Roman" w:hAnsi="GHEA Grapalat" w:cs="Arial"/>
          <w:sz w:val="24"/>
          <w:szCs w:val="24"/>
          <w:lang w:val="hy-AM" w:eastAsia="ru-RU"/>
        </w:rPr>
        <w:t xml:space="preserve"> </w:t>
      </w:r>
    </w:p>
    <w:p w14:paraId="654E92C1" w14:textId="36F2E782" w:rsidR="00133EEF" w:rsidRDefault="003C39E5" w:rsidP="00133EEF">
      <w:pPr>
        <w:spacing w:after="0" w:line="276" w:lineRule="auto"/>
        <w:ind w:right="-4" w:firstLine="567"/>
        <w:jc w:val="both"/>
        <w:rPr>
          <w:rFonts w:ascii="GHEA Grapalat" w:hAnsi="GHEA Grapalat"/>
          <w:sz w:val="24"/>
          <w:szCs w:val="24"/>
          <w:lang w:val="hy-AM"/>
        </w:rPr>
      </w:pPr>
      <w:r w:rsidRPr="006570C5">
        <w:rPr>
          <w:rFonts w:ascii="GHEA Grapalat" w:eastAsia="Times New Roman" w:hAnsi="GHEA Grapalat" w:cs="Arial"/>
          <w:sz w:val="24"/>
          <w:szCs w:val="24"/>
          <w:lang w:val="hy-AM" w:eastAsia="ru-RU"/>
        </w:rPr>
        <w:t xml:space="preserve">2023 թվականի </w:t>
      </w:r>
      <w:r w:rsidR="006570C5" w:rsidRPr="006570C5">
        <w:rPr>
          <w:rFonts w:ascii="GHEA Grapalat" w:eastAsia="Times New Roman" w:hAnsi="GHEA Grapalat" w:cs="Arial"/>
          <w:sz w:val="24"/>
          <w:szCs w:val="24"/>
          <w:lang w:val="hy-AM" w:eastAsia="ru-RU"/>
        </w:rPr>
        <w:t>2-րդ</w:t>
      </w:r>
      <w:r w:rsidRPr="006570C5">
        <w:rPr>
          <w:rFonts w:ascii="GHEA Grapalat" w:eastAsia="Times New Roman" w:hAnsi="GHEA Grapalat" w:cs="Arial"/>
          <w:sz w:val="24"/>
          <w:szCs w:val="24"/>
          <w:lang w:val="hy-AM" w:eastAsia="ru-RU"/>
        </w:rPr>
        <w:t xml:space="preserve"> եռամսյակում ստուգված բոլոր դպրոցների համար</w:t>
      </w:r>
      <w:r w:rsidR="007403BE">
        <w:rPr>
          <w:rFonts w:ascii="GHEA Grapalat" w:eastAsia="Times New Roman" w:hAnsi="GHEA Grapalat" w:cs="Arial"/>
          <w:sz w:val="24"/>
          <w:szCs w:val="24"/>
          <w:lang w:val="hy-AM" w:eastAsia="ru-RU"/>
        </w:rPr>
        <w:t xml:space="preserve">, </w:t>
      </w:r>
      <w:r w:rsidR="00120023" w:rsidRPr="006570C5">
        <w:rPr>
          <w:rFonts w:ascii="GHEA Grapalat" w:eastAsia="Times New Roman" w:hAnsi="GHEA Grapalat" w:cs="Arial"/>
          <w:sz w:val="24"/>
          <w:szCs w:val="24"/>
          <w:lang w:val="hy-AM" w:eastAsia="ru-RU"/>
        </w:rPr>
        <w:t>ս</w:t>
      </w:r>
      <w:r w:rsidR="00120023" w:rsidRPr="006570C5">
        <w:rPr>
          <w:rFonts w:ascii="GHEA Grapalat" w:eastAsia="Times New Roman" w:hAnsi="GHEA Grapalat" w:cs="Arial"/>
          <w:sz w:val="24"/>
          <w:szCs w:val="24"/>
          <w:lang w:val="af-ZA" w:eastAsia="ru-RU"/>
        </w:rPr>
        <w:t>տուգմամբ ընդգրկվող ժամանակահատված է ընդունվել</w:t>
      </w:r>
      <w:r w:rsidR="00120023" w:rsidRPr="006570C5">
        <w:rPr>
          <w:rFonts w:ascii="GHEA Grapalat" w:eastAsia="Times New Roman" w:hAnsi="GHEA Grapalat" w:cs="Arial"/>
          <w:sz w:val="24"/>
          <w:szCs w:val="24"/>
          <w:lang w:val="hy-AM" w:eastAsia="ru-RU"/>
        </w:rPr>
        <w:t xml:space="preserve"> </w:t>
      </w:r>
      <w:r w:rsidRPr="007403BE">
        <w:rPr>
          <w:rFonts w:ascii="GHEA Grapalat" w:eastAsia="Times New Roman" w:hAnsi="GHEA Grapalat" w:cs="Arial"/>
          <w:b/>
          <w:sz w:val="24"/>
          <w:szCs w:val="24"/>
          <w:lang w:val="hy-AM" w:eastAsia="ru-RU"/>
        </w:rPr>
        <w:t>2020 թվականի օգոստոսի 20-ից</w:t>
      </w:r>
      <w:r w:rsidRPr="006570C5">
        <w:rPr>
          <w:rFonts w:ascii="GHEA Grapalat" w:eastAsia="Times New Roman" w:hAnsi="GHEA Grapalat" w:cs="Arial"/>
          <w:sz w:val="24"/>
          <w:szCs w:val="24"/>
          <w:lang w:val="hy-AM" w:eastAsia="ru-RU"/>
        </w:rPr>
        <w:t xml:space="preserve"> </w:t>
      </w:r>
      <w:r w:rsidR="00120023" w:rsidRPr="006570C5">
        <w:rPr>
          <w:rFonts w:ascii="GHEA Grapalat" w:eastAsia="Times New Roman" w:hAnsi="GHEA Grapalat" w:cs="Arial"/>
          <w:sz w:val="24"/>
          <w:szCs w:val="24"/>
          <w:lang w:val="hy-AM" w:eastAsia="ru-RU"/>
        </w:rPr>
        <w:t>մինչև տվյալ դպրոցում ստուգումը սկսելու օրը</w:t>
      </w:r>
      <w:r w:rsidR="00133EEF">
        <w:rPr>
          <w:rFonts w:ascii="GHEA Grapalat" w:eastAsia="Times New Roman" w:hAnsi="GHEA Grapalat" w:cs="Arial"/>
          <w:sz w:val="24"/>
          <w:szCs w:val="24"/>
          <w:lang w:val="hy-AM" w:eastAsia="ru-RU"/>
        </w:rPr>
        <w:t>, բացառությամբ՝ Ստեփանավանի հ</w:t>
      </w:r>
      <w:r w:rsidR="00133EEF">
        <w:rPr>
          <w:rFonts w:ascii="Cambria Math" w:eastAsia="Times New Roman" w:hAnsi="Cambria Math" w:cs="Cambria Math"/>
          <w:sz w:val="24"/>
          <w:szCs w:val="24"/>
          <w:lang w:val="hy-AM" w:eastAsia="ru-RU"/>
        </w:rPr>
        <w:t>․</w:t>
      </w:r>
      <w:r w:rsidR="00133EEF">
        <w:rPr>
          <w:rFonts w:ascii="GHEA Grapalat" w:eastAsia="Times New Roman" w:hAnsi="GHEA Grapalat" w:cs="Arial"/>
          <w:sz w:val="24"/>
          <w:szCs w:val="24"/>
          <w:lang w:val="hy-AM" w:eastAsia="ru-RU"/>
        </w:rPr>
        <w:t xml:space="preserve"> 6 </w:t>
      </w:r>
      <w:r w:rsidR="00133EEF">
        <w:rPr>
          <w:rFonts w:ascii="GHEA Grapalat" w:eastAsia="Times New Roman" w:hAnsi="GHEA Grapalat" w:cs="GHEA Grapalat"/>
          <w:sz w:val="24"/>
          <w:szCs w:val="24"/>
          <w:lang w:val="hy-AM" w:eastAsia="ru-RU"/>
        </w:rPr>
        <w:t>միջնակարգ</w:t>
      </w:r>
      <w:r w:rsidR="00133EEF">
        <w:rPr>
          <w:rFonts w:ascii="GHEA Grapalat" w:eastAsia="Times New Roman" w:hAnsi="GHEA Grapalat" w:cs="Arial"/>
          <w:sz w:val="24"/>
          <w:szCs w:val="24"/>
          <w:lang w:val="hy-AM" w:eastAsia="ru-RU"/>
        </w:rPr>
        <w:t xml:space="preserve"> </w:t>
      </w:r>
      <w:r w:rsidR="00133EEF">
        <w:rPr>
          <w:rFonts w:ascii="GHEA Grapalat" w:eastAsia="Times New Roman" w:hAnsi="GHEA Grapalat" w:cs="GHEA Grapalat"/>
          <w:sz w:val="24"/>
          <w:szCs w:val="24"/>
          <w:lang w:val="hy-AM" w:eastAsia="ru-RU"/>
        </w:rPr>
        <w:t>դպրոցի</w:t>
      </w:r>
      <w:r w:rsidR="00133EEF">
        <w:rPr>
          <w:rFonts w:ascii="GHEA Grapalat" w:eastAsia="Times New Roman" w:hAnsi="GHEA Grapalat" w:cs="Arial"/>
          <w:sz w:val="24"/>
          <w:szCs w:val="24"/>
          <w:lang w:val="hy-AM" w:eastAsia="ru-RU"/>
        </w:rPr>
        <w:t>, որի դեպքում ստուգ</w:t>
      </w:r>
      <w:r w:rsidR="00592855">
        <w:rPr>
          <w:rFonts w:ascii="GHEA Grapalat" w:eastAsia="Times New Roman" w:hAnsi="GHEA Grapalat" w:cs="Arial"/>
          <w:sz w:val="24"/>
          <w:szCs w:val="24"/>
          <w:lang w:val="hy-AM" w:eastAsia="ru-RU"/>
        </w:rPr>
        <w:t xml:space="preserve">ման </w:t>
      </w:r>
      <w:r w:rsidR="00592855" w:rsidRPr="00056383">
        <w:rPr>
          <w:rFonts w:ascii="GHEA Grapalat" w:eastAsia="Times New Roman" w:hAnsi="GHEA Grapalat" w:cs="Arial"/>
          <w:sz w:val="24"/>
          <w:szCs w:val="24"/>
          <w:lang w:val="hy-AM" w:eastAsia="ru-RU"/>
        </w:rPr>
        <w:t xml:space="preserve">ժամանակահատվածի սկիզբ է </w:t>
      </w:r>
      <w:r w:rsidR="00133EEF" w:rsidRPr="00056383">
        <w:rPr>
          <w:rFonts w:ascii="GHEA Grapalat" w:eastAsia="Times New Roman" w:hAnsi="GHEA Grapalat" w:cs="Arial"/>
          <w:sz w:val="24"/>
          <w:szCs w:val="24"/>
          <w:lang w:val="hy-AM" w:eastAsia="ru-RU"/>
        </w:rPr>
        <w:t>համարվել</w:t>
      </w:r>
      <w:r w:rsidR="00D7457B" w:rsidRPr="00056383">
        <w:rPr>
          <w:rFonts w:ascii="GHEA Grapalat" w:eastAsia="Times New Roman" w:hAnsi="GHEA Grapalat" w:cs="Arial"/>
          <w:sz w:val="24"/>
          <w:szCs w:val="24"/>
          <w:lang w:val="hy-AM" w:eastAsia="ru-RU"/>
        </w:rPr>
        <w:t xml:space="preserve"> </w:t>
      </w:r>
      <w:r w:rsidR="00133EEF" w:rsidRPr="00056383">
        <w:rPr>
          <w:rFonts w:ascii="GHEA Grapalat" w:hAnsi="GHEA Grapalat"/>
          <w:sz w:val="24"/>
          <w:szCs w:val="24"/>
          <w:lang w:val="hy-AM"/>
        </w:rPr>
        <w:t>2020 թվականի նոյեմբերի 25-ը։</w:t>
      </w:r>
      <w:r w:rsidR="00133EEF">
        <w:rPr>
          <w:rFonts w:ascii="GHEA Grapalat" w:hAnsi="GHEA Grapalat"/>
          <w:sz w:val="24"/>
          <w:szCs w:val="24"/>
          <w:lang w:val="hy-AM"/>
        </w:rPr>
        <w:t xml:space="preserve"> </w:t>
      </w:r>
    </w:p>
    <w:p w14:paraId="7E76CAC1" w14:textId="5F3DB1A3" w:rsidR="00326CB3" w:rsidRPr="00166EE4" w:rsidRDefault="00326CB3" w:rsidP="006C6A2E">
      <w:pPr>
        <w:numPr>
          <w:ilvl w:val="0"/>
          <w:numId w:val="13"/>
        </w:numPr>
        <w:tabs>
          <w:tab w:val="left" w:pos="284"/>
          <w:tab w:val="left" w:pos="851"/>
          <w:tab w:val="left" w:pos="5954"/>
        </w:tabs>
        <w:spacing w:after="0" w:line="276" w:lineRule="auto"/>
        <w:ind w:left="0" w:right="-6" w:firstLine="0"/>
        <w:contextualSpacing/>
        <w:rPr>
          <w:rFonts w:ascii="GHEA Grapalat" w:eastAsia="Times New Roman" w:hAnsi="GHEA Grapalat" w:cs="Arial"/>
          <w:i/>
          <w:sz w:val="20"/>
          <w:szCs w:val="20"/>
          <w:lang w:val="hy-AM" w:eastAsia="ru-RU"/>
        </w:rPr>
      </w:pPr>
      <w:r w:rsidRPr="00166EE4">
        <w:rPr>
          <w:rFonts w:ascii="GHEA Grapalat" w:eastAsia="Times New Roman" w:hAnsi="GHEA Grapalat" w:cs="Arial"/>
          <w:b/>
          <w:i/>
          <w:sz w:val="20"/>
          <w:szCs w:val="20"/>
          <w:lang w:val="hy-AM" w:eastAsia="ru-RU"/>
        </w:rPr>
        <w:t xml:space="preserve">Երևանում </w:t>
      </w:r>
      <w:r w:rsidR="00376D81" w:rsidRPr="00166EE4">
        <w:rPr>
          <w:rFonts w:ascii="GHEA Grapalat" w:eastAsia="Times New Roman" w:hAnsi="GHEA Grapalat" w:cs="Arial"/>
          <w:b/>
          <w:i/>
          <w:sz w:val="20"/>
          <w:szCs w:val="20"/>
          <w:lang w:val="hy-AM" w:eastAsia="ru-RU"/>
        </w:rPr>
        <w:t>ստուգված</w:t>
      </w:r>
      <w:r w:rsidRPr="00166EE4">
        <w:rPr>
          <w:rFonts w:ascii="GHEA Grapalat" w:eastAsia="Times New Roman" w:hAnsi="GHEA Grapalat" w:cs="Arial"/>
          <w:b/>
          <w:i/>
          <w:sz w:val="20"/>
          <w:szCs w:val="20"/>
          <w:lang w:val="hy-AM" w:eastAsia="ru-RU"/>
        </w:rPr>
        <w:t xml:space="preserve"> 6 դպրոցներ. </w:t>
      </w:r>
      <w:r w:rsidRPr="00166EE4">
        <w:rPr>
          <w:rFonts w:ascii="GHEA Grapalat" w:hAnsi="GHEA Grapalat"/>
          <w:i/>
          <w:sz w:val="20"/>
          <w:szCs w:val="20"/>
          <w:lang w:val="hy-AM"/>
        </w:rPr>
        <w:t>Երևանի հ</w:t>
      </w:r>
      <w:r w:rsidRPr="00166EE4">
        <w:rPr>
          <w:rFonts w:ascii="Cambria Math" w:eastAsia="MS Mincho" w:hAnsi="Cambria Math" w:cs="Cambria Math"/>
          <w:i/>
          <w:sz w:val="20"/>
          <w:szCs w:val="20"/>
          <w:lang w:val="hy-AM"/>
        </w:rPr>
        <w:t>․</w:t>
      </w:r>
      <w:r w:rsidRPr="00166EE4">
        <w:rPr>
          <w:rFonts w:ascii="GHEA Grapalat" w:hAnsi="GHEA Grapalat"/>
          <w:i/>
          <w:sz w:val="20"/>
          <w:szCs w:val="20"/>
          <w:lang w:val="hy-AM"/>
        </w:rPr>
        <w:t>հ</w:t>
      </w:r>
      <w:r w:rsidRPr="00166EE4">
        <w:rPr>
          <w:rFonts w:ascii="Cambria Math" w:eastAsia="MS Mincho" w:hAnsi="Cambria Math" w:cs="Cambria Math"/>
          <w:i/>
          <w:sz w:val="20"/>
          <w:szCs w:val="20"/>
          <w:lang w:val="hy-AM"/>
        </w:rPr>
        <w:t>․</w:t>
      </w:r>
      <w:r w:rsidRPr="00166EE4">
        <w:rPr>
          <w:rFonts w:ascii="GHEA Grapalat" w:hAnsi="GHEA Grapalat"/>
          <w:i/>
          <w:sz w:val="20"/>
          <w:szCs w:val="20"/>
          <w:lang w:val="hy-AM"/>
        </w:rPr>
        <w:t xml:space="preserve"> 2, 20, 51, 56, 116, 177 հիմնական դպրոցներ, </w:t>
      </w:r>
    </w:p>
    <w:p w14:paraId="7CE14D81" w14:textId="29A26474" w:rsidR="00376D81" w:rsidRPr="00166EE4" w:rsidRDefault="00376D81" w:rsidP="006C6A2E">
      <w:pPr>
        <w:numPr>
          <w:ilvl w:val="0"/>
          <w:numId w:val="13"/>
        </w:numPr>
        <w:tabs>
          <w:tab w:val="left" w:pos="284"/>
          <w:tab w:val="left" w:pos="851"/>
          <w:tab w:val="left" w:pos="5954"/>
        </w:tabs>
        <w:spacing w:after="0" w:line="276" w:lineRule="auto"/>
        <w:ind w:left="0" w:right="-6" w:firstLine="0"/>
        <w:contextualSpacing/>
        <w:rPr>
          <w:rFonts w:ascii="GHEA Grapalat" w:eastAsia="Times New Roman" w:hAnsi="GHEA Grapalat" w:cs="Arial"/>
          <w:i/>
          <w:sz w:val="20"/>
          <w:szCs w:val="20"/>
          <w:lang w:val="hy-AM" w:eastAsia="ru-RU"/>
        </w:rPr>
      </w:pPr>
      <w:r w:rsidRPr="00166EE4">
        <w:rPr>
          <w:rFonts w:ascii="GHEA Grapalat" w:eastAsia="Times New Roman" w:hAnsi="GHEA Grapalat" w:cs="Arial"/>
          <w:b/>
          <w:i/>
          <w:sz w:val="20"/>
          <w:szCs w:val="20"/>
          <w:lang w:val="hy-AM" w:eastAsia="ru-RU"/>
        </w:rPr>
        <w:t>ՀՀ Լոռու մարզի 8 դպրոցներ</w:t>
      </w:r>
      <w:r w:rsidRPr="00166EE4">
        <w:rPr>
          <w:rFonts w:ascii="Cambria Math" w:eastAsia="MS Mincho" w:hAnsi="Cambria Math" w:cs="Cambria Math"/>
          <w:b/>
          <w:i/>
          <w:sz w:val="20"/>
          <w:szCs w:val="20"/>
          <w:lang w:val="hy-AM" w:eastAsia="ru-RU"/>
        </w:rPr>
        <w:t>․</w:t>
      </w:r>
      <w:r w:rsidRPr="00166EE4">
        <w:rPr>
          <w:rFonts w:ascii="GHEA Grapalat" w:eastAsia="MS Mincho" w:hAnsi="GHEA Grapalat" w:cs="MS Mincho"/>
          <w:b/>
          <w:i/>
          <w:sz w:val="20"/>
          <w:szCs w:val="20"/>
          <w:lang w:val="hy-AM" w:eastAsia="ru-RU"/>
        </w:rPr>
        <w:t xml:space="preserve"> </w:t>
      </w:r>
      <w:r w:rsidRPr="00166EE4">
        <w:rPr>
          <w:rFonts w:ascii="GHEA Grapalat" w:eastAsia="Times New Roman" w:hAnsi="GHEA Grapalat" w:cs="Arial"/>
          <w:i/>
          <w:sz w:val="20"/>
          <w:szCs w:val="20"/>
          <w:lang w:val="hy-AM" w:eastAsia="ru-RU"/>
        </w:rPr>
        <w:t>Ալավերդու հ</w:t>
      </w:r>
      <w:r w:rsidRPr="00166EE4">
        <w:rPr>
          <w:rFonts w:ascii="Cambria Math" w:eastAsia="MS Mincho" w:hAnsi="Cambria Math" w:cs="Cambria Math"/>
          <w:i/>
          <w:sz w:val="20"/>
          <w:szCs w:val="20"/>
          <w:lang w:val="hy-AM" w:eastAsia="ru-RU"/>
        </w:rPr>
        <w:t>․</w:t>
      </w:r>
      <w:r w:rsidR="00800287" w:rsidRPr="00166EE4">
        <w:rPr>
          <w:rFonts w:ascii="GHEA Grapalat" w:eastAsia="MS Mincho" w:hAnsi="GHEA Grapalat" w:cs="MS Mincho"/>
          <w:i/>
          <w:sz w:val="20"/>
          <w:szCs w:val="20"/>
          <w:lang w:val="hy-AM" w:eastAsia="ru-RU"/>
        </w:rPr>
        <w:t xml:space="preserve"> </w:t>
      </w:r>
      <w:r w:rsidRPr="00166EE4">
        <w:rPr>
          <w:rFonts w:ascii="GHEA Grapalat" w:eastAsia="Times New Roman" w:hAnsi="GHEA Grapalat" w:cs="Arial"/>
          <w:i/>
          <w:sz w:val="20"/>
          <w:szCs w:val="20"/>
          <w:lang w:val="hy-AM" w:eastAsia="ru-RU"/>
        </w:rPr>
        <w:t>2,</w:t>
      </w:r>
      <w:r w:rsidRPr="00166EE4">
        <w:rPr>
          <w:rFonts w:ascii="GHEA Grapalat" w:eastAsia="Times New Roman" w:hAnsi="GHEA Grapalat" w:cs="Arial"/>
          <w:b/>
          <w:i/>
          <w:sz w:val="20"/>
          <w:szCs w:val="20"/>
          <w:lang w:val="hy-AM" w:eastAsia="ru-RU"/>
        </w:rPr>
        <w:t xml:space="preserve"> </w:t>
      </w:r>
      <w:r w:rsidRPr="00166EE4">
        <w:rPr>
          <w:rFonts w:ascii="GHEA Grapalat" w:eastAsia="Times New Roman" w:hAnsi="GHEA Grapalat" w:cs="Arial"/>
          <w:i/>
          <w:sz w:val="20"/>
          <w:szCs w:val="20"/>
          <w:lang w:val="hy-AM" w:eastAsia="ru-RU"/>
        </w:rPr>
        <w:t>Վանաձորի h.h. 4, 19, Խնկոյանի հիմնական, Շիրակամուտի հ</w:t>
      </w:r>
      <w:r w:rsidRPr="00166EE4">
        <w:rPr>
          <w:rFonts w:ascii="Cambria Math" w:eastAsia="MS Mincho" w:hAnsi="Cambria Math" w:cs="Cambria Math"/>
          <w:i/>
          <w:sz w:val="20"/>
          <w:szCs w:val="20"/>
          <w:lang w:val="hy-AM" w:eastAsia="ru-RU"/>
        </w:rPr>
        <w:t>․</w:t>
      </w:r>
      <w:r w:rsidRPr="00166EE4">
        <w:rPr>
          <w:rFonts w:ascii="GHEA Grapalat" w:eastAsia="Times New Roman" w:hAnsi="GHEA Grapalat" w:cs="Arial"/>
          <w:i/>
          <w:sz w:val="20"/>
          <w:szCs w:val="20"/>
          <w:lang w:val="hy-AM" w:eastAsia="ru-RU"/>
        </w:rPr>
        <w:t xml:space="preserve"> 1, Ստեփանավանի հ</w:t>
      </w:r>
      <w:r w:rsidRPr="00166EE4">
        <w:rPr>
          <w:rFonts w:ascii="Cambria Math" w:eastAsia="MS Mincho" w:hAnsi="Cambria Math" w:cs="Cambria Math"/>
          <w:i/>
          <w:sz w:val="20"/>
          <w:szCs w:val="20"/>
          <w:lang w:val="hy-AM" w:eastAsia="ru-RU"/>
        </w:rPr>
        <w:t>․</w:t>
      </w:r>
      <w:r w:rsidR="00800287" w:rsidRPr="00166EE4">
        <w:rPr>
          <w:rFonts w:ascii="GHEA Grapalat" w:eastAsia="MS Mincho" w:hAnsi="GHEA Grapalat" w:cs="MS Mincho"/>
          <w:i/>
          <w:sz w:val="20"/>
          <w:szCs w:val="20"/>
          <w:lang w:val="hy-AM" w:eastAsia="ru-RU"/>
        </w:rPr>
        <w:t xml:space="preserve"> </w:t>
      </w:r>
      <w:r w:rsidR="00FF4F82" w:rsidRPr="00166EE4">
        <w:rPr>
          <w:rFonts w:ascii="GHEA Grapalat" w:eastAsia="Times New Roman" w:hAnsi="GHEA Grapalat" w:cs="Arial"/>
          <w:i/>
          <w:sz w:val="20"/>
          <w:szCs w:val="20"/>
          <w:lang w:val="hy-AM" w:eastAsia="ru-RU"/>
        </w:rPr>
        <w:t xml:space="preserve">6, </w:t>
      </w:r>
      <w:r w:rsidRPr="00166EE4">
        <w:rPr>
          <w:rFonts w:ascii="GHEA Grapalat" w:eastAsia="Times New Roman" w:hAnsi="GHEA Grapalat" w:cs="Arial"/>
          <w:i/>
          <w:sz w:val="20"/>
          <w:szCs w:val="20"/>
          <w:lang w:val="hy-AM" w:eastAsia="ru-RU"/>
        </w:rPr>
        <w:t>Ջրաշենի, Ձորամուտի միջնակարգ դպրոցներ</w:t>
      </w:r>
      <w:r w:rsidRPr="00166EE4">
        <w:rPr>
          <w:rFonts w:ascii="GHEA Grapalat" w:eastAsia="Times New Roman" w:hAnsi="GHEA Grapalat" w:cs="Arial"/>
          <w:b/>
          <w:i/>
          <w:sz w:val="20"/>
          <w:szCs w:val="20"/>
          <w:lang w:val="hy-AM" w:eastAsia="ru-RU"/>
        </w:rPr>
        <w:t>,</w:t>
      </w:r>
      <w:r w:rsidRPr="00166EE4">
        <w:rPr>
          <w:rFonts w:ascii="GHEA Grapalat" w:hAnsi="GHEA Grapalat"/>
          <w:sz w:val="20"/>
          <w:szCs w:val="20"/>
          <w:lang w:val="hy-AM"/>
        </w:rPr>
        <w:t xml:space="preserve"> </w:t>
      </w:r>
    </w:p>
    <w:p w14:paraId="235610AA" w14:textId="195F9AA3" w:rsidR="00376D81" w:rsidRPr="00166EE4" w:rsidRDefault="00376D81" w:rsidP="00376D81">
      <w:pPr>
        <w:numPr>
          <w:ilvl w:val="0"/>
          <w:numId w:val="13"/>
        </w:numPr>
        <w:tabs>
          <w:tab w:val="left" w:pos="284"/>
          <w:tab w:val="left" w:pos="851"/>
          <w:tab w:val="left" w:pos="5954"/>
        </w:tabs>
        <w:spacing w:after="0" w:line="276" w:lineRule="auto"/>
        <w:ind w:left="0" w:right="-6" w:firstLine="0"/>
        <w:rPr>
          <w:rFonts w:ascii="GHEA Grapalat" w:hAnsi="GHEA Grapalat" w:cs="Times New Roman"/>
          <w:i/>
          <w:color w:val="00B050"/>
          <w:sz w:val="20"/>
          <w:szCs w:val="20"/>
          <w:lang w:val="hy-AM"/>
        </w:rPr>
      </w:pPr>
      <w:r w:rsidRPr="00166EE4">
        <w:rPr>
          <w:rFonts w:ascii="GHEA Grapalat" w:eastAsia="Times New Roman" w:hAnsi="GHEA Grapalat" w:cs="Arial"/>
          <w:b/>
          <w:i/>
          <w:sz w:val="20"/>
          <w:szCs w:val="20"/>
          <w:lang w:val="hy-AM" w:eastAsia="ru-RU"/>
        </w:rPr>
        <w:t>ՀՀ Գեղարքունիքի մարզի 6 դպրոցներ</w:t>
      </w:r>
      <w:r w:rsidRPr="00166EE4">
        <w:rPr>
          <w:rFonts w:ascii="Cambria Math" w:eastAsia="MS Mincho" w:hAnsi="Cambria Math" w:cs="Cambria Math"/>
          <w:b/>
          <w:i/>
          <w:sz w:val="20"/>
          <w:szCs w:val="20"/>
          <w:lang w:val="hy-AM" w:eastAsia="ru-RU"/>
        </w:rPr>
        <w:t>․</w:t>
      </w:r>
      <w:r w:rsidRPr="00166EE4">
        <w:rPr>
          <w:rFonts w:ascii="GHEA Grapalat" w:eastAsia="MS Mincho" w:hAnsi="GHEA Grapalat" w:cs="MS Mincho"/>
          <w:b/>
          <w:i/>
          <w:sz w:val="20"/>
          <w:szCs w:val="20"/>
          <w:lang w:val="hy-AM" w:eastAsia="ru-RU"/>
        </w:rPr>
        <w:t xml:space="preserve"> </w:t>
      </w:r>
      <w:r w:rsidRPr="00166EE4">
        <w:rPr>
          <w:rFonts w:ascii="GHEA Grapalat" w:hAnsi="GHEA Grapalat" w:cs="Times New Roman"/>
          <w:i/>
          <w:sz w:val="20"/>
          <w:szCs w:val="20"/>
          <w:lang w:val="hy-AM"/>
        </w:rPr>
        <w:t>Սևանի հ</w:t>
      </w:r>
      <w:r w:rsidRPr="00166EE4">
        <w:rPr>
          <w:rFonts w:ascii="Cambria Math" w:eastAsia="MS Mincho" w:hAnsi="Cambria Math" w:cs="Cambria Math"/>
          <w:i/>
          <w:sz w:val="20"/>
          <w:szCs w:val="20"/>
          <w:lang w:val="hy-AM"/>
        </w:rPr>
        <w:t>․</w:t>
      </w:r>
      <w:r w:rsidRPr="00166EE4">
        <w:rPr>
          <w:rFonts w:ascii="GHEA Grapalat" w:hAnsi="GHEA Grapalat" w:cs="Times New Roman"/>
          <w:i/>
          <w:sz w:val="20"/>
          <w:szCs w:val="20"/>
          <w:lang w:val="hy-AM"/>
        </w:rPr>
        <w:t xml:space="preserve"> 3, Վարդենիկի հ</w:t>
      </w:r>
      <w:r w:rsidRPr="00166EE4">
        <w:rPr>
          <w:rFonts w:ascii="Cambria Math" w:eastAsia="MS Mincho" w:hAnsi="Cambria Math" w:cs="Cambria Math"/>
          <w:i/>
          <w:sz w:val="20"/>
          <w:szCs w:val="20"/>
          <w:lang w:val="hy-AM"/>
        </w:rPr>
        <w:t>․</w:t>
      </w:r>
      <w:r w:rsidRPr="00166EE4">
        <w:rPr>
          <w:rFonts w:ascii="GHEA Grapalat" w:hAnsi="GHEA Grapalat" w:cs="Times New Roman"/>
          <w:i/>
          <w:sz w:val="20"/>
          <w:szCs w:val="20"/>
          <w:lang w:val="hy-AM"/>
        </w:rPr>
        <w:t xml:space="preserve"> 2, Վարդենիսի հ</w:t>
      </w:r>
      <w:r w:rsidRPr="00166EE4">
        <w:rPr>
          <w:rFonts w:ascii="Cambria Math" w:eastAsia="MS Mincho" w:hAnsi="Cambria Math" w:cs="Cambria Math"/>
          <w:i/>
          <w:sz w:val="20"/>
          <w:szCs w:val="20"/>
          <w:lang w:val="hy-AM"/>
        </w:rPr>
        <w:t>․</w:t>
      </w:r>
      <w:r w:rsidRPr="00166EE4">
        <w:rPr>
          <w:rFonts w:ascii="GHEA Grapalat" w:hAnsi="GHEA Grapalat" w:cs="Times New Roman"/>
          <w:i/>
          <w:sz w:val="20"/>
          <w:szCs w:val="20"/>
          <w:lang w:val="hy-AM"/>
        </w:rPr>
        <w:t xml:space="preserve"> 4 հիմնական, Կարմիրգյուղ գյուղի </w:t>
      </w:r>
      <w:r w:rsidRPr="00166EE4">
        <w:rPr>
          <w:rFonts w:ascii="GHEA Grapalat" w:hAnsi="GHEA Grapalat" w:cs="Arial"/>
          <w:bCs/>
          <w:i/>
          <w:sz w:val="20"/>
          <w:szCs w:val="20"/>
          <w:lang w:val="hy-AM"/>
        </w:rPr>
        <w:t>հ</w:t>
      </w:r>
      <w:r w:rsidRPr="00166EE4">
        <w:rPr>
          <w:rFonts w:ascii="Cambria Math" w:eastAsia="MS Mincho" w:hAnsi="Cambria Math" w:cs="Cambria Math"/>
          <w:bCs/>
          <w:i/>
          <w:sz w:val="20"/>
          <w:szCs w:val="20"/>
          <w:lang w:val="hy-AM"/>
        </w:rPr>
        <w:t>․</w:t>
      </w:r>
      <w:r w:rsidRPr="00166EE4">
        <w:rPr>
          <w:rFonts w:ascii="GHEA Grapalat" w:hAnsi="GHEA Grapalat" w:cs="Times New Roman"/>
          <w:i/>
          <w:sz w:val="20"/>
          <w:szCs w:val="20"/>
          <w:lang w:val="hy-AM"/>
        </w:rPr>
        <w:t>1, Վաղաշենի, Ծափաթաղի միջնակարգ դպրոցներ,</w:t>
      </w:r>
      <w:r w:rsidRPr="00166EE4">
        <w:rPr>
          <w:rFonts w:ascii="GHEA Grapalat" w:hAnsi="GHEA Grapalat" w:cs="Times New Roman"/>
          <w:i/>
          <w:color w:val="00B050"/>
          <w:sz w:val="20"/>
          <w:szCs w:val="20"/>
          <w:lang w:val="hy-AM"/>
        </w:rPr>
        <w:t xml:space="preserve">  </w:t>
      </w:r>
    </w:p>
    <w:p w14:paraId="37CA0A20" w14:textId="77777777" w:rsidR="00376D81" w:rsidRPr="00166EE4" w:rsidRDefault="00376D81" w:rsidP="00376D81">
      <w:pPr>
        <w:numPr>
          <w:ilvl w:val="0"/>
          <w:numId w:val="13"/>
        </w:numPr>
        <w:tabs>
          <w:tab w:val="left" w:pos="284"/>
          <w:tab w:val="left" w:pos="851"/>
          <w:tab w:val="left" w:pos="5954"/>
        </w:tabs>
        <w:spacing w:after="0" w:line="276" w:lineRule="auto"/>
        <w:ind w:left="0" w:right="-6" w:firstLine="0"/>
        <w:rPr>
          <w:rFonts w:ascii="GHEA Grapalat" w:eastAsia="Times New Roman" w:hAnsi="GHEA Grapalat" w:cs="Arial"/>
          <w:i/>
          <w:color w:val="00B050"/>
          <w:sz w:val="20"/>
          <w:szCs w:val="20"/>
          <w:lang w:val="hy-AM" w:eastAsia="ru-RU"/>
        </w:rPr>
      </w:pPr>
      <w:r w:rsidRPr="00166EE4">
        <w:rPr>
          <w:rFonts w:ascii="GHEA Grapalat" w:hAnsi="GHEA Grapalat" w:cs="Times New Roman"/>
          <w:b/>
          <w:i/>
          <w:sz w:val="20"/>
          <w:szCs w:val="20"/>
          <w:lang w:val="hy-AM"/>
        </w:rPr>
        <w:t>ՀՀ Շիրակի մարզի 6 դպրոցներ</w:t>
      </w:r>
      <w:r w:rsidRPr="00166EE4">
        <w:rPr>
          <w:rFonts w:ascii="Cambria Math" w:eastAsia="MS Mincho" w:hAnsi="Cambria Math" w:cs="Cambria Math"/>
          <w:i/>
          <w:sz w:val="20"/>
          <w:szCs w:val="20"/>
          <w:lang w:val="hy-AM"/>
        </w:rPr>
        <w:t>․</w:t>
      </w:r>
      <w:r w:rsidRPr="00166EE4">
        <w:rPr>
          <w:rFonts w:ascii="GHEA Grapalat" w:hAnsi="GHEA Grapalat" w:cs="Times New Roman"/>
          <w:i/>
          <w:sz w:val="20"/>
          <w:szCs w:val="20"/>
          <w:lang w:val="hy-AM"/>
        </w:rPr>
        <w:t xml:space="preserve"> Գյումրու հ</w:t>
      </w:r>
      <w:r w:rsidRPr="00166EE4">
        <w:rPr>
          <w:rFonts w:ascii="Cambria Math" w:eastAsia="MS Mincho" w:hAnsi="Cambria Math" w:cs="Cambria Math"/>
          <w:i/>
          <w:sz w:val="20"/>
          <w:szCs w:val="20"/>
          <w:lang w:val="hy-AM"/>
        </w:rPr>
        <w:t>․</w:t>
      </w:r>
      <w:r w:rsidRPr="00166EE4">
        <w:rPr>
          <w:rFonts w:ascii="GHEA Grapalat" w:hAnsi="GHEA Grapalat" w:cs="Times New Roman"/>
          <w:i/>
          <w:sz w:val="20"/>
          <w:szCs w:val="20"/>
          <w:lang w:val="hy-AM"/>
        </w:rPr>
        <w:t>հ</w:t>
      </w:r>
      <w:r w:rsidRPr="00166EE4">
        <w:rPr>
          <w:rFonts w:ascii="Cambria Math" w:eastAsia="MS Mincho" w:hAnsi="Cambria Math" w:cs="Cambria Math"/>
          <w:i/>
          <w:sz w:val="20"/>
          <w:szCs w:val="20"/>
          <w:lang w:val="hy-AM"/>
        </w:rPr>
        <w:t>․</w:t>
      </w:r>
      <w:r w:rsidRPr="00166EE4">
        <w:rPr>
          <w:rFonts w:ascii="GHEA Grapalat" w:hAnsi="GHEA Grapalat" w:cs="Times New Roman"/>
          <w:i/>
          <w:sz w:val="20"/>
          <w:szCs w:val="20"/>
          <w:lang w:val="hy-AM"/>
        </w:rPr>
        <w:t>7, 43 հիմնական, Գյումրու հ</w:t>
      </w:r>
      <w:r w:rsidRPr="00166EE4">
        <w:rPr>
          <w:rFonts w:ascii="Cambria Math" w:eastAsia="MS Mincho" w:hAnsi="Cambria Math" w:cs="Cambria Math"/>
          <w:i/>
          <w:sz w:val="20"/>
          <w:szCs w:val="20"/>
          <w:lang w:val="hy-AM"/>
        </w:rPr>
        <w:t>․</w:t>
      </w:r>
      <w:r w:rsidRPr="00166EE4">
        <w:rPr>
          <w:rFonts w:ascii="GHEA Grapalat" w:hAnsi="GHEA Grapalat" w:cs="Times New Roman"/>
          <w:i/>
          <w:sz w:val="20"/>
          <w:szCs w:val="20"/>
          <w:lang w:val="hy-AM"/>
        </w:rPr>
        <w:t xml:space="preserve">8, Մուսայելյանի, Քարաբերդի, Պեմզաշենի միջնակարգ դպրոցներ, </w:t>
      </w:r>
    </w:p>
    <w:p w14:paraId="4B55EBAB" w14:textId="77777777" w:rsidR="00376D81" w:rsidRPr="00166EE4" w:rsidRDefault="00376D81" w:rsidP="00376D81">
      <w:pPr>
        <w:numPr>
          <w:ilvl w:val="0"/>
          <w:numId w:val="13"/>
        </w:numPr>
        <w:tabs>
          <w:tab w:val="left" w:pos="284"/>
          <w:tab w:val="left" w:pos="851"/>
          <w:tab w:val="left" w:pos="5954"/>
        </w:tabs>
        <w:spacing w:after="0" w:line="276" w:lineRule="auto"/>
        <w:ind w:left="0" w:right="-6" w:firstLine="0"/>
        <w:contextualSpacing/>
        <w:rPr>
          <w:rFonts w:ascii="GHEA Grapalat" w:eastAsia="Times New Roman" w:hAnsi="GHEA Grapalat" w:cs="Arial"/>
          <w:i/>
          <w:sz w:val="20"/>
          <w:szCs w:val="20"/>
          <w:lang w:val="hy-AM" w:eastAsia="ru-RU"/>
        </w:rPr>
      </w:pPr>
      <w:r w:rsidRPr="00166EE4">
        <w:rPr>
          <w:rFonts w:ascii="GHEA Grapalat" w:eastAsia="Times New Roman" w:hAnsi="GHEA Grapalat" w:cs="Arial"/>
          <w:b/>
          <w:i/>
          <w:sz w:val="20"/>
          <w:szCs w:val="20"/>
          <w:lang w:val="hy-AM" w:eastAsia="ru-RU"/>
        </w:rPr>
        <w:t>ՀՀ Արմավիրի մարզի 2 դպրոցներ.</w:t>
      </w:r>
      <w:r w:rsidRPr="00166EE4">
        <w:rPr>
          <w:rFonts w:ascii="GHEA Grapalat" w:hAnsi="GHEA Grapalat"/>
          <w:i/>
          <w:sz w:val="20"/>
          <w:szCs w:val="20"/>
          <w:lang w:val="hy-AM"/>
        </w:rPr>
        <w:t xml:space="preserve"> Մեծամորի հ. 1 հիմնական, Փարաքարի միջնակարգ </w:t>
      </w:r>
      <w:r w:rsidRPr="00166EE4">
        <w:rPr>
          <w:rFonts w:ascii="GHEA Grapalat" w:eastAsia="Times New Roman" w:hAnsi="GHEA Grapalat" w:cs="Arial"/>
          <w:i/>
          <w:sz w:val="20"/>
          <w:szCs w:val="20"/>
          <w:lang w:val="hy-AM" w:eastAsia="ru-RU"/>
        </w:rPr>
        <w:t>դպրոցներ,</w:t>
      </w:r>
    </w:p>
    <w:p w14:paraId="3B70EF80" w14:textId="204D822C" w:rsidR="00376D81" w:rsidRPr="00166EE4" w:rsidRDefault="00376D81" w:rsidP="00376D81">
      <w:pPr>
        <w:numPr>
          <w:ilvl w:val="0"/>
          <w:numId w:val="13"/>
        </w:numPr>
        <w:tabs>
          <w:tab w:val="left" w:pos="284"/>
          <w:tab w:val="left" w:pos="851"/>
          <w:tab w:val="left" w:pos="5954"/>
        </w:tabs>
        <w:spacing w:line="276" w:lineRule="auto"/>
        <w:ind w:left="0" w:firstLine="0"/>
        <w:contextualSpacing/>
        <w:rPr>
          <w:rFonts w:ascii="GHEA Grapalat" w:eastAsia="Times New Roman" w:hAnsi="GHEA Grapalat" w:cs="Arial"/>
          <w:i/>
          <w:sz w:val="20"/>
          <w:szCs w:val="20"/>
          <w:lang w:val="hy-AM" w:eastAsia="ru-RU"/>
        </w:rPr>
      </w:pPr>
      <w:r w:rsidRPr="00166EE4">
        <w:rPr>
          <w:rFonts w:ascii="GHEA Grapalat" w:eastAsia="Times New Roman" w:hAnsi="GHEA Grapalat" w:cs="Arial"/>
          <w:b/>
          <w:i/>
          <w:sz w:val="20"/>
          <w:szCs w:val="20"/>
          <w:lang w:val="hy-AM" w:eastAsia="ru-RU"/>
        </w:rPr>
        <w:t>ՀՀ Կոտայքի մարզի 2 դպրոցներ</w:t>
      </w:r>
      <w:r w:rsidRPr="00166EE4">
        <w:rPr>
          <w:rFonts w:ascii="Cambria Math" w:eastAsia="MS Mincho" w:hAnsi="Cambria Math" w:cs="Cambria Math"/>
          <w:b/>
          <w:i/>
          <w:sz w:val="20"/>
          <w:szCs w:val="20"/>
          <w:lang w:val="hy-AM" w:eastAsia="ru-RU"/>
        </w:rPr>
        <w:t>․</w:t>
      </w:r>
      <w:r w:rsidRPr="00166EE4">
        <w:rPr>
          <w:rFonts w:ascii="GHEA Grapalat" w:eastAsia="Times New Roman" w:hAnsi="GHEA Grapalat" w:cs="Arial"/>
          <w:b/>
          <w:i/>
          <w:sz w:val="20"/>
          <w:szCs w:val="20"/>
          <w:lang w:val="hy-AM" w:eastAsia="ru-RU"/>
        </w:rPr>
        <w:t xml:space="preserve"> </w:t>
      </w:r>
      <w:r w:rsidRPr="00166EE4">
        <w:rPr>
          <w:rFonts w:ascii="GHEA Grapalat" w:eastAsia="Times New Roman" w:hAnsi="GHEA Grapalat" w:cs="Arial"/>
          <w:i/>
          <w:sz w:val="20"/>
          <w:szCs w:val="20"/>
          <w:lang w:val="hy-AM" w:eastAsia="ru-RU"/>
        </w:rPr>
        <w:t>Հրազդանի հ</w:t>
      </w:r>
      <w:r w:rsidRPr="00166EE4">
        <w:rPr>
          <w:rFonts w:ascii="Cambria Math" w:eastAsia="MS Mincho" w:hAnsi="Cambria Math" w:cs="Cambria Math"/>
          <w:i/>
          <w:sz w:val="20"/>
          <w:szCs w:val="20"/>
          <w:lang w:val="hy-AM" w:eastAsia="ru-RU"/>
        </w:rPr>
        <w:t>․</w:t>
      </w:r>
      <w:r w:rsidRPr="00166EE4">
        <w:rPr>
          <w:rFonts w:ascii="GHEA Grapalat" w:eastAsia="Times New Roman" w:hAnsi="GHEA Grapalat" w:cs="GHEA Grapalat"/>
          <w:i/>
          <w:sz w:val="20"/>
          <w:szCs w:val="20"/>
          <w:lang w:val="hy-AM" w:eastAsia="ru-RU"/>
        </w:rPr>
        <w:t>հ</w:t>
      </w:r>
      <w:r w:rsidRPr="00166EE4">
        <w:rPr>
          <w:rFonts w:ascii="Cambria Math" w:eastAsia="MS Mincho" w:hAnsi="Cambria Math" w:cs="Cambria Math"/>
          <w:i/>
          <w:sz w:val="20"/>
          <w:szCs w:val="20"/>
          <w:lang w:val="hy-AM" w:eastAsia="ru-RU"/>
        </w:rPr>
        <w:t>․</w:t>
      </w:r>
      <w:r w:rsidRPr="00166EE4">
        <w:rPr>
          <w:rFonts w:ascii="GHEA Grapalat" w:eastAsia="Times New Roman" w:hAnsi="GHEA Grapalat" w:cs="Arial"/>
          <w:i/>
          <w:sz w:val="20"/>
          <w:szCs w:val="20"/>
          <w:lang w:val="hy-AM" w:eastAsia="ru-RU"/>
        </w:rPr>
        <w:t xml:space="preserve"> 12, 14 </w:t>
      </w:r>
      <w:r w:rsidRPr="00166EE4">
        <w:rPr>
          <w:rFonts w:ascii="GHEA Grapalat" w:eastAsia="Times New Roman" w:hAnsi="GHEA Grapalat" w:cs="GHEA Grapalat"/>
          <w:i/>
          <w:sz w:val="20"/>
          <w:szCs w:val="20"/>
          <w:lang w:val="hy-AM" w:eastAsia="ru-RU"/>
        </w:rPr>
        <w:t>հիմնական</w:t>
      </w:r>
      <w:r w:rsidRPr="00166EE4">
        <w:rPr>
          <w:rFonts w:ascii="GHEA Grapalat" w:eastAsia="Times New Roman" w:hAnsi="GHEA Grapalat" w:cs="Arial"/>
          <w:i/>
          <w:sz w:val="20"/>
          <w:szCs w:val="20"/>
          <w:lang w:val="hy-AM" w:eastAsia="ru-RU"/>
        </w:rPr>
        <w:t xml:space="preserve"> </w:t>
      </w:r>
      <w:r w:rsidRPr="00166EE4">
        <w:rPr>
          <w:rFonts w:ascii="GHEA Grapalat" w:eastAsia="Times New Roman" w:hAnsi="GHEA Grapalat" w:cs="GHEA Grapalat"/>
          <w:i/>
          <w:sz w:val="20"/>
          <w:szCs w:val="20"/>
          <w:lang w:val="hy-AM" w:eastAsia="ru-RU"/>
        </w:rPr>
        <w:t>դպրոցներ</w:t>
      </w:r>
      <w:r w:rsidRPr="00166EE4">
        <w:rPr>
          <w:rFonts w:ascii="GHEA Grapalat" w:eastAsia="Times New Roman" w:hAnsi="GHEA Grapalat" w:cs="Arial"/>
          <w:i/>
          <w:sz w:val="20"/>
          <w:szCs w:val="20"/>
          <w:lang w:val="hy-AM" w:eastAsia="ru-RU"/>
        </w:rPr>
        <w:t xml:space="preserve">, </w:t>
      </w:r>
    </w:p>
    <w:p w14:paraId="76A0DFC2" w14:textId="0B73D2EB" w:rsidR="00376D81" w:rsidRPr="00166EE4" w:rsidRDefault="00376D81" w:rsidP="00376D81">
      <w:pPr>
        <w:numPr>
          <w:ilvl w:val="0"/>
          <w:numId w:val="13"/>
        </w:numPr>
        <w:tabs>
          <w:tab w:val="left" w:pos="284"/>
          <w:tab w:val="left" w:pos="851"/>
          <w:tab w:val="left" w:pos="5954"/>
        </w:tabs>
        <w:spacing w:after="0" w:line="276" w:lineRule="auto"/>
        <w:ind w:left="0" w:right="-6" w:firstLine="0"/>
        <w:contextualSpacing/>
        <w:rPr>
          <w:rFonts w:ascii="GHEA Grapalat" w:eastAsia="Times New Roman" w:hAnsi="GHEA Grapalat" w:cs="Tahoma"/>
          <w:i/>
          <w:sz w:val="20"/>
          <w:szCs w:val="20"/>
          <w:lang w:val="hy-AM" w:eastAsia="ru-RU"/>
        </w:rPr>
      </w:pPr>
      <w:r w:rsidRPr="00166EE4">
        <w:rPr>
          <w:rFonts w:ascii="GHEA Grapalat" w:eastAsia="Times New Roman" w:hAnsi="GHEA Grapalat" w:cs="Arial"/>
          <w:b/>
          <w:i/>
          <w:sz w:val="20"/>
          <w:szCs w:val="20"/>
          <w:lang w:val="hy-AM" w:eastAsia="ru-RU"/>
        </w:rPr>
        <w:t>ՀՀ Արարատի մարզի</w:t>
      </w:r>
      <w:r w:rsidRPr="00166EE4">
        <w:rPr>
          <w:rFonts w:ascii="GHEA Grapalat" w:eastAsia="Times New Roman" w:hAnsi="GHEA Grapalat" w:cs="Arial"/>
          <w:i/>
          <w:sz w:val="20"/>
          <w:szCs w:val="20"/>
          <w:lang w:val="hy-AM" w:eastAsia="ru-RU"/>
        </w:rPr>
        <w:t xml:space="preserve"> </w:t>
      </w:r>
      <w:r w:rsidRPr="00166EE4">
        <w:rPr>
          <w:rFonts w:ascii="GHEA Grapalat" w:eastAsia="Times New Roman" w:hAnsi="GHEA Grapalat" w:cs="Arial"/>
          <w:b/>
          <w:i/>
          <w:sz w:val="20"/>
          <w:szCs w:val="20"/>
          <w:lang w:val="hy-AM" w:eastAsia="ru-RU"/>
        </w:rPr>
        <w:t>2 դպրոցներ</w:t>
      </w:r>
      <w:r w:rsidRPr="00166EE4">
        <w:rPr>
          <w:rFonts w:ascii="Cambria Math" w:eastAsia="MS Mincho" w:hAnsi="Cambria Math" w:cs="Cambria Math"/>
          <w:b/>
          <w:i/>
          <w:sz w:val="20"/>
          <w:szCs w:val="20"/>
          <w:lang w:val="hy-AM" w:eastAsia="ru-RU"/>
        </w:rPr>
        <w:t>․</w:t>
      </w:r>
      <w:r w:rsidRPr="00166EE4">
        <w:rPr>
          <w:rFonts w:ascii="GHEA Grapalat" w:eastAsia="Times New Roman" w:hAnsi="GHEA Grapalat" w:cs="Arial"/>
          <w:b/>
          <w:i/>
          <w:sz w:val="20"/>
          <w:szCs w:val="20"/>
          <w:lang w:val="hy-AM" w:eastAsia="ru-RU"/>
        </w:rPr>
        <w:t xml:space="preserve"> </w:t>
      </w:r>
      <w:r w:rsidRPr="00166EE4">
        <w:rPr>
          <w:rFonts w:ascii="GHEA Grapalat" w:eastAsia="Times New Roman" w:hAnsi="GHEA Grapalat" w:cs="Arial"/>
          <w:bCs/>
          <w:i/>
          <w:sz w:val="20"/>
          <w:szCs w:val="20"/>
          <w:lang w:val="hy-AM" w:eastAsia="ru-RU"/>
        </w:rPr>
        <w:t>Մասիսի հ</w:t>
      </w:r>
      <w:r w:rsidRPr="00166EE4">
        <w:rPr>
          <w:rFonts w:ascii="Cambria Math" w:eastAsia="MS Mincho" w:hAnsi="Cambria Math" w:cs="Cambria Math"/>
          <w:bCs/>
          <w:i/>
          <w:sz w:val="20"/>
          <w:szCs w:val="20"/>
          <w:lang w:val="hy-AM" w:eastAsia="ru-RU"/>
        </w:rPr>
        <w:t>․</w:t>
      </w:r>
      <w:r w:rsidRPr="00166EE4">
        <w:rPr>
          <w:rFonts w:ascii="GHEA Grapalat" w:eastAsia="Times New Roman" w:hAnsi="GHEA Grapalat" w:cs="Arial"/>
          <w:bCs/>
          <w:i/>
          <w:sz w:val="20"/>
          <w:szCs w:val="20"/>
          <w:lang w:val="hy-AM" w:eastAsia="ru-RU"/>
        </w:rPr>
        <w:t xml:space="preserve"> 2,</w:t>
      </w:r>
      <w:r w:rsidRPr="00166EE4">
        <w:rPr>
          <w:rFonts w:ascii="GHEA Grapalat" w:eastAsia="Times New Roman" w:hAnsi="GHEA Grapalat" w:cs="Arial"/>
          <w:i/>
          <w:sz w:val="20"/>
          <w:szCs w:val="20"/>
          <w:lang w:val="hy-AM" w:eastAsia="ru-RU"/>
        </w:rPr>
        <w:t xml:space="preserve"> Արարատի հ</w:t>
      </w:r>
      <w:r w:rsidRPr="00166EE4">
        <w:rPr>
          <w:rFonts w:ascii="Cambria Math" w:eastAsia="MS Mincho" w:hAnsi="Cambria Math" w:cs="Cambria Math"/>
          <w:i/>
          <w:sz w:val="20"/>
          <w:szCs w:val="20"/>
          <w:lang w:val="hy-AM" w:eastAsia="ru-RU"/>
        </w:rPr>
        <w:t>․</w:t>
      </w:r>
      <w:r w:rsidR="00800287" w:rsidRPr="00166EE4">
        <w:rPr>
          <w:rFonts w:ascii="GHEA Grapalat" w:eastAsia="MS Mincho" w:hAnsi="GHEA Grapalat" w:cs="MS Mincho"/>
          <w:i/>
          <w:sz w:val="20"/>
          <w:szCs w:val="20"/>
          <w:lang w:val="hy-AM" w:eastAsia="ru-RU"/>
        </w:rPr>
        <w:t xml:space="preserve"> </w:t>
      </w:r>
      <w:r w:rsidRPr="00166EE4">
        <w:rPr>
          <w:rFonts w:ascii="GHEA Grapalat" w:eastAsia="Times New Roman" w:hAnsi="GHEA Grapalat" w:cs="Arial"/>
          <w:i/>
          <w:sz w:val="20"/>
          <w:szCs w:val="20"/>
          <w:lang w:val="hy-AM" w:eastAsia="ru-RU"/>
        </w:rPr>
        <w:t xml:space="preserve">3 </w:t>
      </w:r>
      <w:r w:rsidRPr="00166EE4">
        <w:rPr>
          <w:rFonts w:ascii="GHEA Grapalat" w:eastAsia="Times New Roman" w:hAnsi="GHEA Grapalat" w:cs="GHEA Grapalat"/>
          <w:i/>
          <w:sz w:val="20"/>
          <w:szCs w:val="20"/>
          <w:lang w:val="hy-AM" w:eastAsia="ru-RU"/>
        </w:rPr>
        <w:t>հիմնական</w:t>
      </w:r>
      <w:r w:rsidRPr="00166EE4">
        <w:rPr>
          <w:rFonts w:ascii="GHEA Grapalat" w:eastAsia="Times New Roman" w:hAnsi="GHEA Grapalat" w:cs="Arial"/>
          <w:i/>
          <w:sz w:val="20"/>
          <w:szCs w:val="20"/>
          <w:lang w:val="hy-AM" w:eastAsia="ru-RU"/>
        </w:rPr>
        <w:t xml:space="preserve"> </w:t>
      </w:r>
      <w:r w:rsidRPr="00166EE4">
        <w:rPr>
          <w:rFonts w:ascii="GHEA Grapalat" w:eastAsia="Times New Roman" w:hAnsi="GHEA Grapalat" w:cs="GHEA Grapalat"/>
          <w:i/>
          <w:sz w:val="20"/>
          <w:szCs w:val="20"/>
          <w:lang w:val="hy-AM" w:eastAsia="ru-RU"/>
        </w:rPr>
        <w:t>դպրոց</w:t>
      </w:r>
      <w:r w:rsidRPr="00166EE4">
        <w:rPr>
          <w:rFonts w:ascii="GHEA Grapalat" w:eastAsia="Times New Roman" w:hAnsi="GHEA Grapalat" w:cs="Arial"/>
          <w:i/>
          <w:sz w:val="20"/>
          <w:szCs w:val="20"/>
          <w:lang w:val="hy-AM" w:eastAsia="ru-RU"/>
        </w:rPr>
        <w:t>ներ,</w:t>
      </w:r>
    </w:p>
    <w:p w14:paraId="67F2FD76" w14:textId="70C68D79" w:rsidR="00326CB3" w:rsidRPr="00166EE4" w:rsidRDefault="00376D81" w:rsidP="001D6AFF">
      <w:pPr>
        <w:pStyle w:val="a3"/>
        <w:numPr>
          <w:ilvl w:val="0"/>
          <w:numId w:val="13"/>
        </w:numPr>
        <w:tabs>
          <w:tab w:val="left" w:pos="284"/>
          <w:tab w:val="left" w:pos="851"/>
          <w:tab w:val="left" w:pos="5954"/>
        </w:tabs>
        <w:spacing w:after="0" w:line="276" w:lineRule="auto"/>
        <w:ind w:left="0" w:right="-6" w:firstLine="0"/>
        <w:jc w:val="both"/>
        <w:rPr>
          <w:rFonts w:ascii="GHEA Grapalat" w:eastAsia="Times New Roman" w:hAnsi="GHEA Grapalat" w:cs="Arial"/>
          <w:b/>
          <w:i/>
          <w:sz w:val="20"/>
          <w:szCs w:val="20"/>
          <w:lang w:val="hy-AM" w:eastAsia="ru-RU"/>
        </w:rPr>
      </w:pPr>
      <w:r w:rsidRPr="00166EE4">
        <w:rPr>
          <w:rFonts w:ascii="GHEA Grapalat" w:hAnsi="GHEA Grapalat" w:cs="Arial"/>
          <w:b/>
          <w:i/>
          <w:sz w:val="20"/>
          <w:szCs w:val="20"/>
          <w:lang w:val="hy-AM"/>
        </w:rPr>
        <w:t>ՀՀ Տավուշի մարզի 2 դպրոցներ</w:t>
      </w:r>
      <w:r w:rsidRPr="00166EE4">
        <w:rPr>
          <w:rFonts w:ascii="Cambria Math" w:eastAsia="MS Mincho" w:hAnsi="Cambria Math" w:cs="Cambria Math"/>
          <w:b/>
          <w:i/>
          <w:sz w:val="20"/>
          <w:szCs w:val="20"/>
          <w:lang w:val="hy-AM"/>
        </w:rPr>
        <w:t>․</w:t>
      </w:r>
      <w:r w:rsidRPr="00166EE4">
        <w:rPr>
          <w:rFonts w:ascii="GHEA Grapalat" w:hAnsi="GHEA Grapalat" w:cs="Arial"/>
          <w:b/>
          <w:i/>
          <w:sz w:val="20"/>
          <w:szCs w:val="20"/>
          <w:lang w:val="hy-AM"/>
        </w:rPr>
        <w:t xml:space="preserve"> </w:t>
      </w:r>
      <w:r w:rsidRPr="00166EE4">
        <w:rPr>
          <w:rFonts w:ascii="GHEA Grapalat" w:hAnsi="GHEA Grapalat" w:cs="Arial"/>
          <w:i/>
          <w:sz w:val="20"/>
          <w:szCs w:val="20"/>
          <w:lang w:val="hy-AM"/>
        </w:rPr>
        <w:t>Բերդի հ</w:t>
      </w:r>
      <w:r w:rsidRPr="00166EE4">
        <w:rPr>
          <w:rFonts w:ascii="Cambria Math" w:eastAsia="MS Mincho" w:hAnsi="Cambria Math" w:cs="Cambria Math"/>
          <w:i/>
          <w:sz w:val="20"/>
          <w:szCs w:val="20"/>
          <w:lang w:val="hy-AM"/>
        </w:rPr>
        <w:t>․</w:t>
      </w:r>
      <w:r w:rsidR="00800287" w:rsidRPr="00166EE4">
        <w:rPr>
          <w:rFonts w:ascii="GHEA Grapalat" w:eastAsia="MS Mincho" w:hAnsi="GHEA Grapalat" w:cs="MS Mincho"/>
          <w:i/>
          <w:sz w:val="20"/>
          <w:szCs w:val="20"/>
          <w:lang w:val="hy-AM"/>
        </w:rPr>
        <w:t xml:space="preserve"> </w:t>
      </w:r>
      <w:r w:rsidRPr="00166EE4">
        <w:rPr>
          <w:rFonts w:ascii="GHEA Grapalat" w:hAnsi="GHEA Grapalat" w:cs="Arial"/>
          <w:i/>
          <w:sz w:val="20"/>
          <w:szCs w:val="20"/>
          <w:lang w:val="hy-AM"/>
        </w:rPr>
        <w:t>1 հիմնական, Դիլիջանի ավագ դպրոցներ,</w:t>
      </w:r>
    </w:p>
    <w:p w14:paraId="6FF28FC0" w14:textId="77777777" w:rsidR="00326CB3" w:rsidRPr="00166EE4" w:rsidRDefault="00326CB3" w:rsidP="006C6A2E">
      <w:pPr>
        <w:numPr>
          <w:ilvl w:val="0"/>
          <w:numId w:val="13"/>
        </w:numPr>
        <w:tabs>
          <w:tab w:val="left" w:pos="284"/>
          <w:tab w:val="left" w:pos="851"/>
          <w:tab w:val="left" w:pos="5954"/>
        </w:tabs>
        <w:spacing w:after="0" w:line="276" w:lineRule="auto"/>
        <w:ind w:left="0" w:right="-6" w:firstLine="0"/>
        <w:contextualSpacing/>
        <w:rPr>
          <w:rFonts w:ascii="GHEA Grapalat" w:eastAsia="Times New Roman" w:hAnsi="GHEA Grapalat" w:cs="Arial"/>
          <w:i/>
          <w:sz w:val="20"/>
          <w:szCs w:val="20"/>
          <w:lang w:val="hy-AM" w:eastAsia="ru-RU"/>
        </w:rPr>
      </w:pPr>
      <w:r w:rsidRPr="00166EE4">
        <w:rPr>
          <w:rFonts w:ascii="GHEA Grapalat" w:hAnsi="GHEA Grapalat"/>
          <w:b/>
          <w:i/>
          <w:sz w:val="20"/>
          <w:szCs w:val="20"/>
          <w:lang w:val="hy-AM"/>
        </w:rPr>
        <w:t>ՀՀ Արագածոտնի մարզի 2 դպրոցներ</w:t>
      </w:r>
      <w:r w:rsidRPr="00166EE4">
        <w:rPr>
          <w:rFonts w:ascii="Cambria Math" w:eastAsia="MS Mincho" w:hAnsi="Cambria Math" w:cs="Cambria Math"/>
          <w:b/>
          <w:i/>
          <w:sz w:val="20"/>
          <w:szCs w:val="20"/>
          <w:lang w:val="hy-AM"/>
        </w:rPr>
        <w:t>․</w:t>
      </w:r>
      <w:r w:rsidRPr="00166EE4">
        <w:rPr>
          <w:rFonts w:ascii="GHEA Grapalat" w:hAnsi="GHEA Grapalat"/>
          <w:i/>
          <w:sz w:val="20"/>
          <w:szCs w:val="20"/>
          <w:lang w:val="hy-AM"/>
        </w:rPr>
        <w:t xml:space="preserve">Զովասարի, </w:t>
      </w:r>
      <w:r w:rsidRPr="00166EE4">
        <w:rPr>
          <w:rFonts w:ascii="GHEA Grapalat" w:hAnsi="GHEA Grapalat" w:cs="Times Armenian"/>
          <w:i/>
          <w:sz w:val="20"/>
          <w:szCs w:val="20"/>
          <w:lang w:val="hy-AM"/>
        </w:rPr>
        <w:t>Վարդաբլուրի</w:t>
      </w:r>
      <w:r w:rsidRPr="00166EE4">
        <w:rPr>
          <w:rFonts w:ascii="GHEA Grapalat" w:hAnsi="GHEA Grapalat"/>
          <w:i/>
          <w:sz w:val="20"/>
          <w:szCs w:val="20"/>
          <w:lang w:val="hy-AM"/>
        </w:rPr>
        <w:t xml:space="preserve"> միջնակարգ դպրոցներ,</w:t>
      </w:r>
    </w:p>
    <w:p w14:paraId="4781AA91" w14:textId="1FD9A859" w:rsidR="00326CB3" w:rsidRPr="00166EE4" w:rsidRDefault="00326CB3" w:rsidP="006C6A2E">
      <w:pPr>
        <w:numPr>
          <w:ilvl w:val="0"/>
          <w:numId w:val="13"/>
        </w:numPr>
        <w:tabs>
          <w:tab w:val="left" w:pos="284"/>
          <w:tab w:val="left" w:pos="851"/>
          <w:tab w:val="left" w:pos="5954"/>
        </w:tabs>
        <w:spacing w:after="0" w:line="276" w:lineRule="auto"/>
        <w:ind w:left="0" w:right="-6" w:firstLine="0"/>
        <w:contextualSpacing/>
        <w:rPr>
          <w:rFonts w:ascii="GHEA Grapalat" w:eastAsia="Times New Roman" w:hAnsi="GHEA Grapalat" w:cs="Arial"/>
          <w:i/>
          <w:sz w:val="20"/>
          <w:szCs w:val="20"/>
          <w:lang w:val="hy-AM" w:eastAsia="ru-RU"/>
        </w:rPr>
      </w:pPr>
      <w:r w:rsidRPr="00166EE4">
        <w:rPr>
          <w:rFonts w:ascii="GHEA Grapalat" w:eastAsia="Times New Roman" w:hAnsi="GHEA Grapalat" w:cs="Arial"/>
          <w:b/>
          <w:i/>
          <w:sz w:val="20"/>
          <w:szCs w:val="20"/>
          <w:lang w:val="hy-AM" w:eastAsia="ru-RU"/>
        </w:rPr>
        <w:t xml:space="preserve">ՀՀ Վայոց ձորի մարզի </w:t>
      </w:r>
      <w:r w:rsidRPr="00166EE4">
        <w:rPr>
          <w:rFonts w:ascii="GHEA Grapalat" w:hAnsi="GHEA Grapalat"/>
          <w:b/>
          <w:i/>
          <w:sz w:val="20"/>
          <w:szCs w:val="20"/>
          <w:lang w:val="hy-AM"/>
        </w:rPr>
        <w:t>1 դպրոց</w:t>
      </w:r>
      <w:r w:rsidRPr="00166EE4">
        <w:rPr>
          <w:rFonts w:ascii="Cambria Math" w:eastAsia="MS Mincho" w:hAnsi="Cambria Math" w:cs="Cambria Math"/>
          <w:b/>
          <w:i/>
          <w:sz w:val="20"/>
          <w:szCs w:val="20"/>
          <w:lang w:val="hy-AM"/>
        </w:rPr>
        <w:t>․</w:t>
      </w:r>
      <w:r w:rsidR="00800287" w:rsidRPr="00166EE4">
        <w:rPr>
          <w:rFonts w:ascii="GHEA Grapalat" w:eastAsia="MS Mincho" w:hAnsi="GHEA Grapalat" w:cs="MS Mincho"/>
          <w:b/>
          <w:i/>
          <w:sz w:val="20"/>
          <w:szCs w:val="20"/>
          <w:lang w:val="hy-AM"/>
        </w:rPr>
        <w:t xml:space="preserve"> </w:t>
      </w:r>
      <w:r w:rsidRPr="00166EE4">
        <w:rPr>
          <w:rFonts w:ascii="GHEA Grapalat" w:eastAsia="Times New Roman" w:hAnsi="GHEA Grapalat" w:cs="Arial"/>
          <w:i/>
          <w:sz w:val="20"/>
          <w:szCs w:val="20"/>
          <w:lang w:val="hy-AM" w:eastAsia="ru-RU"/>
        </w:rPr>
        <w:t>Վերնաշենի միջնակարգ դպրոց,</w:t>
      </w:r>
    </w:p>
    <w:p w14:paraId="380E083A" w14:textId="30F79B09" w:rsidR="00326CB3" w:rsidRPr="00166EE4" w:rsidRDefault="00326CB3" w:rsidP="006C6A2E">
      <w:pPr>
        <w:numPr>
          <w:ilvl w:val="0"/>
          <w:numId w:val="13"/>
        </w:numPr>
        <w:tabs>
          <w:tab w:val="left" w:pos="284"/>
          <w:tab w:val="left" w:pos="851"/>
          <w:tab w:val="left" w:pos="5954"/>
        </w:tabs>
        <w:spacing w:after="0" w:line="276" w:lineRule="auto"/>
        <w:ind w:left="0" w:right="-6" w:firstLine="0"/>
        <w:contextualSpacing/>
        <w:rPr>
          <w:rFonts w:ascii="GHEA Grapalat" w:eastAsia="Times New Roman" w:hAnsi="GHEA Grapalat" w:cs="Tahoma"/>
          <w:i/>
          <w:sz w:val="20"/>
          <w:szCs w:val="20"/>
          <w:lang w:val="hy-AM" w:eastAsia="ru-RU"/>
        </w:rPr>
      </w:pPr>
      <w:r w:rsidRPr="00166EE4">
        <w:rPr>
          <w:rFonts w:ascii="GHEA Grapalat" w:hAnsi="GHEA Grapalat" w:cs="Arial"/>
          <w:b/>
          <w:i/>
          <w:sz w:val="20"/>
          <w:szCs w:val="20"/>
          <w:lang w:val="hy-AM"/>
        </w:rPr>
        <w:t>ՀՀ Սյունիքի</w:t>
      </w:r>
      <w:r w:rsidRPr="00166EE4">
        <w:rPr>
          <w:rFonts w:ascii="GHEA Grapalat" w:hAnsi="GHEA Grapalat"/>
          <w:b/>
          <w:i/>
          <w:sz w:val="20"/>
          <w:szCs w:val="20"/>
          <w:lang w:val="hy-AM"/>
        </w:rPr>
        <w:t xml:space="preserve"> </w:t>
      </w:r>
      <w:r w:rsidRPr="00166EE4">
        <w:rPr>
          <w:rFonts w:ascii="GHEA Grapalat" w:hAnsi="GHEA Grapalat" w:cs="Arial"/>
          <w:b/>
          <w:i/>
          <w:sz w:val="20"/>
          <w:szCs w:val="20"/>
          <w:lang w:val="hy-AM"/>
        </w:rPr>
        <w:t>մարզի 1 դպրոց</w:t>
      </w:r>
      <w:r w:rsidRPr="00166EE4">
        <w:rPr>
          <w:rFonts w:ascii="Cambria Math" w:eastAsia="MS Mincho" w:hAnsi="Cambria Math" w:cs="Cambria Math"/>
          <w:b/>
          <w:i/>
          <w:sz w:val="20"/>
          <w:szCs w:val="20"/>
          <w:lang w:val="hy-AM"/>
        </w:rPr>
        <w:t>․</w:t>
      </w:r>
      <w:r w:rsidRPr="00166EE4">
        <w:rPr>
          <w:rFonts w:ascii="GHEA Grapalat" w:hAnsi="GHEA Grapalat" w:cs="Arial"/>
          <w:b/>
          <w:i/>
          <w:sz w:val="20"/>
          <w:szCs w:val="20"/>
          <w:lang w:val="hy-AM"/>
        </w:rPr>
        <w:t xml:space="preserve"> </w:t>
      </w:r>
      <w:r w:rsidRPr="00166EE4">
        <w:rPr>
          <w:rFonts w:ascii="GHEA Grapalat" w:hAnsi="GHEA Grapalat" w:cs="Arial"/>
          <w:i/>
          <w:sz w:val="20"/>
          <w:szCs w:val="20"/>
          <w:lang w:val="hy-AM"/>
        </w:rPr>
        <w:t>Սիսիանի</w:t>
      </w:r>
      <w:r w:rsidRPr="00166EE4">
        <w:rPr>
          <w:rFonts w:ascii="GHEA Grapalat" w:hAnsi="GHEA Grapalat"/>
          <w:i/>
          <w:sz w:val="20"/>
          <w:szCs w:val="20"/>
          <w:lang w:val="hy-AM"/>
        </w:rPr>
        <w:t xml:space="preserve"> հ</w:t>
      </w:r>
      <w:r w:rsidRPr="00166EE4">
        <w:rPr>
          <w:rFonts w:ascii="Cambria Math" w:eastAsia="MS Mincho" w:hAnsi="Cambria Math" w:cs="Cambria Math"/>
          <w:i/>
          <w:sz w:val="20"/>
          <w:szCs w:val="20"/>
          <w:lang w:val="hy-AM"/>
        </w:rPr>
        <w:t>․</w:t>
      </w:r>
      <w:r w:rsidRPr="00166EE4">
        <w:rPr>
          <w:rFonts w:ascii="GHEA Grapalat" w:hAnsi="GHEA Grapalat"/>
          <w:i/>
          <w:sz w:val="20"/>
          <w:szCs w:val="20"/>
          <w:lang w:val="hy-AM"/>
        </w:rPr>
        <w:t xml:space="preserve">4 </w:t>
      </w:r>
      <w:r w:rsidRPr="00166EE4">
        <w:rPr>
          <w:rFonts w:ascii="GHEA Grapalat" w:hAnsi="GHEA Grapalat" w:cs="Arial"/>
          <w:i/>
          <w:sz w:val="20"/>
          <w:szCs w:val="20"/>
          <w:lang w:val="hy-AM"/>
        </w:rPr>
        <w:t>հիմնական</w:t>
      </w:r>
      <w:r w:rsidRPr="00166EE4">
        <w:rPr>
          <w:rFonts w:ascii="GHEA Grapalat" w:hAnsi="GHEA Grapalat"/>
          <w:i/>
          <w:sz w:val="20"/>
          <w:szCs w:val="20"/>
          <w:lang w:val="hy-AM"/>
        </w:rPr>
        <w:t xml:space="preserve"> </w:t>
      </w:r>
      <w:r w:rsidRPr="00166EE4">
        <w:rPr>
          <w:rFonts w:ascii="GHEA Grapalat" w:hAnsi="GHEA Grapalat" w:cs="Arial"/>
          <w:i/>
          <w:sz w:val="20"/>
          <w:szCs w:val="20"/>
          <w:lang w:val="hy-AM"/>
        </w:rPr>
        <w:t>դպրոց</w:t>
      </w:r>
      <w:r w:rsidR="00376D81" w:rsidRPr="00166EE4">
        <w:rPr>
          <w:rFonts w:ascii="GHEA Grapalat" w:hAnsi="GHEA Grapalat" w:cs="Arial"/>
          <w:i/>
          <w:sz w:val="20"/>
          <w:szCs w:val="20"/>
          <w:lang w:val="hy-AM"/>
        </w:rPr>
        <w:t>:</w:t>
      </w:r>
    </w:p>
    <w:p w14:paraId="552F8B4B" w14:textId="47F37975" w:rsidR="00D81E9F" w:rsidRPr="00133EEF" w:rsidRDefault="003C39E5" w:rsidP="00133EEF">
      <w:pPr>
        <w:spacing w:after="0" w:line="276" w:lineRule="auto"/>
        <w:ind w:right="-4" w:firstLine="567"/>
        <w:jc w:val="both"/>
        <w:rPr>
          <w:rFonts w:ascii="GHEA Grapalat" w:eastAsia="Times New Roman" w:hAnsi="GHEA Grapalat" w:cs="Calibri"/>
          <w:bCs/>
          <w:sz w:val="24"/>
          <w:szCs w:val="24"/>
          <w:lang w:val="hy-AM" w:eastAsia="ru-RU"/>
        </w:rPr>
      </w:pPr>
      <w:r w:rsidRPr="00133EEF">
        <w:rPr>
          <w:rFonts w:ascii="GHEA Grapalat" w:eastAsia="Times New Roman" w:hAnsi="GHEA Grapalat" w:cs="Sylfaen"/>
          <w:sz w:val="24"/>
          <w:szCs w:val="24"/>
          <w:lang w:val="hy-AM" w:eastAsia="ru-RU"/>
        </w:rPr>
        <w:lastRenderedPageBreak/>
        <w:t>Կրթության բնագավառը կարգավորող ՀՀ</w:t>
      </w:r>
      <w:r w:rsidRPr="00133EEF">
        <w:rPr>
          <w:rFonts w:ascii="GHEA Grapalat" w:eastAsia="Times New Roman" w:hAnsi="GHEA Grapalat" w:cs="Sylfaen"/>
          <w:sz w:val="24"/>
          <w:szCs w:val="24"/>
          <w:lang w:val="af-ZA" w:eastAsia="ru-RU"/>
        </w:rPr>
        <w:t xml:space="preserve"> </w:t>
      </w:r>
      <w:r w:rsidRPr="00133EEF">
        <w:rPr>
          <w:rFonts w:ascii="GHEA Grapalat" w:eastAsia="Times New Roman" w:hAnsi="GHEA Grapalat" w:cs="Sylfaen"/>
          <w:sz w:val="24"/>
          <w:szCs w:val="24"/>
          <w:lang w:val="hy-AM" w:eastAsia="ru-RU"/>
        </w:rPr>
        <w:t>օրենսդրության</w:t>
      </w:r>
      <w:r w:rsidRPr="00133EEF">
        <w:rPr>
          <w:rFonts w:ascii="GHEA Grapalat" w:eastAsia="Times New Roman" w:hAnsi="GHEA Grapalat" w:cs="Sylfaen"/>
          <w:sz w:val="24"/>
          <w:szCs w:val="24"/>
          <w:lang w:val="af-ZA" w:eastAsia="ru-RU"/>
        </w:rPr>
        <w:t xml:space="preserve"> </w:t>
      </w:r>
      <w:r w:rsidRPr="00133EEF">
        <w:rPr>
          <w:rFonts w:ascii="GHEA Grapalat" w:eastAsia="Times New Roman" w:hAnsi="GHEA Grapalat" w:cs="Sylfaen"/>
          <w:sz w:val="24"/>
          <w:szCs w:val="24"/>
          <w:lang w:val="hy-AM" w:eastAsia="ru-RU"/>
        </w:rPr>
        <w:t>պահանջների</w:t>
      </w:r>
      <w:r w:rsidRPr="00133EEF">
        <w:rPr>
          <w:rFonts w:ascii="GHEA Grapalat" w:eastAsia="Times New Roman" w:hAnsi="GHEA Grapalat" w:cs="Sylfaen"/>
          <w:sz w:val="24"/>
          <w:szCs w:val="24"/>
          <w:lang w:val="af-ZA" w:eastAsia="ru-RU"/>
        </w:rPr>
        <w:t xml:space="preserve"> </w:t>
      </w:r>
      <w:r w:rsidRPr="00133EEF">
        <w:rPr>
          <w:rFonts w:ascii="GHEA Grapalat" w:eastAsia="Times New Roman" w:hAnsi="GHEA Grapalat" w:cs="Sylfaen"/>
          <w:sz w:val="24"/>
          <w:szCs w:val="24"/>
          <w:lang w:val="hy-AM" w:eastAsia="ru-RU"/>
        </w:rPr>
        <w:t xml:space="preserve">խախտումներ հայտնաբերվել են ստուգված </w:t>
      </w:r>
      <w:r w:rsidR="00133EEF" w:rsidRPr="00133EEF">
        <w:rPr>
          <w:rFonts w:ascii="GHEA Grapalat" w:eastAsia="Times New Roman" w:hAnsi="GHEA Grapalat" w:cs="Sylfaen"/>
          <w:b/>
          <w:sz w:val="24"/>
          <w:szCs w:val="24"/>
          <w:lang w:val="hy-AM" w:eastAsia="ru-RU"/>
        </w:rPr>
        <w:t>38</w:t>
      </w:r>
      <w:r w:rsidR="00563FF7" w:rsidRPr="00133EEF">
        <w:rPr>
          <w:rFonts w:ascii="GHEA Grapalat" w:eastAsia="Times New Roman" w:hAnsi="GHEA Grapalat" w:cs="Sylfaen"/>
          <w:b/>
          <w:sz w:val="24"/>
          <w:szCs w:val="24"/>
          <w:lang w:val="hy-AM" w:eastAsia="ru-RU"/>
        </w:rPr>
        <w:t xml:space="preserve"> </w:t>
      </w:r>
      <w:r w:rsidR="00137199" w:rsidRPr="00133EEF">
        <w:rPr>
          <w:rFonts w:ascii="GHEA Grapalat" w:eastAsia="Times New Roman" w:hAnsi="GHEA Grapalat" w:cs="Sylfaen"/>
          <w:sz w:val="24"/>
          <w:szCs w:val="24"/>
          <w:lang w:val="hy-AM" w:eastAsia="ru-RU"/>
        </w:rPr>
        <w:t>դպրոցներից</w:t>
      </w:r>
      <w:r w:rsidR="00563FF7" w:rsidRPr="00133EEF">
        <w:rPr>
          <w:rFonts w:ascii="GHEA Grapalat" w:eastAsia="Times New Roman" w:hAnsi="GHEA Grapalat" w:cs="Sylfaen"/>
          <w:b/>
          <w:sz w:val="24"/>
          <w:szCs w:val="24"/>
          <w:lang w:val="hy-AM" w:eastAsia="ru-RU"/>
        </w:rPr>
        <w:t xml:space="preserve"> </w:t>
      </w:r>
      <w:r w:rsidR="00133EEF" w:rsidRPr="00133EEF">
        <w:rPr>
          <w:rFonts w:ascii="GHEA Grapalat" w:eastAsia="Times New Roman" w:hAnsi="GHEA Grapalat" w:cs="Sylfaen"/>
          <w:b/>
          <w:sz w:val="24"/>
          <w:szCs w:val="24"/>
          <w:lang w:val="hy-AM" w:eastAsia="ru-RU"/>
        </w:rPr>
        <w:t>37</w:t>
      </w:r>
      <w:r w:rsidR="00192B44" w:rsidRPr="00133EEF">
        <w:rPr>
          <w:rFonts w:ascii="GHEA Grapalat" w:eastAsia="Times New Roman" w:hAnsi="GHEA Grapalat" w:cs="Sylfaen"/>
          <w:b/>
          <w:sz w:val="24"/>
          <w:szCs w:val="24"/>
          <w:lang w:val="hy-AM" w:eastAsia="ru-RU"/>
        </w:rPr>
        <w:t>-</w:t>
      </w:r>
      <w:r w:rsidR="00137199" w:rsidRPr="00133EEF">
        <w:rPr>
          <w:rFonts w:ascii="GHEA Grapalat" w:eastAsia="Times New Roman" w:hAnsi="GHEA Grapalat" w:cs="Sylfaen"/>
          <w:b/>
          <w:sz w:val="24"/>
          <w:szCs w:val="24"/>
          <w:lang w:val="hy-AM" w:eastAsia="ru-RU"/>
        </w:rPr>
        <w:t>ում</w:t>
      </w:r>
      <w:r w:rsidR="00563FF7" w:rsidRPr="00133EEF">
        <w:rPr>
          <w:rFonts w:ascii="GHEA Grapalat" w:eastAsia="Times New Roman" w:hAnsi="GHEA Grapalat" w:cs="Sylfaen"/>
          <w:b/>
          <w:sz w:val="24"/>
          <w:szCs w:val="24"/>
          <w:lang w:val="hy-AM" w:eastAsia="ru-RU"/>
        </w:rPr>
        <w:t xml:space="preserve"> </w:t>
      </w:r>
      <w:r w:rsidR="0013043E" w:rsidRPr="00133EEF">
        <w:rPr>
          <w:rFonts w:ascii="GHEA Grapalat" w:hAnsi="GHEA Grapalat"/>
          <w:b/>
          <w:sz w:val="24"/>
          <w:szCs w:val="24"/>
          <w:lang w:val="af-ZA"/>
        </w:rPr>
        <w:t>(</w:t>
      </w:r>
      <w:r w:rsidR="00133EEF" w:rsidRPr="00133EEF">
        <w:rPr>
          <w:rFonts w:ascii="GHEA Grapalat" w:hAnsi="GHEA Grapalat"/>
          <w:b/>
          <w:sz w:val="24"/>
          <w:szCs w:val="24"/>
          <w:lang w:val="hy-AM"/>
        </w:rPr>
        <w:t>97</w:t>
      </w:r>
      <w:r w:rsidR="0013043E" w:rsidRPr="00133EEF">
        <w:rPr>
          <w:rFonts w:ascii="GHEA Grapalat" w:hAnsi="GHEA Grapalat"/>
          <w:b/>
          <w:sz w:val="24"/>
          <w:szCs w:val="24"/>
          <w:lang w:val="af-ZA"/>
        </w:rPr>
        <w:t>%)</w:t>
      </w:r>
      <w:r w:rsidRPr="00133EEF">
        <w:rPr>
          <w:rFonts w:ascii="GHEA Grapalat" w:hAnsi="GHEA Grapalat"/>
          <w:b/>
          <w:sz w:val="24"/>
          <w:szCs w:val="24"/>
          <w:lang w:val="hy-AM"/>
        </w:rPr>
        <w:t xml:space="preserve">, </w:t>
      </w:r>
      <w:r w:rsidR="00C06C54" w:rsidRPr="00133EEF">
        <w:rPr>
          <w:rFonts w:ascii="GHEA Grapalat" w:eastAsia="Times New Roman" w:hAnsi="GHEA Grapalat" w:cs="Sylfaen"/>
          <w:sz w:val="24"/>
          <w:szCs w:val="24"/>
          <w:lang w:val="af-ZA" w:eastAsia="ru-RU"/>
        </w:rPr>
        <w:t xml:space="preserve">որոնց վերաբերյալ կազմվել է </w:t>
      </w:r>
      <w:r w:rsidR="00133EEF" w:rsidRPr="00133EEF">
        <w:rPr>
          <w:rFonts w:ascii="GHEA Grapalat" w:eastAsia="Times New Roman" w:hAnsi="GHEA Grapalat" w:cs="Sylfaen"/>
          <w:b/>
          <w:sz w:val="24"/>
          <w:szCs w:val="24"/>
          <w:lang w:val="hy-AM" w:eastAsia="ru-RU"/>
        </w:rPr>
        <w:t>37</w:t>
      </w:r>
      <w:r w:rsidR="00560DEB" w:rsidRPr="00133EEF">
        <w:rPr>
          <w:rFonts w:ascii="GHEA Grapalat" w:eastAsia="Times New Roman" w:hAnsi="GHEA Grapalat" w:cs="Sylfaen"/>
          <w:b/>
          <w:sz w:val="24"/>
          <w:szCs w:val="24"/>
          <w:lang w:val="af-ZA" w:eastAsia="ru-RU"/>
        </w:rPr>
        <w:t xml:space="preserve"> </w:t>
      </w:r>
      <w:r w:rsidR="00C06C54" w:rsidRPr="00133EEF">
        <w:rPr>
          <w:rFonts w:ascii="GHEA Grapalat" w:eastAsia="Times New Roman" w:hAnsi="GHEA Grapalat" w:cs="Sylfaen"/>
          <w:sz w:val="24"/>
          <w:szCs w:val="24"/>
          <w:lang w:val="af-ZA" w:eastAsia="ru-RU"/>
        </w:rPr>
        <w:t>ակտ:</w:t>
      </w:r>
      <w:r w:rsidR="000B2842">
        <w:rPr>
          <w:rFonts w:ascii="GHEA Grapalat" w:eastAsia="Times New Roman" w:hAnsi="GHEA Grapalat" w:cs="Sylfaen"/>
          <w:sz w:val="24"/>
          <w:szCs w:val="24"/>
          <w:lang w:val="hy-AM" w:eastAsia="ru-RU"/>
        </w:rPr>
        <w:t xml:space="preserve"> </w:t>
      </w:r>
    </w:p>
    <w:p w14:paraId="1F4016D0" w14:textId="64830F53" w:rsidR="00EA245F" w:rsidRPr="006A730E" w:rsidRDefault="00EA245F" w:rsidP="00D13B23">
      <w:pPr>
        <w:pStyle w:val="a3"/>
        <w:spacing w:after="0" w:line="276" w:lineRule="auto"/>
        <w:ind w:left="0" w:right="-4" w:firstLine="567"/>
        <w:jc w:val="both"/>
        <w:rPr>
          <w:rFonts w:ascii="GHEA Grapalat" w:eastAsia="PMingLiU" w:hAnsi="GHEA Grapalat" w:cs="Sylfaen"/>
          <w:sz w:val="24"/>
          <w:szCs w:val="24"/>
          <w:lang w:val="af-ZA" w:eastAsia="ru-RU"/>
        </w:rPr>
      </w:pPr>
      <w:r w:rsidRPr="006A730E">
        <w:rPr>
          <w:rFonts w:ascii="GHEA Grapalat" w:eastAsia="PMingLiU" w:hAnsi="GHEA Grapalat" w:cs="Sylfaen"/>
          <w:sz w:val="24"/>
          <w:szCs w:val="24"/>
          <w:lang w:val="hy-AM" w:eastAsia="ru-RU"/>
        </w:rPr>
        <w:t>Ստուգումների</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արդյունքում</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արձանագրվել</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են</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Կրթության</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մասին</w:t>
      </w:r>
      <w:r w:rsidRPr="006A730E">
        <w:rPr>
          <w:rFonts w:ascii="GHEA Grapalat" w:eastAsia="PMingLiU" w:hAnsi="GHEA Grapalat" w:cs="Sylfaen"/>
          <w:sz w:val="24"/>
          <w:szCs w:val="24"/>
          <w:lang w:val="af-ZA" w:eastAsia="ru-RU"/>
        </w:rPr>
        <w:t>» և «</w:t>
      </w:r>
      <w:r w:rsidRPr="006A730E">
        <w:rPr>
          <w:rFonts w:ascii="GHEA Grapalat" w:eastAsia="PMingLiU" w:hAnsi="GHEA Grapalat" w:cs="Sylfaen"/>
          <w:sz w:val="24"/>
          <w:szCs w:val="24"/>
          <w:lang w:val="hy-AM" w:eastAsia="ru-RU"/>
        </w:rPr>
        <w:t>Հանրակրթության</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մասին</w:t>
      </w:r>
      <w:r w:rsidRPr="006A730E">
        <w:rPr>
          <w:rFonts w:ascii="GHEA Grapalat" w:eastAsia="PMingLiU" w:hAnsi="GHEA Grapalat" w:cs="Sylfaen"/>
          <w:sz w:val="24"/>
          <w:szCs w:val="24"/>
          <w:lang w:val="af-ZA" w:eastAsia="ru-RU"/>
        </w:rPr>
        <w:t>»</w:t>
      </w:r>
      <w:r w:rsidRPr="006A730E">
        <w:rPr>
          <w:rFonts w:ascii="GHEA Grapalat" w:eastAsia="PMingLiU" w:hAnsi="GHEA Grapalat" w:cs="Sylfaen"/>
          <w:sz w:val="24"/>
          <w:szCs w:val="24"/>
          <w:lang w:val="hy-AM" w:eastAsia="ru-RU"/>
        </w:rPr>
        <w:t xml:space="preserve"> ՀՀ</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օրենքների</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ինչպես</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նաև</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կրթության</w:t>
      </w:r>
      <w:r w:rsidRPr="006A730E">
        <w:rPr>
          <w:rFonts w:ascii="GHEA Grapalat" w:eastAsia="PMingLiU" w:hAnsi="GHEA Grapalat" w:cs="Sylfaen"/>
          <w:sz w:val="24"/>
          <w:szCs w:val="24"/>
          <w:lang w:val="af-ZA" w:eastAsia="ru-RU"/>
        </w:rPr>
        <w:t xml:space="preserve"> </w:t>
      </w:r>
      <w:r w:rsidR="009D49B4" w:rsidRPr="006A730E">
        <w:rPr>
          <w:rFonts w:ascii="GHEA Grapalat" w:eastAsia="PMingLiU" w:hAnsi="GHEA Grapalat" w:cs="Sylfaen"/>
          <w:sz w:val="24"/>
          <w:szCs w:val="24"/>
          <w:lang w:val="hy-AM" w:eastAsia="ru-RU"/>
        </w:rPr>
        <w:t>բնագավառը</w:t>
      </w:r>
      <w:r w:rsidR="009D49B4"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կարգավորող</w:t>
      </w:r>
      <w:r w:rsidRPr="006A730E">
        <w:rPr>
          <w:rFonts w:ascii="GHEA Grapalat" w:eastAsia="PMingLiU" w:hAnsi="GHEA Grapalat" w:cs="Sylfaen"/>
          <w:b/>
          <w:sz w:val="24"/>
          <w:szCs w:val="24"/>
          <w:lang w:val="af-ZA" w:eastAsia="ru-RU"/>
        </w:rPr>
        <w:t xml:space="preserve"> </w:t>
      </w:r>
      <w:r w:rsidR="00F916FF">
        <w:rPr>
          <w:rFonts w:ascii="GHEA Grapalat" w:eastAsia="PMingLiU" w:hAnsi="GHEA Grapalat" w:cs="Sylfaen"/>
          <w:b/>
          <w:sz w:val="24"/>
          <w:szCs w:val="24"/>
          <w:lang w:val="hy-AM" w:eastAsia="ru-RU"/>
        </w:rPr>
        <w:t>15</w:t>
      </w:r>
      <w:r w:rsidRPr="006A730E">
        <w:rPr>
          <w:rFonts w:ascii="GHEA Grapalat" w:eastAsia="PMingLiU" w:hAnsi="GHEA Grapalat" w:cs="Sylfaen"/>
          <w:b/>
          <w:sz w:val="24"/>
          <w:szCs w:val="24"/>
          <w:lang w:val="af-ZA" w:eastAsia="ru-RU"/>
        </w:rPr>
        <w:t xml:space="preserve"> </w:t>
      </w:r>
      <w:r w:rsidRPr="006A730E">
        <w:rPr>
          <w:rFonts w:ascii="GHEA Grapalat" w:eastAsia="PMingLiU" w:hAnsi="GHEA Grapalat" w:cs="Sylfaen"/>
          <w:sz w:val="24"/>
          <w:szCs w:val="24"/>
          <w:lang w:val="hy-AM" w:eastAsia="ru-RU"/>
        </w:rPr>
        <w:t>նորմատիվ</w:t>
      </w:r>
      <w:r w:rsidRPr="006A730E">
        <w:rPr>
          <w:rFonts w:ascii="GHEA Grapalat" w:eastAsia="PMingLiU" w:hAnsi="GHEA Grapalat" w:cs="Sylfaen"/>
          <w:b/>
          <w:sz w:val="24"/>
          <w:szCs w:val="24"/>
          <w:lang w:val="af-ZA" w:eastAsia="ru-RU"/>
        </w:rPr>
        <w:t xml:space="preserve"> </w:t>
      </w:r>
      <w:r w:rsidRPr="006A730E">
        <w:rPr>
          <w:rFonts w:ascii="GHEA Grapalat" w:eastAsia="PMingLiU" w:hAnsi="GHEA Grapalat" w:cs="Sylfaen"/>
          <w:sz w:val="24"/>
          <w:szCs w:val="24"/>
          <w:lang w:val="hy-AM" w:eastAsia="ru-RU"/>
        </w:rPr>
        <w:t>իրավական</w:t>
      </w:r>
      <w:r w:rsidRPr="006A730E">
        <w:rPr>
          <w:rFonts w:ascii="GHEA Grapalat" w:eastAsia="PMingLiU" w:hAnsi="GHEA Grapalat" w:cs="Sylfaen"/>
          <w:sz w:val="24"/>
          <w:szCs w:val="24"/>
          <w:lang w:val="af-ZA" w:eastAsia="ru-RU"/>
        </w:rPr>
        <w:t xml:space="preserve"> </w:t>
      </w:r>
      <w:r w:rsidRPr="006A730E">
        <w:rPr>
          <w:rFonts w:ascii="GHEA Grapalat" w:eastAsia="PMingLiU" w:hAnsi="GHEA Grapalat" w:cs="Sylfaen"/>
          <w:sz w:val="24"/>
          <w:szCs w:val="24"/>
          <w:lang w:val="hy-AM" w:eastAsia="ru-RU"/>
        </w:rPr>
        <w:t>ակտերի</w:t>
      </w:r>
      <w:r w:rsidRPr="006A730E">
        <w:rPr>
          <w:rFonts w:ascii="GHEA Grapalat" w:eastAsia="PMingLiU" w:hAnsi="GHEA Grapalat" w:cs="Sylfaen"/>
          <w:b/>
          <w:sz w:val="24"/>
          <w:szCs w:val="24"/>
          <w:lang w:val="af-ZA" w:eastAsia="ru-RU"/>
        </w:rPr>
        <w:t xml:space="preserve"> </w:t>
      </w:r>
      <w:r w:rsidR="00F916FF">
        <w:rPr>
          <w:rFonts w:ascii="GHEA Grapalat" w:eastAsia="PMingLiU" w:hAnsi="GHEA Grapalat" w:cs="Sylfaen"/>
          <w:b/>
          <w:sz w:val="24"/>
          <w:szCs w:val="24"/>
          <w:lang w:val="hy-AM" w:eastAsia="ru-RU"/>
        </w:rPr>
        <w:t>93</w:t>
      </w:r>
      <w:r w:rsidRPr="006A730E">
        <w:rPr>
          <w:rFonts w:ascii="GHEA Grapalat" w:eastAsia="PMingLiU" w:hAnsi="GHEA Grapalat" w:cs="Sylfaen"/>
          <w:b/>
          <w:sz w:val="24"/>
          <w:szCs w:val="24"/>
          <w:lang w:val="af-ZA" w:eastAsia="ru-RU"/>
        </w:rPr>
        <w:t xml:space="preserve"> </w:t>
      </w:r>
      <w:r w:rsidRPr="006A730E">
        <w:rPr>
          <w:rFonts w:ascii="GHEA Grapalat" w:eastAsia="PMingLiU" w:hAnsi="GHEA Grapalat" w:cs="Sylfaen"/>
          <w:sz w:val="24"/>
          <w:szCs w:val="24"/>
          <w:lang w:val="hy-AM" w:eastAsia="ru-RU"/>
        </w:rPr>
        <w:t>պահանջների</w:t>
      </w:r>
      <w:r w:rsidRPr="006A730E">
        <w:rPr>
          <w:rFonts w:ascii="GHEA Grapalat" w:eastAsia="PMingLiU" w:hAnsi="GHEA Grapalat" w:cs="Sylfaen"/>
          <w:sz w:val="24"/>
          <w:szCs w:val="24"/>
          <w:lang w:val="af-ZA" w:eastAsia="ru-RU"/>
        </w:rPr>
        <w:t xml:space="preserve"> </w:t>
      </w:r>
      <w:r w:rsidR="006A730E">
        <w:rPr>
          <w:rFonts w:ascii="GHEA Grapalat" w:eastAsia="PMingLiU" w:hAnsi="GHEA Grapalat" w:cs="Sylfaen"/>
          <w:sz w:val="24"/>
          <w:szCs w:val="24"/>
          <w:lang w:val="af-ZA" w:eastAsia="ru-RU"/>
        </w:rPr>
        <w:t xml:space="preserve">կատարման </w:t>
      </w:r>
      <w:r w:rsidRPr="006A730E">
        <w:rPr>
          <w:rFonts w:ascii="GHEA Grapalat" w:eastAsia="PMingLiU" w:hAnsi="GHEA Grapalat" w:cs="Sylfaen"/>
          <w:sz w:val="24"/>
          <w:szCs w:val="24"/>
          <w:lang w:val="hy-AM" w:eastAsia="ru-RU"/>
        </w:rPr>
        <w:t>խախտումներ։</w:t>
      </w:r>
      <w:r w:rsidRPr="006A730E">
        <w:rPr>
          <w:rFonts w:ascii="GHEA Grapalat" w:eastAsia="PMingLiU" w:hAnsi="GHEA Grapalat" w:cs="Sylfaen"/>
          <w:sz w:val="24"/>
          <w:szCs w:val="24"/>
          <w:lang w:val="af-ZA" w:eastAsia="ru-RU"/>
        </w:rPr>
        <w:t xml:space="preserve"> </w:t>
      </w:r>
    </w:p>
    <w:p w14:paraId="678E72EA" w14:textId="7000B35A" w:rsidR="00263BCA" w:rsidRPr="006570C5" w:rsidRDefault="00263BCA" w:rsidP="00D13B23">
      <w:pPr>
        <w:pStyle w:val="a3"/>
        <w:tabs>
          <w:tab w:val="left" w:pos="284"/>
        </w:tabs>
        <w:spacing w:after="0" w:line="276" w:lineRule="auto"/>
        <w:ind w:left="0" w:right="-4" w:firstLine="567"/>
        <w:jc w:val="both"/>
        <w:rPr>
          <w:rFonts w:ascii="GHEA Grapalat" w:eastAsia="Times New Roman" w:hAnsi="GHEA Grapalat" w:cs="Sylfaen"/>
          <w:sz w:val="24"/>
          <w:szCs w:val="24"/>
          <w:lang w:val="hy-AM" w:eastAsia="ru-RU"/>
        </w:rPr>
      </w:pPr>
      <w:r w:rsidRPr="006570C5">
        <w:rPr>
          <w:rFonts w:ascii="GHEA Grapalat" w:eastAsia="Times New Roman" w:hAnsi="GHEA Grapalat" w:cs="Sylfaen"/>
          <w:sz w:val="24"/>
          <w:szCs w:val="24"/>
          <w:lang w:val="hy-AM" w:eastAsia="ru-RU"/>
        </w:rPr>
        <w:t>Դպրոցների տնօրեններին և համապատասխան լիազորված մարմինների ղեկավարներին տրամադրվել են ստուգման արդյունքները (ակտ, տեղեկանք), իսկ հանձնարարականի առկայության դեպքում նաև՝ կարգադրագրի պատճենը։</w:t>
      </w:r>
    </w:p>
    <w:p w14:paraId="74AC9966" w14:textId="7B5F92B9" w:rsidR="00A22D53" w:rsidRPr="00133EEF" w:rsidRDefault="00836DE4" w:rsidP="00D13B23">
      <w:pPr>
        <w:tabs>
          <w:tab w:val="left" w:pos="-2977"/>
        </w:tabs>
        <w:spacing w:after="0" w:line="276" w:lineRule="auto"/>
        <w:ind w:right="-4" w:firstLine="567"/>
        <w:jc w:val="both"/>
        <w:rPr>
          <w:rFonts w:ascii="GHEA Grapalat" w:eastAsia="Times New Roman" w:hAnsi="GHEA Grapalat" w:cs="Sylfaen"/>
          <w:b/>
          <w:sz w:val="24"/>
          <w:szCs w:val="24"/>
          <w:lang w:val="hy-AM" w:eastAsia="ru-RU"/>
        </w:rPr>
      </w:pPr>
      <w:r w:rsidRPr="00133EEF">
        <w:rPr>
          <w:rFonts w:ascii="GHEA Grapalat" w:hAnsi="GHEA Grapalat" w:cs="Sylfaen"/>
          <w:b/>
          <w:sz w:val="24"/>
          <w:szCs w:val="24"/>
          <w:lang w:val="hy-AM"/>
        </w:rPr>
        <w:t xml:space="preserve">Լիազոր մարմինների ղեկավարներին՝ </w:t>
      </w:r>
      <w:r w:rsidR="00056A3B" w:rsidRPr="00133EEF">
        <w:rPr>
          <w:rFonts w:ascii="GHEA Grapalat" w:hAnsi="GHEA Grapalat" w:cs="Sylfaen"/>
          <w:b/>
          <w:sz w:val="24"/>
          <w:szCs w:val="24"/>
          <w:lang w:val="hy-AM"/>
        </w:rPr>
        <w:t>ՀՀ</w:t>
      </w:r>
      <w:r w:rsidR="00056A3B" w:rsidRPr="00133EEF">
        <w:rPr>
          <w:rFonts w:ascii="GHEA Grapalat" w:hAnsi="GHEA Grapalat" w:cs="Sylfaen"/>
          <w:b/>
          <w:sz w:val="24"/>
          <w:szCs w:val="24"/>
          <w:lang w:val="af-ZA"/>
        </w:rPr>
        <w:t xml:space="preserve"> </w:t>
      </w:r>
      <w:r w:rsidR="00056A3B" w:rsidRPr="00133EEF">
        <w:rPr>
          <w:rFonts w:ascii="GHEA Grapalat" w:hAnsi="GHEA Grapalat" w:cs="Sylfaen"/>
          <w:b/>
          <w:sz w:val="24"/>
          <w:szCs w:val="24"/>
          <w:lang w:val="hy-AM"/>
        </w:rPr>
        <w:t>ԿԳՄՍ</w:t>
      </w:r>
      <w:r w:rsidR="00056A3B" w:rsidRPr="00133EEF">
        <w:rPr>
          <w:rFonts w:ascii="GHEA Grapalat" w:hAnsi="GHEA Grapalat" w:cs="Sylfaen"/>
          <w:b/>
          <w:sz w:val="24"/>
          <w:szCs w:val="24"/>
          <w:lang w:val="af-ZA"/>
        </w:rPr>
        <w:t xml:space="preserve"> </w:t>
      </w:r>
      <w:r w:rsidR="00056A3B" w:rsidRPr="00133EEF">
        <w:rPr>
          <w:rFonts w:ascii="GHEA Grapalat" w:hAnsi="GHEA Grapalat" w:cs="Sylfaen"/>
          <w:b/>
          <w:sz w:val="24"/>
          <w:szCs w:val="24"/>
          <w:lang w:val="hy-AM"/>
        </w:rPr>
        <w:t>ն</w:t>
      </w:r>
      <w:r w:rsidR="00CC217D" w:rsidRPr="00133EEF">
        <w:rPr>
          <w:rFonts w:ascii="GHEA Grapalat" w:hAnsi="GHEA Grapalat" w:cs="Sylfaen"/>
          <w:b/>
          <w:sz w:val="24"/>
          <w:szCs w:val="24"/>
          <w:lang w:val="hy-AM"/>
        </w:rPr>
        <w:t>ախարարին</w:t>
      </w:r>
      <w:r w:rsidR="00CC217D" w:rsidRPr="00133EEF">
        <w:rPr>
          <w:rFonts w:ascii="GHEA Grapalat" w:hAnsi="GHEA Grapalat" w:cs="Sylfaen"/>
          <w:b/>
          <w:sz w:val="24"/>
          <w:szCs w:val="24"/>
          <w:lang w:val="af-ZA"/>
        </w:rPr>
        <w:t>,</w:t>
      </w:r>
      <w:r w:rsidR="00506196" w:rsidRPr="00133EEF">
        <w:rPr>
          <w:rFonts w:ascii="GHEA Grapalat" w:hAnsi="GHEA Grapalat" w:cs="Sylfaen"/>
          <w:b/>
          <w:sz w:val="24"/>
          <w:szCs w:val="24"/>
          <w:lang w:val="hy-AM"/>
        </w:rPr>
        <w:t xml:space="preserve"> Երևանի քաղաքապետին</w:t>
      </w:r>
      <w:r w:rsidR="00133EEF" w:rsidRPr="00133EEF">
        <w:rPr>
          <w:rFonts w:ascii="GHEA Grapalat" w:hAnsi="GHEA Grapalat" w:cs="Sylfaen"/>
          <w:b/>
          <w:sz w:val="24"/>
          <w:szCs w:val="24"/>
          <w:lang w:val="hy-AM"/>
        </w:rPr>
        <w:t xml:space="preserve"> և ՀՀ </w:t>
      </w:r>
      <w:r w:rsidR="00BB0AD8" w:rsidRPr="00133EEF">
        <w:rPr>
          <w:rFonts w:ascii="GHEA Grapalat" w:hAnsi="GHEA Grapalat" w:cs="Sylfaen"/>
          <w:b/>
          <w:sz w:val="24"/>
          <w:szCs w:val="24"/>
          <w:lang w:val="hy-AM"/>
        </w:rPr>
        <w:t>մարզպետնե</w:t>
      </w:r>
      <w:r w:rsidR="00CC217D" w:rsidRPr="00133EEF">
        <w:rPr>
          <w:rFonts w:ascii="GHEA Grapalat" w:hAnsi="GHEA Grapalat" w:cs="Sylfaen"/>
          <w:b/>
          <w:sz w:val="24"/>
          <w:szCs w:val="24"/>
          <w:lang w:val="hy-AM"/>
        </w:rPr>
        <w:t>րին</w:t>
      </w:r>
      <w:r w:rsidR="00133EEF" w:rsidRPr="00133EEF">
        <w:rPr>
          <w:rFonts w:ascii="GHEA Grapalat" w:hAnsi="GHEA Grapalat" w:cs="Sylfaen"/>
          <w:b/>
          <w:sz w:val="24"/>
          <w:szCs w:val="24"/>
          <w:lang w:val="hy-AM"/>
        </w:rPr>
        <w:t xml:space="preserve"> </w:t>
      </w:r>
      <w:r w:rsidR="00390FAF" w:rsidRPr="00133EEF">
        <w:rPr>
          <w:rFonts w:ascii="GHEA Grapalat" w:hAnsi="GHEA Grapalat" w:cs="Sylfaen"/>
          <w:b/>
          <w:sz w:val="24"/>
          <w:szCs w:val="24"/>
          <w:lang w:val="hy-AM"/>
        </w:rPr>
        <w:t>ա</w:t>
      </w:r>
      <w:r w:rsidR="00390FAF" w:rsidRPr="00133EEF">
        <w:rPr>
          <w:rFonts w:ascii="GHEA Grapalat" w:eastAsia="Times New Roman" w:hAnsi="GHEA Grapalat" w:cs="Sylfaen"/>
          <w:b/>
          <w:sz w:val="24"/>
          <w:szCs w:val="24"/>
          <w:lang w:val="af-ZA" w:eastAsia="ru-RU"/>
        </w:rPr>
        <w:t>ռաջարկվել է</w:t>
      </w:r>
      <w:r w:rsidR="00390FAF" w:rsidRPr="00133EEF">
        <w:rPr>
          <w:rFonts w:ascii="GHEA Grapalat" w:eastAsia="Times New Roman" w:hAnsi="GHEA Grapalat" w:cs="Sylfaen"/>
          <w:b/>
          <w:sz w:val="24"/>
          <w:szCs w:val="24"/>
          <w:lang w:val="hy-AM" w:eastAsia="ru-RU"/>
        </w:rPr>
        <w:t>՝</w:t>
      </w:r>
    </w:p>
    <w:p w14:paraId="54163C3B" w14:textId="3C50D5FE" w:rsidR="00A22D53" w:rsidRPr="00133EEF" w:rsidRDefault="006E204E" w:rsidP="007C4A55">
      <w:pPr>
        <w:pStyle w:val="a3"/>
        <w:numPr>
          <w:ilvl w:val="0"/>
          <w:numId w:val="16"/>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af-ZA" w:eastAsia="ru-RU"/>
        </w:rPr>
      </w:pPr>
      <w:r w:rsidRPr="00133EEF">
        <w:rPr>
          <w:rFonts w:ascii="GHEA Grapalat" w:eastAsia="Times New Roman" w:hAnsi="GHEA Grapalat" w:cs="Times New Roman"/>
          <w:sz w:val="24"/>
          <w:szCs w:val="24"/>
          <w:lang w:val="hy-AM" w:eastAsia="ru-RU"/>
        </w:rPr>
        <w:t>քննարկել ստուգ</w:t>
      </w:r>
      <w:r w:rsidR="00F35A05" w:rsidRPr="00133EEF">
        <w:rPr>
          <w:rFonts w:ascii="GHEA Grapalat" w:eastAsia="Times New Roman" w:hAnsi="GHEA Grapalat" w:cs="Times New Roman"/>
          <w:sz w:val="24"/>
          <w:szCs w:val="24"/>
          <w:lang w:val="hy-AM" w:eastAsia="ru-RU"/>
        </w:rPr>
        <w:t>ու</w:t>
      </w:r>
      <w:r w:rsidRPr="00133EEF">
        <w:rPr>
          <w:rFonts w:ascii="GHEA Grapalat" w:eastAsia="Times New Roman" w:hAnsi="GHEA Grapalat" w:cs="Times New Roman"/>
          <w:sz w:val="24"/>
          <w:szCs w:val="24"/>
          <w:lang w:val="hy-AM" w:eastAsia="ru-RU"/>
        </w:rPr>
        <w:t>մ</w:t>
      </w:r>
      <w:r w:rsidR="00F35A05" w:rsidRPr="00133EEF">
        <w:rPr>
          <w:rFonts w:ascii="GHEA Grapalat" w:eastAsia="Times New Roman" w:hAnsi="GHEA Grapalat" w:cs="Times New Roman"/>
          <w:sz w:val="24"/>
          <w:szCs w:val="24"/>
          <w:lang w:val="hy-AM" w:eastAsia="ru-RU"/>
        </w:rPr>
        <w:t>ների</w:t>
      </w:r>
      <w:r w:rsidR="00F35A05" w:rsidRPr="00133EEF">
        <w:rPr>
          <w:rFonts w:ascii="GHEA Grapalat" w:eastAsia="Times New Roman" w:hAnsi="GHEA Grapalat" w:cs="Times New Roman"/>
          <w:sz w:val="24"/>
          <w:szCs w:val="24"/>
          <w:lang w:val="af-ZA" w:eastAsia="ru-RU"/>
        </w:rPr>
        <w:t xml:space="preserve"> </w:t>
      </w:r>
      <w:r w:rsidRPr="00133EEF">
        <w:rPr>
          <w:rFonts w:ascii="GHEA Grapalat" w:eastAsia="Times New Roman" w:hAnsi="GHEA Grapalat" w:cs="Times New Roman"/>
          <w:sz w:val="24"/>
          <w:szCs w:val="24"/>
          <w:lang w:val="hy-AM" w:eastAsia="ru-RU"/>
        </w:rPr>
        <w:t>արդյունքները</w:t>
      </w:r>
      <w:r w:rsidR="00CC217D" w:rsidRPr="00133EEF">
        <w:rPr>
          <w:rFonts w:ascii="GHEA Grapalat" w:eastAsia="Times New Roman" w:hAnsi="GHEA Grapalat" w:cs="Times New Roman"/>
          <w:sz w:val="24"/>
          <w:szCs w:val="24"/>
          <w:lang w:val="hy-AM" w:eastAsia="ru-RU"/>
        </w:rPr>
        <w:t xml:space="preserve">, </w:t>
      </w:r>
      <w:r w:rsidRPr="00133EEF">
        <w:rPr>
          <w:rFonts w:ascii="GHEA Grapalat" w:eastAsia="Times New Roman" w:hAnsi="GHEA Grapalat" w:cs="Times New Roman"/>
          <w:sz w:val="24"/>
          <w:szCs w:val="24"/>
          <w:lang w:val="hy-AM" w:eastAsia="ru-RU"/>
        </w:rPr>
        <w:t>ձեռնարկել համապատասխան միջոցներ</w:t>
      </w:r>
      <w:r w:rsidR="00993441" w:rsidRPr="00133EEF">
        <w:rPr>
          <w:rFonts w:ascii="GHEA Grapalat" w:eastAsia="Times New Roman" w:hAnsi="GHEA Grapalat" w:cs="Times New Roman"/>
          <w:sz w:val="24"/>
          <w:szCs w:val="24"/>
          <w:lang w:val="af-ZA" w:eastAsia="ru-RU"/>
        </w:rPr>
        <w:t>,</w:t>
      </w:r>
    </w:p>
    <w:p w14:paraId="3A32C560" w14:textId="3C734F27" w:rsidR="00CC217D" w:rsidRPr="00133EEF" w:rsidRDefault="006E204E" w:rsidP="007C4A55">
      <w:pPr>
        <w:pStyle w:val="a3"/>
        <w:numPr>
          <w:ilvl w:val="0"/>
          <w:numId w:val="16"/>
        </w:numPr>
        <w:tabs>
          <w:tab w:val="left" w:pos="-426"/>
          <w:tab w:val="left" w:pos="56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133EEF">
        <w:rPr>
          <w:rFonts w:ascii="GHEA Grapalat" w:eastAsia="Times New Roman" w:hAnsi="GHEA Grapalat" w:cs="Times New Roman"/>
          <w:sz w:val="24"/>
          <w:szCs w:val="24"/>
          <w:lang w:val="hy-AM" w:eastAsia="ru-RU"/>
        </w:rPr>
        <w:t xml:space="preserve">արդյունքների մասին տեղեկացնել </w:t>
      </w:r>
      <w:r w:rsidR="00536A54" w:rsidRPr="00133EEF">
        <w:rPr>
          <w:rFonts w:ascii="GHEA Grapalat" w:eastAsia="Times New Roman" w:hAnsi="GHEA Grapalat" w:cs="Times New Roman"/>
          <w:sz w:val="24"/>
          <w:szCs w:val="24"/>
          <w:lang w:val="hy-AM" w:eastAsia="ru-RU"/>
        </w:rPr>
        <w:t>տեսչական մարմն</w:t>
      </w:r>
      <w:r w:rsidRPr="00133EEF">
        <w:rPr>
          <w:rFonts w:ascii="GHEA Grapalat" w:eastAsia="Times New Roman" w:hAnsi="GHEA Grapalat" w:cs="Times New Roman"/>
          <w:sz w:val="24"/>
          <w:szCs w:val="24"/>
          <w:lang w:val="hy-AM" w:eastAsia="ru-RU"/>
        </w:rPr>
        <w:t>ին</w:t>
      </w:r>
      <w:r w:rsidR="00B57F63" w:rsidRPr="00133EEF">
        <w:rPr>
          <w:rFonts w:ascii="GHEA Grapalat" w:eastAsia="Times New Roman" w:hAnsi="GHEA Grapalat" w:cs="Times New Roman"/>
          <w:sz w:val="24"/>
          <w:szCs w:val="24"/>
          <w:lang w:val="hy-AM" w:eastAsia="ru-RU"/>
        </w:rPr>
        <w:t>:</w:t>
      </w:r>
    </w:p>
    <w:p w14:paraId="6DF10D22" w14:textId="77777777" w:rsidR="009D49B4" w:rsidRPr="00133EEF" w:rsidRDefault="009D49B4" w:rsidP="00D13B23">
      <w:pPr>
        <w:tabs>
          <w:tab w:val="left" w:pos="993"/>
        </w:tabs>
        <w:spacing w:after="0" w:line="276" w:lineRule="auto"/>
        <w:ind w:right="-4" w:firstLine="567"/>
        <w:jc w:val="both"/>
        <w:rPr>
          <w:rFonts w:ascii="GHEA Grapalat" w:eastAsia="Calibri" w:hAnsi="GHEA Grapalat" w:cs="Times New Roman"/>
          <w:sz w:val="24"/>
          <w:szCs w:val="24"/>
          <w:lang w:val="hy-AM"/>
        </w:rPr>
      </w:pPr>
    </w:p>
    <w:p w14:paraId="163022EA" w14:textId="129098FA" w:rsidR="00ED0BE0" w:rsidRPr="002D6D0E" w:rsidRDefault="005C7747" w:rsidP="00D13B23">
      <w:pPr>
        <w:pStyle w:val="a3"/>
        <w:tabs>
          <w:tab w:val="left" w:pos="284"/>
        </w:tabs>
        <w:spacing w:line="276" w:lineRule="auto"/>
        <w:ind w:left="0" w:firstLine="567"/>
        <w:jc w:val="both"/>
        <w:rPr>
          <w:rFonts w:ascii="GHEA Grapalat" w:hAnsi="GHEA Grapalat"/>
          <w:b/>
          <w:i/>
          <w:sz w:val="24"/>
          <w:szCs w:val="24"/>
          <w:lang w:val="hy-AM"/>
        </w:rPr>
      </w:pPr>
      <w:r w:rsidRPr="002D6D0E">
        <w:rPr>
          <w:rFonts w:ascii="GHEA Grapalat" w:hAnsi="GHEA Grapalat"/>
          <w:b/>
          <w:i/>
          <w:sz w:val="24"/>
          <w:szCs w:val="24"/>
          <w:lang w:val="hy-AM"/>
        </w:rPr>
        <w:t xml:space="preserve">Ամփոփելով </w:t>
      </w:r>
      <w:r w:rsidR="00F10355" w:rsidRPr="00F10355">
        <w:rPr>
          <w:rFonts w:ascii="GHEA Grapalat" w:hAnsi="GHEA Grapalat"/>
          <w:b/>
          <w:i/>
          <w:sz w:val="24"/>
          <w:szCs w:val="24"/>
          <w:lang w:val="hy-AM"/>
        </w:rPr>
        <w:t xml:space="preserve">38 դպրոցների </w:t>
      </w:r>
      <w:r w:rsidRPr="002D6D0E">
        <w:rPr>
          <w:rFonts w:ascii="GHEA Grapalat" w:hAnsi="GHEA Grapalat"/>
          <w:b/>
          <w:i/>
          <w:sz w:val="24"/>
          <w:szCs w:val="24"/>
          <w:lang w:val="hy-AM"/>
        </w:rPr>
        <w:t>ստուգ</w:t>
      </w:r>
      <w:r w:rsidR="00F10355" w:rsidRPr="00F10355">
        <w:rPr>
          <w:rFonts w:ascii="GHEA Grapalat" w:hAnsi="GHEA Grapalat"/>
          <w:b/>
          <w:i/>
          <w:sz w:val="24"/>
          <w:szCs w:val="24"/>
          <w:lang w:val="hy-AM"/>
        </w:rPr>
        <w:t xml:space="preserve">ման </w:t>
      </w:r>
      <w:r w:rsidRPr="002D6D0E">
        <w:rPr>
          <w:rFonts w:ascii="GHEA Grapalat" w:hAnsi="GHEA Grapalat"/>
          <w:b/>
          <w:i/>
          <w:sz w:val="24"/>
          <w:szCs w:val="24"/>
          <w:lang w:val="hy-AM"/>
        </w:rPr>
        <w:t>արդյունքներ</w:t>
      </w:r>
      <w:r w:rsidR="00F8686A" w:rsidRPr="002D6D0E">
        <w:rPr>
          <w:rFonts w:ascii="GHEA Grapalat" w:hAnsi="GHEA Grapalat"/>
          <w:b/>
          <w:i/>
          <w:sz w:val="24"/>
          <w:szCs w:val="24"/>
          <w:lang w:val="hy-AM"/>
        </w:rPr>
        <w:t>ը</w:t>
      </w:r>
      <w:r w:rsidR="00F10355" w:rsidRPr="00F10355">
        <w:rPr>
          <w:rFonts w:ascii="GHEA Grapalat" w:hAnsi="GHEA Grapalat"/>
          <w:b/>
          <w:i/>
          <w:sz w:val="24"/>
          <w:szCs w:val="24"/>
          <w:lang w:val="hy-AM"/>
        </w:rPr>
        <w:t>՝</w:t>
      </w:r>
      <w:r w:rsidR="00F8686A" w:rsidRPr="002D6D0E">
        <w:rPr>
          <w:rFonts w:ascii="GHEA Grapalat" w:hAnsi="GHEA Grapalat"/>
          <w:b/>
          <w:i/>
          <w:sz w:val="24"/>
          <w:szCs w:val="24"/>
          <w:lang w:val="af-ZA"/>
        </w:rPr>
        <w:t xml:space="preserve"> </w:t>
      </w:r>
      <w:r w:rsidRPr="002D6D0E">
        <w:rPr>
          <w:rFonts w:ascii="GHEA Grapalat" w:hAnsi="GHEA Grapalat"/>
          <w:b/>
          <w:i/>
          <w:sz w:val="24"/>
          <w:szCs w:val="24"/>
          <w:lang w:val="hy-AM"/>
        </w:rPr>
        <w:t xml:space="preserve"> պարզվել է, որ </w:t>
      </w:r>
    </w:p>
    <w:p w14:paraId="0AB8433B" w14:textId="2AF685EB" w:rsidR="00BF61ED" w:rsidRPr="00F10355" w:rsidRDefault="00F10355" w:rsidP="001D6AFF">
      <w:pPr>
        <w:pStyle w:val="a3"/>
        <w:numPr>
          <w:ilvl w:val="0"/>
          <w:numId w:val="25"/>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F10355">
        <w:rPr>
          <w:rFonts w:ascii="GHEA Grapalat" w:eastAsia="Times New Roman" w:hAnsi="GHEA Grapalat" w:cs="Times New Roman"/>
          <w:b/>
          <w:sz w:val="24"/>
          <w:szCs w:val="24"/>
          <w:lang w:val="en-US" w:eastAsia="ru-RU"/>
        </w:rPr>
        <w:t>37</w:t>
      </w:r>
      <w:r w:rsidRPr="00F10355">
        <w:rPr>
          <w:rFonts w:ascii="GHEA Grapalat" w:eastAsia="Times New Roman" w:hAnsi="GHEA Grapalat" w:cs="Times New Roman"/>
          <w:sz w:val="24"/>
          <w:szCs w:val="24"/>
          <w:lang w:val="en-US" w:eastAsia="ru-RU"/>
        </w:rPr>
        <w:t xml:space="preserve"> դպրոցներում հայտնաբերվել են </w:t>
      </w:r>
      <w:r w:rsidR="00BF61ED" w:rsidRPr="00F10355">
        <w:rPr>
          <w:rFonts w:ascii="GHEA Grapalat" w:eastAsia="Times New Roman" w:hAnsi="GHEA Grapalat" w:cs="Times New Roman"/>
          <w:b/>
          <w:sz w:val="24"/>
          <w:szCs w:val="24"/>
          <w:lang w:val="hy-AM" w:eastAsia="ru-RU"/>
        </w:rPr>
        <w:t>50</w:t>
      </w:r>
      <w:r w:rsidR="002868BF" w:rsidRPr="00F10355">
        <w:rPr>
          <w:rFonts w:ascii="GHEA Grapalat" w:eastAsia="Times New Roman" w:hAnsi="GHEA Grapalat" w:cs="Times New Roman"/>
          <w:b/>
          <w:sz w:val="24"/>
          <w:szCs w:val="24"/>
          <w:lang w:val="hy-AM" w:eastAsia="ru-RU"/>
        </w:rPr>
        <w:t xml:space="preserve">3 </w:t>
      </w:r>
      <w:r w:rsidR="00BF61ED" w:rsidRPr="00F10355">
        <w:rPr>
          <w:rFonts w:ascii="GHEA Grapalat" w:eastAsia="Times New Roman" w:hAnsi="GHEA Grapalat" w:cs="Times New Roman"/>
          <w:sz w:val="24"/>
          <w:szCs w:val="24"/>
          <w:lang w:val="hy-AM" w:eastAsia="ru-RU"/>
        </w:rPr>
        <w:t>խախտումներ,</w:t>
      </w:r>
    </w:p>
    <w:p w14:paraId="064FB81A" w14:textId="2295A2A2" w:rsidR="00FE6F1C" w:rsidRPr="00FE4DA6" w:rsidRDefault="00BF61ED" w:rsidP="007C4A55">
      <w:pPr>
        <w:pStyle w:val="a3"/>
        <w:numPr>
          <w:ilvl w:val="0"/>
          <w:numId w:val="25"/>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FE4DA6">
        <w:rPr>
          <w:rFonts w:ascii="GHEA Grapalat" w:eastAsia="Times New Roman" w:hAnsi="GHEA Grapalat" w:cs="Times New Roman"/>
          <w:sz w:val="24"/>
          <w:szCs w:val="24"/>
          <w:lang w:val="hy-AM" w:eastAsia="ru-RU"/>
        </w:rPr>
        <w:t xml:space="preserve">խախտումները վերացնելու նպատակով տեսչական մարմնի ղեկավարի համապատասխան կարգադրագրերով </w:t>
      </w:r>
      <w:r w:rsidRPr="00FE4DA6">
        <w:rPr>
          <w:rFonts w:ascii="GHEA Grapalat" w:eastAsia="Times New Roman" w:hAnsi="GHEA Grapalat" w:cs="Times New Roman"/>
          <w:b/>
          <w:sz w:val="24"/>
          <w:szCs w:val="24"/>
          <w:lang w:val="hy-AM" w:eastAsia="ru-RU"/>
        </w:rPr>
        <w:t>23 (61%)</w:t>
      </w:r>
      <w:r w:rsidRPr="00FE4DA6">
        <w:rPr>
          <w:rFonts w:ascii="GHEA Grapalat" w:eastAsia="Times New Roman" w:hAnsi="GHEA Grapalat" w:cs="Times New Roman"/>
          <w:sz w:val="24"/>
          <w:szCs w:val="24"/>
          <w:lang w:val="hy-AM" w:eastAsia="ru-RU"/>
        </w:rPr>
        <w:t xml:space="preserve"> դպրոցների տրվել են </w:t>
      </w:r>
      <w:r w:rsidRPr="00FE4DA6">
        <w:rPr>
          <w:rFonts w:ascii="GHEA Grapalat" w:eastAsia="Times New Roman" w:hAnsi="GHEA Grapalat" w:cs="Times New Roman"/>
          <w:b/>
          <w:sz w:val="24"/>
          <w:szCs w:val="24"/>
          <w:lang w:val="hy-AM" w:eastAsia="ru-RU"/>
        </w:rPr>
        <w:t>54 (11%)</w:t>
      </w:r>
      <w:r w:rsidRPr="00FE4DA6">
        <w:rPr>
          <w:rFonts w:ascii="GHEA Grapalat" w:eastAsia="Times New Roman" w:hAnsi="GHEA Grapalat" w:cs="Times New Roman"/>
          <w:sz w:val="24"/>
          <w:szCs w:val="24"/>
          <w:lang w:val="hy-AM" w:eastAsia="ru-RU"/>
        </w:rPr>
        <w:t xml:space="preserve"> հանձնարարականներ, </w:t>
      </w:r>
      <w:r w:rsidR="00FE6F1C" w:rsidRPr="00FE4DA6">
        <w:rPr>
          <w:rFonts w:ascii="GHEA Grapalat" w:eastAsia="Times New Roman" w:hAnsi="GHEA Grapalat" w:cs="Times New Roman"/>
          <w:sz w:val="24"/>
          <w:szCs w:val="24"/>
          <w:lang w:val="hy-AM" w:eastAsia="ru-RU"/>
        </w:rPr>
        <w:t xml:space="preserve"> </w:t>
      </w:r>
    </w:p>
    <w:p w14:paraId="306EC0FD" w14:textId="0B6AD6B3" w:rsidR="00BF61ED" w:rsidRPr="00FE4DA6" w:rsidRDefault="00BF61ED" w:rsidP="007C4A55">
      <w:pPr>
        <w:pStyle w:val="a3"/>
        <w:numPr>
          <w:ilvl w:val="0"/>
          <w:numId w:val="25"/>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FE4DA6">
        <w:rPr>
          <w:rFonts w:ascii="GHEA Grapalat" w:eastAsia="Times New Roman" w:hAnsi="GHEA Grapalat" w:cs="Times New Roman"/>
          <w:sz w:val="24"/>
          <w:szCs w:val="24"/>
          <w:lang w:val="hy-AM" w:eastAsia="ru-RU"/>
        </w:rPr>
        <w:t xml:space="preserve">արձանագրված խախտումներից </w:t>
      </w:r>
      <w:r w:rsidR="002868BF" w:rsidRPr="00FE4DA6">
        <w:rPr>
          <w:rFonts w:ascii="GHEA Grapalat" w:eastAsia="Times New Roman" w:hAnsi="GHEA Grapalat" w:cs="Times New Roman"/>
          <w:b/>
          <w:sz w:val="24"/>
          <w:szCs w:val="24"/>
          <w:lang w:val="hy-AM" w:eastAsia="ru-RU"/>
        </w:rPr>
        <w:t>449</w:t>
      </w:r>
      <w:r w:rsidRPr="00FE4DA6">
        <w:rPr>
          <w:rFonts w:ascii="GHEA Grapalat" w:eastAsia="Times New Roman" w:hAnsi="GHEA Grapalat" w:cs="Times New Roman"/>
          <w:b/>
          <w:sz w:val="24"/>
          <w:szCs w:val="24"/>
          <w:lang w:val="hy-AM" w:eastAsia="ru-RU"/>
        </w:rPr>
        <w:t>-ը (89%)</w:t>
      </w:r>
      <w:r w:rsidRPr="00FE4DA6">
        <w:rPr>
          <w:rFonts w:ascii="GHEA Grapalat" w:eastAsia="Times New Roman" w:hAnsi="GHEA Grapalat" w:cs="Times New Roman"/>
          <w:sz w:val="24"/>
          <w:szCs w:val="24"/>
          <w:lang w:val="hy-AM" w:eastAsia="ru-RU"/>
        </w:rPr>
        <w:t xml:space="preserve"> վերացման ենթակա չեն:</w:t>
      </w:r>
    </w:p>
    <w:p w14:paraId="73549FB3" w14:textId="409F9F2D" w:rsidR="00D74CFC" w:rsidRDefault="00D74CFC" w:rsidP="00D74CFC">
      <w:pPr>
        <w:tabs>
          <w:tab w:val="left" w:pos="284"/>
        </w:tabs>
        <w:spacing w:after="0" w:line="276" w:lineRule="auto"/>
        <w:ind w:right="-6" w:firstLine="567"/>
        <w:contextualSpacing/>
        <w:jc w:val="both"/>
        <w:rPr>
          <w:rFonts w:ascii="GHEA Grapalat" w:hAnsi="GHEA Grapalat"/>
          <w:sz w:val="24"/>
          <w:szCs w:val="24"/>
          <w:lang w:val="hy-AM"/>
        </w:rPr>
      </w:pPr>
      <w:r w:rsidRPr="005579EC">
        <w:rPr>
          <w:rFonts w:ascii="GHEA Grapalat" w:hAnsi="GHEA Grapalat"/>
          <w:sz w:val="24"/>
          <w:szCs w:val="24"/>
          <w:lang w:val="hy-AM"/>
        </w:rPr>
        <w:t>Խախտումների մեծ թիվը պայմանավորված է այն հանգամանքով, որ մի շարք գործընթացներ տվյալ դպրոցը չի իրականացրել երկու կամ երեք ուսումնական տարի</w:t>
      </w:r>
      <w:r w:rsidRPr="005579EC">
        <w:rPr>
          <w:rFonts w:ascii="Cambria Math" w:hAnsi="Cambria Math" w:cs="Cambria Math"/>
          <w:sz w:val="24"/>
          <w:szCs w:val="24"/>
          <w:lang w:val="hy-AM"/>
        </w:rPr>
        <w:t>․</w:t>
      </w:r>
      <w:r w:rsidRPr="005579EC">
        <w:rPr>
          <w:rFonts w:ascii="GHEA Grapalat" w:hAnsi="GHEA Grapalat"/>
          <w:sz w:val="24"/>
          <w:szCs w:val="24"/>
          <w:lang w:val="hy-AM"/>
        </w:rPr>
        <w:t xml:space="preserve"> տնօրենի կողմից ուսումնադաստիարակչական գործունեության մասին հաշվետվությունների ներկայացում </w:t>
      </w:r>
      <w:r w:rsidR="00725184" w:rsidRPr="00D73782">
        <w:rPr>
          <w:rFonts w:ascii="GHEA Grapalat" w:hAnsi="GHEA Grapalat" w:cs="Sylfaen"/>
          <w:sz w:val="24"/>
          <w:szCs w:val="24"/>
          <w:lang w:val="hy-AM"/>
        </w:rPr>
        <w:t>դպրոցի</w:t>
      </w:r>
      <w:r w:rsidR="00725184" w:rsidRPr="00D73782">
        <w:rPr>
          <w:lang w:val="hy-AM"/>
        </w:rPr>
        <w:t xml:space="preserve"> </w:t>
      </w:r>
      <w:r w:rsidR="00725184" w:rsidRPr="00D73782">
        <w:rPr>
          <w:rFonts w:ascii="GHEA Grapalat" w:hAnsi="GHEA Grapalat" w:cs="Sylfaen"/>
          <w:sz w:val="24"/>
          <w:szCs w:val="24"/>
          <w:lang w:val="hy-AM"/>
        </w:rPr>
        <w:t>կոլեգիալ կառավարման մարմնի</w:t>
      </w:r>
      <w:r w:rsidR="00725184">
        <w:rPr>
          <w:rFonts w:ascii="GHEA Grapalat" w:hAnsi="GHEA Grapalat" w:cs="Sylfaen"/>
          <w:sz w:val="24"/>
          <w:szCs w:val="24"/>
          <w:lang w:val="hy-AM"/>
        </w:rPr>
        <w:t>ն</w:t>
      </w:r>
      <w:r w:rsidR="00725184" w:rsidRPr="00D73782">
        <w:rPr>
          <w:rFonts w:ascii="GHEA Grapalat" w:hAnsi="GHEA Grapalat" w:cs="Sylfaen"/>
          <w:sz w:val="24"/>
          <w:szCs w:val="24"/>
          <w:lang w:val="hy-AM"/>
        </w:rPr>
        <w:t xml:space="preserve"> (այսուհետ՝ խորհուրդ)</w:t>
      </w:r>
      <w:r w:rsidR="00725184">
        <w:rPr>
          <w:rFonts w:ascii="GHEA Grapalat" w:hAnsi="GHEA Grapalat" w:cs="Sylfaen"/>
          <w:sz w:val="24"/>
          <w:szCs w:val="24"/>
          <w:lang w:val="hy-AM"/>
        </w:rPr>
        <w:t xml:space="preserve">, </w:t>
      </w:r>
      <w:r w:rsidRPr="005579EC">
        <w:rPr>
          <w:rFonts w:ascii="GHEA Grapalat" w:hAnsi="GHEA Grapalat"/>
          <w:sz w:val="24"/>
          <w:szCs w:val="24"/>
          <w:lang w:val="hy-AM"/>
        </w:rPr>
        <w:t>մանկավարժական աշխատողների հաշվետվությունների, ուսումնադաստիարակչական աշխատանքների տարեկան պլանի հաստատում, ներքին գնահատման գործընթացի իրականացում, օլիմպիադայի դպրոցական փուլի կազմակերպում և այլն։</w:t>
      </w:r>
    </w:p>
    <w:p w14:paraId="3F388F1D" w14:textId="3C17583A" w:rsidR="00BF61ED" w:rsidRDefault="00BF61ED" w:rsidP="00BF61ED">
      <w:pPr>
        <w:tabs>
          <w:tab w:val="left" w:pos="284"/>
        </w:tabs>
        <w:spacing w:after="0" w:line="276" w:lineRule="auto"/>
        <w:ind w:right="-6" w:firstLine="567"/>
        <w:contextualSpacing/>
        <w:jc w:val="both"/>
        <w:rPr>
          <w:rFonts w:ascii="GHEA Grapalat" w:hAnsi="GHEA Grapalat"/>
          <w:sz w:val="24"/>
          <w:szCs w:val="24"/>
          <w:lang w:val="hy-AM"/>
        </w:rPr>
      </w:pPr>
      <w:r>
        <w:rPr>
          <w:rFonts w:ascii="GHEA Grapalat" w:hAnsi="GHEA Grapalat"/>
          <w:sz w:val="24"/>
          <w:szCs w:val="24"/>
          <w:lang w:val="hy-AM"/>
        </w:rPr>
        <w:t>Վերլուծելով խախտումների բնույթները՝ ըստ դպրոցների և խախտումների թվի, պարզվել է, որ առավել հաճախ կրկնվել են հետևյալ բնույթների խախտումները․</w:t>
      </w:r>
    </w:p>
    <w:p w14:paraId="511C91F1" w14:textId="77777777" w:rsidR="00BF61ED" w:rsidRPr="00133ACD" w:rsidRDefault="00BF61ED" w:rsidP="00BF61ED">
      <w:pPr>
        <w:tabs>
          <w:tab w:val="left" w:pos="284"/>
        </w:tabs>
        <w:spacing w:after="0" w:line="276" w:lineRule="auto"/>
        <w:ind w:right="-6" w:firstLine="567"/>
        <w:contextualSpacing/>
        <w:jc w:val="both"/>
        <w:rPr>
          <w:rFonts w:ascii="GHEA Grapalat" w:hAnsi="GHEA Grapalat"/>
          <w:b/>
          <w:sz w:val="24"/>
          <w:szCs w:val="24"/>
          <w:lang w:val="hy-AM"/>
        </w:rPr>
      </w:pPr>
      <w:r w:rsidRPr="00133ACD">
        <w:rPr>
          <w:rFonts w:ascii="GHEA Grapalat" w:hAnsi="GHEA Grapalat"/>
          <w:b/>
          <w:sz w:val="24"/>
          <w:szCs w:val="24"/>
          <w:lang w:val="hy-AM"/>
        </w:rPr>
        <w:t xml:space="preserve">ըստ դպրոցների թվի </w:t>
      </w:r>
      <w:r w:rsidRPr="00133ACD">
        <w:rPr>
          <w:rFonts w:ascii="GHEA Grapalat" w:hAnsi="GHEA Grapalat"/>
          <w:b/>
          <w:sz w:val="24"/>
          <w:szCs w:val="24"/>
        </w:rPr>
        <w:t>(%)</w:t>
      </w:r>
      <w:r w:rsidRPr="00133ACD">
        <w:rPr>
          <w:rFonts w:ascii="GHEA Grapalat" w:hAnsi="GHEA Grapalat"/>
          <w:b/>
          <w:sz w:val="24"/>
          <w:szCs w:val="24"/>
          <w:lang w:val="hy-AM"/>
        </w:rPr>
        <w:t>՝</w:t>
      </w:r>
    </w:p>
    <w:p w14:paraId="14CFD965" w14:textId="16409E82" w:rsidR="00BF61ED" w:rsidRPr="00BF61ED" w:rsidRDefault="00BF61ED" w:rsidP="007C4A55">
      <w:pPr>
        <w:pStyle w:val="a3"/>
        <w:numPr>
          <w:ilvl w:val="0"/>
          <w:numId w:val="26"/>
        </w:numPr>
        <w:tabs>
          <w:tab w:val="left" w:pos="284"/>
          <w:tab w:val="left" w:pos="851"/>
        </w:tabs>
        <w:spacing w:after="0" w:line="276" w:lineRule="auto"/>
        <w:ind w:left="0" w:right="-6" w:firstLine="567"/>
        <w:jc w:val="both"/>
        <w:rPr>
          <w:rFonts w:ascii="GHEA Grapalat" w:hAnsi="GHEA Grapalat"/>
          <w:sz w:val="24"/>
          <w:szCs w:val="24"/>
          <w:lang w:val="hy-AM"/>
        </w:rPr>
      </w:pPr>
      <w:r w:rsidRPr="00BF61ED">
        <w:rPr>
          <w:rFonts w:ascii="GHEA Grapalat" w:hAnsi="GHEA Grapalat"/>
          <w:sz w:val="24"/>
          <w:szCs w:val="24"/>
          <w:lang w:val="hy-AM"/>
        </w:rPr>
        <w:t>մանկավարժական աշխատողների նշանակ</w:t>
      </w:r>
      <w:r>
        <w:rPr>
          <w:rFonts w:ascii="GHEA Grapalat" w:hAnsi="GHEA Grapalat"/>
          <w:sz w:val="24"/>
          <w:szCs w:val="24"/>
          <w:lang w:val="hy-AM"/>
        </w:rPr>
        <w:t xml:space="preserve">ում՝ </w:t>
      </w:r>
      <w:r w:rsidRPr="00BF61ED">
        <w:rPr>
          <w:rFonts w:ascii="GHEA Grapalat" w:hAnsi="GHEA Grapalat"/>
          <w:b/>
          <w:sz w:val="24"/>
          <w:szCs w:val="24"/>
          <w:lang w:val="hy-AM"/>
        </w:rPr>
        <w:t>2</w:t>
      </w:r>
      <w:r w:rsidR="00264550">
        <w:rPr>
          <w:rFonts w:ascii="GHEA Grapalat" w:hAnsi="GHEA Grapalat"/>
          <w:b/>
          <w:sz w:val="24"/>
          <w:szCs w:val="24"/>
          <w:lang w:val="hy-AM"/>
        </w:rPr>
        <w:t>5</w:t>
      </w:r>
      <w:r w:rsidRPr="00BF61ED">
        <w:rPr>
          <w:rFonts w:ascii="GHEA Grapalat" w:hAnsi="GHEA Grapalat"/>
          <w:b/>
          <w:sz w:val="24"/>
          <w:szCs w:val="24"/>
          <w:lang w:val="hy-AM"/>
        </w:rPr>
        <w:t xml:space="preserve"> (</w:t>
      </w:r>
      <w:r w:rsidR="00264550">
        <w:rPr>
          <w:rFonts w:ascii="GHEA Grapalat" w:hAnsi="GHEA Grapalat"/>
          <w:b/>
          <w:sz w:val="24"/>
          <w:szCs w:val="24"/>
          <w:lang w:val="en-US"/>
        </w:rPr>
        <w:t>66</w:t>
      </w:r>
      <w:r w:rsidRPr="00BF61ED">
        <w:rPr>
          <w:rFonts w:ascii="GHEA Grapalat" w:hAnsi="GHEA Grapalat"/>
          <w:b/>
          <w:sz w:val="24"/>
          <w:szCs w:val="24"/>
          <w:lang w:val="hy-AM"/>
        </w:rPr>
        <w:t>%),</w:t>
      </w:r>
      <w:r w:rsidRPr="00BF61ED">
        <w:rPr>
          <w:rFonts w:ascii="GHEA Grapalat" w:hAnsi="GHEA Grapalat"/>
          <w:sz w:val="24"/>
          <w:szCs w:val="24"/>
          <w:lang w:val="hy-AM"/>
        </w:rPr>
        <w:t xml:space="preserve"> </w:t>
      </w:r>
    </w:p>
    <w:p w14:paraId="04D3A6FA" w14:textId="7BE55414" w:rsidR="00BF61ED" w:rsidRPr="00546818" w:rsidRDefault="00BF61ED" w:rsidP="007C4A55">
      <w:pPr>
        <w:pStyle w:val="a3"/>
        <w:numPr>
          <w:ilvl w:val="0"/>
          <w:numId w:val="26"/>
        </w:numPr>
        <w:tabs>
          <w:tab w:val="left" w:pos="284"/>
          <w:tab w:val="left" w:pos="851"/>
        </w:tabs>
        <w:spacing w:line="276" w:lineRule="auto"/>
        <w:ind w:left="0" w:right="-4" w:firstLine="567"/>
        <w:rPr>
          <w:rFonts w:ascii="GHEA Grapalat" w:hAnsi="GHEA Grapalat"/>
          <w:sz w:val="24"/>
          <w:szCs w:val="24"/>
          <w:lang w:val="hy-AM"/>
        </w:rPr>
      </w:pPr>
      <w:r w:rsidRPr="00546818">
        <w:rPr>
          <w:rFonts w:ascii="GHEA Grapalat" w:hAnsi="GHEA Grapalat"/>
          <w:sz w:val="24"/>
          <w:szCs w:val="24"/>
          <w:lang w:val="en-US"/>
        </w:rPr>
        <w:t>ուսուցչի մրցույթի ընթացակարգ</w:t>
      </w:r>
      <w:r>
        <w:rPr>
          <w:rFonts w:ascii="GHEA Grapalat" w:hAnsi="GHEA Grapalat"/>
          <w:sz w:val="24"/>
          <w:szCs w:val="24"/>
          <w:lang w:val="hy-AM"/>
        </w:rPr>
        <w:t xml:space="preserve">՝ </w:t>
      </w:r>
      <w:r w:rsidRPr="00546818">
        <w:rPr>
          <w:rFonts w:ascii="GHEA Grapalat" w:hAnsi="GHEA Grapalat"/>
          <w:b/>
          <w:sz w:val="24"/>
          <w:szCs w:val="24"/>
          <w:lang w:val="hy-AM"/>
        </w:rPr>
        <w:t>16</w:t>
      </w:r>
      <w:r w:rsidRPr="00546818">
        <w:rPr>
          <w:rFonts w:ascii="GHEA Grapalat" w:hAnsi="GHEA Grapalat"/>
          <w:sz w:val="24"/>
          <w:szCs w:val="24"/>
          <w:lang w:val="hy-AM"/>
        </w:rPr>
        <w:t xml:space="preserve"> </w:t>
      </w:r>
      <w:r w:rsidRPr="00546818">
        <w:rPr>
          <w:rFonts w:ascii="GHEA Grapalat" w:hAnsi="GHEA Grapalat"/>
          <w:b/>
          <w:sz w:val="24"/>
          <w:szCs w:val="24"/>
          <w:lang w:val="hy-AM"/>
        </w:rPr>
        <w:t>(</w:t>
      </w:r>
      <w:r w:rsidRPr="00546818">
        <w:rPr>
          <w:rFonts w:ascii="GHEA Grapalat" w:hAnsi="GHEA Grapalat"/>
          <w:b/>
          <w:sz w:val="24"/>
          <w:szCs w:val="24"/>
          <w:lang w:val="en-US"/>
        </w:rPr>
        <w:t>42</w:t>
      </w:r>
      <w:r w:rsidRPr="00546818">
        <w:rPr>
          <w:rFonts w:ascii="GHEA Grapalat" w:hAnsi="GHEA Grapalat"/>
          <w:b/>
          <w:sz w:val="24"/>
          <w:szCs w:val="24"/>
          <w:lang w:val="hy-AM"/>
        </w:rPr>
        <w:t>%),</w:t>
      </w:r>
    </w:p>
    <w:p w14:paraId="46B96989" w14:textId="3E694F65" w:rsidR="00BF61ED" w:rsidRPr="00546818" w:rsidRDefault="00BF61ED" w:rsidP="007C4A55">
      <w:pPr>
        <w:pStyle w:val="a3"/>
        <w:numPr>
          <w:ilvl w:val="0"/>
          <w:numId w:val="26"/>
        </w:numPr>
        <w:tabs>
          <w:tab w:val="left" w:pos="284"/>
          <w:tab w:val="left" w:pos="851"/>
        </w:tabs>
        <w:spacing w:line="276" w:lineRule="auto"/>
        <w:ind w:left="0" w:right="-4" w:firstLine="567"/>
        <w:rPr>
          <w:rFonts w:ascii="GHEA Grapalat" w:hAnsi="GHEA Grapalat"/>
          <w:sz w:val="24"/>
          <w:szCs w:val="24"/>
          <w:lang w:val="hy-AM"/>
        </w:rPr>
      </w:pPr>
      <w:r w:rsidRPr="00133ACD">
        <w:rPr>
          <w:rFonts w:ascii="GHEA Grapalat" w:hAnsi="GHEA Grapalat"/>
          <w:sz w:val="24"/>
          <w:szCs w:val="24"/>
          <w:lang w:val="hy-AM"/>
        </w:rPr>
        <w:t>խորհրդակցական մարմինների</w:t>
      </w:r>
      <w:r w:rsidR="00133ACD">
        <w:rPr>
          <w:rFonts w:ascii="GHEA Grapalat" w:hAnsi="GHEA Grapalat"/>
          <w:sz w:val="24"/>
          <w:szCs w:val="24"/>
          <w:lang w:val="hy-AM"/>
        </w:rPr>
        <w:t xml:space="preserve"> </w:t>
      </w:r>
      <w:r>
        <w:rPr>
          <w:rFonts w:ascii="GHEA Grapalat" w:hAnsi="GHEA Grapalat"/>
          <w:sz w:val="24"/>
          <w:szCs w:val="24"/>
          <w:lang w:val="hy-AM"/>
        </w:rPr>
        <w:t>ձևավորում և գործունեություն</w:t>
      </w:r>
      <w:r w:rsidRPr="00546818">
        <w:rPr>
          <w:rFonts w:ascii="GHEA Grapalat" w:hAnsi="GHEA Grapalat"/>
          <w:sz w:val="24"/>
          <w:szCs w:val="24"/>
          <w:lang w:val="hy-AM"/>
        </w:rPr>
        <w:t xml:space="preserve">՝ </w:t>
      </w:r>
      <w:r w:rsidRPr="00546818">
        <w:rPr>
          <w:rFonts w:ascii="GHEA Grapalat" w:hAnsi="GHEA Grapalat"/>
          <w:b/>
          <w:sz w:val="24"/>
          <w:szCs w:val="24"/>
          <w:lang w:val="hy-AM"/>
        </w:rPr>
        <w:t xml:space="preserve"> 1</w:t>
      </w:r>
      <w:r w:rsidRPr="00133ACD">
        <w:rPr>
          <w:rFonts w:ascii="GHEA Grapalat" w:hAnsi="GHEA Grapalat"/>
          <w:b/>
          <w:sz w:val="24"/>
          <w:szCs w:val="24"/>
          <w:lang w:val="hy-AM"/>
        </w:rPr>
        <w:t>3</w:t>
      </w:r>
      <w:r w:rsidRPr="00546818">
        <w:rPr>
          <w:rFonts w:ascii="GHEA Grapalat" w:hAnsi="GHEA Grapalat"/>
          <w:b/>
          <w:sz w:val="24"/>
          <w:szCs w:val="24"/>
          <w:lang w:val="hy-AM"/>
        </w:rPr>
        <w:t xml:space="preserve"> (34%) </w:t>
      </w:r>
      <w:r w:rsidRPr="00546818">
        <w:rPr>
          <w:rFonts w:ascii="GHEA Grapalat" w:hAnsi="GHEA Grapalat"/>
          <w:sz w:val="24"/>
          <w:szCs w:val="24"/>
          <w:lang w:val="hy-AM"/>
        </w:rPr>
        <w:t>դպրոցներ</w:t>
      </w:r>
      <w:r w:rsidRPr="00133ACD">
        <w:rPr>
          <w:rFonts w:ascii="GHEA Grapalat" w:hAnsi="GHEA Grapalat"/>
          <w:sz w:val="24"/>
          <w:szCs w:val="24"/>
          <w:lang w:val="hy-AM"/>
        </w:rPr>
        <w:t>,</w:t>
      </w:r>
      <w:r w:rsidRPr="00546818">
        <w:rPr>
          <w:rFonts w:ascii="GHEA Grapalat" w:hAnsi="GHEA Grapalat"/>
          <w:sz w:val="24"/>
          <w:szCs w:val="24"/>
          <w:lang w:val="hy-AM"/>
        </w:rPr>
        <w:t xml:space="preserve"> </w:t>
      </w:r>
    </w:p>
    <w:p w14:paraId="521286C2" w14:textId="5EFE0EA9" w:rsidR="00BF61ED" w:rsidRPr="00133ACD" w:rsidRDefault="00133ACD" w:rsidP="00BF61ED">
      <w:pPr>
        <w:pStyle w:val="a3"/>
        <w:tabs>
          <w:tab w:val="left" w:pos="284"/>
          <w:tab w:val="left" w:pos="851"/>
        </w:tabs>
        <w:spacing w:line="276" w:lineRule="auto"/>
        <w:ind w:left="567" w:right="-4"/>
        <w:rPr>
          <w:rFonts w:ascii="GHEA Grapalat" w:hAnsi="GHEA Grapalat"/>
          <w:b/>
          <w:sz w:val="24"/>
          <w:szCs w:val="24"/>
          <w:lang w:val="hy-AM"/>
        </w:rPr>
      </w:pPr>
      <w:r w:rsidRPr="00133ACD">
        <w:rPr>
          <w:rFonts w:ascii="GHEA Grapalat" w:hAnsi="GHEA Grapalat"/>
          <w:b/>
          <w:sz w:val="24"/>
          <w:szCs w:val="24"/>
          <w:lang w:val="hy-AM"/>
        </w:rPr>
        <w:t>ըստ խախտումների թվի (%)՝</w:t>
      </w:r>
    </w:p>
    <w:p w14:paraId="4AB23D24" w14:textId="6B7B3955" w:rsidR="00BF61ED" w:rsidRPr="00546818" w:rsidRDefault="00BF61ED" w:rsidP="007C4A55">
      <w:pPr>
        <w:pStyle w:val="a3"/>
        <w:numPr>
          <w:ilvl w:val="0"/>
          <w:numId w:val="27"/>
        </w:numPr>
        <w:tabs>
          <w:tab w:val="left" w:pos="284"/>
          <w:tab w:val="left" w:pos="851"/>
        </w:tabs>
        <w:spacing w:line="276" w:lineRule="auto"/>
        <w:ind w:left="0" w:right="-4" w:firstLine="567"/>
        <w:jc w:val="both"/>
        <w:rPr>
          <w:rFonts w:ascii="GHEA Grapalat" w:hAnsi="GHEA Grapalat" w:cs="Sylfaen"/>
          <w:sz w:val="24"/>
          <w:szCs w:val="24"/>
          <w:lang w:val="hy-AM"/>
        </w:rPr>
      </w:pPr>
      <w:r w:rsidRPr="00133ACD">
        <w:rPr>
          <w:rFonts w:ascii="GHEA Grapalat" w:hAnsi="GHEA Grapalat" w:cs="Sylfaen"/>
          <w:sz w:val="24"/>
          <w:szCs w:val="24"/>
          <w:lang w:val="hy-AM"/>
        </w:rPr>
        <w:t>խորհրդակցական մարմինների</w:t>
      </w:r>
      <w:r w:rsidR="00133ACD">
        <w:rPr>
          <w:rFonts w:ascii="GHEA Grapalat" w:hAnsi="GHEA Grapalat" w:cs="Sylfaen"/>
          <w:sz w:val="24"/>
          <w:szCs w:val="24"/>
          <w:lang w:val="hy-AM"/>
        </w:rPr>
        <w:t xml:space="preserve"> ձևավորում և գործու</w:t>
      </w:r>
      <w:r w:rsidRPr="00133ACD">
        <w:rPr>
          <w:rFonts w:ascii="GHEA Grapalat" w:hAnsi="GHEA Grapalat" w:cs="Sylfaen"/>
          <w:sz w:val="24"/>
          <w:szCs w:val="24"/>
          <w:lang w:val="hy-AM"/>
        </w:rPr>
        <w:t>ն</w:t>
      </w:r>
      <w:r w:rsidR="00133ACD">
        <w:rPr>
          <w:rFonts w:ascii="GHEA Grapalat" w:hAnsi="GHEA Grapalat" w:cs="Sylfaen"/>
          <w:sz w:val="24"/>
          <w:szCs w:val="24"/>
          <w:lang w:val="hy-AM"/>
        </w:rPr>
        <w:t>եություն</w:t>
      </w:r>
      <w:r w:rsidRPr="00546818">
        <w:rPr>
          <w:rFonts w:ascii="GHEA Grapalat" w:hAnsi="GHEA Grapalat" w:cs="Sylfaen"/>
          <w:sz w:val="24"/>
          <w:szCs w:val="24"/>
          <w:lang w:val="hy-AM"/>
        </w:rPr>
        <w:t xml:space="preserve">՝ </w:t>
      </w:r>
      <w:r w:rsidRPr="00133ACD">
        <w:rPr>
          <w:rFonts w:ascii="GHEA Grapalat" w:hAnsi="GHEA Grapalat" w:cs="Sylfaen"/>
          <w:b/>
          <w:sz w:val="24"/>
          <w:szCs w:val="24"/>
          <w:lang w:val="hy-AM"/>
        </w:rPr>
        <w:t>1</w:t>
      </w:r>
      <w:r w:rsidR="00FE4DA6" w:rsidRPr="00FE4DA6">
        <w:rPr>
          <w:rFonts w:ascii="GHEA Grapalat" w:hAnsi="GHEA Grapalat" w:cs="Sylfaen"/>
          <w:b/>
          <w:sz w:val="24"/>
          <w:szCs w:val="24"/>
          <w:lang w:val="hy-AM"/>
        </w:rPr>
        <w:t>09</w:t>
      </w:r>
      <w:r w:rsidRPr="00546818">
        <w:rPr>
          <w:rFonts w:ascii="GHEA Grapalat" w:hAnsi="GHEA Grapalat" w:cs="Sylfaen"/>
          <w:b/>
          <w:sz w:val="24"/>
          <w:szCs w:val="24"/>
          <w:lang w:val="hy-AM"/>
        </w:rPr>
        <w:t xml:space="preserve"> (</w:t>
      </w:r>
      <w:r w:rsidRPr="00133ACD">
        <w:rPr>
          <w:rFonts w:ascii="GHEA Grapalat" w:hAnsi="GHEA Grapalat" w:cs="Sylfaen"/>
          <w:b/>
          <w:sz w:val="24"/>
          <w:szCs w:val="24"/>
          <w:lang w:val="hy-AM"/>
        </w:rPr>
        <w:t>22</w:t>
      </w:r>
      <w:r w:rsidRPr="00546818">
        <w:rPr>
          <w:rFonts w:ascii="GHEA Grapalat" w:hAnsi="GHEA Grapalat" w:cs="Sylfaen"/>
          <w:b/>
          <w:sz w:val="24"/>
          <w:szCs w:val="24"/>
          <w:lang w:val="hy-AM"/>
        </w:rPr>
        <w:t>%),</w:t>
      </w:r>
    </w:p>
    <w:p w14:paraId="32E05D0E" w14:textId="318288B3" w:rsidR="00BF61ED" w:rsidRPr="00546818" w:rsidRDefault="00BF61ED" w:rsidP="007C4A55">
      <w:pPr>
        <w:pStyle w:val="a3"/>
        <w:numPr>
          <w:ilvl w:val="0"/>
          <w:numId w:val="27"/>
        </w:numPr>
        <w:tabs>
          <w:tab w:val="left" w:pos="284"/>
          <w:tab w:val="left" w:pos="851"/>
        </w:tabs>
        <w:spacing w:line="276" w:lineRule="auto"/>
        <w:ind w:left="0" w:right="-4" w:firstLine="567"/>
        <w:jc w:val="both"/>
        <w:rPr>
          <w:rFonts w:ascii="GHEA Grapalat" w:hAnsi="GHEA Grapalat" w:cs="Sylfaen"/>
          <w:sz w:val="24"/>
          <w:szCs w:val="24"/>
          <w:lang w:val="hy-AM"/>
        </w:rPr>
      </w:pPr>
      <w:r w:rsidRPr="00546818">
        <w:rPr>
          <w:rFonts w:ascii="GHEA Grapalat" w:hAnsi="GHEA Grapalat" w:cs="Sylfaen"/>
          <w:sz w:val="24"/>
          <w:szCs w:val="24"/>
          <w:lang w:val="hy-AM"/>
        </w:rPr>
        <w:t>մանկավարժական աշխատողների նշանակ</w:t>
      </w:r>
      <w:r w:rsidR="00133ACD">
        <w:rPr>
          <w:rFonts w:ascii="GHEA Grapalat" w:hAnsi="GHEA Grapalat" w:cs="Sylfaen"/>
          <w:sz w:val="24"/>
          <w:szCs w:val="24"/>
          <w:lang w:val="hy-AM"/>
        </w:rPr>
        <w:t>ում</w:t>
      </w:r>
      <w:r w:rsidRPr="00546818">
        <w:rPr>
          <w:rFonts w:ascii="GHEA Grapalat" w:hAnsi="GHEA Grapalat" w:cs="Sylfaen"/>
          <w:sz w:val="24"/>
          <w:szCs w:val="24"/>
          <w:lang w:val="hy-AM"/>
        </w:rPr>
        <w:t xml:space="preserve">՝ </w:t>
      </w:r>
      <w:r w:rsidRPr="00546818">
        <w:rPr>
          <w:rFonts w:ascii="GHEA Grapalat" w:hAnsi="GHEA Grapalat" w:cs="Sylfaen"/>
          <w:b/>
          <w:sz w:val="24"/>
          <w:szCs w:val="24"/>
          <w:lang w:val="en-US"/>
        </w:rPr>
        <w:t>79</w:t>
      </w:r>
      <w:r w:rsidRPr="00546818">
        <w:rPr>
          <w:rFonts w:ascii="GHEA Grapalat" w:hAnsi="GHEA Grapalat" w:cs="Sylfaen"/>
          <w:b/>
          <w:sz w:val="24"/>
          <w:szCs w:val="24"/>
          <w:lang w:val="hy-AM"/>
        </w:rPr>
        <w:t xml:space="preserve"> (</w:t>
      </w:r>
      <w:r>
        <w:rPr>
          <w:rFonts w:ascii="GHEA Grapalat" w:hAnsi="GHEA Grapalat" w:cs="Sylfaen"/>
          <w:b/>
          <w:sz w:val="24"/>
          <w:szCs w:val="24"/>
          <w:lang w:val="en-US"/>
        </w:rPr>
        <w:t>16</w:t>
      </w:r>
      <w:r w:rsidRPr="00546818">
        <w:rPr>
          <w:rFonts w:ascii="GHEA Grapalat" w:hAnsi="GHEA Grapalat" w:cs="Sylfaen"/>
          <w:b/>
          <w:sz w:val="24"/>
          <w:szCs w:val="24"/>
          <w:lang w:val="hy-AM"/>
        </w:rPr>
        <w:t>%),</w:t>
      </w:r>
      <w:r w:rsidRPr="00546818">
        <w:rPr>
          <w:rFonts w:ascii="GHEA Grapalat" w:hAnsi="GHEA Grapalat" w:cs="Sylfaen"/>
          <w:sz w:val="24"/>
          <w:szCs w:val="24"/>
          <w:lang w:val="hy-AM"/>
        </w:rPr>
        <w:t xml:space="preserve"> </w:t>
      </w:r>
    </w:p>
    <w:p w14:paraId="645EA6CB" w14:textId="1D4617BD" w:rsidR="00BF61ED" w:rsidRPr="00BA1937" w:rsidRDefault="00BF61ED" w:rsidP="007C4A55">
      <w:pPr>
        <w:pStyle w:val="a3"/>
        <w:numPr>
          <w:ilvl w:val="0"/>
          <w:numId w:val="27"/>
        </w:numPr>
        <w:tabs>
          <w:tab w:val="left" w:pos="284"/>
          <w:tab w:val="left" w:pos="851"/>
        </w:tabs>
        <w:spacing w:line="276" w:lineRule="auto"/>
        <w:ind w:left="0" w:right="-4" w:firstLine="567"/>
        <w:jc w:val="both"/>
        <w:rPr>
          <w:rFonts w:ascii="GHEA Grapalat" w:hAnsi="GHEA Grapalat" w:cs="Sylfaen"/>
          <w:sz w:val="24"/>
          <w:szCs w:val="24"/>
          <w:lang w:val="hy-AM"/>
        </w:rPr>
      </w:pPr>
      <w:r w:rsidRPr="00546818">
        <w:rPr>
          <w:rFonts w:ascii="GHEA Grapalat" w:hAnsi="GHEA Grapalat"/>
          <w:sz w:val="24"/>
          <w:szCs w:val="24"/>
          <w:lang w:val="en-US"/>
        </w:rPr>
        <w:lastRenderedPageBreak/>
        <w:t xml:space="preserve">պաշտոնային պարտականությունների </w:t>
      </w:r>
      <w:r w:rsidRPr="00BA1937">
        <w:rPr>
          <w:rFonts w:ascii="GHEA Grapalat" w:hAnsi="GHEA Grapalat"/>
          <w:sz w:val="24"/>
          <w:szCs w:val="24"/>
          <w:lang w:val="en-US"/>
        </w:rPr>
        <w:t>կատար</w:t>
      </w:r>
      <w:r w:rsidR="00133ACD" w:rsidRPr="00BA1937">
        <w:rPr>
          <w:rFonts w:ascii="GHEA Grapalat" w:hAnsi="GHEA Grapalat"/>
          <w:sz w:val="24"/>
          <w:szCs w:val="24"/>
          <w:lang w:val="hy-AM"/>
        </w:rPr>
        <w:t>ում</w:t>
      </w:r>
      <w:r w:rsidRPr="00BA1937">
        <w:rPr>
          <w:rFonts w:ascii="GHEA Grapalat" w:hAnsi="GHEA Grapalat"/>
          <w:sz w:val="24"/>
          <w:szCs w:val="24"/>
          <w:lang w:val="hy-AM"/>
        </w:rPr>
        <w:t xml:space="preserve">՝ </w:t>
      </w:r>
      <w:r w:rsidRPr="00BA1937">
        <w:rPr>
          <w:rFonts w:ascii="GHEA Grapalat" w:hAnsi="GHEA Grapalat"/>
          <w:b/>
          <w:sz w:val="24"/>
          <w:szCs w:val="24"/>
          <w:lang w:val="hy-AM"/>
        </w:rPr>
        <w:t xml:space="preserve"> </w:t>
      </w:r>
      <w:r w:rsidR="00FE4DA6" w:rsidRPr="00BA1937">
        <w:rPr>
          <w:rFonts w:ascii="GHEA Grapalat" w:hAnsi="GHEA Grapalat"/>
          <w:b/>
          <w:sz w:val="24"/>
          <w:szCs w:val="24"/>
          <w:lang w:val="en-US"/>
        </w:rPr>
        <w:t>69</w:t>
      </w:r>
      <w:r w:rsidRPr="00BA1937">
        <w:rPr>
          <w:rFonts w:ascii="GHEA Grapalat" w:hAnsi="GHEA Grapalat"/>
          <w:b/>
          <w:sz w:val="24"/>
          <w:szCs w:val="24"/>
          <w:lang w:val="hy-AM"/>
        </w:rPr>
        <w:t xml:space="preserve"> (14%) </w:t>
      </w:r>
      <w:r w:rsidRPr="00BA1937">
        <w:rPr>
          <w:rFonts w:ascii="GHEA Grapalat" w:hAnsi="GHEA Grapalat" w:cs="Sylfaen"/>
          <w:sz w:val="24"/>
          <w:szCs w:val="24"/>
          <w:lang w:val="hy-AM"/>
        </w:rPr>
        <w:t xml:space="preserve">խախտումներ: </w:t>
      </w:r>
    </w:p>
    <w:p w14:paraId="0DD7D7DB" w14:textId="2E4973EC" w:rsidR="006B756B" w:rsidRDefault="00A80C5F" w:rsidP="00A80C5F">
      <w:pPr>
        <w:spacing w:after="0" w:line="276" w:lineRule="auto"/>
        <w:ind w:right="-4" w:firstLine="567"/>
        <w:jc w:val="both"/>
        <w:rPr>
          <w:rFonts w:ascii="GHEA Grapalat" w:hAnsi="GHEA Grapalat"/>
          <w:sz w:val="24"/>
          <w:szCs w:val="24"/>
          <w:lang w:val="hy-AM"/>
        </w:rPr>
      </w:pPr>
      <w:r w:rsidRPr="00BA1937">
        <w:rPr>
          <w:rFonts w:ascii="GHEA Grapalat" w:hAnsi="GHEA Grapalat"/>
          <w:sz w:val="24"/>
          <w:szCs w:val="24"/>
          <w:lang w:val="hy-AM"/>
        </w:rPr>
        <w:t>Մանկավարժական աշխատողների նշանակման</w:t>
      </w:r>
      <w:r w:rsidR="006B756B" w:rsidRPr="00BA1937">
        <w:rPr>
          <w:rFonts w:ascii="GHEA Grapalat" w:hAnsi="GHEA Grapalat"/>
          <w:sz w:val="24"/>
          <w:szCs w:val="24"/>
          <w:lang w:val="hy-AM"/>
        </w:rPr>
        <w:t xml:space="preserve"> </w:t>
      </w:r>
      <w:r w:rsidRPr="00BA1937">
        <w:rPr>
          <w:rFonts w:ascii="GHEA Grapalat" w:hAnsi="GHEA Grapalat"/>
          <w:sz w:val="24"/>
          <w:szCs w:val="24"/>
          <w:lang w:val="hy-AM"/>
        </w:rPr>
        <w:t xml:space="preserve">խախտումների </w:t>
      </w:r>
      <w:r w:rsidRPr="00BA1937">
        <w:rPr>
          <w:rFonts w:ascii="GHEA Grapalat" w:hAnsi="GHEA Grapalat"/>
          <w:b/>
          <w:sz w:val="24"/>
          <w:szCs w:val="24"/>
          <w:lang w:val="hy-AM"/>
        </w:rPr>
        <w:t>82%-ը</w:t>
      </w:r>
      <w:r w:rsidRPr="00BA1937">
        <w:rPr>
          <w:rFonts w:ascii="GHEA Grapalat" w:hAnsi="GHEA Grapalat"/>
          <w:sz w:val="24"/>
          <w:szCs w:val="24"/>
          <w:lang w:val="hy-AM"/>
        </w:rPr>
        <w:t xml:space="preserve"> վերաբերել է ուսուցչի </w:t>
      </w:r>
      <w:r w:rsidR="006B756B" w:rsidRPr="00BA1937">
        <w:rPr>
          <w:rFonts w:ascii="GHEA Grapalat" w:hAnsi="GHEA Grapalat"/>
          <w:sz w:val="24"/>
          <w:szCs w:val="24"/>
          <w:lang w:val="hy-AM"/>
        </w:rPr>
        <w:t>նշանակմանը</w:t>
      </w:r>
      <w:r w:rsidR="00F27A7D" w:rsidRPr="00F27A7D">
        <w:rPr>
          <w:rFonts w:ascii="GHEA Grapalat" w:hAnsi="GHEA Grapalat"/>
          <w:sz w:val="24"/>
          <w:szCs w:val="24"/>
          <w:lang w:val="hy-AM"/>
        </w:rPr>
        <w:t xml:space="preserve">: </w:t>
      </w:r>
      <w:r w:rsidRPr="00A80C5F">
        <w:rPr>
          <w:rFonts w:ascii="GHEA Grapalat" w:hAnsi="GHEA Grapalat"/>
          <w:sz w:val="24"/>
          <w:szCs w:val="24"/>
          <w:lang w:val="hy-AM"/>
        </w:rPr>
        <w:t xml:space="preserve">Սահմանված պահանջների խախտումով նշանակված </w:t>
      </w:r>
      <w:r w:rsidRPr="006B756B">
        <w:rPr>
          <w:rFonts w:ascii="GHEA Grapalat" w:hAnsi="GHEA Grapalat"/>
          <w:b/>
          <w:sz w:val="24"/>
          <w:szCs w:val="24"/>
          <w:lang w:val="hy-AM"/>
        </w:rPr>
        <w:t>52</w:t>
      </w:r>
      <w:r w:rsidRPr="00A80C5F">
        <w:rPr>
          <w:rFonts w:ascii="GHEA Grapalat" w:hAnsi="GHEA Grapalat"/>
          <w:sz w:val="24"/>
          <w:szCs w:val="24"/>
          <w:lang w:val="hy-AM"/>
        </w:rPr>
        <w:t xml:space="preserve"> մանկավարժական աշխատողներից </w:t>
      </w:r>
      <w:r w:rsidRPr="006B756B">
        <w:rPr>
          <w:rFonts w:ascii="GHEA Grapalat" w:hAnsi="GHEA Grapalat"/>
          <w:b/>
          <w:sz w:val="24"/>
          <w:szCs w:val="24"/>
          <w:lang w:val="hy-AM"/>
        </w:rPr>
        <w:t>42-ը (80%)</w:t>
      </w:r>
      <w:r w:rsidRPr="00A80C5F">
        <w:rPr>
          <w:rFonts w:ascii="GHEA Grapalat" w:hAnsi="GHEA Grapalat"/>
          <w:sz w:val="24"/>
          <w:szCs w:val="24"/>
          <w:lang w:val="hy-AM"/>
        </w:rPr>
        <w:t xml:space="preserve"> ուսուցիչներ են</w:t>
      </w:r>
      <w:r w:rsidR="006B756B">
        <w:rPr>
          <w:rFonts w:ascii="GHEA Grapalat" w:hAnsi="GHEA Grapalat"/>
          <w:sz w:val="24"/>
          <w:szCs w:val="24"/>
          <w:lang w:val="hy-AM"/>
        </w:rPr>
        <w:t>։</w:t>
      </w:r>
    </w:p>
    <w:p w14:paraId="31CDAC67" w14:textId="701AE54B" w:rsidR="006B756B" w:rsidRPr="006B756B" w:rsidRDefault="006B756B" w:rsidP="006B756B">
      <w:pPr>
        <w:spacing w:after="0" w:line="276" w:lineRule="auto"/>
        <w:ind w:right="-4" w:firstLine="567"/>
        <w:jc w:val="both"/>
        <w:rPr>
          <w:rFonts w:ascii="GHEA Grapalat" w:eastAsia="Times New Roman" w:hAnsi="GHEA Grapalat" w:cs="Times Armenian"/>
          <w:sz w:val="24"/>
          <w:szCs w:val="24"/>
          <w:lang w:val="hy-AM" w:eastAsia="ru-RU"/>
        </w:rPr>
      </w:pPr>
      <w:r w:rsidRPr="00166EE4">
        <w:rPr>
          <w:rFonts w:ascii="GHEA Grapalat" w:hAnsi="GHEA Grapalat"/>
          <w:sz w:val="24"/>
          <w:szCs w:val="24"/>
          <w:lang w:val="hy-AM"/>
        </w:rPr>
        <w:t xml:space="preserve">Ինչպես արդեն նշվել է </w:t>
      </w:r>
      <w:r w:rsidRPr="00166EE4">
        <w:rPr>
          <w:rFonts w:ascii="GHEA Grapalat" w:hAnsi="GHEA Grapalat"/>
          <w:b/>
          <w:sz w:val="24"/>
          <w:szCs w:val="24"/>
          <w:lang w:val="hy-AM"/>
        </w:rPr>
        <w:t>50</w:t>
      </w:r>
      <w:r w:rsidR="00BA1937" w:rsidRPr="00166EE4">
        <w:rPr>
          <w:rFonts w:ascii="GHEA Grapalat" w:hAnsi="GHEA Grapalat"/>
          <w:b/>
          <w:sz w:val="24"/>
          <w:szCs w:val="24"/>
          <w:lang w:val="hy-AM"/>
        </w:rPr>
        <w:t>3</w:t>
      </w:r>
      <w:r w:rsidRPr="00166EE4">
        <w:rPr>
          <w:rFonts w:ascii="GHEA Grapalat" w:hAnsi="GHEA Grapalat"/>
          <w:sz w:val="24"/>
          <w:szCs w:val="24"/>
          <w:lang w:val="hy-AM"/>
        </w:rPr>
        <w:t xml:space="preserve"> խախտումներից </w:t>
      </w:r>
      <w:r w:rsidRPr="00166EE4">
        <w:rPr>
          <w:rFonts w:ascii="GHEA Grapalat" w:hAnsi="GHEA Grapalat"/>
          <w:b/>
          <w:sz w:val="24"/>
          <w:szCs w:val="24"/>
          <w:lang w:val="hy-AM"/>
        </w:rPr>
        <w:t>44</w:t>
      </w:r>
      <w:r w:rsidR="00BA1937" w:rsidRPr="00166EE4">
        <w:rPr>
          <w:rFonts w:ascii="GHEA Grapalat" w:hAnsi="GHEA Grapalat"/>
          <w:b/>
          <w:sz w:val="24"/>
          <w:szCs w:val="24"/>
          <w:lang w:val="hy-AM"/>
        </w:rPr>
        <w:t>9</w:t>
      </w:r>
      <w:r w:rsidRPr="00166EE4">
        <w:rPr>
          <w:rFonts w:ascii="GHEA Grapalat" w:hAnsi="GHEA Grapalat"/>
          <w:b/>
          <w:sz w:val="24"/>
          <w:szCs w:val="24"/>
          <w:lang w:val="hy-AM"/>
        </w:rPr>
        <w:t>-ի</w:t>
      </w:r>
      <w:r w:rsidRPr="00166EE4">
        <w:rPr>
          <w:rFonts w:ascii="GHEA Grapalat" w:hAnsi="GHEA Grapalat"/>
          <w:sz w:val="24"/>
          <w:szCs w:val="24"/>
          <w:lang w:val="hy-AM"/>
        </w:rPr>
        <w:t xml:space="preserve"> </w:t>
      </w:r>
      <w:r w:rsidRPr="00166EE4">
        <w:rPr>
          <w:rFonts w:ascii="GHEA Grapalat" w:eastAsia="Times New Roman" w:hAnsi="GHEA Grapalat" w:cs="Times New Roman"/>
          <w:b/>
          <w:sz w:val="24"/>
          <w:szCs w:val="24"/>
          <w:lang w:val="hy-AM" w:eastAsia="ru-RU"/>
        </w:rPr>
        <w:t xml:space="preserve">(89%) </w:t>
      </w:r>
      <w:r w:rsidRPr="00166EE4">
        <w:rPr>
          <w:rFonts w:ascii="GHEA Grapalat" w:eastAsia="Times New Roman" w:hAnsi="GHEA Grapalat" w:cs="Times New Roman"/>
          <w:sz w:val="24"/>
          <w:szCs w:val="24"/>
          <w:lang w:val="hy-AM" w:eastAsia="ru-RU"/>
        </w:rPr>
        <w:t xml:space="preserve">հետևանքները վերացնել հնարավոր չէ։ Պատճառը </w:t>
      </w:r>
      <w:r w:rsidR="00531F03" w:rsidRPr="00166EE4">
        <w:rPr>
          <w:rFonts w:ascii="GHEA Grapalat" w:eastAsia="Times New Roman" w:hAnsi="GHEA Grapalat" w:cs="Times New Roman"/>
          <w:sz w:val="24"/>
          <w:szCs w:val="24"/>
          <w:lang w:val="hy-AM" w:eastAsia="ru-RU"/>
        </w:rPr>
        <w:t>այն է</w:t>
      </w:r>
      <w:r w:rsidRPr="00166EE4">
        <w:rPr>
          <w:rFonts w:ascii="GHEA Grapalat" w:eastAsia="Times New Roman" w:hAnsi="GHEA Grapalat" w:cs="Times New Roman"/>
          <w:sz w:val="24"/>
          <w:szCs w:val="24"/>
          <w:lang w:val="hy-AM" w:eastAsia="ru-RU"/>
        </w:rPr>
        <w:t xml:space="preserve">, որ </w:t>
      </w:r>
      <w:r w:rsidR="00115188" w:rsidRPr="00166EE4">
        <w:rPr>
          <w:rFonts w:ascii="GHEA Grapalat" w:eastAsia="Times New Roman" w:hAnsi="GHEA Grapalat" w:cs="Times New Roman"/>
          <w:sz w:val="24"/>
          <w:szCs w:val="24"/>
          <w:lang w:val="hy-AM" w:eastAsia="ru-RU"/>
        </w:rPr>
        <w:t xml:space="preserve">այդ խախտումները </w:t>
      </w:r>
      <w:r w:rsidRPr="00166EE4">
        <w:rPr>
          <w:rFonts w:ascii="GHEA Grapalat" w:eastAsia="Times New Roman" w:hAnsi="GHEA Grapalat" w:cs="Times Armenian"/>
          <w:sz w:val="24"/>
          <w:szCs w:val="24"/>
          <w:lang w:val="hy-AM" w:eastAsia="ru-RU"/>
        </w:rPr>
        <w:t>կատարվել են նախորդող ուսումնական տարիներին, կամ ավարտվել է տվյալ գործընթացի ժամկետը, կամ շտկվել է ստուգմամբ ընդգրկվող ժամանակահատվածում, մանկավարժական աշխատողների պարագայում՝ ստուգմամբ ընդգրկվող ժամանակահատվածում լրացել է պահանջվող աշխատանքային ստաժը, կամ փոխարինել են ժամանակավորապես կամ նշանակվել են մինչև մրցույթ, կամ ազատվել են աշխատանքից:</w:t>
      </w:r>
    </w:p>
    <w:p w14:paraId="7D89CC49" w14:textId="2BAB53B4" w:rsidR="00133ACD" w:rsidRPr="00636FDF" w:rsidRDefault="00166EE4" w:rsidP="00133ACD">
      <w:pPr>
        <w:spacing w:after="0" w:line="276" w:lineRule="auto"/>
        <w:ind w:right="-4" w:firstLine="567"/>
        <w:jc w:val="both"/>
        <w:rPr>
          <w:rFonts w:ascii="GHEA Grapalat" w:hAnsi="GHEA Grapalat"/>
          <w:b/>
          <w:sz w:val="24"/>
          <w:szCs w:val="24"/>
          <w:lang w:val="hy-AM"/>
        </w:rPr>
      </w:pPr>
      <w:r>
        <w:rPr>
          <w:rFonts w:ascii="GHEA Grapalat" w:hAnsi="GHEA Grapalat"/>
          <w:sz w:val="24"/>
          <w:szCs w:val="24"/>
          <w:lang w:val="hy-AM"/>
        </w:rPr>
        <w:t>Ա</w:t>
      </w:r>
      <w:r w:rsidR="00133ACD" w:rsidRPr="00636FDF">
        <w:rPr>
          <w:rFonts w:ascii="GHEA Grapalat" w:hAnsi="GHEA Grapalat"/>
          <w:sz w:val="24"/>
          <w:szCs w:val="24"/>
          <w:lang w:val="hy-AM"/>
        </w:rPr>
        <w:t>ռավել հաճախ կրկնվ</w:t>
      </w:r>
      <w:r w:rsidR="00133ACD" w:rsidRPr="002E321F">
        <w:rPr>
          <w:rFonts w:ascii="GHEA Grapalat" w:hAnsi="GHEA Grapalat"/>
          <w:sz w:val="24"/>
          <w:szCs w:val="24"/>
          <w:lang w:val="hy-AM"/>
        </w:rPr>
        <w:t xml:space="preserve">ել են վերացմանը չենթակա հետևյալ </w:t>
      </w:r>
      <w:r w:rsidR="00133ACD" w:rsidRPr="00636FDF">
        <w:rPr>
          <w:rFonts w:ascii="GHEA Grapalat" w:hAnsi="GHEA Grapalat"/>
          <w:sz w:val="24"/>
          <w:szCs w:val="24"/>
          <w:lang w:val="hy-AM"/>
        </w:rPr>
        <w:t>բնույթներ</w:t>
      </w:r>
      <w:r w:rsidR="00133ACD" w:rsidRPr="002E321F">
        <w:rPr>
          <w:rFonts w:ascii="GHEA Grapalat" w:hAnsi="GHEA Grapalat"/>
          <w:sz w:val="24"/>
          <w:szCs w:val="24"/>
          <w:lang w:val="hy-AM"/>
        </w:rPr>
        <w:t>ի խախտումները՝</w:t>
      </w:r>
      <w:r w:rsidR="00133ACD" w:rsidRPr="00636FDF">
        <w:rPr>
          <w:rFonts w:ascii="GHEA Grapalat" w:hAnsi="GHEA Grapalat"/>
          <w:b/>
          <w:sz w:val="24"/>
          <w:szCs w:val="24"/>
          <w:lang w:val="hy-AM"/>
        </w:rPr>
        <w:t xml:space="preserve"> </w:t>
      </w:r>
    </w:p>
    <w:p w14:paraId="2A6EFA11" w14:textId="77777777" w:rsidR="00133ACD" w:rsidRPr="00636FDF" w:rsidRDefault="00133ACD" w:rsidP="007C4A55">
      <w:pPr>
        <w:numPr>
          <w:ilvl w:val="0"/>
          <w:numId w:val="28"/>
        </w:numPr>
        <w:tabs>
          <w:tab w:val="left" w:pos="284"/>
          <w:tab w:val="left" w:pos="851"/>
        </w:tabs>
        <w:spacing w:line="276" w:lineRule="auto"/>
        <w:ind w:left="0" w:firstLine="567"/>
        <w:contextualSpacing/>
        <w:jc w:val="both"/>
        <w:rPr>
          <w:rFonts w:ascii="GHEA Grapalat" w:hAnsi="GHEA Grapalat"/>
          <w:b/>
          <w:sz w:val="24"/>
          <w:szCs w:val="24"/>
          <w:lang w:val="hy-AM"/>
        </w:rPr>
      </w:pPr>
      <w:r w:rsidRPr="00636FDF">
        <w:rPr>
          <w:rFonts w:ascii="GHEA Grapalat" w:hAnsi="GHEA Grapalat"/>
          <w:sz w:val="24"/>
          <w:szCs w:val="24"/>
          <w:lang w:val="hy-AM"/>
        </w:rPr>
        <w:t>խորհրդակցական մարմինների ձևավոր</w:t>
      </w:r>
      <w:r>
        <w:rPr>
          <w:rFonts w:ascii="GHEA Grapalat" w:hAnsi="GHEA Grapalat"/>
          <w:sz w:val="24"/>
          <w:szCs w:val="24"/>
          <w:lang w:val="hy-AM"/>
        </w:rPr>
        <w:t xml:space="preserve">ում </w:t>
      </w:r>
      <w:r w:rsidRPr="00636FDF">
        <w:rPr>
          <w:rFonts w:ascii="GHEA Grapalat" w:hAnsi="GHEA Grapalat"/>
          <w:sz w:val="24"/>
          <w:szCs w:val="24"/>
          <w:lang w:val="hy-AM"/>
        </w:rPr>
        <w:t>և գործունեությ</w:t>
      </w:r>
      <w:r>
        <w:rPr>
          <w:rFonts w:ascii="GHEA Grapalat" w:hAnsi="GHEA Grapalat"/>
          <w:sz w:val="24"/>
          <w:szCs w:val="24"/>
          <w:lang w:val="hy-AM"/>
        </w:rPr>
        <w:t>ուն</w:t>
      </w:r>
      <w:r w:rsidRPr="00636FDF">
        <w:rPr>
          <w:rFonts w:ascii="GHEA Grapalat" w:hAnsi="GHEA Grapalat"/>
          <w:sz w:val="24"/>
          <w:szCs w:val="24"/>
          <w:lang w:val="hy-AM"/>
        </w:rPr>
        <w:t>՝</w:t>
      </w:r>
      <w:r w:rsidRPr="00636FDF">
        <w:rPr>
          <w:rFonts w:ascii="GHEA Grapalat" w:hAnsi="GHEA Grapalat"/>
          <w:b/>
          <w:sz w:val="24"/>
          <w:szCs w:val="24"/>
          <w:lang w:val="hy-AM"/>
        </w:rPr>
        <w:t xml:space="preserve"> 108</w:t>
      </w:r>
      <w:r>
        <w:rPr>
          <w:rFonts w:ascii="GHEA Grapalat" w:hAnsi="GHEA Grapalat"/>
          <w:b/>
          <w:sz w:val="24"/>
          <w:szCs w:val="24"/>
          <w:lang w:val="hy-AM"/>
        </w:rPr>
        <w:t xml:space="preserve"> (24</w:t>
      </w:r>
      <w:r w:rsidRPr="00636FDF">
        <w:rPr>
          <w:rFonts w:ascii="GHEA Grapalat" w:hAnsi="GHEA Grapalat"/>
          <w:b/>
          <w:sz w:val="24"/>
          <w:szCs w:val="24"/>
          <w:lang w:val="hy-AM"/>
        </w:rPr>
        <w:t>%),</w:t>
      </w:r>
    </w:p>
    <w:p w14:paraId="7E7C273A" w14:textId="77777777" w:rsidR="00133ACD" w:rsidRPr="00636FDF" w:rsidRDefault="00133ACD" w:rsidP="007C4A55">
      <w:pPr>
        <w:numPr>
          <w:ilvl w:val="0"/>
          <w:numId w:val="28"/>
        </w:numPr>
        <w:tabs>
          <w:tab w:val="left" w:pos="284"/>
          <w:tab w:val="left" w:pos="851"/>
        </w:tabs>
        <w:spacing w:line="276" w:lineRule="auto"/>
        <w:ind w:left="0" w:firstLine="567"/>
        <w:contextualSpacing/>
        <w:jc w:val="both"/>
        <w:rPr>
          <w:rFonts w:ascii="GHEA Grapalat" w:hAnsi="GHEA Grapalat"/>
          <w:b/>
          <w:sz w:val="24"/>
          <w:szCs w:val="24"/>
          <w:lang w:val="hy-AM"/>
        </w:rPr>
      </w:pPr>
      <w:r>
        <w:rPr>
          <w:rFonts w:ascii="GHEA Grapalat" w:hAnsi="GHEA Grapalat"/>
          <w:sz w:val="24"/>
          <w:szCs w:val="24"/>
          <w:lang w:val="en-US"/>
        </w:rPr>
        <w:t>պաշտոնային պարտականությունների կատար</w:t>
      </w:r>
      <w:r>
        <w:rPr>
          <w:rFonts w:ascii="GHEA Grapalat" w:hAnsi="GHEA Grapalat"/>
          <w:sz w:val="24"/>
          <w:szCs w:val="24"/>
          <w:lang w:val="hy-AM"/>
        </w:rPr>
        <w:t xml:space="preserve">ում՝ </w:t>
      </w:r>
      <w:r w:rsidRPr="00636FDF">
        <w:rPr>
          <w:rFonts w:ascii="GHEA Grapalat" w:hAnsi="GHEA Grapalat"/>
          <w:b/>
          <w:sz w:val="24"/>
          <w:szCs w:val="24"/>
          <w:lang w:val="hy-AM"/>
        </w:rPr>
        <w:t>6</w:t>
      </w:r>
      <w:r>
        <w:rPr>
          <w:rFonts w:ascii="GHEA Grapalat" w:hAnsi="GHEA Grapalat"/>
          <w:b/>
          <w:sz w:val="24"/>
          <w:szCs w:val="24"/>
          <w:lang w:val="en-US"/>
        </w:rPr>
        <w:t>2</w:t>
      </w:r>
      <w:r w:rsidRPr="00636FDF">
        <w:rPr>
          <w:rFonts w:ascii="GHEA Grapalat" w:hAnsi="GHEA Grapalat"/>
          <w:b/>
          <w:sz w:val="24"/>
          <w:szCs w:val="24"/>
          <w:lang w:val="hy-AM"/>
        </w:rPr>
        <w:t xml:space="preserve"> (1</w:t>
      </w:r>
      <w:r>
        <w:rPr>
          <w:rFonts w:ascii="GHEA Grapalat" w:hAnsi="GHEA Grapalat"/>
          <w:b/>
          <w:sz w:val="24"/>
          <w:szCs w:val="24"/>
          <w:lang w:val="en-US"/>
        </w:rPr>
        <w:t>4</w:t>
      </w:r>
      <w:r w:rsidRPr="00636FDF">
        <w:rPr>
          <w:rFonts w:ascii="GHEA Grapalat" w:hAnsi="GHEA Grapalat"/>
          <w:b/>
          <w:sz w:val="24"/>
          <w:szCs w:val="24"/>
          <w:lang w:val="hy-AM"/>
        </w:rPr>
        <w:t>%),</w:t>
      </w:r>
    </w:p>
    <w:p w14:paraId="7BF9E017" w14:textId="77777777" w:rsidR="00133ACD" w:rsidRPr="006B13B0" w:rsidRDefault="00133ACD" w:rsidP="007C4A55">
      <w:pPr>
        <w:numPr>
          <w:ilvl w:val="0"/>
          <w:numId w:val="28"/>
        </w:numPr>
        <w:tabs>
          <w:tab w:val="left" w:pos="284"/>
          <w:tab w:val="left" w:pos="851"/>
        </w:tabs>
        <w:spacing w:line="276" w:lineRule="auto"/>
        <w:ind w:left="0" w:firstLine="567"/>
        <w:contextualSpacing/>
        <w:jc w:val="both"/>
        <w:rPr>
          <w:rFonts w:ascii="GHEA Grapalat" w:hAnsi="GHEA Grapalat"/>
          <w:b/>
          <w:sz w:val="24"/>
          <w:szCs w:val="24"/>
          <w:lang w:val="hy-AM"/>
        </w:rPr>
      </w:pPr>
      <w:r w:rsidRPr="006B13B0">
        <w:rPr>
          <w:rFonts w:ascii="GHEA Grapalat" w:hAnsi="GHEA Grapalat"/>
          <w:sz w:val="24"/>
          <w:szCs w:val="24"/>
          <w:lang w:val="hy-AM"/>
        </w:rPr>
        <w:t>ներքին գնահատման գործընթաց</w:t>
      </w:r>
      <w:r>
        <w:rPr>
          <w:rFonts w:ascii="GHEA Grapalat" w:hAnsi="GHEA Grapalat"/>
          <w:sz w:val="24"/>
          <w:szCs w:val="24"/>
          <w:lang w:val="hy-AM"/>
        </w:rPr>
        <w:t>՝</w:t>
      </w:r>
      <w:r w:rsidRPr="006B13B0">
        <w:rPr>
          <w:rFonts w:ascii="GHEA Grapalat" w:hAnsi="GHEA Grapalat"/>
          <w:b/>
          <w:sz w:val="24"/>
          <w:szCs w:val="24"/>
          <w:lang w:val="hy-AM"/>
        </w:rPr>
        <w:t xml:space="preserve"> 5</w:t>
      </w:r>
      <w:r w:rsidRPr="006B13B0">
        <w:rPr>
          <w:rFonts w:ascii="GHEA Grapalat" w:hAnsi="GHEA Grapalat"/>
          <w:b/>
          <w:sz w:val="24"/>
          <w:szCs w:val="24"/>
          <w:lang w:val="en-US"/>
        </w:rPr>
        <w:t>6</w:t>
      </w:r>
      <w:r w:rsidRPr="006B13B0">
        <w:rPr>
          <w:rFonts w:ascii="GHEA Grapalat" w:hAnsi="GHEA Grapalat"/>
          <w:b/>
          <w:sz w:val="24"/>
          <w:szCs w:val="24"/>
          <w:lang w:val="hy-AM"/>
        </w:rPr>
        <w:t xml:space="preserve"> (1</w:t>
      </w:r>
      <w:r w:rsidRPr="006B13B0">
        <w:rPr>
          <w:rFonts w:ascii="GHEA Grapalat" w:hAnsi="GHEA Grapalat"/>
          <w:b/>
          <w:sz w:val="24"/>
          <w:szCs w:val="24"/>
          <w:lang w:val="en-US"/>
        </w:rPr>
        <w:t>2</w:t>
      </w:r>
      <w:r w:rsidRPr="006B13B0">
        <w:rPr>
          <w:rFonts w:ascii="GHEA Grapalat" w:hAnsi="GHEA Grapalat"/>
          <w:b/>
          <w:sz w:val="24"/>
          <w:szCs w:val="24"/>
          <w:lang w:val="hy-AM"/>
        </w:rPr>
        <w:t>%)</w:t>
      </w:r>
      <w:r w:rsidRPr="006B13B0">
        <w:rPr>
          <w:rFonts w:ascii="GHEA Grapalat" w:hAnsi="GHEA Grapalat"/>
          <w:b/>
          <w:sz w:val="24"/>
          <w:szCs w:val="24"/>
          <w:lang w:val="en-US"/>
        </w:rPr>
        <w:t xml:space="preserve">: </w:t>
      </w:r>
    </w:p>
    <w:p w14:paraId="5F12AC02" w14:textId="5409B3D6" w:rsidR="00DE0921" w:rsidRPr="002D6D0E" w:rsidRDefault="00DE0921" w:rsidP="00DE0921">
      <w:pPr>
        <w:pStyle w:val="a3"/>
        <w:tabs>
          <w:tab w:val="left" w:pos="851"/>
        </w:tabs>
        <w:spacing w:after="0" w:line="276" w:lineRule="auto"/>
        <w:ind w:left="0" w:right="-4" w:firstLine="567"/>
        <w:jc w:val="both"/>
        <w:rPr>
          <w:rFonts w:ascii="GHEA Grapalat" w:eastAsia="Calibri" w:hAnsi="GHEA Grapalat" w:cs="Times New Roman"/>
          <w:sz w:val="24"/>
          <w:szCs w:val="24"/>
          <w:lang w:val="hy-AM"/>
        </w:rPr>
      </w:pPr>
      <w:r w:rsidRPr="002D6D0E">
        <w:rPr>
          <w:rFonts w:ascii="GHEA Grapalat" w:eastAsia="Calibri" w:hAnsi="GHEA Grapalat" w:cs="Times New Roman"/>
          <w:sz w:val="24"/>
          <w:szCs w:val="24"/>
          <w:lang w:val="hy-AM"/>
        </w:rPr>
        <w:t xml:space="preserve">Դպրոցներին տրված հանձնարարականների </w:t>
      </w:r>
      <w:r w:rsidR="004A1087" w:rsidRPr="004A1087">
        <w:rPr>
          <w:rFonts w:ascii="GHEA Grapalat" w:eastAsia="Calibri" w:hAnsi="GHEA Grapalat" w:cs="Times New Roman"/>
          <w:sz w:val="24"/>
          <w:szCs w:val="24"/>
          <w:lang w:val="hy-AM"/>
        </w:rPr>
        <w:t>ամփոփում</w:t>
      </w:r>
      <w:r w:rsidRPr="002D6D0E">
        <w:rPr>
          <w:rFonts w:ascii="GHEA Grapalat" w:eastAsia="Calibri" w:hAnsi="GHEA Grapalat" w:cs="Times New Roman"/>
          <w:sz w:val="24"/>
          <w:szCs w:val="24"/>
          <w:lang w:val="hy-AM"/>
        </w:rPr>
        <w:t>ից հետևում է, որ առավել հաճախ տրվել են հետևյալ բնույթի հանձնարարականները.</w:t>
      </w:r>
    </w:p>
    <w:p w14:paraId="6A5DBFC9" w14:textId="77777777" w:rsidR="00DE0921" w:rsidRPr="002D6D0E" w:rsidRDefault="00DE0921" w:rsidP="007C4A55">
      <w:pPr>
        <w:pStyle w:val="a3"/>
        <w:numPr>
          <w:ilvl w:val="0"/>
          <w:numId w:val="22"/>
        </w:numPr>
        <w:tabs>
          <w:tab w:val="left" w:pos="851"/>
        </w:tabs>
        <w:spacing w:after="0" w:line="276" w:lineRule="auto"/>
        <w:ind w:left="0" w:right="-4" w:firstLine="567"/>
        <w:jc w:val="both"/>
        <w:rPr>
          <w:rFonts w:ascii="GHEA Grapalat" w:hAnsi="GHEA Grapalat"/>
          <w:b/>
          <w:sz w:val="24"/>
          <w:szCs w:val="24"/>
          <w:lang w:val="hy-AM"/>
        </w:rPr>
      </w:pPr>
      <w:r w:rsidRPr="002D6D0E">
        <w:rPr>
          <w:rFonts w:ascii="GHEA Grapalat" w:hAnsi="GHEA Grapalat"/>
          <w:sz w:val="24"/>
          <w:szCs w:val="24"/>
          <w:lang w:val="hy-AM"/>
        </w:rPr>
        <w:t xml:space="preserve">մանկավարժական աշխատողների նշանակում. </w:t>
      </w:r>
      <w:r w:rsidRPr="002D6D0E">
        <w:rPr>
          <w:rFonts w:ascii="GHEA Grapalat" w:hAnsi="GHEA Grapalat"/>
          <w:b/>
          <w:sz w:val="24"/>
          <w:szCs w:val="24"/>
          <w:lang w:val="hy-AM"/>
        </w:rPr>
        <w:t>1</w:t>
      </w:r>
      <w:r w:rsidRPr="002D6D0E">
        <w:rPr>
          <w:rFonts w:ascii="GHEA Grapalat" w:hAnsi="GHEA Grapalat"/>
          <w:b/>
          <w:sz w:val="24"/>
          <w:szCs w:val="24"/>
          <w:lang w:val="en-US"/>
        </w:rPr>
        <w:t>7</w:t>
      </w:r>
      <w:r w:rsidRPr="002D6D0E">
        <w:rPr>
          <w:rFonts w:ascii="GHEA Grapalat" w:hAnsi="GHEA Grapalat"/>
          <w:b/>
          <w:sz w:val="24"/>
          <w:szCs w:val="24"/>
          <w:lang w:val="hy-AM"/>
        </w:rPr>
        <w:t xml:space="preserve"> (74%)</w:t>
      </w:r>
      <w:r w:rsidRPr="002D6D0E">
        <w:rPr>
          <w:rFonts w:ascii="GHEA Grapalat" w:hAnsi="GHEA Grapalat"/>
          <w:b/>
          <w:sz w:val="24"/>
          <w:szCs w:val="24"/>
        </w:rPr>
        <w:t xml:space="preserve"> </w:t>
      </w:r>
      <w:r w:rsidRPr="002D6D0E">
        <w:rPr>
          <w:rFonts w:ascii="GHEA Grapalat" w:hAnsi="GHEA Grapalat"/>
          <w:sz w:val="24"/>
          <w:szCs w:val="24"/>
          <w:lang w:val="hy-AM"/>
        </w:rPr>
        <w:t>դպրոցների</w:t>
      </w:r>
      <w:r w:rsidRPr="002D6D0E">
        <w:rPr>
          <w:rFonts w:ascii="GHEA Grapalat" w:hAnsi="GHEA Grapalat"/>
          <w:sz w:val="24"/>
          <w:szCs w:val="24"/>
          <w:lang w:val="en-US"/>
        </w:rPr>
        <w:t>ն</w:t>
      </w:r>
      <w:r w:rsidRPr="002D6D0E">
        <w:rPr>
          <w:rFonts w:ascii="GHEA Grapalat" w:hAnsi="GHEA Grapalat"/>
          <w:sz w:val="24"/>
          <w:szCs w:val="24"/>
          <w:lang w:val="hy-AM"/>
        </w:rPr>
        <w:t xml:space="preserve">՝ </w:t>
      </w:r>
      <w:r w:rsidRPr="002D6D0E">
        <w:rPr>
          <w:rFonts w:ascii="GHEA Grapalat" w:hAnsi="GHEA Grapalat"/>
          <w:b/>
          <w:sz w:val="24"/>
          <w:szCs w:val="24"/>
          <w:lang w:val="en-US"/>
        </w:rPr>
        <w:t>27</w:t>
      </w:r>
      <w:r w:rsidRPr="002D6D0E">
        <w:rPr>
          <w:rFonts w:ascii="GHEA Grapalat" w:hAnsi="GHEA Grapalat"/>
          <w:b/>
          <w:sz w:val="24"/>
          <w:szCs w:val="24"/>
          <w:lang w:val="hy-AM"/>
        </w:rPr>
        <w:t xml:space="preserve"> (50%)</w:t>
      </w:r>
      <w:r w:rsidRPr="002D6D0E">
        <w:rPr>
          <w:rFonts w:ascii="GHEA Grapalat" w:hAnsi="GHEA Grapalat"/>
          <w:b/>
          <w:sz w:val="24"/>
          <w:szCs w:val="24"/>
        </w:rPr>
        <w:t>,</w:t>
      </w:r>
    </w:p>
    <w:p w14:paraId="299373EA" w14:textId="77777777" w:rsidR="00DE0921" w:rsidRPr="002D6D0E" w:rsidRDefault="00DE0921" w:rsidP="007C4A55">
      <w:pPr>
        <w:pStyle w:val="a3"/>
        <w:numPr>
          <w:ilvl w:val="0"/>
          <w:numId w:val="22"/>
        </w:numPr>
        <w:tabs>
          <w:tab w:val="left" w:pos="851"/>
        </w:tabs>
        <w:spacing w:after="0" w:line="276" w:lineRule="auto"/>
        <w:ind w:left="0" w:right="-4" w:firstLine="567"/>
        <w:jc w:val="both"/>
        <w:rPr>
          <w:rFonts w:ascii="GHEA Grapalat" w:hAnsi="GHEA Grapalat"/>
          <w:b/>
          <w:sz w:val="24"/>
          <w:szCs w:val="24"/>
          <w:lang w:val="hy-AM"/>
        </w:rPr>
      </w:pPr>
      <w:r w:rsidRPr="002D6D0E">
        <w:rPr>
          <w:rFonts w:ascii="GHEA Grapalat" w:eastAsia="Calibri" w:hAnsi="GHEA Grapalat" w:cs="Times New Roman"/>
          <w:sz w:val="24"/>
          <w:szCs w:val="24"/>
          <w:lang w:val="hy-AM"/>
        </w:rPr>
        <w:t xml:space="preserve">պաշտոնային պարտականությունների կատարում. </w:t>
      </w:r>
      <w:r w:rsidRPr="002D6D0E">
        <w:rPr>
          <w:rFonts w:ascii="GHEA Grapalat" w:eastAsia="Calibri" w:hAnsi="GHEA Grapalat" w:cs="Times New Roman"/>
          <w:b/>
          <w:sz w:val="24"/>
          <w:szCs w:val="24"/>
          <w:lang w:val="en-US"/>
        </w:rPr>
        <w:t>5</w:t>
      </w:r>
      <w:r w:rsidRPr="002D6D0E">
        <w:rPr>
          <w:rFonts w:ascii="GHEA Grapalat" w:eastAsia="Times New Roman" w:hAnsi="GHEA Grapalat" w:cs="Calibri"/>
          <w:b/>
          <w:bCs/>
          <w:sz w:val="24"/>
          <w:szCs w:val="24"/>
          <w:lang w:val="hy-AM" w:eastAsia="ru-RU"/>
        </w:rPr>
        <w:t xml:space="preserve"> (22%) </w:t>
      </w:r>
      <w:r w:rsidRPr="002D6D0E">
        <w:rPr>
          <w:rFonts w:ascii="GHEA Grapalat" w:eastAsia="Times New Roman" w:hAnsi="GHEA Grapalat" w:cs="Calibri"/>
          <w:bCs/>
          <w:sz w:val="24"/>
          <w:szCs w:val="24"/>
          <w:lang w:val="hy-AM" w:eastAsia="ru-RU"/>
        </w:rPr>
        <w:t xml:space="preserve">դպրոցների՝ </w:t>
      </w:r>
      <w:r w:rsidRPr="002D6D0E">
        <w:rPr>
          <w:rFonts w:ascii="GHEA Grapalat" w:eastAsia="Times New Roman" w:hAnsi="GHEA Grapalat" w:cs="Calibri"/>
          <w:b/>
          <w:bCs/>
          <w:sz w:val="24"/>
          <w:szCs w:val="24"/>
          <w:lang w:val="en-US" w:eastAsia="ru-RU"/>
        </w:rPr>
        <w:t>9</w:t>
      </w:r>
      <w:r w:rsidRPr="002D6D0E">
        <w:rPr>
          <w:rFonts w:ascii="GHEA Grapalat" w:eastAsia="Times New Roman" w:hAnsi="GHEA Grapalat" w:cs="Calibri"/>
          <w:b/>
          <w:bCs/>
          <w:sz w:val="24"/>
          <w:szCs w:val="24"/>
          <w:lang w:val="hy-AM" w:eastAsia="ru-RU"/>
        </w:rPr>
        <w:t xml:space="preserve"> (</w:t>
      </w:r>
      <w:r w:rsidRPr="002D6D0E">
        <w:rPr>
          <w:rFonts w:ascii="GHEA Grapalat" w:eastAsia="Times New Roman" w:hAnsi="GHEA Grapalat" w:cs="Calibri"/>
          <w:b/>
          <w:bCs/>
          <w:sz w:val="24"/>
          <w:szCs w:val="24"/>
          <w:lang w:val="en-US" w:eastAsia="ru-RU"/>
        </w:rPr>
        <w:t>17</w:t>
      </w:r>
      <w:r w:rsidRPr="002D6D0E">
        <w:rPr>
          <w:rFonts w:ascii="GHEA Grapalat" w:eastAsia="Times New Roman" w:hAnsi="GHEA Grapalat" w:cs="Calibri"/>
          <w:b/>
          <w:bCs/>
          <w:sz w:val="24"/>
          <w:szCs w:val="24"/>
          <w:lang w:val="hy-AM" w:eastAsia="ru-RU"/>
        </w:rPr>
        <w:t>%),</w:t>
      </w:r>
    </w:p>
    <w:p w14:paraId="18D28F15" w14:textId="77777777" w:rsidR="00DE0921" w:rsidRPr="002D6D0E" w:rsidRDefault="00DE0921" w:rsidP="007C4A55">
      <w:pPr>
        <w:pStyle w:val="a3"/>
        <w:numPr>
          <w:ilvl w:val="0"/>
          <w:numId w:val="22"/>
        </w:numPr>
        <w:tabs>
          <w:tab w:val="left" w:pos="851"/>
        </w:tabs>
        <w:spacing w:after="0" w:line="276" w:lineRule="auto"/>
        <w:ind w:left="0" w:right="-4" w:firstLine="567"/>
        <w:jc w:val="both"/>
        <w:rPr>
          <w:rFonts w:ascii="GHEA Grapalat" w:eastAsia="Calibri" w:hAnsi="GHEA Grapalat" w:cs="Times New Roman"/>
          <w:sz w:val="24"/>
          <w:szCs w:val="24"/>
          <w:lang w:val="hy-AM"/>
        </w:rPr>
      </w:pPr>
      <w:r w:rsidRPr="002D6D0E">
        <w:rPr>
          <w:rFonts w:ascii="GHEA Grapalat" w:eastAsia="Calibri" w:hAnsi="GHEA Grapalat" w:cs="Times New Roman"/>
          <w:sz w:val="24"/>
          <w:szCs w:val="24"/>
          <w:lang w:val="hy-AM"/>
        </w:rPr>
        <w:t xml:space="preserve">խորհրդակցական մարմինների ձևավորում և գործունեություն. </w:t>
      </w:r>
      <w:r w:rsidRPr="002D6D0E">
        <w:rPr>
          <w:rFonts w:ascii="GHEA Grapalat" w:eastAsia="Calibri" w:hAnsi="GHEA Grapalat" w:cs="Times New Roman"/>
          <w:b/>
          <w:sz w:val="24"/>
          <w:szCs w:val="24"/>
          <w:lang w:val="en-US"/>
        </w:rPr>
        <w:t>4</w:t>
      </w:r>
      <w:r w:rsidRPr="002D6D0E">
        <w:rPr>
          <w:rFonts w:ascii="GHEA Grapalat" w:eastAsia="Calibri" w:hAnsi="GHEA Grapalat" w:cs="Times New Roman"/>
          <w:b/>
          <w:sz w:val="24"/>
          <w:szCs w:val="24"/>
          <w:lang w:val="hy-AM"/>
        </w:rPr>
        <w:t xml:space="preserve"> (</w:t>
      </w:r>
      <w:r w:rsidRPr="002D6D0E">
        <w:rPr>
          <w:rFonts w:ascii="GHEA Grapalat" w:eastAsia="Calibri" w:hAnsi="GHEA Grapalat" w:cs="Times New Roman"/>
          <w:b/>
          <w:sz w:val="24"/>
          <w:szCs w:val="24"/>
          <w:lang w:val="en-US"/>
        </w:rPr>
        <w:t>17</w:t>
      </w:r>
      <w:r w:rsidRPr="002D6D0E">
        <w:rPr>
          <w:rFonts w:ascii="GHEA Grapalat" w:eastAsia="Calibri" w:hAnsi="GHEA Grapalat" w:cs="Times New Roman"/>
          <w:b/>
          <w:sz w:val="24"/>
          <w:szCs w:val="24"/>
          <w:lang w:val="hy-AM"/>
        </w:rPr>
        <w:t>%)</w:t>
      </w:r>
      <w:r w:rsidRPr="002D6D0E">
        <w:rPr>
          <w:rFonts w:ascii="GHEA Grapalat" w:eastAsia="Calibri" w:hAnsi="GHEA Grapalat" w:cs="Times New Roman"/>
          <w:sz w:val="24"/>
          <w:szCs w:val="24"/>
          <w:lang w:val="hy-AM"/>
        </w:rPr>
        <w:t xml:space="preserve"> դպրոցների</w:t>
      </w:r>
      <w:r w:rsidRPr="002D6D0E">
        <w:rPr>
          <w:rFonts w:ascii="GHEA Grapalat" w:eastAsia="Calibri" w:hAnsi="GHEA Grapalat" w:cs="Times New Roman"/>
          <w:sz w:val="24"/>
          <w:szCs w:val="24"/>
          <w:lang w:val="en-US"/>
        </w:rPr>
        <w:t>ն</w:t>
      </w:r>
      <w:r w:rsidRPr="002D6D0E">
        <w:rPr>
          <w:rFonts w:ascii="GHEA Grapalat" w:eastAsia="Calibri" w:hAnsi="GHEA Grapalat" w:cs="Times New Roman"/>
          <w:sz w:val="24"/>
          <w:szCs w:val="24"/>
          <w:lang w:val="hy-AM"/>
        </w:rPr>
        <w:t>՝</w:t>
      </w:r>
      <w:r w:rsidRPr="002D6D0E">
        <w:rPr>
          <w:rFonts w:ascii="GHEA Grapalat" w:eastAsia="Calibri" w:hAnsi="GHEA Grapalat" w:cs="Times New Roman"/>
          <w:b/>
          <w:sz w:val="24"/>
          <w:szCs w:val="24"/>
          <w:lang w:val="hy-AM"/>
        </w:rPr>
        <w:t xml:space="preserve"> </w:t>
      </w:r>
      <w:r w:rsidRPr="002D6D0E">
        <w:rPr>
          <w:rFonts w:ascii="GHEA Grapalat" w:eastAsia="Calibri" w:hAnsi="GHEA Grapalat" w:cs="Times New Roman"/>
          <w:b/>
          <w:sz w:val="24"/>
          <w:szCs w:val="24"/>
          <w:lang w:val="en-US"/>
        </w:rPr>
        <w:t>6</w:t>
      </w:r>
      <w:r w:rsidRPr="002D6D0E">
        <w:rPr>
          <w:rFonts w:ascii="GHEA Grapalat" w:eastAsia="Calibri" w:hAnsi="GHEA Grapalat" w:cs="Times New Roman"/>
          <w:b/>
          <w:sz w:val="24"/>
          <w:szCs w:val="24"/>
          <w:lang w:val="hy-AM"/>
        </w:rPr>
        <w:t xml:space="preserve"> (11%) </w:t>
      </w:r>
      <w:r w:rsidRPr="002D6D0E">
        <w:rPr>
          <w:rFonts w:ascii="GHEA Grapalat" w:eastAsia="Calibri" w:hAnsi="GHEA Grapalat" w:cs="Times New Roman"/>
          <w:sz w:val="24"/>
          <w:szCs w:val="24"/>
          <w:lang w:val="hy-AM"/>
        </w:rPr>
        <w:t xml:space="preserve">հանձնարարականներ: </w:t>
      </w:r>
    </w:p>
    <w:p w14:paraId="60C7DF82" w14:textId="0A963020" w:rsidR="00DE0921" w:rsidRPr="00992F36" w:rsidRDefault="00166EE4" w:rsidP="00DE0921">
      <w:pPr>
        <w:spacing w:after="0" w:line="276" w:lineRule="auto"/>
        <w:ind w:right="-4" w:firstLine="567"/>
        <w:jc w:val="both"/>
        <w:rPr>
          <w:rFonts w:ascii="GHEA Grapalat" w:eastAsia="Calibri" w:hAnsi="GHEA Grapalat" w:cs="Times New Roman"/>
          <w:sz w:val="24"/>
          <w:szCs w:val="24"/>
          <w:lang w:val="hy-AM"/>
        </w:rPr>
      </w:pPr>
      <w:r w:rsidRPr="00166EE4">
        <w:rPr>
          <w:rFonts w:ascii="GHEA Grapalat" w:eastAsia="Calibri" w:hAnsi="GHEA Grapalat" w:cs="Times New Roman"/>
          <w:sz w:val="24"/>
          <w:szCs w:val="24"/>
          <w:lang w:val="hy-AM"/>
        </w:rPr>
        <w:t>Մ</w:t>
      </w:r>
      <w:r w:rsidR="00DE0921" w:rsidRPr="00166EE4">
        <w:rPr>
          <w:rFonts w:ascii="GHEA Grapalat" w:eastAsia="Calibri" w:hAnsi="GHEA Grapalat" w:cs="Times New Roman"/>
          <w:sz w:val="24"/>
          <w:szCs w:val="24"/>
          <w:lang w:val="hy-AM"/>
        </w:rPr>
        <w:t xml:space="preserve">անկավարժական աշխատողների նշանակման  </w:t>
      </w:r>
      <w:r w:rsidR="002D6D0E" w:rsidRPr="00166EE4">
        <w:rPr>
          <w:rFonts w:ascii="GHEA Grapalat" w:eastAsia="Calibri" w:hAnsi="GHEA Grapalat" w:cs="Times New Roman"/>
          <w:sz w:val="24"/>
          <w:szCs w:val="24"/>
          <w:lang w:val="hy-AM"/>
        </w:rPr>
        <w:t xml:space="preserve">հանձնարարականների </w:t>
      </w:r>
      <w:r w:rsidR="00DE0921" w:rsidRPr="00166EE4">
        <w:rPr>
          <w:rFonts w:ascii="GHEA Grapalat" w:eastAsia="Calibri" w:hAnsi="GHEA Grapalat" w:cs="Times New Roman"/>
          <w:sz w:val="24"/>
          <w:szCs w:val="24"/>
          <w:lang w:val="hy-AM"/>
        </w:rPr>
        <w:t>գերակշիռ</w:t>
      </w:r>
      <w:r w:rsidR="00DE0921" w:rsidRPr="00992F36">
        <w:rPr>
          <w:rFonts w:ascii="GHEA Grapalat" w:eastAsia="Calibri" w:hAnsi="GHEA Grapalat" w:cs="Times New Roman"/>
          <w:sz w:val="24"/>
          <w:szCs w:val="24"/>
          <w:lang w:val="hy-AM"/>
        </w:rPr>
        <w:t xml:space="preserve"> մասը՝ </w:t>
      </w:r>
      <w:r w:rsidR="00DE0921">
        <w:rPr>
          <w:rFonts w:ascii="GHEA Grapalat" w:hAnsi="GHEA Grapalat"/>
          <w:b/>
          <w:sz w:val="24"/>
          <w:szCs w:val="24"/>
          <w:lang w:val="hy-AM"/>
        </w:rPr>
        <w:t>85</w:t>
      </w:r>
      <w:r w:rsidR="00DE0921" w:rsidRPr="00992F36">
        <w:rPr>
          <w:rFonts w:ascii="GHEA Grapalat" w:hAnsi="GHEA Grapalat"/>
          <w:b/>
          <w:sz w:val="24"/>
          <w:szCs w:val="24"/>
          <w:lang w:val="hy-AM"/>
        </w:rPr>
        <w:t>%</w:t>
      </w:r>
      <w:r w:rsidR="0054491C">
        <w:rPr>
          <w:rFonts w:ascii="GHEA Grapalat" w:hAnsi="GHEA Grapalat"/>
          <w:b/>
          <w:sz w:val="24"/>
          <w:szCs w:val="24"/>
          <w:lang w:val="hy-AM"/>
        </w:rPr>
        <w:t xml:space="preserve">-ը </w:t>
      </w:r>
      <w:r w:rsidR="00DE0921" w:rsidRPr="00992F36">
        <w:rPr>
          <w:rFonts w:ascii="GHEA Grapalat" w:eastAsia="Calibri" w:hAnsi="GHEA Grapalat" w:cs="Times New Roman"/>
          <w:sz w:val="24"/>
          <w:szCs w:val="24"/>
          <w:lang w:val="hy-AM"/>
        </w:rPr>
        <w:t xml:space="preserve">վերաբերել է ուսուցչի նշանակմանը։ </w:t>
      </w:r>
    </w:p>
    <w:p w14:paraId="7E4C93A1" w14:textId="77777777" w:rsidR="00A2123D" w:rsidRPr="00C55501" w:rsidRDefault="00A2123D" w:rsidP="00A2123D">
      <w:pPr>
        <w:tabs>
          <w:tab w:val="left" w:pos="90"/>
          <w:tab w:val="left" w:pos="567"/>
          <w:tab w:val="left" w:pos="851"/>
        </w:tabs>
        <w:spacing w:after="0" w:line="276" w:lineRule="auto"/>
        <w:ind w:firstLine="567"/>
        <w:jc w:val="both"/>
        <w:rPr>
          <w:rFonts w:ascii="GHEA Grapalat" w:eastAsia="Calibri" w:hAnsi="GHEA Grapalat" w:cs="Arial"/>
          <w:sz w:val="24"/>
          <w:szCs w:val="24"/>
          <w:lang w:val="af-ZA"/>
        </w:rPr>
      </w:pPr>
      <w:r w:rsidRPr="00C55501">
        <w:rPr>
          <w:rFonts w:ascii="GHEA Grapalat" w:eastAsia="Calibri" w:hAnsi="GHEA Grapalat" w:cs="Arial"/>
          <w:b/>
          <w:sz w:val="24"/>
          <w:szCs w:val="24"/>
          <w:lang w:val="hy-AM"/>
        </w:rPr>
        <w:t>202</w:t>
      </w:r>
      <w:r w:rsidRPr="00C55501">
        <w:rPr>
          <w:rFonts w:ascii="GHEA Grapalat" w:eastAsia="Calibri" w:hAnsi="GHEA Grapalat" w:cs="Arial"/>
          <w:b/>
          <w:sz w:val="24"/>
          <w:szCs w:val="24"/>
          <w:lang w:val="af-ZA"/>
        </w:rPr>
        <w:t>3</w:t>
      </w:r>
      <w:r w:rsidRPr="00C55501">
        <w:rPr>
          <w:rFonts w:ascii="GHEA Grapalat" w:eastAsia="Calibri" w:hAnsi="GHEA Grapalat" w:cs="Arial"/>
          <w:b/>
          <w:sz w:val="24"/>
          <w:szCs w:val="24"/>
          <w:lang w:val="hy-AM"/>
        </w:rPr>
        <w:t xml:space="preserve"> թվականի</w:t>
      </w:r>
      <w:r w:rsidRPr="00C55501">
        <w:rPr>
          <w:rFonts w:ascii="GHEA Grapalat" w:eastAsia="Calibri" w:hAnsi="GHEA Grapalat" w:cs="Arial"/>
          <w:b/>
          <w:sz w:val="24"/>
          <w:szCs w:val="24"/>
          <w:lang w:val="af-ZA"/>
        </w:rPr>
        <w:t xml:space="preserve"> </w:t>
      </w:r>
      <w:r w:rsidRPr="00C55501">
        <w:rPr>
          <w:rFonts w:ascii="GHEA Grapalat" w:eastAsia="Calibri" w:hAnsi="GHEA Grapalat" w:cs="Arial"/>
          <w:b/>
          <w:sz w:val="24"/>
          <w:szCs w:val="24"/>
          <w:lang w:val="hy-AM"/>
        </w:rPr>
        <w:t>2</w:t>
      </w:r>
      <w:r w:rsidRPr="00C55501">
        <w:rPr>
          <w:rFonts w:ascii="GHEA Grapalat" w:eastAsia="Calibri" w:hAnsi="GHEA Grapalat" w:cs="Arial"/>
          <w:b/>
          <w:sz w:val="24"/>
          <w:szCs w:val="24"/>
          <w:lang w:val="af-ZA"/>
        </w:rPr>
        <w:t>-</w:t>
      </w:r>
      <w:r w:rsidRPr="00C55501">
        <w:rPr>
          <w:rFonts w:ascii="GHEA Grapalat" w:eastAsia="Calibri" w:hAnsi="GHEA Grapalat" w:cs="Arial"/>
          <w:b/>
          <w:sz w:val="24"/>
          <w:szCs w:val="24"/>
          <w:lang w:val="hy-AM"/>
        </w:rPr>
        <w:t>ին եռամսյակը,</w:t>
      </w:r>
      <w:r w:rsidRPr="00C55501">
        <w:rPr>
          <w:rFonts w:ascii="GHEA Grapalat" w:eastAsia="Calibri" w:hAnsi="GHEA Grapalat" w:cs="Arial"/>
          <w:sz w:val="24"/>
          <w:szCs w:val="24"/>
          <w:lang w:val="hy-AM"/>
        </w:rPr>
        <w:t xml:space="preserve"> որպես հանձնարարականների կատարողականների</w:t>
      </w:r>
      <w:r w:rsidRPr="00C55501">
        <w:rPr>
          <w:rFonts w:ascii="GHEA Grapalat" w:eastAsia="Calibri" w:hAnsi="GHEA Grapalat" w:cs="Arial"/>
          <w:sz w:val="24"/>
          <w:szCs w:val="24"/>
          <w:lang w:val="af-ZA"/>
        </w:rPr>
        <w:t xml:space="preserve"> </w:t>
      </w:r>
      <w:r w:rsidRPr="00C55501">
        <w:rPr>
          <w:rFonts w:ascii="GHEA Grapalat" w:eastAsia="Calibri" w:hAnsi="GHEA Grapalat" w:cs="Arial"/>
          <w:sz w:val="24"/>
          <w:szCs w:val="24"/>
          <w:lang w:val="hy-AM"/>
        </w:rPr>
        <w:t>ներկայացման ժամկետ սահմանվել է</w:t>
      </w:r>
      <w:r w:rsidRPr="00C55501">
        <w:rPr>
          <w:rFonts w:ascii="GHEA Grapalat" w:eastAsia="Calibri" w:hAnsi="GHEA Grapalat" w:cs="Arial"/>
          <w:b/>
          <w:sz w:val="24"/>
          <w:szCs w:val="24"/>
          <w:lang w:val="hy-AM"/>
        </w:rPr>
        <w:t xml:space="preserve"> 29 </w:t>
      </w:r>
      <w:r w:rsidRPr="00C55501">
        <w:rPr>
          <w:rFonts w:ascii="GHEA Grapalat" w:eastAsia="Calibri" w:hAnsi="GHEA Grapalat" w:cs="Arial"/>
          <w:sz w:val="24"/>
          <w:szCs w:val="24"/>
          <w:lang w:val="hy-AM"/>
        </w:rPr>
        <w:t xml:space="preserve">դպրոցների </w:t>
      </w:r>
      <w:r w:rsidRPr="00C55501">
        <w:rPr>
          <w:rFonts w:ascii="GHEA Grapalat" w:eastAsia="Calibri" w:hAnsi="GHEA Grapalat" w:cs="Arial"/>
          <w:b/>
          <w:sz w:val="24"/>
          <w:szCs w:val="24"/>
          <w:lang w:val="af-ZA"/>
        </w:rPr>
        <w:t>1</w:t>
      </w:r>
      <w:r w:rsidRPr="00C55501">
        <w:rPr>
          <w:rFonts w:ascii="GHEA Grapalat" w:eastAsia="Calibri" w:hAnsi="GHEA Grapalat" w:cs="Arial"/>
          <w:b/>
          <w:sz w:val="24"/>
          <w:szCs w:val="24"/>
          <w:lang w:val="hy-AM"/>
        </w:rPr>
        <w:t>02</w:t>
      </w:r>
      <w:r w:rsidRPr="00C55501">
        <w:rPr>
          <w:rFonts w:ascii="GHEA Grapalat" w:eastAsia="Calibri" w:hAnsi="GHEA Grapalat" w:cs="Arial"/>
          <w:b/>
          <w:sz w:val="24"/>
          <w:szCs w:val="24"/>
          <w:lang w:val="af-ZA"/>
        </w:rPr>
        <w:t xml:space="preserve"> </w:t>
      </w:r>
      <w:r w:rsidRPr="00C55501">
        <w:rPr>
          <w:rFonts w:ascii="GHEA Grapalat" w:eastAsia="Calibri" w:hAnsi="GHEA Grapalat" w:cs="Arial"/>
          <w:sz w:val="24"/>
          <w:szCs w:val="24"/>
          <w:lang w:val="hy-AM"/>
        </w:rPr>
        <w:t>հանձնարարականների համար</w:t>
      </w:r>
      <w:r w:rsidRPr="00C55501">
        <w:rPr>
          <w:rFonts w:ascii="GHEA Grapalat" w:eastAsia="Calibri" w:hAnsi="GHEA Grapalat" w:cs="Arial"/>
          <w:sz w:val="24"/>
          <w:szCs w:val="24"/>
          <w:lang w:val="af-ZA"/>
        </w:rPr>
        <w:t>:</w:t>
      </w:r>
    </w:p>
    <w:p w14:paraId="5AC8775B" w14:textId="445B1E64" w:rsidR="00A2123D" w:rsidRPr="00166EE4" w:rsidRDefault="00A2123D" w:rsidP="00A2123D">
      <w:pPr>
        <w:spacing w:after="0" w:line="276" w:lineRule="auto"/>
        <w:ind w:firstLine="567"/>
        <w:contextualSpacing/>
        <w:jc w:val="both"/>
        <w:rPr>
          <w:rFonts w:ascii="GHEA Grapalat" w:eastAsia="Calibri" w:hAnsi="GHEA Grapalat" w:cs="Arial"/>
          <w:sz w:val="24"/>
          <w:szCs w:val="24"/>
          <w:lang w:val="hy-AM"/>
        </w:rPr>
      </w:pPr>
      <w:r w:rsidRPr="00C55501">
        <w:rPr>
          <w:rFonts w:ascii="GHEA Grapalat" w:eastAsia="Calibri" w:hAnsi="GHEA Grapalat" w:cs="Arial"/>
          <w:b/>
          <w:sz w:val="24"/>
          <w:szCs w:val="24"/>
          <w:lang w:val="hy-AM"/>
        </w:rPr>
        <w:t xml:space="preserve">29 </w:t>
      </w:r>
      <w:r w:rsidRPr="00086B85">
        <w:rPr>
          <w:rFonts w:ascii="GHEA Grapalat" w:eastAsia="Calibri" w:hAnsi="GHEA Grapalat" w:cs="Arial"/>
          <w:sz w:val="24"/>
          <w:szCs w:val="24"/>
          <w:lang w:val="hy-AM"/>
        </w:rPr>
        <w:t>դպ</w:t>
      </w:r>
      <w:r w:rsidRPr="00086B85">
        <w:rPr>
          <w:rFonts w:ascii="GHEA Grapalat" w:eastAsia="Calibri" w:hAnsi="GHEA Grapalat" w:cs="Arial"/>
          <w:sz w:val="24"/>
          <w:szCs w:val="24"/>
          <w:lang w:val="en-US"/>
        </w:rPr>
        <w:t>րոցների</w:t>
      </w:r>
      <w:r w:rsidRPr="00086B85">
        <w:rPr>
          <w:rFonts w:ascii="GHEA Grapalat" w:eastAsia="Calibri" w:hAnsi="GHEA Grapalat" w:cs="Arial"/>
          <w:sz w:val="24"/>
          <w:szCs w:val="24"/>
          <w:lang w:val="hy-AM"/>
        </w:rPr>
        <w:t xml:space="preserve">ց </w:t>
      </w:r>
      <w:r w:rsidRPr="00086B85">
        <w:rPr>
          <w:rFonts w:ascii="GHEA Grapalat" w:eastAsia="Calibri" w:hAnsi="GHEA Grapalat" w:cs="Arial"/>
          <w:b/>
          <w:sz w:val="24"/>
          <w:szCs w:val="24"/>
          <w:lang w:val="hy-AM"/>
        </w:rPr>
        <w:t>18-ի</w:t>
      </w:r>
      <w:r w:rsidRPr="00086B85">
        <w:rPr>
          <w:rFonts w:ascii="GHEA Grapalat" w:eastAsia="Calibri" w:hAnsi="GHEA Grapalat" w:cs="Arial"/>
          <w:sz w:val="24"/>
          <w:szCs w:val="24"/>
          <w:lang w:val="af-ZA"/>
        </w:rPr>
        <w:t xml:space="preserve"> </w:t>
      </w:r>
      <w:r w:rsidRPr="00086B85">
        <w:rPr>
          <w:rFonts w:ascii="GHEA Grapalat" w:eastAsia="Calibri" w:hAnsi="GHEA Grapalat" w:cs="Arial"/>
          <w:b/>
          <w:sz w:val="24"/>
          <w:szCs w:val="24"/>
          <w:lang w:val="af-ZA"/>
        </w:rPr>
        <w:t>(6</w:t>
      </w:r>
      <w:r w:rsidRPr="00086B85">
        <w:rPr>
          <w:rFonts w:ascii="GHEA Grapalat" w:eastAsia="Calibri" w:hAnsi="GHEA Grapalat" w:cs="Arial"/>
          <w:b/>
          <w:sz w:val="24"/>
          <w:szCs w:val="24"/>
          <w:lang w:val="hy-AM"/>
        </w:rPr>
        <w:t>2</w:t>
      </w:r>
      <w:r w:rsidRPr="00086B85">
        <w:rPr>
          <w:rFonts w:ascii="GHEA Grapalat" w:eastAsia="Calibri" w:hAnsi="GHEA Grapalat" w:cs="Arial"/>
          <w:b/>
          <w:sz w:val="24"/>
          <w:szCs w:val="24"/>
          <w:lang w:val="af-ZA"/>
        </w:rPr>
        <w:t>%)</w:t>
      </w:r>
      <w:r w:rsidRPr="00086B85">
        <w:rPr>
          <w:rFonts w:ascii="GHEA Grapalat" w:eastAsia="Calibri" w:hAnsi="GHEA Grapalat" w:cs="Arial"/>
          <w:sz w:val="24"/>
          <w:szCs w:val="24"/>
          <w:lang w:val="hy-AM"/>
        </w:rPr>
        <w:t xml:space="preserve"> կողմից կատարողականները ներկայացվել են սահմանված ժամկետ</w:t>
      </w:r>
      <w:r w:rsidRPr="00086B85">
        <w:rPr>
          <w:rFonts w:ascii="GHEA Grapalat" w:eastAsia="Calibri" w:hAnsi="GHEA Grapalat" w:cs="Arial"/>
          <w:sz w:val="24"/>
          <w:szCs w:val="24"/>
          <w:lang w:val="en-US"/>
        </w:rPr>
        <w:t>ում</w:t>
      </w:r>
      <w:r w:rsidRPr="00086B85">
        <w:rPr>
          <w:rFonts w:ascii="GHEA Grapalat" w:eastAsia="Calibri" w:hAnsi="GHEA Grapalat" w:cs="Arial"/>
          <w:sz w:val="24"/>
          <w:szCs w:val="24"/>
          <w:lang w:val="af-ZA"/>
        </w:rPr>
        <w:t xml:space="preserve">, </w:t>
      </w:r>
      <w:r w:rsidRPr="00086B85">
        <w:rPr>
          <w:rFonts w:ascii="GHEA Grapalat" w:eastAsia="Calibri" w:hAnsi="GHEA Grapalat" w:cs="Arial"/>
          <w:b/>
          <w:sz w:val="24"/>
          <w:szCs w:val="24"/>
          <w:lang w:val="hy-AM"/>
        </w:rPr>
        <w:t>2-ի</w:t>
      </w:r>
      <w:r w:rsidRPr="00086B85">
        <w:rPr>
          <w:rFonts w:ascii="GHEA Grapalat" w:eastAsia="Calibri" w:hAnsi="GHEA Grapalat" w:cs="Arial"/>
          <w:b/>
          <w:sz w:val="24"/>
          <w:szCs w:val="24"/>
          <w:lang w:val="af-ZA"/>
        </w:rPr>
        <w:t xml:space="preserve"> (</w:t>
      </w:r>
      <w:r w:rsidRPr="00086B85">
        <w:rPr>
          <w:rFonts w:ascii="GHEA Grapalat" w:eastAsia="Calibri" w:hAnsi="GHEA Grapalat" w:cs="Arial"/>
          <w:b/>
          <w:sz w:val="24"/>
          <w:szCs w:val="24"/>
          <w:lang w:val="hy-AM"/>
        </w:rPr>
        <w:t>7</w:t>
      </w:r>
      <w:r w:rsidRPr="00086B85">
        <w:rPr>
          <w:rFonts w:ascii="GHEA Grapalat" w:eastAsia="Calibri" w:hAnsi="GHEA Grapalat" w:cs="Arial"/>
          <w:b/>
          <w:sz w:val="24"/>
          <w:szCs w:val="24"/>
          <w:lang w:val="af-ZA"/>
        </w:rPr>
        <w:t>%)</w:t>
      </w:r>
      <w:r w:rsidRPr="00086B85">
        <w:rPr>
          <w:rFonts w:ascii="GHEA Grapalat" w:eastAsia="Calibri" w:hAnsi="GHEA Grapalat" w:cs="Arial"/>
          <w:sz w:val="24"/>
          <w:szCs w:val="24"/>
          <w:lang w:val="hy-AM"/>
        </w:rPr>
        <w:t xml:space="preserve"> դեպքում</w:t>
      </w:r>
      <w:r w:rsidRPr="00086B85">
        <w:rPr>
          <w:rFonts w:ascii="GHEA Grapalat" w:eastAsia="Calibri" w:hAnsi="GHEA Grapalat" w:cs="Arial"/>
          <w:sz w:val="24"/>
          <w:szCs w:val="24"/>
          <w:lang w:val="en-US"/>
        </w:rPr>
        <w:t>՝</w:t>
      </w:r>
      <w:r w:rsidRPr="00086B85">
        <w:rPr>
          <w:rFonts w:ascii="GHEA Grapalat" w:eastAsia="Calibri" w:hAnsi="GHEA Grapalat" w:cs="Arial"/>
          <w:sz w:val="24"/>
          <w:szCs w:val="24"/>
          <w:lang w:val="hy-AM"/>
        </w:rPr>
        <w:t xml:space="preserve"> սահմանված ժամկետից ուշ, իսկ </w:t>
      </w:r>
      <w:r w:rsidRPr="00086B85">
        <w:rPr>
          <w:rFonts w:ascii="GHEA Grapalat" w:eastAsia="Calibri" w:hAnsi="GHEA Grapalat" w:cs="Arial"/>
          <w:b/>
          <w:sz w:val="24"/>
          <w:szCs w:val="24"/>
          <w:lang w:val="hy-AM"/>
        </w:rPr>
        <w:t xml:space="preserve">9 </w:t>
      </w:r>
      <w:r w:rsidRPr="00086B85">
        <w:rPr>
          <w:rFonts w:ascii="GHEA Grapalat" w:eastAsia="Calibri" w:hAnsi="GHEA Grapalat" w:cs="Arial"/>
          <w:b/>
          <w:sz w:val="24"/>
          <w:szCs w:val="24"/>
          <w:lang w:val="af-ZA"/>
        </w:rPr>
        <w:t>(3</w:t>
      </w:r>
      <w:r w:rsidRPr="00086B85">
        <w:rPr>
          <w:rFonts w:ascii="GHEA Grapalat" w:eastAsia="Calibri" w:hAnsi="GHEA Grapalat" w:cs="Arial"/>
          <w:b/>
          <w:sz w:val="24"/>
          <w:szCs w:val="24"/>
          <w:lang w:val="hy-AM"/>
        </w:rPr>
        <w:t>1</w:t>
      </w:r>
      <w:r w:rsidRPr="00086B85">
        <w:rPr>
          <w:rFonts w:ascii="GHEA Grapalat" w:eastAsia="Calibri" w:hAnsi="GHEA Grapalat" w:cs="Arial"/>
          <w:b/>
          <w:sz w:val="24"/>
          <w:szCs w:val="24"/>
          <w:lang w:val="af-ZA"/>
        </w:rPr>
        <w:t>%)</w:t>
      </w:r>
      <w:r w:rsidRPr="00086B85">
        <w:rPr>
          <w:rFonts w:ascii="GHEA Grapalat" w:eastAsia="Calibri" w:hAnsi="GHEA Grapalat" w:cs="Arial"/>
          <w:sz w:val="24"/>
          <w:szCs w:val="24"/>
          <w:lang w:val="af-ZA"/>
        </w:rPr>
        <w:t xml:space="preserve"> </w:t>
      </w:r>
      <w:r w:rsidRPr="00086B85">
        <w:rPr>
          <w:rFonts w:ascii="GHEA Grapalat" w:eastAsia="Calibri" w:hAnsi="GHEA Grapalat" w:cs="Arial"/>
          <w:sz w:val="24"/>
          <w:szCs w:val="24"/>
          <w:lang w:val="hy-AM"/>
        </w:rPr>
        <w:t>դպրոցնե</w:t>
      </w:r>
      <w:r w:rsidRPr="00086B85">
        <w:rPr>
          <w:rFonts w:ascii="GHEA Grapalat" w:eastAsia="Calibri" w:hAnsi="GHEA Grapalat" w:cs="Arial"/>
          <w:sz w:val="24"/>
          <w:szCs w:val="24"/>
        </w:rPr>
        <w:t>ր</w:t>
      </w:r>
      <w:r w:rsidRPr="00086B85">
        <w:rPr>
          <w:rFonts w:ascii="GHEA Grapalat" w:eastAsia="Calibri" w:hAnsi="GHEA Grapalat" w:cs="Arial"/>
          <w:sz w:val="24"/>
          <w:szCs w:val="24"/>
          <w:lang w:val="hy-AM"/>
        </w:rPr>
        <w:t xml:space="preserve">ի </w:t>
      </w:r>
      <w:r w:rsidRPr="00086B85">
        <w:rPr>
          <w:rFonts w:ascii="GHEA Grapalat" w:eastAsia="Calibri" w:hAnsi="GHEA Grapalat" w:cs="Arial"/>
          <w:sz w:val="24"/>
          <w:szCs w:val="24"/>
          <w:lang w:val="af-ZA"/>
        </w:rPr>
        <w:t>(</w:t>
      </w:r>
      <w:r w:rsidRPr="00086B85">
        <w:rPr>
          <w:rFonts w:ascii="GHEA Grapalat" w:eastAsia="Calibri" w:hAnsi="GHEA Grapalat" w:cs="Arial"/>
          <w:b/>
          <w:sz w:val="24"/>
          <w:szCs w:val="24"/>
          <w:lang w:val="hy-AM"/>
        </w:rPr>
        <w:t>1</w:t>
      </w:r>
      <w:r w:rsidRPr="00086B85">
        <w:rPr>
          <w:rFonts w:ascii="GHEA Grapalat" w:eastAsia="Calibri" w:hAnsi="GHEA Grapalat" w:cs="Arial"/>
          <w:b/>
          <w:sz w:val="24"/>
          <w:szCs w:val="24"/>
          <w:lang w:val="af-ZA"/>
        </w:rPr>
        <w:t>7</w:t>
      </w:r>
      <w:r w:rsidRPr="00086B85">
        <w:rPr>
          <w:rFonts w:ascii="GHEA Grapalat" w:eastAsia="Calibri" w:hAnsi="GHEA Grapalat" w:cs="Arial"/>
          <w:sz w:val="24"/>
          <w:szCs w:val="24"/>
          <w:lang w:val="hy-AM"/>
        </w:rPr>
        <w:t xml:space="preserve"> հանձնարարական</w:t>
      </w:r>
      <w:r w:rsidRPr="00086B85">
        <w:rPr>
          <w:rFonts w:ascii="GHEA Grapalat" w:eastAsia="Calibri" w:hAnsi="GHEA Grapalat" w:cs="Arial"/>
          <w:sz w:val="24"/>
          <w:szCs w:val="24"/>
          <w:lang w:val="af-ZA"/>
        </w:rPr>
        <w:t>)</w:t>
      </w:r>
      <w:r w:rsidRPr="00086B85">
        <w:rPr>
          <w:rFonts w:ascii="GHEA Grapalat" w:eastAsia="Calibri" w:hAnsi="GHEA Grapalat" w:cs="Arial"/>
          <w:sz w:val="24"/>
          <w:szCs w:val="24"/>
          <w:lang w:val="hy-AM"/>
        </w:rPr>
        <w:t xml:space="preserve"> դեպքում</w:t>
      </w:r>
      <w:r w:rsidRPr="00086B85">
        <w:rPr>
          <w:rFonts w:ascii="GHEA Grapalat" w:eastAsia="Calibri" w:hAnsi="GHEA Grapalat" w:cs="Arial"/>
          <w:sz w:val="24"/>
          <w:szCs w:val="24"/>
          <w:lang w:val="af-ZA"/>
        </w:rPr>
        <w:t xml:space="preserve"> կատարողական</w:t>
      </w:r>
      <w:r w:rsidRPr="00086B85">
        <w:rPr>
          <w:rFonts w:ascii="GHEA Grapalat" w:eastAsia="Calibri" w:hAnsi="GHEA Grapalat" w:cs="Arial"/>
          <w:sz w:val="24"/>
          <w:szCs w:val="24"/>
          <w:lang w:val="hy-AM"/>
        </w:rPr>
        <w:t>ներ</w:t>
      </w:r>
      <w:r w:rsidRPr="00086B85">
        <w:rPr>
          <w:rFonts w:ascii="GHEA Grapalat" w:eastAsia="Calibri" w:hAnsi="GHEA Grapalat" w:cs="Arial"/>
          <w:sz w:val="24"/>
          <w:szCs w:val="24"/>
          <w:lang w:val="af-ZA"/>
        </w:rPr>
        <w:t xml:space="preserve"> չ</w:t>
      </w:r>
      <w:r w:rsidRPr="00086B85">
        <w:rPr>
          <w:rFonts w:ascii="GHEA Grapalat" w:eastAsia="Calibri" w:hAnsi="GHEA Grapalat" w:cs="Arial"/>
          <w:sz w:val="24"/>
          <w:szCs w:val="24"/>
          <w:lang w:val="hy-AM"/>
        </w:rPr>
        <w:t>են</w:t>
      </w:r>
      <w:r w:rsidRPr="00086B85">
        <w:rPr>
          <w:rFonts w:ascii="GHEA Grapalat" w:eastAsia="Calibri" w:hAnsi="GHEA Grapalat" w:cs="Arial"/>
          <w:sz w:val="24"/>
          <w:szCs w:val="24"/>
          <w:lang w:val="af-ZA"/>
        </w:rPr>
        <w:t xml:space="preserve"> ներկայաց</w:t>
      </w:r>
      <w:r w:rsidRPr="00086B85">
        <w:rPr>
          <w:rFonts w:ascii="GHEA Grapalat" w:eastAsia="Calibri" w:hAnsi="GHEA Grapalat" w:cs="Arial"/>
          <w:sz w:val="24"/>
          <w:szCs w:val="24"/>
          <w:lang w:val="hy-AM"/>
        </w:rPr>
        <w:t>վ</w:t>
      </w:r>
      <w:r w:rsidRPr="00086B85">
        <w:rPr>
          <w:rFonts w:ascii="GHEA Grapalat" w:eastAsia="Calibri" w:hAnsi="GHEA Grapalat" w:cs="Arial"/>
          <w:sz w:val="24"/>
          <w:szCs w:val="24"/>
          <w:lang w:val="af-ZA"/>
        </w:rPr>
        <w:t>ել</w:t>
      </w:r>
      <w:r w:rsidR="00166EE4">
        <w:rPr>
          <w:rFonts w:ascii="GHEA Grapalat" w:eastAsia="Calibri" w:hAnsi="GHEA Grapalat" w:cs="Arial"/>
          <w:sz w:val="24"/>
          <w:szCs w:val="24"/>
          <w:lang w:val="hy-AM"/>
        </w:rPr>
        <w:t>։</w:t>
      </w:r>
    </w:p>
    <w:p w14:paraId="697F4EF1" w14:textId="77777777" w:rsidR="00A2123D" w:rsidRPr="00C55501" w:rsidRDefault="00A2123D" w:rsidP="00A2123D">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086B85">
        <w:rPr>
          <w:rFonts w:ascii="GHEA Grapalat" w:eastAsia="Calibri" w:hAnsi="GHEA Grapalat" w:cs="Calibri"/>
          <w:bCs/>
          <w:sz w:val="24"/>
          <w:szCs w:val="24"/>
          <w:lang w:val="hy-AM"/>
        </w:rPr>
        <w:t>Ըստ դպրոցներից</w:t>
      </w:r>
      <w:r w:rsidRPr="00C55501">
        <w:rPr>
          <w:rFonts w:ascii="GHEA Grapalat" w:eastAsia="Calibri" w:hAnsi="GHEA Grapalat" w:cs="Calibri"/>
          <w:bCs/>
          <w:sz w:val="24"/>
          <w:szCs w:val="24"/>
          <w:lang w:val="hy-AM"/>
        </w:rPr>
        <w:t xml:space="preserve"> ստացված կատարողականների՝ </w:t>
      </w:r>
      <w:r w:rsidRPr="00C55501">
        <w:rPr>
          <w:rFonts w:ascii="GHEA Grapalat" w:eastAsia="Calibri" w:hAnsi="GHEA Grapalat" w:cs="Calibri"/>
          <w:b/>
          <w:bCs/>
          <w:sz w:val="24"/>
          <w:szCs w:val="24"/>
          <w:lang w:val="hy-AM"/>
        </w:rPr>
        <w:t>85</w:t>
      </w:r>
      <w:r w:rsidRPr="00C55501">
        <w:rPr>
          <w:rFonts w:ascii="GHEA Grapalat" w:eastAsia="Calibri" w:hAnsi="GHEA Grapalat" w:cs="Calibri"/>
          <w:bCs/>
          <w:sz w:val="24"/>
          <w:szCs w:val="24"/>
          <w:lang w:val="hy-AM"/>
        </w:rPr>
        <w:t xml:space="preserve"> հանձնարարականներից կատարվել են </w:t>
      </w:r>
      <w:r w:rsidRPr="00C55501">
        <w:rPr>
          <w:rFonts w:ascii="GHEA Grapalat" w:eastAsia="Calibri" w:hAnsi="GHEA Grapalat" w:cs="Calibri"/>
          <w:b/>
          <w:bCs/>
          <w:sz w:val="24"/>
          <w:szCs w:val="24"/>
          <w:lang w:val="hy-AM"/>
        </w:rPr>
        <w:t xml:space="preserve">41-ը (48%), </w:t>
      </w:r>
      <w:r w:rsidRPr="00C55501">
        <w:rPr>
          <w:rFonts w:ascii="GHEA Grapalat" w:eastAsia="Calibri" w:hAnsi="GHEA Grapalat" w:cs="Calibri"/>
          <w:bCs/>
          <w:sz w:val="24"/>
          <w:szCs w:val="24"/>
          <w:lang w:val="hy-AM"/>
        </w:rPr>
        <w:t>մասամբ են կատարվել՝</w:t>
      </w:r>
      <w:r w:rsidRPr="00C55501">
        <w:rPr>
          <w:rFonts w:ascii="GHEA Grapalat" w:eastAsia="Calibri" w:hAnsi="GHEA Grapalat" w:cs="Calibri"/>
          <w:b/>
          <w:bCs/>
          <w:sz w:val="24"/>
          <w:szCs w:val="24"/>
          <w:lang w:val="hy-AM"/>
        </w:rPr>
        <w:t xml:space="preserve"> 28-ը (33%), </w:t>
      </w:r>
      <w:r w:rsidRPr="00C55501">
        <w:rPr>
          <w:rFonts w:ascii="GHEA Grapalat" w:eastAsia="Calibri" w:hAnsi="GHEA Grapalat" w:cs="Calibri"/>
          <w:bCs/>
          <w:sz w:val="24"/>
          <w:szCs w:val="24"/>
          <w:lang w:val="hy-AM"/>
        </w:rPr>
        <w:t xml:space="preserve">չեն կատարվել </w:t>
      </w:r>
      <w:r w:rsidRPr="00C55501">
        <w:rPr>
          <w:rFonts w:ascii="GHEA Grapalat" w:eastAsia="Calibri" w:hAnsi="GHEA Grapalat" w:cs="Calibri"/>
          <w:b/>
          <w:bCs/>
          <w:sz w:val="24"/>
          <w:szCs w:val="24"/>
          <w:lang w:val="hy-AM"/>
        </w:rPr>
        <w:t>16-ը (19%):</w:t>
      </w:r>
    </w:p>
    <w:p w14:paraId="47140C78" w14:textId="797428D5" w:rsidR="00A2123D" w:rsidRPr="00C55501" w:rsidRDefault="00A2123D" w:rsidP="00A2123D">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Տրված </w:t>
      </w:r>
      <w:r w:rsidRPr="00C55501">
        <w:rPr>
          <w:rFonts w:ascii="GHEA Grapalat" w:eastAsia="Calibri" w:hAnsi="GHEA Grapalat" w:cs="Calibri"/>
          <w:b/>
          <w:bCs/>
          <w:sz w:val="24"/>
          <w:szCs w:val="24"/>
          <w:lang w:val="hy-AM"/>
        </w:rPr>
        <w:t xml:space="preserve">85 </w:t>
      </w:r>
      <w:r w:rsidRPr="00C55501">
        <w:rPr>
          <w:rFonts w:ascii="GHEA Grapalat" w:eastAsia="Calibri" w:hAnsi="GHEA Grapalat" w:cs="Calibri"/>
          <w:bCs/>
          <w:sz w:val="24"/>
          <w:szCs w:val="24"/>
          <w:lang w:val="hy-AM"/>
        </w:rPr>
        <w:t xml:space="preserve">հանձնարարականներից </w:t>
      </w:r>
      <w:r w:rsidRPr="00C55501">
        <w:rPr>
          <w:rFonts w:ascii="GHEA Grapalat" w:eastAsia="Calibri" w:hAnsi="GHEA Grapalat" w:cs="Calibri"/>
          <w:b/>
          <w:bCs/>
          <w:sz w:val="24"/>
          <w:szCs w:val="24"/>
          <w:lang w:val="hy-AM"/>
        </w:rPr>
        <w:t>45-ը (53%)</w:t>
      </w:r>
      <w:r w:rsidRPr="00C55501">
        <w:rPr>
          <w:rFonts w:ascii="GHEA Grapalat" w:eastAsia="Calibri" w:hAnsi="GHEA Grapalat" w:cs="Calibri"/>
          <w:bCs/>
          <w:sz w:val="24"/>
          <w:szCs w:val="24"/>
          <w:lang w:val="hy-AM"/>
        </w:rPr>
        <w:t xml:space="preserve"> վերաբերել են մանկավարժական աշխատողների</w:t>
      </w:r>
      <w:r w:rsidR="00417874">
        <w:rPr>
          <w:rFonts w:ascii="GHEA Grapalat" w:eastAsia="Calibri" w:hAnsi="GHEA Grapalat" w:cs="Calibri"/>
          <w:bCs/>
          <w:sz w:val="24"/>
          <w:szCs w:val="24"/>
          <w:lang w:val="hy-AM"/>
        </w:rPr>
        <w:t>՝ հիմնականում ուսուցչի</w:t>
      </w:r>
      <w:r w:rsidRPr="00C55501">
        <w:rPr>
          <w:rFonts w:ascii="GHEA Grapalat" w:eastAsia="Calibri" w:hAnsi="GHEA Grapalat" w:cs="Calibri"/>
          <w:bCs/>
          <w:sz w:val="24"/>
          <w:szCs w:val="24"/>
          <w:lang w:val="hy-AM"/>
        </w:rPr>
        <w:t xml:space="preserve"> նշանակմանը</w:t>
      </w:r>
      <w:r w:rsidR="00086B85" w:rsidRPr="00086B85">
        <w:rPr>
          <w:rFonts w:ascii="GHEA Grapalat" w:eastAsia="Calibri" w:hAnsi="GHEA Grapalat" w:cs="Calibri"/>
          <w:bCs/>
          <w:sz w:val="24"/>
          <w:szCs w:val="24"/>
          <w:lang w:val="hy-AM"/>
        </w:rPr>
        <w:t xml:space="preserve">, </w:t>
      </w:r>
      <w:r w:rsidR="00086B85">
        <w:rPr>
          <w:rFonts w:ascii="GHEA Grapalat" w:eastAsia="Calibri" w:hAnsi="GHEA Grapalat" w:cs="Calibri"/>
          <w:bCs/>
          <w:sz w:val="24"/>
          <w:szCs w:val="24"/>
          <w:lang w:val="hy-AM"/>
        </w:rPr>
        <w:t xml:space="preserve">որոնցից </w:t>
      </w:r>
      <w:r w:rsidRPr="00C55501">
        <w:rPr>
          <w:rFonts w:ascii="GHEA Grapalat" w:eastAsia="Calibri" w:hAnsi="GHEA Grapalat" w:cs="Calibri"/>
          <w:bCs/>
          <w:sz w:val="24"/>
          <w:szCs w:val="24"/>
          <w:lang w:val="hy-AM"/>
        </w:rPr>
        <w:t xml:space="preserve">կատարվել են </w:t>
      </w:r>
      <w:r w:rsidRPr="00C55501">
        <w:rPr>
          <w:rFonts w:ascii="GHEA Grapalat" w:eastAsia="Calibri" w:hAnsi="GHEA Grapalat" w:cs="Calibri"/>
          <w:b/>
          <w:bCs/>
          <w:sz w:val="24"/>
          <w:szCs w:val="24"/>
          <w:lang w:val="hy-AM"/>
        </w:rPr>
        <w:t>11-ը</w:t>
      </w:r>
      <w:r w:rsidRPr="00C55501">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(24%)</w:t>
      </w:r>
      <w:r w:rsidRPr="00C55501">
        <w:rPr>
          <w:rFonts w:ascii="GHEA Grapalat" w:eastAsia="Calibri" w:hAnsi="GHEA Grapalat" w:cs="Calibri"/>
          <w:bCs/>
          <w:sz w:val="24"/>
          <w:szCs w:val="24"/>
          <w:lang w:val="hy-AM"/>
        </w:rPr>
        <w:t xml:space="preserve">, մասամբ են կատարվել </w:t>
      </w:r>
      <w:r w:rsidRPr="00C55501">
        <w:rPr>
          <w:rFonts w:ascii="GHEA Grapalat" w:eastAsia="Calibri" w:hAnsi="GHEA Grapalat" w:cs="Calibri"/>
          <w:b/>
          <w:bCs/>
          <w:sz w:val="24"/>
          <w:szCs w:val="24"/>
          <w:lang w:val="hy-AM"/>
        </w:rPr>
        <w:t>26-ը (58%)</w:t>
      </w:r>
      <w:r w:rsidRPr="00C55501">
        <w:rPr>
          <w:rFonts w:ascii="GHEA Grapalat" w:eastAsia="Calibri" w:hAnsi="GHEA Grapalat" w:cs="Calibri"/>
          <w:bCs/>
          <w:sz w:val="24"/>
          <w:szCs w:val="24"/>
          <w:lang w:val="hy-AM"/>
        </w:rPr>
        <w:t xml:space="preserve">, չեն կատարվել </w:t>
      </w:r>
      <w:r w:rsidRPr="00C55501">
        <w:rPr>
          <w:rFonts w:ascii="GHEA Grapalat" w:eastAsia="Calibri" w:hAnsi="GHEA Grapalat" w:cs="Calibri"/>
          <w:b/>
          <w:bCs/>
          <w:sz w:val="24"/>
          <w:szCs w:val="24"/>
          <w:lang w:val="hy-AM"/>
        </w:rPr>
        <w:t>8-ը (18%)։</w:t>
      </w:r>
      <w:r w:rsidRPr="00C55501">
        <w:rPr>
          <w:rFonts w:ascii="GHEA Grapalat" w:eastAsia="Calibri" w:hAnsi="GHEA Grapalat" w:cs="Calibri"/>
          <w:bCs/>
          <w:sz w:val="24"/>
          <w:szCs w:val="24"/>
          <w:lang w:val="hy-AM"/>
        </w:rPr>
        <w:t xml:space="preserve"> </w:t>
      </w:r>
    </w:p>
    <w:p w14:paraId="672F4270" w14:textId="4A846DDE" w:rsidR="00A2123D" w:rsidRPr="00C55501" w:rsidRDefault="00A2123D" w:rsidP="00A2123D">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Մասամբ կատարված հանձնարարականների</w:t>
      </w:r>
      <w:r w:rsidR="00086B85">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93%</w:t>
      </w:r>
      <w:r w:rsidR="00086B85">
        <w:rPr>
          <w:rFonts w:ascii="GHEA Grapalat" w:eastAsia="Calibri" w:hAnsi="GHEA Grapalat" w:cs="Calibri"/>
          <w:b/>
          <w:bCs/>
          <w:sz w:val="24"/>
          <w:szCs w:val="24"/>
          <w:lang w:val="hy-AM"/>
        </w:rPr>
        <w:t xml:space="preserve">-ը </w:t>
      </w:r>
      <w:r w:rsidRPr="00A2123D">
        <w:rPr>
          <w:rFonts w:ascii="GHEA Grapalat" w:eastAsia="Calibri" w:hAnsi="GHEA Grapalat" w:cs="Calibri"/>
          <w:bCs/>
          <w:sz w:val="24"/>
          <w:szCs w:val="24"/>
          <w:lang w:val="hy-AM"/>
        </w:rPr>
        <w:t>և</w:t>
      </w:r>
      <w:r w:rsidRPr="00A2123D">
        <w:rPr>
          <w:rFonts w:ascii="GHEA Grapalat" w:eastAsia="Calibri" w:hAnsi="GHEA Grapalat" w:cs="Calibri"/>
          <w:b/>
          <w:bCs/>
          <w:sz w:val="24"/>
          <w:szCs w:val="24"/>
          <w:lang w:val="hy-AM"/>
        </w:rPr>
        <w:t xml:space="preserve"> </w:t>
      </w:r>
      <w:r>
        <w:rPr>
          <w:rFonts w:ascii="GHEA Grapalat" w:eastAsia="Calibri" w:hAnsi="GHEA Grapalat" w:cs="Calibri"/>
          <w:bCs/>
          <w:sz w:val="24"/>
          <w:szCs w:val="24"/>
          <w:lang w:val="hy-AM"/>
        </w:rPr>
        <w:t>չ</w:t>
      </w:r>
      <w:r w:rsidRPr="00C55501">
        <w:rPr>
          <w:rFonts w:ascii="GHEA Grapalat" w:eastAsia="Calibri" w:hAnsi="GHEA Grapalat" w:cs="Calibri"/>
          <w:bCs/>
          <w:sz w:val="24"/>
          <w:szCs w:val="24"/>
          <w:lang w:val="hy-AM"/>
        </w:rPr>
        <w:t>կատարված հանձնարարականների</w:t>
      </w:r>
      <w:r w:rsidR="00086B85">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50%</w:t>
      </w:r>
      <w:r w:rsidR="00086B85">
        <w:rPr>
          <w:rFonts w:ascii="GHEA Grapalat" w:eastAsia="Calibri" w:hAnsi="GHEA Grapalat" w:cs="Calibri"/>
          <w:b/>
          <w:bCs/>
          <w:sz w:val="24"/>
          <w:szCs w:val="24"/>
          <w:lang w:val="hy-AM"/>
        </w:rPr>
        <w:t xml:space="preserve">-ը </w:t>
      </w:r>
      <w:r w:rsidR="00417874" w:rsidRPr="00417874">
        <w:rPr>
          <w:rFonts w:ascii="GHEA Grapalat" w:eastAsia="Calibri" w:hAnsi="GHEA Grapalat" w:cs="Calibri"/>
          <w:bCs/>
          <w:sz w:val="24"/>
          <w:szCs w:val="24"/>
          <w:lang w:val="hy-AM"/>
        </w:rPr>
        <w:t>նույնպես</w:t>
      </w:r>
      <w:r w:rsidR="00417874">
        <w:rPr>
          <w:rFonts w:ascii="GHEA Grapalat" w:eastAsia="Calibri" w:hAnsi="GHEA Grapalat" w:cs="Calibri"/>
          <w:b/>
          <w:bCs/>
          <w:sz w:val="24"/>
          <w:szCs w:val="24"/>
          <w:lang w:val="hy-AM"/>
        </w:rPr>
        <w:t xml:space="preserve"> </w:t>
      </w:r>
      <w:r w:rsidRPr="00C55501">
        <w:rPr>
          <w:rFonts w:ascii="GHEA Grapalat" w:eastAsia="Calibri" w:hAnsi="GHEA Grapalat" w:cs="Calibri"/>
          <w:bCs/>
          <w:sz w:val="24"/>
          <w:szCs w:val="24"/>
          <w:lang w:val="hy-AM"/>
        </w:rPr>
        <w:t>վերաբերել են համապատասխան որակավորմամբ մանկավարժական աշխատողների նշանակմանը</w:t>
      </w:r>
      <w:r w:rsidRPr="00A2123D">
        <w:rPr>
          <w:rFonts w:ascii="GHEA Grapalat" w:eastAsia="Calibri" w:hAnsi="GHEA Grapalat" w:cs="Calibri"/>
          <w:bCs/>
          <w:sz w:val="24"/>
          <w:szCs w:val="24"/>
          <w:lang w:val="hy-AM"/>
        </w:rPr>
        <w:t xml:space="preserve">: </w:t>
      </w:r>
      <w:r w:rsidRPr="00C55501">
        <w:rPr>
          <w:rFonts w:ascii="GHEA Grapalat" w:eastAsia="Calibri" w:hAnsi="GHEA Grapalat" w:cs="Calibri"/>
          <w:bCs/>
          <w:sz w:val="24"/>
          <w:szCs w:val="24"/>
          <w:lang w:val="hy-AM"/>
        </w:rPr>
        <w:t xml:space="preserve"> </w:t>
      </w:r>
    </w:p>
    <w:p w14:paraId="79F52D5C" w14:textId="77777777" w:rsidR="00A2123D" w:rsidRPr="00417874" w:rsidRDefault="00A2123D" w:rsidP="00A2123D">
      <w:pPr>
        <w:spacing w:line="276" w:lineRule="auto"/>
        <w:ind w:right="-4" w:firstLine="567"/>
        <w:contextualSpacing/>
        <w:jc w:val="both"/>
        <w:rPr>
          <w:rFonts w:ascii="GHEA Grapalat" w:eastAsia="Times New Roman" w:hAnsi="GHEA Grapalat" w:cs="Sylfaen"/>
          <w:color w:val="000000" w:themeColor="text1"/>
          <w:sz w:val="24"/>
          <w:szCs w:val="24"/>
          <w:lang w:val="hy-AM" w:eastAsia="ru-RU"/>
        </w:rPr>
      </w:pPr>
      <w:r w:rsidRPr="00417874">
        <w:rPr>
          <w:rFonts w:ascii="GHEA Grapalat" w:eastAsia="Calibri" w:hAnsi="GHEA Grapalat" w:cs="Calibri"/>
          <w:bCs/>
          <w:color w:val="000000" w:themeColor="text1"/>
          <w:sz w:val="24"/>
          <w:szCs w:val="24"/>
          <w:lang w:val="hy-AM"/>
        </w:rPr>
        <w:lastRenderedPageBreak/>
        <w:t xml:space="preserve">Ստուգումների արդյունքների, ստուգված դպրոցներին տրված հանձնարարականների և 2-րդ եռամսյակում ներկայացված </w:t>
      </w:r>
      <w:r w:rsidRPr="00417874">
        <w:rPr>
          <w:rFonts w:ascii="GHEA Grapalat" w:eastAsia="Calibri" w:hAnsi="GHEA Grapalat" w:cs="Arial"/>
          <w:color w:val="000000" w:themeColor="text1"/>
          <w:sz w:val="24"/>
          <w:szCs w:val="24"/>
          <w:lang w:val="hy-AM"/>
        </w:rPr>
        <w:t xml:space="preserve">հանձնարարականների կատարողականների վերլուծությունից հետևում է, որ </w:t>
      </w:r>
      <w:r w:rsidRPr="00417874">
        <w:rPr>
          <w:rFonts w:ascii="GHEA Grapalat" w:eastAsia="Calibri" w:hAnsi="GHEA Grapalat" w:cs="Arial"/>
          <w:color w:val="000000" w:themeColor="text1"/>
          <w:sz w:val="24"/>
          <w:szCs w:val="24"/>
          <w:lang w:val="af-ZA"/>
        </w:rPr>
        <w:t xml:space="preserve"> </w:t>
      </w:r>
      <w:r w:rsidRPr="00417874">
        <w:rPr>
          <w:rFonts w:ascii="GHEA Grapalat" w:eastAsia="Times New Roman" w:hAnsi="GHEA Grapalat" w:cs="Sylfaen"/>
          <w:b/>
          <w:color w:val="000000" w:themeColor="text1"/>
          <w:sz w:val="24"/>
          <w:szCs w:val="24"/>
          <w:lang w:val="hy-AM" w:eastAsia="ru-RU"/>
        </w:rPr>
        <w:t xml:space="preserve">գերակա խնդիրը շարունակում է մնալ </w:t>
      </w:r>
      <w:r w:rsidRPr="00417874">
        <w:rPr>
          <w:rFonts w:ascii="GHEA Grapalat" w:eastAsia="Times New Roman" w:hAnsi="GHEA Grapalat" w:cs="Sylfaen"/>
          <w:color w:val="000000" w:themeColor="text1"/>
          <w:sz w:val="24"/>
          <w:szCs w:val="24"/>
          <w:lang w:val="hy-AM" w:eastAsia="ru-RU"/>
        </w:rPr>
        <w:t>մանկավարժական աշխատողների, հիմնականում՝ ուսուցիչների, սահմանված կարգով նշանակումը:</w:t>
      </w:r>
    </w:p>
    <w:p w14:paraId="579156CE" w14:textId="70B44AA2" w:rsidR="008833A8" w:rsidRDefault="008833A8" w:rsidP="00AF3F2D">
      <w:pPr>
        <w:spacing w:after="0" w:line="276" w:lineRule="auto"/>
        <w:ind w:firstLine="567"/>
        <w:jc w:val="both"/>
        <w:rPr>
          <w:rFonts w:ascii="GHEA Grapalat" w:eastAsia="Times New Roman" w:hAnsi="GHEA Grapalat" w:cs="GHEA Grapalat"/>
          <w:i/>
          <w:color w:val="7030A0"/>
          <w:sz w:val="24"/>
          <w:szCs w:val="24"/>
          <w:highlight w:val="lightGray"/>
          <w:lang w:val="hy-AM" w:eastAsia="ru-RU"/>
        </w:rPr>
      </w:pPr>
      <w:r>
        <w:rPr>
          <w:rFonts w:ascii="GHEA Grapalat" w:eastAsia="Times New Roman" w:hAnsi="GHEA Grapalat" w:cs="Sylfaen"/>
          <w:noProof/>
          <w:sz w:val="24"/>
          <w:szCs w:val="24"/>
          <w:lang w:eastAsia="ru-RU"/>
        </w:rPr>
        <mc:AlternateContent>
          <mc:Choice Requires="wps">
            <w:drawing>
              <wp:anchor distT="0" distB="0" distL="114300" distR="114300" simplePos="0" relativeHeight="251629056" behindDoc="0" locked="0" layoutInCell="1" allowOverlap="1" wp14:anchorId="51F4A5C2" wp14:editId="1028C3DE">
                <wp:simplePos x="0" y="0"/>
                <wp:positionH relativeFrom="margin">
                  <wp:align>right</wp:align>
                </wp:positionH>
                <wp:positionV relativeFrom="paragraph">
                  <wp:posOffset>103505</wp:posOffset>
                </wp:positionV>
                <wp:extent cx="5848350" cy="828675"/>
                <wp:effectExtent l="0" t="0" r="19050" b="28575"/>
                <wp:wrapNone/>
                <wp:docPr id="13" name="Прямоугольник с двумя скругленными противолежащими углами 13"/>
                <wp:cNvGraphicFramePr/>
                <a:graphic xmlns:a="http://schemas.openxmlformats.org/drawingml/2006/main">
                  <a:graphicData uri="http://schemas.microsoft.com/office/word/2010/wordprocessingShape">
                    <wps:wsp>
                      <wps:cNvSpPr/>
                      <wps:spPr>
                        <a:xfrm>
                          <a:off x="0" y="0"/>
                          <a:ext cx="5848350" cy="828675"/>
                        </a:xfrm>
                        <a:prstGeom prst="round2Diag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1C29F5A0" w14:textId="6E1BB2E9" w:rsidR="0079682C" w:rsidRPr="007A2233" w:rsidRDefault="0079682C" w:rsidP="008833A8">
                            <w:pPr>
                              <w:shd w:val="clear" w:color="auto" w:fill="FBE4D5" w:themeFill="accent2" w:themeFillTint="33"/>
                              <w:tabs>
                                <w:tab w:val="left" w:pos="284"/>
                              </w:tabs>
                              <w:spacing w:after="0" w:line="276" w:lineRule="auto"/>
                              <w:ind w:left="1844" w:right="-6" w:hanging="1844"/>
                              <w:jc w:val="center"/>
                              <w:rPr>
                                <w:rFonts w:ascii="GHEA Grapalat" w:eastAsia="Times New Roman" w:hAnsi="GHEA Grapalat" w:cs="Times New Roman"/>
                                <w:b/>
                                <w:i/>
                                <w:sz w:val="24"/>
                                <w:szCs w:val="24"/>
                                <w:lang w:val="hy-AM" w:eastAsia="ru-RU"/>
                              </w:rPr>
                            </w:pPr>
                            <w:r w:rsidRPr="007A2233">
                              <w:rPr>
                                <w:rFonts w:ascii="GHEA Grapalat" w:eastAsia="Times New Roman" w:hAnsi="GHEA Grapalat" w:cs="Times New Roman"/>
                                <w:b/>
                                <w:i/>
                                <w:sz w:val="24"/>
                                <w:szCs w:val="24"/>
                                <w:lang w:val="en-US" w:eastAsia="ru-RU"/>
                              </w:rPr>
                              <w:t xml:space="preserve">2. </w:t>
                            </w:r>
                            <w:r w:rsidRPr="007A2233">
                              <w:rPr>
                                <w:rFonts w:ascii="GHEA Grapalat" w:eastAsia="Times New Roman" w:hAnsi="GHEA Grapalat" w:cs="Times New Roman"/>
                                <w:b/>
                                <w:i/>
                                <w:sz w:val="24"/>
                                <w:szCs w:val="24"/>
                                <w:lang w:val="hy-AM" w:eastAsia="ru-RU"/>
                              </w:rPr>
                              <w:t>Խախտումների բնույթները՝</w:t>
                            </w:r>
                          </w:p>
                          <w:p w14:paraId="10C0CDED" w14:textId="201BF49D" w:rsidR="0079682C" w:rsidRPr="007A2233" w:rsidRDefault="0079682C" w:rsidP="008833A8">
                            <w:pPr>
                              <w:pStyle w:val="a3"/>
                              <w:shd w:val="clear" w:color="auto" w:fill="FBE4D5" w:themeFill="accent2" w:themeFillTint="33"/>
                              <w:tabs>
                                <w:tab w:val="left" w:pos="284"/>
                              </w:tabs>
                              <w:spacing w:after="0" w:line="276" w:lineRule="auto"/>
                              <w:ind w:left="0" w:right="-6"/>
                              <w:jc w:val="center"/>
                              <w:rPr>
                                <w:rFonts w:ascii="GHEA Grapalat" w:eastAsia="Times New Roman" w:hAnsi="GHEA Grapalat" w:cs="Times New Roman"/>
                                <w:b/>
                                <w:i/>
                                <w:sz w:val="24"/>
                                <w:szCs w:val="24"/>
                                <w:lang w:val="hy-AM" w:eastAsia="ru-RU"/>
                              </w:rPr>
                            </w:pPr>
                            <w:r w:rsidRPr="007A2233">
                              <w:rPr>
                                <w:rFonts w:ascii="GHEA Grapalat" w:eastAsia="Times New Roman" w:hAnsi="GHEA Grapalat" w:cs="Times New Roman"/>
                                <w:b/>
                                <w:i/>
                                <w:sz w:val="24"/>
                                <w:szCs w:val="24"/>
                                <w:lang w:val="hy-AM" w:eastAsia="ru-RU"/>
                              </w:rPr>
                              <w:t xml:space="preserve">ըստ ստուգումների </w:t>
                            </w:r>
                            <w:r w:rsidRPr="007A2233">
                              <w:rPr>
                                <w:rFonts w:ascii="GHEA Grapalat" w:eastAsia="Times New Roman" w:hAnsi="GHEA Grapalat" w:cs="Times New Roman"/>
                                <w:b/>
                                <w:i/>
                                <w:sz w:val="24"/>
                                <w:szCs w:val="24"/>
                                <w:shd w:val="clear" w:color="auto" w:fill="FBE4D5" w:themeFill="accent2" w:themeFillTint="33"/>
                                <w:lang w:val="hy-AM" w:eastAsia="ru-RU"/>
                              </w:rPr>
                              <w:t xml:space="preserve">արդյունքում </w:t>
                            </w:r>
                            <w:r>
                              <w:rPr>
                                <w:rFonts w:ascii="GHEA Grapalat" w:eastAsia="Times New Roman" w:hAnsi="GHEA Grapalat" w:cs="Times New Roman"/>
                                <w:b/>
                                <w:i/>
                                <w:sz w:val="24"/>
                                <w:szCs w:val="24"/>
                                <w:shd w:val="clear" w:color="auto" w:fill="FBE4D5" w:themeFill="accent2" w:themeFillTint="33"/>
                                <w:lang w:val="en-US" w:eastAsia="ru-RU"/>
                              </w:rPr>
                              <w:t>արձանագրված</w:t>
                            </w:r>
                            <w:r w:rsidRPr="007A2233">
                              <w:rPr>
                                <w:rFonts w:ascii="GHEA Grapalat" w:eastAsia="Times New Roman" w:hAnsi="GHEA Grapalat" w:cs="Times New Roman"/>
                                <w:b/>
                                <w:i/>
                                <w:sz w:val="24"/>
                                <w:szCs w:val="24"/>
                                <w:shd w:val="clear" w:color="auto" w:fill="FBE4D5" w:themeFill="accent2" w:themeFillTint="33"/>
                                <w:lang w:val="hy-AM" w:eastAsia="ru-RU"/>
                              </w:rPr>
                              <w:t xml:space="preserve"> </w:t>
                            </w:r>
                            <w:r w:rsidRPr="007A2233">
                              <w:rPr>
                                <w:rFonts w:ascii="GHEA Grapalat" w:eastAsia="Times New Roman" w:hAnsi="GHEA Grapalat" w:cs="Times New Roman"/>
                                <w:b/>
                                <w:i/>
                                <w:sz w:val="24"/>
                                <w:szCs w:val="24"/>
                                <w:lang w:val="hy-AM" w:eastAsia="ru-RU"/>
                              </w:rPr>
                              <w:t>խախտումների</w:t>
                            </w:r>
                          </w:p>
                          <w:p w14:paraId="2E2837ED" w14:textId="77777777" w:rsidR="0079682C" w:rsidRPr="007A2233" w:rsidRDefault="0079682C" w:rsidP="008833A8">
                            <w:pPr>
                              <w:jc w:val="center"/>
                              <w:rPr>
                                <w:sz w:val="24"/>
                                <w:szCs w:val="24"/>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4A5C2" id="Прямоугольник с двумя скругленными противолежащими углами 13" o:spid="_x0000_s1028" style="position:absolute;left:0;text-align:left;margin-left:409.3pt;margin-top:8.15pt;width:460.5pt;height:65.25pt;z-index:251629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4835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" adj="-11796480,,5400" path="m138115,l5848350,r,l5848350,690560v,76279,-61836,138115,-138115,138115l,828675r,l,138115c,61836,61836,,138115,xe" fillcolor="#fbe4d5 [661]" strokecolor="#ed7d31 [3205]" strokeweight="1pt">
                <v:stroke joinstyle="miter"/>
                <v:formulas/>
                <v:path arrowok="t" o:connecttype="custom" o:connectlocs="138115,0;5848350,0;5848350,0;5848350,690560;5710235,828675;0,828675;0,828675;0,138115;138115,0" o:connectangles="0,0,0,0,0,0,0,0,0" textboxrect="0,0,5848350,828675"/>
                <v:textbox>
                  <w:txbxContent>
                    <w:p w14:paraId="1C29F5A0" w14:textId="6E1BB2E9" w:rsidR="0079682C" w:rsidRPr="007A2233" w:rsidRDefault="0079682C" w:rsidP="008833A8">
                      <w:pPr>
                        <w:shd w:val="clear" w:color="auto" w:fill="FBE4D5" w:themeFill="accent2" w:themeFillTint="33"/>
                        <w:tabs>
                          <w:tab w:val="left" w:pos="284"/>
                        </w:tabs>
                        <w:spacing w:after="0" w:line="276" w:lineRule="auto"/>
                        <w:ind w:left="1844" w:right="-6" w:hanging="1844"/>
                        <w:jc w:val="center"/>
                        <w:rPr>
                          <w:rFonts w:ascii="GHEA Grapalat" w:eastAsia="Times New Roman" w:hAnsi="GHEA Grapalat" w:cs="Times New Roman"/>
                          <w:b/>
                          <w:i/>
                          <w:sz w:val="24"/>
                          <w:szCs w:val="24"/>
                          <w:lang w:val="hy-AM" w:eastAsia="ru-RU"/>
                        </w:rPr>
                      </w:pPr>
                      <w:r w:rsidRPr="007A2233">
                        <w:rPr>
                          <w:rFonts w:ascii="GHEA Grapalat" w:eastAsia="Times New Roman" w:hAnsi="GHEA Grapalat" w:cs="Times New Roman"/>
                          <w:b/>
                          <w:i/>
                          <w:sz w:val="24"/>
                          <w:szCs w:val="24"/>
                          <w:lang w:val="en-US" w:eastAsia="ru-RU"/>
                        </w:rPr>
                        <w:t xml:space="preserve">2. </w:t>
                      </w:r>
                      <w:r w:rsidRPr="007A2233">
                        <w:rPr>
                          <w:rFonts w:ascii="GHEA Grapalat" w:eastAsia="Times New Roman" w:hAnsi="GHEA Grapalat" w:cs="Times New Roman"/>
                          <w:b/>
                          <w:i/>
                          <w:sz w:val="24"/>
                          <w:szCs w:val="24"/>
                          <w:lang w:val="hy-AM" w:eastAsia="ru-RU"/>
                        </w:rPr>
                        <w:t>Խախտումների բնույթները՝</w:t>
                      </w:r>
                    </w:p>
                    <w:p w14:paraId="10C0CDED" w14:textId="201BF49D" w:rsidR="0079682C" w:rsidRPr="007A2233" w:rsidRDefault="0079682C" w:rsidP="008833A8">
                      <w:pPr>
                        <w:pStyle w:val="a3"/>
                        <w:shd w:val="clear" w:color="auto" w:fill="FBE4D5" w:themeFill="accent2" w:themeFillTint="33"/>
                        <w:tabs>
                          <w:tab w:val="left" w:pos="284"/>
                        </w:tabs>
                        <w:spacing w:after="0" w:line="276" w:lineRule="auto"/>
                        <w:ind w:left="0" w:right="-6"/>
                        <w:jc w:val="center"/>
                        <w:rPr>
                          <w:rFonts w:ascii="GHEA Grapalat" w:eastAsia="Times New Roman" w:hAnsi="GHEA Grapalat" w:cs="Times New Roman"/>
                          <w:b/>
                          <w:i/>
                          <w:sz w:val="24"/>
                          <w:szCs w:val="24"/>
                          <w:lang w:val="hy-AM" w:eastAsia="ru-RU"/>
                        </w:rPr>
                      </w:pPr>
                      <w:r w:rsidRPr="007A2233">
                        <w:rPr>
                          <w:rFonts w:ascii="GHEA Grapalat" w:eastAsia="Times New Roman" w:hAnsi="GHEA Grapalat" w:cs="Times New Roman"/>
                          <w:b/>
                          <w:i/>
                          <w:sz w:val="24"/>
                          <w:szCs w:val="24"/>
                          <w:lang w:val="hy-AM" w:eastAsia="ru-RU"/>
                        </w:rPr>
                        <w:t xml:space="preserve">ըստ ստուգումների </w:t>
                      </w:r>
                      <w:r w:rsidRPr="007A2233">
                        <w:rPr>
                          <w:rFonts w:ascii="GHEA Grapalat" w:eastAsia="Times New Roman" w:hAnsi="GHEA Grapalat" w:cs="Times New Roman"/>
                          <w:b/>
                          <w:i/>
                          <w:sz w:val="24"/>
                          <w:szCs w:val="24"/>
                          <w:shd w:val="clear" w:color="auto" w:fill="FBE4D5" w:themeFill="accent2" w:themeFillTint="33"/>
                          <w:lang w:val="hy-AM" w:eastAsia="ru-RU"/>
                        </w:rPr>
                        <w:t xml:space="preserve">արդյունքում </w:t>
                      </w:r>
                      <w:r>
                        <w:rPr>
                          <w:rFonts w:ascii="GHEA Grapalat" w:eastAsia="Times New Roman" w:hAnsi="GHEA Grapalat" w:cs="Times New Roman"/>
                          <w:b/>
                          <w:i/>
                          <w:sz w:val="24"/>
                          <w:szCs w:val="24"/>
                          <w:shd w:val="clear" w:color="auto" w:fill="FBE4D5" w:themeFill="accent2" w:themeFillTint="33"/>
                          <w:lang w:val="en-US" w:eastAsia="ru-RU"/>
                        </w:rPr>
                        <w:t>արձանագրված</w:t>
                      </w:r>
                      <w:r w:rsidRPr="007A2233">
                        <w:rPr>
                          <w:rFonts w:ascii="GHEA Grapalat" w:eastAsia="Times New Roman" w:hAnsi="GHEA Grapalat" w:cs="Times New Roman"/>
                          <w:b/>
                          <w:i/>
                          <w:sz w:val="24"/>
                          <w:szCs w:val="24"/>
                          <w:shd w:val="clear" w:color="auto" w:fill="FBE4D5" w:themeFill="accent2" w:themeFillTint="33"/>
                          <w:lang w:val="hy-AM" w:eastAsia="ru-RU"/>
                        </w:rPr>
                        <w:t xml:space="preserve"> </w:t>
                      </w:r>
                      <w:r w:rsidRPr="007A2233">
                        <w:rPr>
                          <w:rFonts w:ascii="GHEA Grapalat" w:eastAsia="Times New Roman" w:hAnsi="GHEA Grapalat" w:cs="Times New Roman"/>
                          <w:b/>
                          <w:i/>
                          <w:sz w:val="24"/>
                          <w:szCs w:val="24"/>
                          <w:lang w:val="hy-AM" w:eastAsia="ru-RU"/>
                        </w:rPr>
                        <w:t>խախտումների</w:t>
                      </w:r>
                    </w:p>
                    <w:p w14:paraId="2E2837ED" w14:textId="77777777" w:rsidR="0079682C" w:rsidRPr="007A2233" w:rsidRDefault="0079682C" w:rsidP="008833A8">
                      <w:pPr>
                        <w:jc w:val="center"/>
                        <w:rPr>
                          <w:sz w:val="24"/>
                          <w:szCs w:val="24"/>
                          <w:lang w:val="hy-AM"/>
                        </w:rPr>
                      </w:pPr>
                    </w:p>
                  </w:txbxContent>
                </v:textbox>
                <w10:wrap anchorx="margin"/>
              </v:shape>
            </w:pict>
          </mc:Fallback>
        </mc:AlternateContent>
      </w:r>
      <w:r w:rsidRPr="00D27FCD">
        <w:rPr>
          <w:rFonts w:ascii="GHEA Grapalat" w:eastAsia="Times New Roman" w:hAnsi="GHEA Grapalat" w:cs="Sylfaen"/>
          <w:sz w:val="24"/>
          <w:szCs w:val="24"/>
          <w:lang w:val="hy-AM" w:eastAsia="ru-RU"/>
        </w:rPr>
        <w:tab/>
      </w:r>
      <w:r w:rsidRPr="008833A8">
        <w:rPr>
          <w:rFonts w:ascii="GHEA Grapalat" w:eastAsia="Times New Roman" w:hAnsi="GHEA Grapalat" w:cs="Sylfaen"/>
          <w:sz w:val="24"/>
          <w:szCs w:val="24"/>
          <w:lang w:val="hy-AM" w:eastAsia="ru-RU"/>
        </w:rPr>
        <w:tab/>
      </w:r>
      <w:r w:rsidRPr="008833A8">
        <w:rPr>
          <w:rFonts w:ascii="GHEA Grapalat" w:eastAsia="Times New Roman" w:hAnsi="GHEA Grapalat" w:cs="Sylfaen"/>
          <w:sz w:val="24"/>
          <w:szCs w:val="24"/>
          <w:lang w:val="hy-AM" w:eastAsia="ru-RU"/>
        </w:rPr>
        <w:tab/>
      </w:r>
      <w:r w:rsidRPr="00D27FCD">
        <w:rPr>
          <w:rFonts w:ascii="GHEA Grapalat" w:eastAsia="Times New Roman" w:hAnsi="GHEA Grapalat" w:cs="Sylfaen"/>
          <w:sz w:val="24"/>
          <w:szCs w:val="24"/>
          <w:lang w:val="hy-AM" w:eastAsia="ru-RU"/>
        </w:rPr>
        <w:tab/>
      </w:r>
      <w:r w:rsidRPr="008833A8">
        <w:rPr>
          <w:rFonts w:ascii="GHEA Grapalat" w:eastAsia="Times New Roman" w:hAnsi="GHEA Grapalat" w:cs="Sylfaen"/>
          <w:sz w:val="24"/>
          <w:szCs w:val="24"/>
          <w:lang w:val="hy-AM" w:eastAsia="ru-RU"/>
        </w:rPr>
        <w:tab/>
      </w:r>
    </w:p>
    <w:p w14:paraId="750820B4" w14:textId="77777777" w:rsidR="007A2233" w:rsidRPr="00920865" w:rsidRDefault="007A2233" w:rsidP="00920865">
      <w:pPr>
        <w:tabs>
          <w:tab w:val="left" w:pos="855"/>
        </w:tabs>
        <w:spacing w:after="0" w:line="276" w:lineRule="auto"/>
        <w:ind w:right="-4"/>
        <w:jc w:val="both"/>
        <w:rPr>
          <w:rFonts w:ascii="GHEA Grapalat" w:hAnsi="GHEA Grapalat"/>
          <w:sz w:val="24"/>
          <w:szCs w:val="24"/>
          <w:lang w:val="hy-AM"/>
        </w:rPr>
      </w:pPr>
    </w:p>
    <w:p w14:paraId="05B0B110" w14:textId="77777777" w:rsidR="00920865" w:rsidRDefault="00920865" w:rsidP="00892A34">
      <w:pPr>
        <w:tabs>
          <w:tab w:val="left" w:pos="855"/>
        </w:tabs>
        <w:spacing w:after="0" w:line="276" w:lineRule="auto"/>
        <w:ind w:right="-4" w:firstLine="567"/>
        <w:jc w:val="both"/>
        <w:rPr>
          <w:rFonts w:ascii="GHEA Grapalat" w:hAnsi="GHEA Grapalat"/>
          <w:sz w:val="24"/>
          <w:szCs w:val="24"/>
          <w:lang w:val="hy-AM"/>
        </w:rPr>
      </w:pPr>
    </w:p>
    <w:p w14:paraId="66857905" w14:textId="77777777" w:rsidR="00920865" w:rsidRDefault="00920865" w:rsidP="00892A34">
      <w:pPr>
        <w:tabs>
          <w:tab w:val="left" w:pos="855"/>
        </w:tabs>
        <w:spacing w:after="0" w:line="276" w:lineRule="auto"/>
        <w:ind w:right="-4" w:firstLine="567"/>
        <w:jc w:val="both"/>
        <w:rPr>
          <w:rFonts w:ascii="GHEA Grapalat" w:hAnsi="GHEA Grapalat"/>
          <w:sz w:val="24"/>
          <w:szCs w:val="24"/>
          <w:lang w:val="hy-AM"/>
        </w:rPr>
      </w:pPr>
    </w:p>
    <w:p w14:paraId="2980963A" w14:textId="77777777" w:rsidR="00920865" w:rsidRDefault="00920865" w:rsidP="00892A34">
      <w:pPr>
        <w:tabs>
          <w:tab w:val="left" w:pos="855"/>
        </w:tabs>
        <w:spacing w:after="0" w:line="276" w:lineRule="auto"/>
        <w:ind w:right="-4" w:firstLine="567"/>
        <w:jc w:val="both"/>
        <w:rPr>
          <w:rFonts w:ascii="GHEA Grapalat" w:hAnsi="GHEA Grapalat"/>
          <w:sz w:val="24"/>
          <w:szCs w:val="24"/>
          <w:lang w:val="hy-AM"/>
        </w:rPr>
      </w:pPr>
    </w:p>
    <w:p w14:paraId="1A8E10A2" w14:textId="6BB0B477" w:rsidR="00EA50A7" w:rsidRDefault="00EA50A7" w:rsidP="00892A34">
      <w:pPr>
        <w:tabs>
          <w:tab w:val="left" w:pos="855"/>
        </w:tabs>
        <w:spacing w:after="0" w:line="276" w:lineRule="auto"/>
        <w:ind w:right="-4" w:firstLine="567"/>
        <w:jc w:val="both"/>
        <w:rPr>
          <w:rFonts w:ascii="GHEA Grapalat" w:hAnsi="GHEA Grapalat"/>
          <w:sz w:val="24"/>
          <w:szCs w:val="24"/>
          <w:lang w:val="af-ZA"/>
        </w:rPr>
      </w:pPr>
      <w:r w:rsidRPr="00EA50A7">
        <w:rPr>
          <w:rFonts w:ascii="GHEA Grapalat" w:hAnsi="GHEA Grapalat"/>
          <w:sz w:val="24"/>
          <w:szCs w:val="24"/>
          <w:lang w:val="af-ZA"/>
        </w:rPr>
        <w:t>Ս</w:t>
      </w:r>
      <w:r w:rsidR="00E07E33" w:rsidRPr="00EA50A7">
        <w:rPr>
          <w:rFonts w:ascii="GHEA Grapalat" w:hAnsi="GHEA Grapalat"/>
          <w:sz w:val="24"/>
          <w:szCs w:val="24"/>
          <w:lang w:val="af-ZA"/>
        </w:rPr>
        <w:t>տ</w:t>
      </w:r>
      <w:r w:rsidR="00E07E33" w:rsidRPr="0051236C">
        <w:rPr>
          <w:rFonts w:ascii="GHEA Grapalat" w:hAnsi="GHEA Grapalat"/>
          <w:sz w:val="24"/>
          <w:szCs w:val="24"/>
          <w:lang w:val="af-ZA"/>
        </w:rPr>
        <w:t xml:space="preserve">ուգումների արդյունքում </w:t>
      </w:r>
      <w:r>
        <w:rPr>
          <w:rFonts w:ascii="GHEA Grapalat" w:hAnsi="GHEA Grapalat"/>
          <w:sz w:val="24"/>
          <w:szCs w:val="24"/>
          <w:lang w:val="af-ZA"/>
        </w:rPr>
        <w:t>պարզվել է, որ դպրոցների տնօրենների լիազ</w:t>
      </w:r>
      <w:r w:rsidR="00E07E33" w:rsidRPr="0051236C">
        <w:rPr>
          <w:rFonts w:ascii="GHEA Grapalat" w:hAnsi="GHEA Grapalat"/>
          <w:sz w:val="24"/>
          <w:szCs w:val="24"/>
          <w:lang w:val="af-ZA"/>
        </w:rPr>
        <w:t>ար</w:t>
      </w:r>
      <w:r>
        <w:rPr>
          <w:rFonts w:ascii="GHEA Grapalat" w:hAnsi="GHEA Grapalat"/>
          <w:sz w:val="24"/>
          <w:szCs w:val="24"/>
          <w:lang w:val="af-ZA"/>
        </w:rPr>
        <w:t>ությունների ոչ պատշաճ կատարման հետևանքով արձ</w:t>
      </w:r>
      <w:r w:rsidR="00E07E33" w:rsidRPr="0051236C">
        <w:rPr>
          <w:rFonts w:ascii="GHEA Grapalat" w:hAnsi="GHEA Grapalat"/>
          <w:sz w:val="24"/>
          <w:szCs w:val="24"/>
          <w:lang w:val="af-ZA"/>
        </w:rPr>
        <w:t>անագրվել են ինչպես նույնաբնույթ, այնպես էլ տարաբնույթ խախտումներ</w:t>
      </w:r>
      <w:r w:rsidR="00CA07A3" w:rsidRPr="0051236C">
        <w:rPr>
          <w:rFonts w:ascii="GHEA Grapalat" w:hAnsi="GHEA Grapalat"/>
          <w:sz w:val="24"/>
          <w:szCs w:val="24"/>
          <w:lang w:val="af-ZA"/>
        </w:rPr>
        <w:t>:</w:t>
      </w:r>
      <w:r>
        <w:rPr>
          <w:rFonts w:ascii="GHEA Grapalat" w:hAnsi="GHEA Grapalat"/>
          <w:sz w:val="24"/>
          <w:szCs w:val="24"/>
          <w:lang w:val="af-ZA"/>
        </w:rPr>
        <w:t xml:space="preserve"> Այսպես.</w:t>
      </w:r>
    </w:p>
    <w:p w14:paraId="4382B898" w14:textId="2DF7F98B" w:rsidR="00EA50A7" w:rsidRDefault="00EA50A7" w:rsidP="00892A34">
      <w:pPr>
        <w:tabs>
          <w:tab w:val="left" w:pos="855"/>
        </w:tabs>
        <w:spacing w:after="0" w:line="276" w:lineRule="auto"/>
        <w:ind w:right="-4" w:firstLine="567"/>
        <w:jc w:val="both"/>
        <w:rPr>
          <w:rFonts w:ascii="GHEA Grapalat" w:hAnsi="GHEA Grapalat"/>
          <w:sz w:val="24"/>
          <w:szCs w:val="24"/>
          <w:lang w:val="af-ZA"/>
        </w:rPr>
      </w:pPr>
      <w:r>
        <w:rPr>
          <w:rFonts w:ascii="GHEA Grapalat" w:hAnsi="GHEA Grapalat"/>
          <w:sz w:val="24"/>
          <w:szCs w:val="24"/>
          <w:lang w:val="af-ZA"/>
        </w:rPr>
        <w:t xml:space="preserve">Դպրոցի տնօրենը, </w:t>
      </w:r>
      <w:r w:rsidRPr="00EA50A7">
        <w:rPr>
          <w:rFonts w:ascii="GHEA Grapalat" w:hAnsi="GHEA Grapalat"/>
          <w:sz w:val="24"/>
          <w:szCs w:val="24"/>
          <w:lang w:val="af-ZA"/>
        </w:rPr>
        <w:t>համաձայն պաշտոնների անվանացանկի և պաշտոնի նկարագրի անցկացնում է ուսուցչի թափուր տեղի համար մրցույթը, մանկավարժական և այլ կադրերի, այդ թվում` իր տեղակալների ընտրությունը, բաշխում աշխատանքը</w:t>
      </w:r>
      <w:r>
        <w:rPr>
          <w:rFonts w:ascii="GHEA Grapalat" w:hAnsi="GHEA Grapalat"/>
          <w:sz w:val="24"/>
          <w:szCs w:val="24"/>
          <w:lang w:val="af-ZA"/>
        </w:rPr>
        <w:t>, սակայն ստուգման արդյունքների ամփոփումից պարզվել է, որ մի շարք դպրոցներում մանկավարժական կադրերի նշանակումը, ուսուցի մրցույթի ընթացակարգը, վարչական աշխատողների ուսումնական ծանրաբեռնվածությունը, զինղեկի, քաղպաշտպանության շտաբի պետի հաստիքների սահմանումը կատարվել են սահմանված պահանջների խախտմամբ</w:t>
      </w:r>
      <w:r w:rsidR="005E0AFD" w:rsidRPr="005E0AFD">
        <w:rPr>
          <w:rFonts w:ascii="GHEA Grapalat" w:hAnsi="GHEA Grapalat"/>
          <w:sz w:val="24"/>
          <w:szCs w:val="24"/>
          <w:lang w:val="af-ZA"/>
        </w:rPr>
        <w:t xml:space="preserve">. </w:t>
      </w:r>
    </w:p>
    <w:p w14:paraId="366636C4" w14:textId="39ADC550" w:rsidR="00A53699" w:rsidRDefault="00A53699" w:rsidP="00892A34">
      <w:pPr>
        <w:tabs>
          <w:tab w:val="left" w:pos="855"/>
        </w:tabs>
        <w:spacing w:after="0" w:line="276" w:lineRule="auto"/>
        <w:ind w:right="-4" w:firstLine="567"/>
        <w:jc w:val="both"/>
        <w:rPr>
          <w:rFonts w:ascii="GHEA Grapalat" w:hAnsi="GHEA Grapalat"/>
          <w:sz w:val="24"/>
          <w:szCs w:val="24"/>
          <w:lang w:val="af-ZA"/>
        </w:rPr>
      </w:pPr>
    </w:p>
    <w:p w14:paraId="780865C2" w14:textId="5A7762F4" w:rsidR="00A53699" w:rsidRDefault="00A961CA" w:rsidP="00892A34">
      <w:pPr>
        <w:tabs>
          <w:tab w:val="left" w:pos="855"/>
        </w:tabs>
        <w:spacing w:after="0" w:line="276" w:lineRule="auto"/>
        <w:ind w:right="-4" w:firstLine="567"/>
        <w:jc w:val="both"/>
        <w:rPr>
          <w:rFonts w:ascii="GHEA Grapalat" w:hAnsi="GHEA Grapalat"/>
          <w:sz w:val="24"/>
          <w:szCs w:val="24"/>
          <w:lang w:val="af-ZA"/>
        </w:rPr>
      </w:pPr>
      <w:r w:rsidRPr="00A53699">
        <w:rPr>
          <w:rFonts w:ascii="GHEA Grapalat" w:hAnsi="GHEA Grapalat"/>
          <w:noProof/>
          <w:sz w:val="24"/>
          <w:lang w:eastAsia="ru-RU"/>
        </w:rPr>
        <mc:AlternateContent>
          <mc:Choice Requires="wps">
            <w:drawing>
              <wp:anchor distT="0" distB="0" distL="114300" distR="114300" simplePos="0" relativeHeight="251601920" behindDoc="0" locked="0" layoutInCell="1" allowOverlap="1" wp14:anchorId="27D73092" wp14:editId="2D6599A2">
                <wp:simplePos x="0" y="0"/>
                <wp:positionH relativeFrom="margin">
                  <wp:posOffset>1143000</wp:posOffset>
                </wp:positionH>
                <wp:positionV relativeFrom="margin">
                  <wp:posOffset>5302885</wp:posOffset>
                </wp:positionV>
                <wp:extent cx="4076700" cy="723900"/>
                <wp:effectExtent l="0" t="0" r="19050" b="19050"/>
                <wp:wrapSquare wrapText="bothSides"/>
                <wp:docPr id="67" name="Скругленный прямоугольник 67"/>
                <wp:cNvGraphicFramePr/>
                <a:graphic xmlns:a="http://schemas.openxmlformats.org/drawingml/2006/main">
                  <a:graphicData uri="http://schemas.microsoft.com/office/word/2010/wordprocessingShape">
                    <wps:wsp>
                      <wps:cNvSpPr/>
                      <wps:spPr>
                        <a:xfrm>
                          <a:off x="0" y="0"/>
                          <a:ext cx="4076700" cy="723900"/>
                        </a:xfrm>
                        <a:prstGeom prst="round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58B2083C" w14:textId="77777777" w:rsidR="0079682C" w:rsidRDefault="0079682C" w:rsidP="00DC70EA">
                            <w:pPr>
                              <w:spacing w:after="0" w:line="240" w:lineRule="auto"/>
                              <w:jc w:val="center"/>
                              <w:rPr>
                                <w:rFonts w:ascii="GHEA Grapalat" w:hAnsi="GHEA Grapalat"/>
                                <w:b/>
                                <w:i/>
                                <w:color w:val="000000" w:themeColor="text1"/>
                                <w:lang w:val="hy-AM"/>
                              </w:rPr>
                            </w:pPr>
                          </w:p>
                          <w:p w14:paraId="2599045C" w14:textId="274D39E0" w:rsidR="0079682C" w:rsidRPr="00A53699" w:rsidRDefault="0079682C" w:rsidP="00DC70EA">
                            <w:pPr>
                              <w:spacing w:after="0" w:line="240" w:lineRule="auto"/>
                              <w:jc w:val="center"/>
                              <w:rPr>
                                <w:rFonts w:ascii="GHEA Grapalat" w:hAnsi="GHEA Grapalat"/>
                                <w:b/>
                                <w:i/>
                                <w:color w:val="000000" w:themeColor="text1"/>
                                <w:lang w:val="hy-AM"/>
                              </w:rPr>
                            </w:pPr>
                            <w:r w:rsidRPr="00A53699">
                              <w:rPr>
                                <w:rFonts w:ascii="GHEA Grapalat" w:hAnsi="GHEA Grapalat"/>
                                <w:b/>
                                <w:i/>
                                <w:color w:val="000000" w:themeColor="text1"/>
                                <w:lang w:val="hy-AM"/>
                              </w:rPr>
                              <w:t>ՏՆՕՐԵՆԻ ԼԻԱԶՈՐՈՒԹՅՈՒՆՆԵՐ</w:t>
                            </w:r>
                          </w:p>
                          <w:p w14:paraId="5CF7E616" w14:textId="77777777" w:rsidR="0079682C" w:rsidRPr="00B12D25" w:rsidRDefault="0079682C" w:rsidP="00A53699">
                            <w:pPr>
                              <w:jc w:val="center"/>
                              <w:rPr>
                                <w:b/>
                                <w:i/>
                                <w:color w:val="000000" w:themeColor="text1"/>
                                <w:sz w:val="18"/>
                                <w:szCs w:val="18"/>
                                <w:lang w:val="hy-AM"/>
                              </w:rPr>
                            </w:pPr>
                          </w:p>
                          <w:p w14:paraId="2D42B76E" w14:textId="77777777" w:rsidR="0079682C" w:rsidRPr="00B12D25" w:rsidRDefault="0079682C" w:rsidP="00A53699">
                            <w:pPr>
                              <w:jc w:val="center"/>
                              <w:rPr>
                                <w:b/>
                                <w:color w:val="000000" w:themeColor="text1"/>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73092" id="Скругленный прямоугольник 67" o:spid="_x0000_s1029" style="position:absolute;left:0;text-align:left;margin-left:90pt;margin-top:417.55pt;width:321pt;height:57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" fillcolor="#fbe4d5 [661]" strokecolor="#ed7d31 [3205]" strokeweight="1pt">
                <v:stroke joinstyle="miter"/>
                <v:textbox>
                  <w:txbxContent>
                    <w:p w14:paraId="58B2083C" w14:textId="77777777" w:rsidR="0079682C" w:rsidRDefault="0079682C" w:rsidP="00DC70EA">
                      <w:pPr>
                        <w:spacing w:after="0" w:line="240" w:lineRule="auto"/>
                        <w:jc w:val="center"/>
                        <w:rPr>
                          <w:rFonts w:ascii="GHEA Grapalat" w:hAnsi="GHEA Grapalat"/>
                          <w:b/>
                          <w:i/>
                          <w:color w:val="000000" w:themeColor="text1"/>
                          <w:lang w:val="hy-AM"/>
                        </w:rPr>
                      </w:pPr>
                    </w:p>
                    <w:p w14:paraId="2599045C" w14:textId="274D39E0" w:rsidR="0079682C" w:rsidRPr="00A53699" w:rsidRDefault="0079682C" w:rsidP="00DC70EA">
                      <w:pPr>
                        <w:spacing w:after="0" w:line="240" w:lineRule="auto"/>
                        <w:jc w:val="center"/>
                        <w:rPr>
                          <w:rFonts w:ascii="GHEA Grapalat" w:hAnsi="GHEA Grapalat"/>
                          <w:b/>
                          <w:i/>
                          <w:color w:val="000000" w:themeColor="text1"/>
                          <w:lang w:val="hy-AM"/>
                        </w:rPr>
                      </w:pPr>
                      <w:r w:rsidRPr="00A53699">
                        <w:rPr>
                          <w:rFonts w:ascii="GHEA Grapalat" w:hAnsi="GHEA Grapalat"/>
                          <w:b/>
                          <w:i/>
                          <w:color w:val="000000" w:themeColor="text1"/>
                          <w:lang w:val="hy-AM"/>
                        </w:rPr>
                        <w:t>ՏՆՕՐԵՆԻ ԼԻԱԶՈՐՈՒԹՅՈՒՆՆԵՐ</w:t>
                      </w:r>
                    </w:p>
                    <w:p w14:paraId="5CF7E616" w14:textId="77777777" w:rsidR="0079682C" w:rsidRPr="00B12D25" w:rsidRDefault="0079682C" w:rsidP="00A53699">
                      <w:pPr>
                        <w:jc w:val="center"/>
                        <w:rPr>
                          <w:b/>
                          <w:i/>
                          <w:color w:val="000000" w:themeColor="text1"/>
                          <w:sz w:val="18"/>
                          <w:szCs w:val="18"/>
                          <w:lang w:val="hy-AM"/>
                        </w:rPr>
                      </w:pPr>
                    </w:p>
                    <w:p w14:paraId="2D42B76E" w14:textId="77777777" w:rsidR="0079682C" w:rsidRPr="00B12D25" w:rsidRDefault="0079682C" w:rsidP="00A53699">
                      <w:pPr>
                        <w:jc w:val="center"/>
                        <w:rPr>
                          <w:b/>
                          <w:color w:val="000000" w:themeColor="text1"/>
                          <w:lang w:val="hy-AM"/>
                        </w:rPr>
                      </w:pPr>
                    </w:p>
                  </w:txbxContent>
                </v:textbox>
                <w10:wrap type="square" anchorx="margin" anchory="margin"/>
              </v:roundrect>
            </w:pict>
          </mc:Fallback>
        </mc:AlternateContent>
      </w:r>
    </w:p>
    <w:p w14:paraId="6B26BE42" w14:textId="585FC4DE" w:rsidR="00A53699" w:rsidRDefault="00A53699" w:rsidP="00892A34">
      <w:pPr>
        <w:tabs>
          <w:tab w:val="left" w:pos="855"/>
        </w:tabs>
        <w:spacing w:after="0" w:line="276" w:lineRule="auto"/>
        <w:ind w:right="-4" w:firstLine="567"/>
        <w:jc w:val="both"/>
        <w:rPr>
          <w:rFonts w:ascii="GHEA Grapalat" w:hAnsi="GHEA Grapalat"/>
          <w:sz w:val="24"/>
          <w:szCs w:val="24"/>
          <w:lang w:val="af-ZA"/>
        </w:rPr>
      </w:pPr>
    </w:p>
    <w:p w14:paraId="44D5BE6B" w14:textId="3F3F7534" w:rsidR="00A53699" w:rsidRDefault="00A53699" w:rsidP="00892A34">
      <w:pPr>
        <w:tabs>
          <w:tab w:val="left" w:pos="855"/>
        </w:tabs>
        <w:spacing w:after="0" w:line="276" w:lineRule="auto"/>
        <w:ind w:right="-4" w:firstLine="567"/>
        <w:jc w:val="both"/>
        <w:rPr>
          <w:rFonts w:ascii="GHEA Grapalat" w:hAnsi="GHEA Grapalat"/>
          <w:sz w:val="24"/>
          <w:szCs w:val="24"/>
          <w:lang w:val="af-ZA"/>
        </w:rPr>
      </w:pPr>
    </w:p>
    <w:p w14:paraId="32B77E14" w14:textId="15ABAC4C" w:rsidR="00EA50A7" w:rsidRDefault="00A961CA" w:rsidP="00892A34">
      <w:pPr>
        <w:tabs>
          <w:tab w:val="left" w:pos="855"/>
        </w:tabs>
        <w:spacing w:after="0" w:line="276" w:lineRule="auto"/>
        <w:ind w:right="-4" w:firstLine="567"/>
        <w:jc w:val="both"/>
        <w:rPr>
          <w:rFonts w:ascii="GHEA Grapalat" w:hAnsi="GHEA Grapalat"/>
          <w:sz w:val="24"/>
          <w:szCs w:val="24"/>
          <w:lang w:val="af-ZA"/>
        </w:rPr>
      </w:pPr>
      <w:r>
        <w:rPr>
          <w:rFonts w:ascii="GHEA Grapalat" w:hAnsi="GHEA Grapalat"/>
          <w:noProof/>
          <w:sz w:val="24"/>
          <w:szCs w:val="24"/>
          <w:lang w:eastAsia="ru-RU"/>
        </w:rPr>
        <mc:AlternateContent>
          <mc:Choice Requires="wps">
            <w:drawing>
              <wp:anchor distT="0" distB="0" distL="114300" distR="114300" simplePos="0" relativeHeight="251654144" behindDoc="0" locked="0" layoutInCell="1" allowOverlap="1" wp14:anchorId="202696C2" wp14:editId="2DC3B551">
                <wp:simplePos x="0" y="0"/>
                <wp:positionH relativeFrom="column">
                  <wp:posOffset>628649</wp:posOffset>
                </wp:positionH>
                <wp:positionV relativeFrom="paragraph">
                  <wp:posOffset>24765</wp:posOffset>
                </wp:positionV>
                <wp:extent cx="847725" cy="523875"/>
                <wp:effectExtent l="38100" t="0" r="28575" b="47625"/>
                <wp:wrapNone/>
                <wp:docPr id="21" name="Прямая со стрелкой 21"/>
                <wp:cNvGraphicFramePr/>
                <a:graphic xmlns:a="http://schemas.openxmlformats.org/drawingml/2006/main">
                  <a:graphicData uri="http://schemas.microsoft.com/office/word/2010/wordprocessingShape">
                    <wps:wsp>
                      <wps:cNvCnPr/>
                      <wps:spPr>
                        <a:xfrm flipH="1">
                          <a:off x="0" y="0"/>
                          <a:ext cx="847725" cy="52387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B247C9" id="_x0000_t32" coordsize="21600,21600" o:spt="32" o:oned="t" path="m,l21600,21600e" filled="f">
                <v:path arrowok="t" fillok="f" o:connecttype="none"/>
                <o:lock v:ext="edit" shapetype="t"/>
              </v:shapetype>
              <v:shape id="Прямая со стрелкой 21" o:spid="_x0000_s1026" type="#_x0000_t32" style="position:absolute;margin-left:49.5pt;margin-top:1.95pt;width:66.75pt;height:41.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" strokecolor="#ed7d31 [3205]" strokeweight="1.5pt">
                <v:stroke endarrow="block" joinstyle="miter"/>
              </v:shape>
            </w:pict>
          </mc:Fallback>
        </mc:AlternateContent>
      </w:r>
      <w:r>
        <w:rPr>
          <w:rFonts w:ascii="GHEA Grapalat" w:hAnsi="GHEA Grapalat"/>
          <w:noProof/>
          <w:sz w:val="24"/>
          <w:szCs w:val="24"/>
          <w:lang w:eastAsia="ru-RU"/>
        </w:rPr>
        <mc:AlternateContent>
          <mc:Choice Requires="wps">
            <w:drawing>
              <wp:anchor distT="0" distB="0" distL="114300" distR="114300" simplePos="0" relativeHeight="251614208" behindDoc="0" locked="0" layoutInCell="1" allowOverlap="1" wp14:anchorId="025E52E0" wp14:editId="480FB99E">
                <wp:simplePos x="0" y="0"/>
                <wp:positionH relativeFrom="column">
                  <wp:posOffset>4867275</wp:posOffset>
                </wp:positionH>
                <wp:positionV relativeFrom="paragraph">
                  <wp:posOffset>24765</wp:posOffset>
                </wp:positionV>
                <wp:extent cx="781050" cy="542925"/>
                <wp:effectExtent l="0" t="0" r="76200" b="47625"/>
                <wp:wrapNone/>
                <wp:docPr id="18" name="Прямая со стрелкой 18"/>
                <wp:cNvGraphicFramePr/>
                <a:graphic xmlns:a="http://schemas.openxmlformats.org/drawingml/2006/main">
                  <a:graphicData uri="http://schemas.microsoft.com/office/word/2010/wordprocessingShape">
                    <wps:wsp>
                      <wps:cNvCnPr/>
                      <wps:spPr>
                        <a:xfrm>
                          <a:off x="0" y="0"/>
                          <a:ext cx="781050" cy="5429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8C2A3" id="Прямая со стрелкой 18" o:spid="_x0000_s1026" type="#_x0000_t32" style="position:absolute;margin-left:383.25pt;margin-top:1.95pt;width:61.5pt;height:42.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" strokecolor="#ed7d31 [3205]" strokeweight="1.5pt">
                <v:stroke endarrow="block" joinstyle="miter"/>
              </v:shape>
            </w:pict>
          </mc:Fallback>
        </mc:AlternateContent>
      </w:r>
      <w:r>
        <w:rPr>
          <w:rFonts w:ascii="GHEA Grapalat" w:hAnsi="GHEA Grapalat"/>
          <w:noProof/>
          <w:sz w:val="24"/>
          <w:szCs w:val="24"/>
          <w:lang w:eastAsia="ru-RU"/>
        </w:rPr>
        <mc:AlternateContent>
          <mc:Choice Requires="wps">
            <w:drawing>
              <wp:anchor distT="0" distB="0" distL="114300" distR="114300" simplePos="0" relativeHeight="251630592" behindDoc="0" locked="0" layoutInCell="1" allowOverlap="1" wp14:anchorId="15E46659" wp14:editId="1E50D065">
                <wp:simplePos x="0" y="0"/>
                <wp:positionH relativeFrom="column">
                  <wp:posOffset>3752850</wp:posOffset>
                </wp:positionH>
                <wp:positionV relativeFrom="paragraph">
                  <wp:posOffset>15240</wp:posOffset>
                </wp:positionV>
                <wp:extent cx="314325" cy="523875"/>
                <wp:effectExtent l="0" t="0" r="66675" b="47625"/>
                <wp:wrapNone/>
                <wp:docPr id="19" name="Прямая со стрелкой 19"/>
                <wp:cNvGraphicFramePr/>
                <a:graphic xmlns:a="http://schemas.openxmlformats.org/drawingml/2006/main">
                  <a:graphicData uri="http://schemas.microsoft.com/office/word/2010/wordprocessingShape">
                    <wps:wsp>
                      <wps:cNvCnPr/>
                      <wps:spPr>
                        <a:xfrm>
                          <a:off x="0" y="0"/>
                          <a:ext cx="314325" cy="52387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C2FFF3" id="Прямая со стрелкой 19" o:spid="_x0000_s1026" type="#_x0000_t32" style="position:absolute;margin-left:295.5pt;margin-top:1.2pt;width:24.75pt;height:4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" strokecolor="#ed7d31 [3205]" strokeweight="1.5pt">
                <v:stroke endarrow="block" joinstyle="miter"/>
              </v:shape>
            </w:pict>
          </mc:Fallback>
        </mc:AlternateContent>
      </w:r>
      <w:r>
        <w:rPr>
          <w:rFonts w:ascii="GHEA Grapalat" w:hAnsi="GHEA Grapalat"/>
          <w:noProof/>
          <w:sz w:val="24"/>
          <w:szCs w:val="24"/>
          <w:lang w:eastAsia="ru-RU"/>
        </w:rPr>
        <mc:AlternateContent>
          <mc:Choice Requires="wps">
            <w:drawing>
              <wp:anchor distT="0" distB="0" distL="114300" distR="114300" simplePos="0" relativeHeight="251640832" behindDoc="0" locked="0" layoutInCell="1" allowOverlap="1" wp14:anchorId="0E9AA38A" wp14:editId="1D577F0C">
                <wp:simplePos x="0" y="0"/>
                <wp:positionH relativeFrom="column">
                  <wp:posOffset>2332990</wp:posOffset>
                </wp:positionH>
                <wp:positionV relativeFrom="paragraph">
                  <wp:posOffset>53340</wp:posOffset>
                </wp:positionV>
                <wp:extent cx="333375" cy="476250"/>
                <wp:effectExtent l="38100" t="0" r="28575" b="57150"/>
                <wp:wrapNone/>
                <wp:docPr id="20" name="Прямая со стрелкой 20"/>
                <wp:cNvGraphicFramePr/>
                <a:graphic xmlns:a="http://schemas.openxmlformats.org/drawingml/2006/main">
                  <a:graphicData uri="http://schemas.microsoft.com/office/word/2010/wordprocessingShape">
                    <wps:wsp>
                      <wps:cNvCnPr/>
                      <wps:spPr>
                        <a:xfrm flipH="1">
                          <a:off x="0" y="0"/>
                          <a:ext cx="333375" cy="4762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0C707" id="Прямая со стрелкой 20" o:spid="_x0000_s1026" type="#_x0000_t32" style="position:absolute;margin-left:183.7pt;margin-top:4.2pt;width:26.25pt;height:37.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" strokecolor="#ed7d31 [3205]" strokeweight="1.5pt">
                <v:stroke endarrow="block" joinstyle="miter"/>
              </v:shape>
            </w:pict>
          </mc:Fallback>
        </mc:AlternateContent>
      </w:r>
      <w:r w:rsidR="00EA50A7">
        <w:rPr>
          <w:rFonts w:ascii="GHEA Grapalat" w:hAnsi="GHEA Grapalat"/>
          <w:sz w:val="24"/>
          <w:szCs w:val="24"/>
          <w:lang w:val="af-ZA"/>
        </w:rPr>
        <w:t xml:space="preserve">  </w:t>
      </w:r>
      <w:r w:rsidR="00CA07A3" w:rsidRPr="0051236C">
        <w:rPr>
          <w:rFonts w:ascii="GHEA Grapalat" w:hAnsi="GHEA Grapalat"/>
          <w:sz w:val="24"/>
          <w:szCs w:val="24"/>
          <w:lang w:val="af-ZA"/>
        </w:rPr>
        <w:t xml:space="preserve"> </w:t>
      </w:r>
    </w:p>
    <w:p w14:paraId="485447A6" w14:textId="452BA0B2" w:rsidR="00EA50A7" w:rsidRDefault="00A2123D" w:rsidP="00892A34">
      <w:pPr>
        <w:tabs>
          <w:tab w:val="left" w:pos="855"/>
        </w:tabs>
        <w:spacing w:after="0" w:line="276" w:lineRule="auto"/>
        <w:ind w:right="-4" w:firstLine="567"/>
        <w:jc w:val="both"/>
        <w:rPr>
          <w:rFonts w:ascii="GHEA Grapalat" w:hAnsi="GHEA Grapalat"/>
          <w:sz w:val="24"/>
          <w:szCs w:val="24"/>
          <w:lang w:val="af-ZA"/>
        </w:rPr>
      </w:pPr>
      <w:r w:rsidRPr="00A53699">
        <w:rPr>
          <w:rFonts w:ascii="GHEA Grapalat" w:hAnsi="GHEA Grapalat"/>
          <w:noProof/>
          <w:sz w:val="24"/>
          <w:lang w:eastAsia="ru-RU"/>
        </w:rPr>
        <mc:AlternateContent>
          <mc:Choice Requires="wps">
            <w:drawing>
              <wp:anchor distT="0" distB="0" distL="114300" distR="114300" simplePos="0" relativeHeight="251646464" behindDoc="0" locked="0" layoutInCell="1" allowOverlap="1" wp14:anchorId="54B27432" wp14:editId="40B1A65B">
                <wp:simplePos x="0" y="0"/>
                <wp:positionH relativeFrom="column">
                  <wp:posOffset>-238125</wp:posOffset>
                </wp:positionH>
                <wp:positionV relativeFrom="paragraph">
                  <wp:posOffset>313055</wp:posOffset>
                </wp:positionV>
                <wp:extent cx="1600200" cy="1943100"/>
                <wp:effectExtent l="0" t="0" r="19050" b="19050"/>
                <wp:wrapNone/>
                <wp:docPr id="68" name="Блок-схема: альтернативный процесс 68"/>
                <wp:cNvGraphicFramePr/>
                <a:graphic xmlns:a="http://schemas.openxmlformats.org/drawingml/2006/main">
                  <a:graphicData uri="http://schemas.microsoft.com/office/word/2010/wordprocessingShape">
                    <wps:wsp>
                      <wps:cNvSpPr/>
                      <wps:spPr>
                        <a:xfrm>
                          <a:off x="0" y="0"/>
                          <a:ext cx="1600200" cy="1943100"/>
                        </a:xfrm>
                        <a:prstGeom prst="flowChartAlternateProcess">
                          <a:avLst/>
                        </a:prstGeom>
                        <a:solidFill>
                          <a:srgbClr val="FCEEE4"/>
                        </a:solidFill>
                        <a:ln/>
                      </wps:spPr>
                      <wps:style>
                        <a:lnRef idx="2">
                          <a:schemeClr val="accent2"/>
                        </a:lnRef>
                        <a:fillRef idx="1">
                          <a:schemeClr val="lt1"/>
                        </a:fillRef>
                        <a:effectRef idx="0">
                          <a:schemeClr val="accent2"/>
                        </a:effectRef>
                        <a:fontRef idx="minor">
                          <a:schemeClr val="dk1"/>
                        </a:fontRef>
                      </wps:style>
                      <wps:txbx>
                        <w:txbxContent>
                          <w:p w14:paraId="0ED0380E" w14:textId="77777777" w:rsidR="0079682C" w:rsidRPr="00A53699" w:rsidRDefault="0079682C" w:rsidP="00A53699">
                            <w:pPr>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ՈՒՍՈՒՑՉԻ ՄՐՑՈՒՅԹԻ ԸՆԹԱՑԱԿԱՐԳԻ ԽԱԽՏՈՒՄՆԵՐ</w:t>
                            </w:r>
                          </w:p>
                          <w:p w14:paraId="5E638D32" w14:textId="04B79FCE" w:rsidR="0079682C" w:rsidRPr="00A53699" w:rsidRDefault="0079682C" w:rsidP="00A53699">
                            <w:pPr>
                              <w:spacing w:after="0" w:line="276" w:lineRule="auto"/>
                              <w:jc w:val="center"/>
                              <w:rPr>
                                <w:rFonts w:ascii="GHEA Grapalat" w:hAnsi="GHEA Grapalat"/>
                                <w:b/>
                                <w:i/>
                                <w:color w:val="000000" w:themeColor="text1"/>
                                <w:sz w:val="18"/>
                                <w:szCs w:val="18"/>
                                <w:lang w:val="en-US"/>
                              </w:rPr>
                            </w:pPr>
                            <w:r w:rsidRPr="00A53699">
                              <w:rPr>
                                <w:rFonts w:ascii="GHEA Grapalat" w:hAnsi="GHEA Grapalat"/>
                                <w:b/>
                                <w:i/>
                                <w:color w:val="000000" w:themeColor="text1"/>
                                <w:sz w:val="18"/>
                                <w:szCs w:val="18"/>
                                <w:lang w:val="hy-AM"/>
                              </w:rPr>
                              <w:t xml:space="preserve">16 դպրոցներում </w:t>
                            </w:r>
                            <w:r w:rsidRPr="00A53699">
                              <w:rPr>
                                <w:rFonts w:ascii="GHEA Grapalat" w:hAnsi="GHEA Grapalat"/>
                                <w:b/>
                                <w:i/>
                                <w:color w:val="000000" w:themeColor="text1"/>
                                <w:sz w:val="18"/>
                                <w:szCs w:val="18"/>
                                <w:lang w:val="en-US"/>
                              </w:rPr>
                              <w:t>(</w:t>
                            </w:r>
                            <w:r w:rsidRPr="00A53699">
                              <w:rPr>
                                <w:rFonts w:ascii="GHEA Grapalat" w:hAnsi="GHEA Grapalat"/>
                                <w:b/>
                                <w:i/>
                                <w:color w:val="000000" w:themeColor="text1"/>
                                <w:sz w:val="18"/>
                                <w:szCs w:val="18"/>
                                <w:lang w:val="hy-AM"/>
                              </w:rPr>
                              <w:t>42</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xml:space="preserve">՝ </w:t>
                            </w:r>
                            <w:r w:rsidRPr="00C56A6F">
                              <w:rPr>
                                <w:rFonts w:ascii="GHEA Grapalat" w:hAnsi="GHEA Grapalat"/>
                                <w:b/>
                                <w:i/>
                                <w:color w:val="000000" w:themeColor="text1"/>
                                <w:sz w:val="18"/>
                                <w:szCs w:val="18"/>
                                <w:lang w:val="af-ZA"/>
                              </w:rPr>
                              <w:t xml:space="preserve">42 (8%) </w:t>
                            </w:r>
                            <w:r w:rsidRPr="00C56A6F">
                              <w:rPr>
                                <w:rFonts w:ascii="GHEA Grapalat" w:hAnsi="GHEA Grapalat"/>
                                <w:b/>
                                <w:i/>
                                <w:color w:val="000000" w:themeColor="text1"/>
                                <w:sz w:val="18"/>
                                <w:szCs w:val="18"/>
                                <w:lang w:val="hy-AM"/>
                              </w:rPr>
                              <w:t>խախտումներ</w:t>
                            </w:r>
                          </w:p>
                          <w:p w14:paraId="2C2C9B32" w14:textId="77777777" w:rsidR="0079682C" w:rsidRPr="00A53699" w:rsidRDefault="0079682C" w:rsidP="00A53699">
                            <w:pPr>
                              <w:spacing w:after="0" w:line="276" w:lineRule="auto"/>
                              <w:jc w:val="center"/>
                              <w:rPr>
                                <w:rFonts w:ascii="GHEA Grapalat" w:hAnsi="GHEA Grapalat"/>
                                <w:b/>
                                <w:i/>
                                <w:color w:val="000000" w:themeColor="text1"/>
                                <w:sz w:val="18"/>
                                <w:szCs w:val="18"/>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2743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8" o:spid="_x0000_s1030" type="#_x0000_t176" style="position:absolute;left:0;text-align:left;margin-left:-18.75pt;margin-top:24.65pt;width:126pt;height:15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" fillcolor="#fceee4" strokecolor="#ed7d31 [3205]" strokeweight="1pt">
                <v:textbox>
                  <w:txbxContent>
                    <w:p w14:paraId="0ED0380E" w14:textId="77777777" w:rsidR="0079682C" w:rsidRPr="00A53699" w:rsidRDefault="0079682C" w:rsidP="00A53699">
                      <w:pPr>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ՈՒՍՈՒՑՉԻ ՄՐՑՈՒՅԹԻ ԸՆԹԱՑԱԿԱՐԳԻ ԽԱԽՏՈՒՄՆԵՐ</w:t>
                      </w:r>
                    </w:p>
                    <w:p w14:paraId="5E638D32" w14:textId="04B79FCE" w:rsidR="0079682C" w:rsidRPr="00A53699" w:rsidRDefault="0079682C" w:rsidP="00A53699">
                      <w:pPr>
                        <w:spacing w:after="0" w:line="276" w:lineRule="auto"/>
                        <w:jc w:val="center"/>
                        <w:rPr>
                          <w:rFonts w:ascii="GHEA Grapalat" w:hAnsi="GHEA Grapalat"/>
                          <w:b/>
                          <w:i/>
                          <w:color w:val="000000" w:themeColor="text1"/>
                          <w:sz w:val="18"/>
                          <w:szCs w:val="18"/>
                          <w:lang w:val="en-US"/>
                        </w:rPr>
                      </w:pPr>
                      <w:r w:rsidRPr="00A53699">
                        <w:rPr>
                          <w:rFonts w:ascii="GHEA Grapalat" w:hAnsi="GHEA Grapalat"/>
                          <w:b/>
                          <w:i/>
                          <w:color w:val="000000" w:themeColor="text1"/>
                          <w:sz w:val="18"/>
                          <w:szCs w:val="18"/>
                          <w:lang w:val="hy-AM"/>
                        </w:rPr>
                        <w:t xml:space="preserve">16 դպրոցներում </w:t>
                      </w:r>
                      <w:r w:rsidRPr="00A53699">
                        <w:rPr>
                          <w:rFonts w:ascii="GHEA Grapalat" w:hAnsi="GHEA Grapalat"/>
                          <w:b/>
                          <w:i/>
                          <w:color w:val="000000" w:themeColor="text1"/>
                          <w:sz w:val="18"/>
                          <w:szCs w:val="18"/>
                          <w:lang w:val="en-US"/>
                        </w:rPr>
                        <w:t>(</w:t>
                      </w:r>
                      <w:r w:rsidRPr="00A53699">
                        <w:rPr>
                          <w:rFonts w:ascii="GHEA Grapalat" w:hAnsi="GHEA Grapalat"/>
                          <w:b/>
                          <w:i/>
                          <w:color w:val="000000" w:themeColor="text1"/>
                          <w:sz w:val="18"/>
                          <w:szCs w:val="18"/>
                          <w:lang w:val="hy-AM"/>
                        </w:rPr>
                        <w:t>42</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xml:space="preserve">՝ </w:t>
                      </w:r>
                      <w:r w:rsidRPr="00C56A6F">
                        <w:rPr>
                          <w:rFonts w:ascii="GHEA Grapalat" w:hAnsi="GHEA Grapalat"/>
                          <w:b/>
                          <w:i/>
                          <w:color w:val="000000" w:themeColor="text1"/>
                          <w:sz w:val="18"/>
                          <w:szCs w:val="18"/>
                          <w:lang w:val="af-ZA"/>
                        </w:rPr>
                        <w:t xml:space="preserve">42 (8%) </w:t>
                      </w:r>
                      <w:r w:rsidRPr="00C56A6F">
                        <w:rPr>
                          <w:rFonts w:ascii="GHEA Grapalat" w:hAnsi="GHEA Grapalat"/>
                          <w:b/>
                          <w:i/>
                          <w:color w:val="000000" w:themeColor="text1"/>
                          <w:sz w:val="18"/>
                          <w:szCs w:val="18"/>
                          <w:lang w:val="hy-AM"/>
                        </w:rPr>
                        <w:t>խախտումներ</w:t>
                      </w:r>
                    </w:p>
                    <w:p w14:paraId="2C2C9B32" w14:textId="77777777" w:rsidR="0079682C" w:rsidRPr="00A53699" w:rsidRDefault="0079682C" w:rsidP="00A53699">
                      <w:pPr>
                        <w:spacing w:after="0" w:line="276" w:lineRule="auto"/>
                        <w:jc w:val="center"/>
                        <w:rPr>
                          <w:rFonts w:ascii="GHEA Grapalat" w:hAnsi="GHEA Grapalat"/>
                          <w:b/>
                          <w:i/>
                          <w:color w:val="000000" w:themeColor="text1"/>
                          <w:sz w:val="18"/>
                          <w:szCs w:val="18"/>
                          <w:lang w:val="hy-AM"/>
                        </w:rPr>
                      </w:pPr>
                    </w:p>
                  </w:txbxContent>
                </v:textbox>
              </v:shape>
            </w:pict>
          </mc:Fallback>
        </mc:AlternateContent>
      </w:r>
    </w:p>
    <w:p w14:paraId="6AB13009" w14:textId="7EECB117" w:rsidR="00A53699" w:rsidRDefault="00A961CA" w:rsidP="00892A34">
      <w:pPr>
        <w:tabs>
          <w:tab w:val="left" w:pos="855"/>
        </w:tabs>
        <w:spacing w:after="0" w:line="276" w:lineRule="auto"/>
        <w:ind w:right="-4" w:firstLine="567"/>
        <w:jc w:val="both"/>
        <w:rPr>
          <w:rFonts w:ascii="GHEA Grapalat" w:hAnsi="GHEA Grapalat"/>
          <w:sz w:val="24"/>
          <w:szCs w:val="24"/>
          <w:lang w:val="af-ZA"/>
        </w:rPr>
      </w:pPr>
      <w:r w:rsidRPr="00A53699">
        <w:rPr>
          <w:rFonts w:ascii="GHEA Grapalat" w:hAnsi="GHEA Grapalat"/>
          <w:noProof/>
          <w:sz w:val="24"/>
          <w:lang w:eastAsia="ru-RU"/>
        </w:rPr>
        <mc:AlternateContent>
          <mc:Choice Requires="wps">
            <w:drawing>
              <wp:anchor distT="0" distB="0" distL="114300" distR="114300" simplePos="0" relativeHeight="251658240" behindDoc="0" locked="0" layoutInCell="1" allowOverlap="1" wp14:anchorId="1B29B7D1" wp14:editId="7A47D755">
                <wp:simplePos x="0" y="0"/>
                <wp:positionH relativeFrom="column">
                  <wp:posOffset>1476375</wp:posOffset>
                </wp:positionH>
                <wp:positionV relativeFrom="paragraph">
                  <wp:posOffset>81915</wp:posOffset>
                </wp:positionV>
                <wp:extent cx="1638300" cy="1924050"/>
                <wp:effectExtent l="0" t="0" r="19050" b="19050"/>
                <wp:wrapNone/>
                <wp:docPr id="69" name="Блок-схема: альтернативный процесс 69"/>
                <wp:cNvGraphicFramePr/>
                <a:graphic xmlns:a="http://schemas.openxmlformats.org/drawingml/2006/main">
                  <a:graphicData uri="http://schemas.microsoft.com/office/word/2010/wordprocessingShape">
                    <wps:wsp>
                      <wps:cNvSpPr/>
                      <wps:spPr>
                        <a:xfrm>
                          <a:off x="0" y="0"/>
                          <a:ext cx="1638300" cy="1924050"/>
                        </a:xfrm>
                        <a:prstGeom prst="flowChartAlternateProcess">
                          <a:avLst/>
                        </a:prstGeom>
                        <a:solidFill>
                          <a:srgbClr val="FCEEE4"/>
                        </a:solidFill>
                        <a:ln/>
                      </wps:spPr>
                      <wps:style>
                        <a:lnRef idx="2">
                          <a:schemeClr val="accent2"/>
                        </a:lnRef>
                        <a:fillRef idx="1">
                          <a:schemeClr val="lt1"/>
                        </a:fillRef>
                        <a:effectRef idx="0">
                          <a:schemeClr val="accent2"/>
                        </a:effectRef>
                        <a:fontRef idx="minor">
                          <a:schemeClr val="dk1"/>
                        </a:fontRef>
                      </wps:style>
                      <wps:txbx>
                        <w:txbxContent>
                          <w:p w14:paraId="0C8EECCC" w14:textId="77777777" w:rsidR="0079682C" w:rsidRPr="00A53699" w:rsidRDefault="0079682C" w:rsidP="00A53699">
                            <w:pPr>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 xml:space="preserve">ՄԱՆԿԱՎԱՐԺԱԿԱՆ ԿԱԴՐԵՐԻ ՆՇԱՆԱԿՄԱՆ ԽԱԽՏՈՒՄՆԵՐ </w:t>
                            </w:r>
                          </w:p>
                          <w:p w14:paraId="3BF65177" w14:textId="49681028" w:rsidR="0079682C" w:rsidRPr="00A53699" w:rsidRDefault="0079682C" w:rsidP="00A53699">
                            <w:pPr>
                              <w:spacing w:after="0" w:line="276" w:lineRule="auto"/>
                              <w:jc w:val="center"/>
                              <w:rPr>
                                <w:rFonts w:ascii="GHEA Grapalat" w:hAnsi="GHEA Grapalat"/>
                                <w:b/>
                                <w:i/>
                                <w:color w:val="000000" w:themeColor="text1"/>
                                <w:sz w:val="18"/>
                                <w:szCs w:val="18"/>
                                <w:lang w:val="en-US"/>
                              </w:rPr>
                            </w:pPr>
                            <w:r w:rsidRPr="00A53699">
                              <w:rPr>
                                <w:rFonts w:ascii="GHEA Grapalat" w:hAnsi="GHEA Grapalat"/>
                                <w:b/>
                                <w:i/>
                                <w:color w:val="000000" w:themeColor="text1"/>
                                <w:sz w:val="18"/>
                                <w:szCs w:val="18"/>
                                <w:lang w:val="hy-AM"/>
                              </w:rPr>
                              <w:t>2</w:t>
                            </w:r>
                            <w:r>
                              <w:rPr>
                                <w:rFonts w:ascii="GHEA Grapalat" w:hAnsi="GHEA Grapalat"/>
                                <w:b/>
                                <w:i/>
                                <w:color w:val="000000" w:themeColor="text1"/>
                                <w:sz w:val="18"/>
                                <w:szCs w:val="18"/>
                                <w:lang w:val="en-US"/>
                              </w:rPr>
                              <w:t>5</w:t>
                            </w:r>
                            <w:r w:rsidRPr="00A53699">
                              <w:rPr>
                                <w:rFonts w:ascii="GHEA Grapalat" w:hAnsi="GHEA Grapalat"/>
                                <w:b/>
                                <w:i/>
                                <w:color w:val="000000" w:themeColor="text1"/>
                                <w:sz w:val="18"/>
                                <w:szCs w:val="18"/>
                                <w:lang w:val="hy-AM"/>
                              </w:rPr>
                              <w:t xml:space="preserve"> դպրոցներում </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hy-AM"/>
                              </w:rPr>
                              <w:t>66</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xml:space="preserve">՝ </w:t>
                            </w:r>
                            <w:r>
                              <w:rPr>
                                <w:rFonts w:ascii="GHEA Grapalat" w:hAnsi="GHEA Grapalat"/>
                                <w:b/>
                                <w:i/>
                                <w:color w:val="000000" w:themeColor="text1"/>
                                <w:sz w:val="18"/>
                                <w:szCs w:val="18"/>
                                <w:lang w:val="af-ZA"/>
                              </w:rPr>
                              <w:t>79 (16</w:t>
                            </w:r>
                            <w:r w:rsidRPr="00C56A6F">
                              <w:rPr>
                                <w:rFonts w:ascii="GHEA Grapalat" w:hAnsi="GHEA Grapalat"/>
                                <w:b/>
                                <w:i/>
                                <w:color w:val="000000" w:themeColor="text1"/>
                                <w:sz w:val="18"/>
                                <w:szCs w:val="18"/>
                                <w:lang w:val="af-ZA"/>
                              </w:rPr>
                              <w:t xml:space="preserve">%) </w:t>
                            </w:r>
                            <w:r w:rsidRPr="00C56A6F">
                              <w:rPr>
                                <w:rFonts w:ascii="GHEA Grapalat" w:hAnsi="GHEA Grapalat"/>
                                <w:b/>
                                <w:i/>
                                <w:color w:val="000000" w:themeColor="text1"/>
                                <w:sz w:val="18"/>
                                <w:szCs w:val="18"/>
                                <w:lang w:val="hy-AM"/>
                              </w:rPr>
                              <w:t>խախտումներ</w:t>
                            </w:r>
                          </w:p>
                          <w:p w14:paraId="73A00942" w14:textId="77777777" w:rsidR="0079682C" w:rsidRPr="00B12D25" w:rsidRDefault="0079682C" w:rsidP="00A53699">
                            <w:pPr>
                              <w:spacing w:after="0" w:line="276" w:lineRule="auto"/>
                              <w:jc w:val="center"/>
                              <w:rPr>
                                <w:b/>
                                <w:i/>
                                <w:color w:val="000000" w:themeColor="text1"/>
                                <w:sz w:val="18"/>
                                <w:szCs w:val="18"/>
                                <w:lang w:val="hy-AM"/>
                              </w:rPr>
                            </w:pPr>
                          </w:p>
                          <w:p w14:paraId="5D9030AC" w14:textId="77777777" w:rsidR="0079682C" w:rsidRPr="00B12D25" w:rsidRDefault="0079682C" w:rsidP="00A53699">
                            <w:pPr>
                              <w:jc w:val="center"/>
                              <w:rPr>
                                <w:b/>
                                <w:i/>
                                <w:color w:val="000000" w:themeColor="text1"/>
                                <w:sz w:val="18"/>
                                <w:szCs w:val="18"/>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B7D1" id="Блок-схема: альтернативный процесс 69" o:spid="_x0000_s1031" type="#_x0000_t176" style="position:absolute;left:0;text-align:left;margin-left:116.25pt;margin-top:6.45pt;width:129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" fillcolor="#fceee4" strokecolor="#ed7d31 [3205]" strokeweight="1pt">
                <v:textbox>
                  <w:txbxContent>
                    <w:p w14:paraId="0C8EECCC" w14:textId="77777777" w:rsidR="0079682C" w:rsidRPr="00A53699" w:rsidRDefault="0079682C" w:rsidP="00A53699">
                      <w:pPr>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 xml:space="preserve">ՄԱՆԿԱՎԱՐԺԱԿԱՆ ԿԱԴՐԵՐԻ ՆՇԱՆԱԿՄԱՆ ԽԱԽՏՈՒՄՆԵՐ </w:t>
                      </w:r>
                    </w:p>
                    <w:p w14:paraId="3BF65177" w14:textId="49681028" w:rsidR="0079682C" w:rsidRPr="00A53699" w:rsidRDefault="0079682C" w:rsidP="00A53699">
                      <w:pPr>
                        <w:spacing w:after="0" w:line="276" w:lineRule="auto"/>
                        <w:jc w:val="center"/>
                        <w:rPr>
                          <w:rFonts w:ascii="GHEA Grapalat" w:hAnsi="GHEA Grapalat"/>
                          <w:b/>
                          <w:i/>
                          <w:color w:val="000000" w:themeColor="text1"/>
                          <w:sz w:val="18"/>
                          <w:szCs w:val="18"/>
                          <w:lang w:val="en-US"/>
                        </w:rPr>
                      </w:pPr>
                      <w:r w:rsidRPr="00A53699">
                        <w:rPr>
                          <w:rFonts w:ascii="GHEA Grapalat" w:hAnsi="GHEA Grapalat"/>
                          <w:b/>
                          <w:i/>
                          <w:color w:val="000000" w:themeColor="text1"/>
                          <w:sz w:val="18"/>
                          <w:szCs w:val="18"/>
                          <w:lang w:val="hy-AM"/>
                        </w:rPr>
                        <w:t>2</w:t>
                      </w:r>
                      <w:r>
                        <w:rPr>
                          <w:rFonts w:ascii="GHEA Grapalat" w:hAnsi="GHEA Grapalat"/>
                          <w:b/>
                          <w:i/>
                          <w:color w:val="000000" w:themeColor="text1"/>
                          <w:sz w:val="18"/>
                          <w:szCs w:val="18"/>
                          <w:lang w:val="en-US"/>
                        </w:rPr>
                        <w:t>5</w:t>
                      </w:r>
                      <w:r w:rsidRPr="00A53699">
                        <w:rPr>
                          <w:rFonts w:ascii="GHEA Grapalat" w:hAnsi="GHEA Grapalat"/>
                          <w:b/>
                          <w:i/>
                          <w:color w:val="000000" w:themeColor="text1"/>
                          <w:sz w:val="18"/>
                          <w:szCs w:val="18"/>
                          <w:lang w:val="hy-AM"/>
                        </w:rPr>
                        <w:t xml:space="preserve"> դպրոցներում </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hy-AM"/>
                        </w:rPr>
                        <w:t>66</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xml:space="preserve">՝ </w:t>
                      </w:r>
                      <w:r>
                        <w:rPr>
                          <w:rFonts w:ascii="GHEA Grapalat" w:hAnsi="GHEA Grapalat"/>
                          <w:b/>
                          <w:i/>
                          <w:color w:val="000000" w:themeColor="text1"/>
                          <w:sz w:val="18"/>
                          <w:szCs w:val="18"/>
                          <w:lang w:val="af-ZA"/>
                        </w:rPr>
                        <w:t>79 (16</w:t>
                      </w:r>
                      <w:r w:rsidRPr="00C56A6F">
                        <w:rPr>
                          <w:rFonts w:ascii="GHEA Grapalat" w:hAnsi="GHEA Grapalat"/>
                          <w:b/>
                          <w:i/>
                          <w:color w:val="000000" w:themeColor="text1"/>
                          <w:sz w:val="18"/>
                          <w:szCs w:val="18"/>
                          <w:lang w:val="af-ZA"/>
                        </w:rPr>
                        <w:t xml:space="preserve">%) </w:t>
                      </w:r>
                      <w:r w:rsidRPr="00C56A6F">
                        <w:rPr>
                          <w:rFonts w:ascii="GHEA Grapalat" w:hAnsi="GHEA Grapalat"/>
                          <w:b/>
                          <w:i/>
                          <w:color w:val="000000" w:themeColor="text1"/>
                          <w:sz w:val="18"/>
                          <w:szCs w:val="18"/>
                          <w:lang w:val="hy-AM"/>
                        </w:rPr>
                        <w:t>խախտումներ</w:t>
                      </w:r>
                    </w:p>
                    <w:p w14:paraId="73A00942" w14:textId="77777777" w:rsidR="0079682C" w:rsidRPr="00B12D25" w:rsidRDefault="0079682C" w:rsidP="00A53699">
                      <w:pPr>
                        <w:spacing w:after="0" w:line="276" w:lineRule="auto"/>
                        <w:jc w:val="center"/>
                        <w:rPr>
                          <w:b/>
                          <w:i/>
                          <w:color w:val="000000" w:themeColor="text1"/>
                          <w:sz w:val="18"/>
                          <w:szCs w:val="18"/>
                          <w:lang w:val="hy-AM"/>
                        </w:rPr>
                      </w:pPr>
                    </w:p>
                    <w:p w14:paraId="5D9030AC" w14:textId="77777777" w:rsidR="0079682C" w:rsidRPr="00B12D25" w:rsidRDefault="0079682C" w:rsidP="00A53699">
                      <w:pPr>
                        <w:jc w:val="center"/>
                        <w:rPr>
                          <w:b/>
                          <w:i/>
                          <w:color w:val="000000" w:themeColor="text1"/>
                          <w:sz w:val="18"/>
                          <w:szCs w:val="18"/>
                          <w:lang w:val="hy-AM"/>
                        </w:rPr>
                      </w:pPr>
                    </w:p>
                  </w:txbxContent>
                </v:textbox>
              </v:shape>
            </w:pict>
          </mc:Fallback>
        </mc:AlternateContent>
      </w:r>
      <w:r w:rsidRPr="00A53699">
        <w:rPr>
          <w:rFonts w:ascii="GHEA Grapalat" w:hAnsi="GHEA Grapalat"/>
          <w:noProof/>
          <w:sz w:val="24"/>
          <w:lang w:eastAsia="ru-RU"/>
        </w:rPr>
        <mc:AlternateContent>
          <mc:Choice Requires="wps">
            <w:drawing>
              <wp:anchor distT="0" distB="0" distL="114300" distR="114300" simplePos="0" relativeHeight="251671552" behindDoc="0" locked="0" layoutInCell="1" allowOverlap="1" wp14:anchorId="165C028D" wp14:editId="311CD5C2">
                <wp:simplePos x="0" y="0"/>
                <wp:positionH relativeFrom="margin">
                  <wp:posOffset>3295650</wp:posOffset>
                </wp:positionH>
                <wp:positionV relativeFrom="paragraph">
                  <wp:posOffset>91440</wp:posOffset>
                </wp:positionV>
                <wp:extent cx="1514475" cy="1914525"/>
                <wp:effectExtent l="0" t="0" r="28575" b="28575"/>
                <wp:wrapNone/>
                <wp:docPr id="70" name="Блок-схема: альтернативный процесс 70"/>
                <wp:cNvGraphicFramePr/>
                <a:graphic xmlns:a="http://schemas.openxmlformats.org/drawingml/2006/main">
                  <a:graphicData uri="http://schemas.microsoft.com/office/word/2010/wordprocessingShape">
                    <wps:wsp>
                      <wps:cNvSpPr/>
                      <wps:spPr>
                        <a:xfrm>
                          <a:off x="0" y="0"/>
                          <a:ext cx="1514475" cy="1914525"/>
                        </a:xfrm>
                        <a:prstGeom prst="flowChartAlternateProcess">
                          <a:avLst/>
                        </a:prstGeom>
                        <a:solidFill>
                          <a:srgbClr val="FCEEE4"/>
                        </a:solidFill>
                        <a:ln/>
                      </wps:spPr>
                      <wps:style>
                        <a:lnRef idx="2">
                          <a:schemeClr val="accent2"/>
                        </a:lnRef>
                        <a:fillRef idx="1">
                          <a:schemeClr val="lt1"/>
                        </a:fillRef>
                        <a:effectRef idx="0">
                          <a:schemeClr val="accent2"/>
                        </a:effectRef>
                        <a:fontRef idx="minor">
                          <a:schemeClr val="dk1"/>
                        </a:fontRef>
                      </wps:style>
                      <wps:txbx>
                        <w:txbxContent>
                          <w:p w14:paraId="5980734C" w14:textId="77777777" w:rsidR="0079682C" w:rsidRDefault="0079682C" w:rsidP="00D92459">
                            <w:pPr>
                              <w:spacing w:after="0"/>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ՎԱՐՉԱԿԱՆ ԱՇԽԱՏՈՂԻ ՈՒՍՈՒՄՆԱԿԱՆ ԾԱՆՐԱԲԵՌՆՎԱ</w:t>
                            </w:r>
                          </w:p>
                          <w:p w14:paraId="0A27693D" w14:textId="303417C3" w:rsidR="0079682C" w:rsidRPr="00A53699" w:rsidRDefault="0079682C" w:rsidP="00D92459">
                            <w:pPr>
                              <w:spacing w:after="0"/>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ԾՈՒԹՅԱՆ ԽԱԽՏՈՒՄՆԵՐ</w:t>
                            </w:r>
                          </w:p>
                          <w:p w14:paraId="1B23CBFB" w14:textId="401F049B" w:rsidR="0079682C" w:rsidRPr="00A53699" w:rsidRDefault="0079682C" w:rsidP="00A53699">
                            <w:pPr>
                              <w:spacing w:after="0" w:line="276" w:lineRule="auto"/>
                              <w:jc w:val="center"/>
                              <w:rPr>
                                <w:rFonts w:ascii="GHEA Grapalat" w:hAnsi="GHEA Grapalat"/>
                                <w:b/>
                                <w:i/>
                                <w:color w:val="000000" w:themeColor="text1"/>
                                <w:sz w:val="18"/>
                                <w:szCs w:val="18"/>
                                <w:lang w:val="en-US"/>
                              </w:rPr>
                            </w:pPr>
                            <w:r w:rsidRPr="00A53699">
                              <w:rPr>
                                <w:rFonts w:ascii="GHEA Grapalat" w:hAnsi="GHEA Grapalat"/>
                                <w:b/>
                                <w:i/>
                                <w:color w:val="000000" w:themeColor="text1"/>
                                <w:sz w:val="18"/>
                                <w:szCs w:val="18"/>
                                <w:lang w:val="hy-AM"/>
                              </w:rPr>
                              <w:t xml:space="preserve">4 դպրոցներում </w:t>
                            </w:r>
                            <w:r w:rsidRPr="00A53699">
                              <w:rPr>
                                <w:rFonts w:ascii="GHEA Grapalat" w:hAnsi="GHEA Grapalat"/>
                                <w:b/>
                                <w:i/>
                                <w:color w:val="000000" w:themeColor="text1"/>
                                <w:sz w:val="18"/>
                                <w:szCs w:val="18"/>
                                <w:lang w:val="en-US"/>
                              </w:rPr>
                              <w:t>(</w:t>
                            </w:r>
                            <w:r w:rsidRPr="00A53699">
                              <w:rPr>
                                <w:rFonts w:ascii="GHEA Grapalat" w:hAnsi="GHEA Grapalat"/>
                                <w:b/>
                                <w:i/>
                                <w:color w:val="000000" w:themeColor="text1"/>
                                <w:sz w:val="18"/>
                                <w:szCs w:val="18"/>
                                <w:lang w:val="hy-AM"/>
                              </w:rPr>
                              <w:t>11</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xml:space="preserve">՝ </w:t>
                            </w:r>
                            <w:r>
                              <w:rPr>
                                <w:rFonts w:ascii="GHEA Grapalat" w:hAnsi="GHEA Grapalat"/>
                                <w:b/>
                                <w:i/>
                                <w:color w:val="000000" w:themeColor="text1"/>
                                <w:sz w:val="18"/>
                                <w:szCs w:val="18"/>
                                <w:lang w:val="af-ZA"/>
                              </w:rPr>
                              <w:t>5 (1</w:t>
                            </w:r>
                            <w:r w:rsidRPr="00C56A6F">
                              <w:rPr>
                                <w:rFonts w:ascii="GHEA Grapalat" w:hAnsi="GHEA Grapalat"/>
                                <w:b/>
                                <w:i/>
                                <w:color w:val="000000" w:themeColor="text1"/>
                                <w:sz w:val="18"/>
                                <w:szCs w:val="18"/>
                                <w:lang w:val="af-ZA"/>
                              </w:rPr>
                              <w:t xml:space="preserve">%) </w:t>
                            </w:r>
                            <w:r w:rsidRPr="00C56A6F">
                              <w:rPr>
                                <w:rFonts w:ascii="GHEA Grapalat" w:hAnsi="GHEA Grapalat"/>
                                <w:b/>
                                <w:i/>
                                <w:color w:val="000000" w:themeColor="text1"/>
                                <w:sz w:val="18"/>
                                <w:szCs w:val="18"/>
                                <w:lang w:val="hy-AM"/>
                              </w:rPr>
                              <w:t>խախտումներ</w:t>
                            </w:r>
                          </w:p>
                          <w:p w14:paraId="47551BB9" w14:textId="77777777" w:rsidR="0079682C" w:rsidRPr="00B12D25" w:rsidRDefault="0079682C" w:rsidP="00A53699">
                            <w:pPr>
                              <w:spacing w:line="276" w:lineRule="auto"/>
                              <w:jc w:val="center"/>
                              <w:rPr>
                                <w:b/>
                                <w:i/>
                                <w:color w:val="000000" w:themeColor="text1"/>
                                <w:sz w:val="18"/>
                                <w:szCs w:val="18"/>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028D" id="Блок-схема: альтернативный процесс 70" o:spid="_x0000_s1032" type="#_x0000_t176" style="position:absolute;left:0;text-align:left;margin-left:259.5pt;margin-top:7.2pt;width:119.25pt;height:15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" fillcolor="#fceee4" strokecolor="#ed7d31 [3205]" strokeweight="1pt">
                <v:textbox>
                  <w:txbxContent>
                    <w:p w14:paraId="5980734C" w14:textId="77777777" w:rsidR="0079682C" w:rsidRDefault="0079682C" w:rsidP="00D92459">
                      <w:pPr>
                        <w:spacing w:after="0"/>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ՎԱՐՉԱԿԱՆ ԱՇԽԱՏՈՂԻ ՈՒՍՈՒՄՆԱԿԱՆ ԾԱՆՐԱԲԵՌՆՎԱ</w:t>
                      </w:r>
                    </w:p>
                    <w:p w14:paraId="0A27693D" w14:textId="303417C3" w:rsidR="0079682C" w:rsidRPr="00A53699" w:rsidRDefault="0079682C" w:rsidP="00D92459">
                      <w:pPr>
                        <w:spacing w:after="0"/>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ԾՈՒԹՅԱՆ ԽԱԽՏՈՒՄՆԵՐ</w:t>
                      </w:r>
                    </w:p>
                    <w:p w14:paraId="1B23CBFB" w14:textId="401F049B" w:rsidR="0079682C" w:rsidRPr="00A53699" w:rsidRDefault="0079682C" w:rsidP="00A53699">
                      <w:pPr>
                        <w:spacing w:after="0" w:line="276" w:lineRule="auto"/>
                        <w:jc w:val="center"/>
                        <w:rPr>
                          <w:rFonts w:ascii="GHEA Grapalat" w:hAnsi="GHEA Grapalat"/>
                          <w:b/>
                          <w:i/>
                          <w:color w:val="000000" w:themeColor="text1"/>
                          <w:sz w:val="18"/>
                          <w:szCs w:val="18"/>
                          <w:lang w:val="en-US"/>
                        </w:rPr>
                      </w:pPr>
                      <w:r w:rsidRPr="00A53699">
                        <w:rPr>
                          <w:rFonts w:ascii="GHEA Grapalat" w:hAnsi="GHEA Grapalat"/>
                          <w:b/>
                          <w:i/>
                          <w:color w:val="000000" w:themeColor="text1"/>
                          <w:sz w:val="18"/>
                          <w:szCs w:val="18"/>
                          <w:lang w:val="hy-AM"/>
                        </w:rPr>
                        <w:t xml:space="preserve">4 դպրոցներում </w:t>
                      </w:r>
                      <w:r w:rsidRPr="00A53699">
                        <w:rPr>
                          <w:rFonts w:ascii="GHEA Grapalat" w:hAnsi="GHEA Grapalat"/>
                          <w:b/>
                          <w:i/>
                          <w:color w:val="000000" w:themeColor="text1"/>
                          <w:sz w:val="18"/>
                          <w:szCs w:val="18"/>
                          <w:lang w:val="en-US"/>
                        </w:rPr>
                        <w:t>(</w:t>
                      </w:r>
                      <w:r w:rsidRPr="00A53699">
                        <w:rPr>
                          <w:rFonts w:ascii="GHEA Grapalat" w:hAnsi="GHEA Grapalat"/>
                          <w:b/>
                          <w:i/>
                          <w:color w:val="000000" w:themeColor="text1"/>
                          <w:sz w:val="18"/>
                          <w:szCs w:val="18"/>
                          <w:lang w:val="hy-AM"/>
                        </w:rPr>
                        <w:t>11</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xml:space="preserve">՝ </w:t>
                      </w:r>
                      <w:r>
                        <w:rPr>
                          <w:rFonts w:ascii="GHEA Grapalat" w:hAnsi="GHEA Grapalat"/>
                          <w:b/>
                          <w:i/>
                          <w:color w:val="000000" w:themeColor="text1"/>
                          <w:sz w:val="18"/>
                          <w:szCs w:val="18"/>
                          <w:lang w:val="af-ZA"/>
                        </w:rPr>
                        <w:t>5 (1</w:t>
                      </w:r>
                      <w:r w:rsidRPr="00C56A6F">
                        <w:rPr>
                          <w:rFonts w:ascii="GHEA Grapalat" w:hAnsi="GHEA Grapalat"/>
                          <w:b/>
                          <w:i/>
                          <w:color w:val="000000" w:themeColor="text1"/>
                          <w:sz w:val="18"/>
                          <w:szCs w:val="18"/>
                          <w:lang w:val="af-ZA"/>
                        </w:rPr>
                        <w:t xml:space="preserve">%) </w:t>
                      </w:r>
                      <w:r w:rsidRPr="00C56A6F">
                        <w:rPr>
                          <w:rFonts w:ascii="GHEA Grapalat" w:hAnsi="GHEA Grapalat"/>
                          <w:b/>
                          <w:i/>
                          <w:color w:val="000000" w:themeColor="text1"/>
                          <w:sz w:val="18"/>
                          <w:szCs w:val="18"/>
                          <w:lang w:val="hy-AM"/>
                        </w:rPr>
                        <w:t>խախտումներ</w:t>
                      </w:r>
                    </w:p>
                    <w:p w14:paraId="47551BB9" w14:textId="77777777" w:rsidR="0079682C" w:rsidRPr="00B12D25" w:rsidRDefault="0079682C" w:rsidP="00A53699">
                      <w:pPr>
                        <w:spacing w:line="276" w:lineRule="auto"/>
                        <w:jc w:val="center"/>
                        <w:rPr>
                          <w:b/>
                          <w:i/>
                          <w:color w:val="000000" w:themeColor="text1"/>
                          <w:sz w:val="18"/>
                          <w:szCs w:val="18"/>
                          <w:lang w:val="hy-AM"/>
                        </w:rPr>
                      </w:pPr>
                    </w:p>
                  </w:txbxContent>
                </v:textbox>
                <w10:wrap anchorx="margin"/>
              </v:shape>
            </w:pict>
          </mc:Fallback>
        </mc:AlternateContent>
      </w:r>
      <w:r w:rsidR="00D92459" w:rsidRPr="00A53699">
        <w:rPr>
          <w:rFonts w:ascii="GHEA Grapalat" w:hAnsi="GHEA Grapalat"/>
          <w:noProof/>
          <w:sz w:val="24"/>
          <w:lang w:eastAsia="ru-RU"/>
        </w:rPr>
        <mc:AlternateContent>
          <mc:Choice Requires="wps">
            <w:drawing>
              <wp:anchor distT="0" distB="0" distL="114300" distR="114300" simplePos="0" relativeHeight="251712512" behindDoc="0" locked="0" layoutInCell="1" allowOverlap="1" wp14:anchorId="309B4EE9" wp14:editId="3A41534F">
                <wp:simplePos x="0" y="0"/>
                <wp:positionH relativeFrom="margin">
                  <wp:posOffset>4953000</wp:posOffset>
                </wp:positionH>
                <wp:positionV relativeFrom="paragraph">
                  <wp:posOffset>100965</wp:posOffset>
                </wp:positionV>
                <wp:extent cx="1590675" cy="1914525"/>
                <wp:effectExtent l="0" t="0" r="28575" b="28575"/>
                <wp:wrapNone/>
                <wp:docPr id="71" name="Блок-схема: альтернативный процесс 71"/>
                <wp:cNvGraphicFramePr/>
                <a:graphic xmlns:a="http://schemas.openxmlformats.org/drawingml/2006/main">
                  <a:graphicData uri="http://schemas.microsoft.com/office/word/2010/wordprocessingShape">
                    <wps:wsp>
                      <wps:cNvSpPr/>
                      <wps:spPr>
                        <a:xfrm>
                          <a:off x="0" y="0"/>
                          <a:ext cx="1590675" cy="1914525"/>
                        </a:xfrm>
                        <a:prstGeom prst="flowChartAlternateProcess">
                          <a:avLst/>
                        </a:prstGeom>
                        <a:solidFill>
                          <a:srgbClr val="FCEEE4"/>
                        </a:solidFill>
                        <a:ln/>
                      </wps:spPr>
                      <wps:style>
                        <a:lnRef idx="2">
                          <a:schemeClr val="accent2"/>
                        </a:lnRef>
                        <a:fillRef idx="1">
                          <a:schemeClr val="lt1"/>
                        </a:fillRef>
                        <a:effectRef idx="0">
                          <a:schemeClr val="accent2"/>
                        </a:effectRef>
                        <a:fontRef idx="minor">
                          <a:schemeClr val="dk1"/>
                        </a:fontRef>
                      </wps:style>
                      <wps:txbx>
                        <w:txbxContent>
                          <w:p w14:paraId="26BE9627" w14:textId="77777777" w:rsidR="0079682C" w:rsidRPr="00A53699" w:rsidRDefault="0079682C" w:rsidP="00A53699">
                            <w:pPr>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ԶԻՆՂԵԿԻ, ՔԱՂՊԱՇՏՊԱՆՈՒԹՅԱՆ ՇՏԱԲԻ ՊԵՏԻՆ ՎԵՐԱԲԵՐՈՂ ԽԱԽՏՈՒՄՆԵՐ</w:t>
                            </w:r>
                          </w:p>
                          <w:p w14:paraId="46BE9DCF" w14:textId="394EFEFF" w:rsidR="0079682C" w:rsidRPr="00A53699" w:rsidRDefault="0079682C" w:rsidP="00A53699">
                            <w:pPr>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4</w:t>
                            </w:r>
                            <w:r w:rsidRPr="00A53699">
                              <w:rPr>
                                <w:rFonts w:ascii="GHEA Grapalat" w:hAnsi="GHEA Grapalat"/>
                                <w:b/>
                                <w:i/>
                                <w:color w:val="000000" w:themeColor="text1"/>
                                <w:sz w:val="18"/>
                                <w:szCs w:val="18"/>
                                <w:lang w:val="hy-AM"/>
                              </w:rPr>
                              <w:t xml:space="preserve"> դպրոցներում </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hy-AM"/>
                              </w:rPr>
                              <w:t>11</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xml:space="preserve">՝ </w:t>
                            </w:r>
                            <w:r>
                              <w:rPr>
                                <w:rFonts w:ascii="GHEA Grapalat" w:hAnsi="GHEA Grapalat"/>
                                <w:b/>
                                <w:i/>
                                <w:color w:val="000000" w:themeColor="text1"/>
                                <w:sz w:val="18"/>
                                <w:szCs w:val="18"/>
                                <w:lang w:val="af-ZA"/>
                              </w:rPr>
                              <w:t>8</w:t>
                            </w:r>
                            <w:r w:rsidRPr="00C56A6F">
                              <w:rPr>
                                <w:rFonts w:ascii="GHEA Grapalat" w:hAnsi="GHEA Grapalat"/>
                                <w:b/>
                                <w:i/>
                                <w:color w:val="000000" w:themeColor="text1"/>
                                <w:sz w:val="18"/>
                                <w:szCs w:val="18"/>
                                <w:lang w:val="af-ZA"/>
                              </w:rPr>
                              <w:t xml:space="preserve"> (</w:t>
                            </w:r>
                            <w:r>
                              <w:rPr>
                                <w:rFonts w:ascii="GHEA Grapalat" w:hAnsi="GHEA Grapalat"/>
                                <w:b/>
                                <w:i/>
                                <w:color w:val="000000" w:themeColor="text1"/>
                                <w:sz w:val="18"/>
                                <w:szCs w:val="18"/>
                                <w:lang w:val="af-ZA"/>
                              </w:rPr>
                              <w:t>1,6</w:t>
                            </w:r>
                            <w:r w:rsidRPr="00C56A6F">
                              <w:rPr>
                                <w:rFonts w:ascii="GHEA Grapalat" w:hAnsi="GHEA Grapalat"/>
                                <w:b/>
                                <w:i/>
                                <w:color w:val="000000" w:themeColor="text1"/>
                                <w:sz w:val="18"/>
                                <w:szCs w:val="18"/>
                                <w:lang w:val="af-ZA"/>
                              </w:rPr>
                              <w:t xml:space="preserve">%) </w:t>
                            </w:r>
                            <w:r w:rsidRPr="00C56A6F">
                              <w:rPr>
                                <w:rFonts w:ascii="GHEA Grapalat" w:hAnsi="GHEA Grapalat"/>
                                <w:b/>
                                <w:i/>
                                <w:color w:val="000000" w:themeColor="text1"/>
                                <w:sz w:val="18"/>
                                <w:szCs w:val="18"/>
                                <w:lang w:val="hy-AM"/>
                              </w:rPr>
                              <w:t>խախտումներ</w:t>
                            </w:r>
                          </w:p>
                          <w:p w14:paraId="19B8E053" w14:textId="77777777" w:rsidR="0079682C" w:rsidRPr="00B12D25" w:rsidRDefault="0079682C" w:rsidP="00A53699">
                            <w:pPr>
                              <w:jc w:val="center"/>
                              <w:rPr>
                                <w:i/>
                                <w:color w:val="000000" w:themeColor="text1"/>
                                <w:sz w:val="18"/>
                                <w:szCs w:val="18"/>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B4EE9" id="Блок-схема: альтернативный процесс 71" o:spid="_x0000_s1033" type="#_x0000_t176" style="position:absolute;left:0;text-align:left;margin-left:390pt;margin-top:7.95pt;width:125.25pt;height:150.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" fillcolor="#fceee4" strokecolor="#ed7d31 [3205]" strokeweight="1pt">
                <v:textbox>
                  <w:txbxContent>
                    <w:p w14:paraId="26BE9627" w14:textId="77777777" w:rsidR="0079682C" w:rsidRPr="00A53699" w:rsidRDefault="0079682C" w:rsidP="00A53699">
                      <w:pPr>
                        <w:jc w:val="center"/>
                        <w:rPr>
                          <w:rFonts w:ascii="GHEA Grapalat" w:hAnsi="GHEA Grapalat"/>
                          <w:b/>
                          <w:i/>
                          <w:color w:val="000000" w:themeColor="text1"/>
                          <w:sz w:val="20"/>
                          <w:szCs w:val="20"/>
                          <w:lang w:val="hy-AM"/>
                        </w:rPr>
                      </w:pPr>
                      <w:r w:rsidRPr="00A53699">
                        <w:rPr>
                          <w:rFonts w:ascii="GHEA Grapalat" w:hAnsi="GHEA Grapalat"/>
                          <w:b/>
                          <w:i/>
                          <w:color w:val="000000" w:themeColor="text1"/>
                          <w:sz w:val="20"/>
                          <w:szCs w:val="20"/>
                          <w:lang w:val="hy-AM"/>
                        </w:rPr>
                        <w:t>ԶԻՆՂԵԿԻ, ՔԱՂՊԱՇՏՊԱՆՈՒԹՅԱՆ ՇՏԱԲԻ ՊԵՏԻՆ ՎԵՐԱԲԵՐՈՂ ԽԱԽՏՈՒՄՆԵՐ</w:t>
                      </w:r>
                    </w:p>
                    <w:p w14:paraId="46BE9DCF" w14:textId="394EFEFF" w:rsidR="0079682C" w:rsidRPr="00A53699" w:rsidRDefault="0079682C" w:rsidP="00A53699">
                      <w:pPr>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4</w:t>
                      </w:r>
                      <w:r w:rsidRPr="00A53699">
                        <w:rPr>
                          <w:rFonts w:ascii="GHEA Grapalat" w:hAnsi="GHEA Grapalat"/>
                          <w:b/>
                          <w:i/>
                          <w:color w:val="000000" w:themeColor="text1"/>
                          <w:sz w:val="18"/>
                          <w:szCs w:val="18"/>
                          <w:lang w:val="hy-AM"/>
                        </w:rPr>
                        <w:t xml:space="preserve"> դպրոցներում </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hy-AM"/>
                        </w:rPr>
                        <w:t>11</w:t>
                      </w:r>
                      <w:r w:rsidRPr="00A53699">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xml:space="preserve">՝ </w:t>
                      </w:r>
                      <w:r>
                        <w:rPr>
                          <w:rFonts w:ascii="GHEA Grapalat" w:hAnsi="GHEA Grapalat"/>
                          <w:b/>
                          <w:i/>
                          <w:color w:val="000000" w:themeColor="text1"/>
                          <w:sz w:val="18"/>
                          <w:szCs w:val="18"/>
                          <w:lang w:val="af-ZA"/>
                        </w:rPr>
                        <w:t>8</w:t>
                      </w:r>
                      <w:r w:rsidRPr="00C56A6F">
                        <w:rPr>
                          <w:rFonts w:ascii="GHEA Grapalat" w:hAnsi="GHEA Grapalat"/>
                          <w:b/>
                          <w:i/>
                          <w:color w:val="000000" w:themeColor="text1"/>
                          <w:sz w:val="18"/>
                          <w:szCs w:val="18"/>
                          <w:lang w:val="af-ZA"/>
                        </w:rPr>
                        <w:t xml:space="preserve"> (</w:t>
                      </w:r>
                      <w:r>
                        <w:rPr>
                          <w:rFonts w:ascii="GHEA Grapalat" w:hAnsi="GHEA Grapalat"/>
                          <w:b/>
                          <w:i/>
                          <w:color w:val="000000" w:themeColor="text1"/>
                          <w:sz w:val="18"/>
                          <w:szCs w:val="18"/>
                          <w:lang w:val="af-ZA"/>
                        </w:rPr>
                        <w:t>1,6</w:t>
                      </w:r>
                      <w:r w:rsidRPr="00C56A6F">
                        <w:rPr>
                          <w:rFonts w:ascii="GHEA Grapalat" w:hAnsi="GHEA Grapalat"/>
                          <w:b/>
                          <w:i/>
                          <w:color w:val="000000" w:themeColor="text1"/>
                          <w:sz w:val="18"/>
                          <w:szCs w:val="18"/>
                          <w:lang w:val="af-ZA"/>
                        </w:rPr>
                        <w:t xml:space="preserve">%) </w:t>
                      </w:r>
                      <w:r w:rsidRPr="00C56A6F">
                        <w:rPr>
                          <w:rFonts w:ascii="GHEA Grapalat" w:hAnsi="GHEA Grapalat"/>
                          <w:b/>
                          <w:i/>
                          <w:color w:val="000000" w:themeColor="text1"/>
                          <w:sz w:val="18"/>
                          <w:szCs w:val="18"/>
                          <w:lang w:val="hy-AM"/>
                        </w:rPr>
                        <w:t>խախտումներ</w:t>
                      </w:r>
                    </w:p>
                    <w:p w14:paraId="19B8E053" w14:textId="77777777" w:rsidR="0079682C" w:rsidRPr="00B12D25" w:rsidRDefault="0079682C" w:rsidP="00A53699">
                      <w:pPr>
                        <w:jc w:val="center"/>
                        <w:rPr>
                          <w:i/>
                          <w:color w:val="000000" w:themeColor="text1"/>
                          <w:sz w:val="18"/>
                          <w:szCs w:val="18"/>
                          <w:lang w:val="hy-AM"/>
                        </w:rPr>
                      </w:pPr>
                    </w:p>
                  </w:txbxContent>
                </v:textbox>
                <w10:wrap anchorx="margin"/>
              </v:shape>
            </w:pict>
          </mc:Fallback>
        </mc:AlternateContent>
      </w:r>
    </w:p>
    <w:p w14:paraId="217E926E" w14:textId="457A6C24" w:rsidR="00A53699" w:rsidRDefault="00A53699" w:rsidP="00892A34">
      <w:pPr>
        <w:tabs>
          <w:tab w:val="left" w:pos="855"/>
        </w:tabs>
        <w:spacing w:after="0" w:line="276" w:lineRule="auto"/>
        <w:ind w:right="-4" w:firstLine="567"/>
        <w:jc w:val="both"/>
        <w:rPr>
          <w:rFonts w:ascii="GHEA Grapalat" w:hAnsi="GHEA Grapalat"/>
          <w:sz w:val="24"/>
          <w:szCs w:val="24"/>
          <w:lang w:val="af-ZA"/>
        </w:rPr>
      </w:pPr>
    </w:p>
    <w:p w14:paraId="2E491FD1" w14:textId="3AB2A9EF" w:rsidR="00A53699" w:rsidRDefault="00A53699" w:rsidP="00892A34">
      <w:pPr>
        <w:tabs>
          <w:tab w:val="left" w:pos="855"/>
        </w:tabs>
        <w:spacing w:after="0" w:line="276" w:lineRule="auto"/>
        <w:ind w:right="-4" w:firstLine="567"/>
        <w:jc w:val="both"/>
        <w:rPr>
          <w:rFonts w:ascii="GHEA Grapalat" w:hAnsi="GHEA Grapalat"/>
          <w:sz w:val="24"/>
          <w:szCs w:val="24"/>
          <w:lang w:val="af-ZA"/>
        </w:rPr>
      </w:pPr>
    </w:p>
    <w:p w14:paraId="79526ACC" w14:textId="04C2CB5C" w:rsidR="00A53699" w:rsidRDefault="00A53699" w:rsidP="00892A34">
      <w:pPr>
        <w:tabs>
          <w:tab w:val="left" w:pos="855"/>
        </w:tabs>
        <w:spacing w:after="0" w:line="276" w:lineRule="auto"/>
        <w:ind w:right="-4" w:firstLine="567"/>
        <w:jc w:val="both"/>
        <w:rPr>
          <w:rFonts w:ascii="GHEA Grapalat" w:hAnsi="GHEA Grapalat"/>
          <w:sz w:val="24"/>
          <w:szCs w:val="24"/>
          <w:lang w:val="af-ZA"/>
        </w:rPr>
      </w:pPr>
    </w:p>
    <w:p w14:paraId="7AA9B5A1" w14:textId="362BC87E" w:rsidR="00A53699" w:rsidRDefault="00A53699" w:rsidP="00892A34">
      <w:pPr>
        <w:tabs>
          <w:tab w:val="left" w:pos="855"/>
        </w:tabs>
        <w:spacing w:after="0" w:line="276" w:lineRule="auto"/>
        <w:ind w:right="-4" w:firstLine="567"/>
        <w:jc w:val="both"/>
        <w:rPr>
          <w:rFonts w:ascii="GHEA Grapalat" w:hAnsi="GHEA Grapalat"/>
          <w:sz w:val="24"/>
          <w:szCs w:val="24"/>
          <w:lang w:val="af-ZA"/>
        </w:rPr>
      </w:pPr>
    </w:p>
    <w:p w14:paraId="690F831D" w14:textId="1759910F" w:rsidR="00EA50A7" w:rsidRDefault="00EA50A7" w:rsidP="00892A34">
      <w:pPr>
        <w:tabs>
          <w:tab w:val="left" w:pos="855"/>
        </w:tabs>
        <w:spacing w:after="0" w:line="276" w:lineRule="auto"/>
        <w:ind w:right="-4" w:firstLine="567"/>
        <w:jc w:val="both"/>
        <w:rPr>
          <w:rFonts w:ascii="GHEA Grapalat" w:hAnsi="GHEA Grapalat"/>
          <w:sz w:val="24"/>
          <w:szCs w:val="24"/>
          <w:lang w:val="af-ZA"/>
        </w:rPr>
      </w:pPr>
    </w:p>
    <w:p w14:paraId="621EB235" w14:textId="1D2FFB89" w:rsidR="00F27A7D" w:rsidRDefault="00F27A7D" w:rsidP="00892A34">
      <w:pPr>
        <w:tabs>
          <w:tab w:val="left" w:pos="855"/>
        </w:tabs>
        <w:spacing w:after="0" w:line="276" w:lineRule="auto"/>
        <w:ind w:right="-4" w:firstLine="567"/>
        <w:jc w:val="both"/>
        <w:rPr>
          <w:rFonts w:ascii="GHEA Grapalat" w:hAnsi="GHEA Grapalat"/>
          <w:sz w:val="24"/>
          <w:szCs w:val="24"/>
          <w:lang w:val="af-ZA"/>
        </w:rPr>
      </w:pPr>
    </w:p>
    <w:p w14:paraId="54D18957" w14:textId="77777777" w:rsidR="00F27A7D" w:rsidRDefault="00F27A7D" w:rsidP="00892A34">
      <w:pPr>
        <w:tabs>
          <w:tab w:val="left" w:pos="855"/>
        </w:tabs>
        <w:spacing w:after="0" w:line="276" w:lineRule="auto"/>
        <w:ind w:right="-4" w:firstLine="567"/>
        <w:jc w:val="both"/>
        <w:rPr>
          <w:rFonts w:ascii="GHEA Grapalat" w:hAnsi="GHEA Grapalat"/>
          <w:sz w:val="24"/>
          <w:szCs w:val="24"/>
          <w:lang w:val="af-ZA"/>
        </w:rPr>
      </w:pPr>
    </w:p>
    <w:p w14:paraId="21CED3DD" w14:textId="77777777" w:rsidR="000A7A76" w:rsidRDefault="000A7A76" w:rsidP="00F003D5">
      <w:pPr>
        <w:spacing w:after="0" w:line="276" w:lineRule="auto"/>
        <w:ind w:firstLine="567"/>
        <w:jc w:val="both"/>
        <w:rPr>
          <w:rFonts w:ascii="GHEA Grapalat" w:hAnsi="GHEA Grapalat"/>
          <w:sz w:val="24"/>
          <w:szCs w:val="24"/>
          <w:lang w:val="hy-AM"/>
        </w:rPr>
      </w:pPr>
    </w:p>
    <w:p w14:paraId="4295EF94" w14:textId="6E071C1F" w:rsidR="00A53699" w:rsidRDefault="00F003D5" w:rsidP="00F003D5">
      <w:pPr>
        <w:spacing w:after="0" w:line="276" w:lineRule="auto"/>
        <w:ind w:firstLine="567"/>
        <w:jc w:val="both"/>
        <w:rPr>
          <w:rFonts w:ascii="GHEA Grapalat" w:hAnsi="GHEA Grapalat" w:cs="Sylfaen"/>
          <w:sz w:val="24"/>
          <w:szCs w:val="24"/>
          <w:lang w:val="hy-AM"/>
        </w:rPr>
      </w:pPr>
      <w:r w:rsidRPr="005579EC">
        <w:rPr>
          <w:rFonts w:ascii="GHEA Grapalat" w:hAnsi="GHEA Grapalat"/>
          <w:sz w:val="24"/>
          <w:szCs w:val="24"/>
          <w:lang w:val="hy-AM"/>
        </w:rPr>
        <w:t>Ո</w:t>
      </w:r>
      <w:r w:rsidR="004F0C6D" w:rsidRPr="005579EC">
        <w:rPr>
          <w:rFonts w:ascii="GHEA Grapalat" w:hAnsi="GHEA Grapalat"/>
          <w:sz w:val="24"/>
          <w:szCs w:val="24"/>
          <w:lang w:val="hy-AM"/>
        </w:rPr>
        <w:t>ւսուցչի</w:t>
      </w:r>
      <w:r w:rsidR="004F0C6D" w:rsidRPr="005579EC">
        <w:rPr>
          <w:rFonts w:ascii="GHEA Grapalat" w:hAnsi="GHEA Grapalat"/>
          <w:sz w:val="24"/>
          <w:szCs w:val="24"/>
          <w:lang w:val="af-ZA"/>
        </w:rPr>
        <w:t xml:space="preserve"> </w:t>
      </w:r>
      <w:r w:rsidR="004F0C6D" w:rsidRPr="005579EC">
        <w:rPr>
          <w:rFonts w:ascii="GHEA Grapalat" w:hAnsi="GHEA Grapalat"/>
          <w:sz w:val="24"/>
          <w:szCs w:val="24"/>
          <w:lang w:val="hy-AM"/>
        </w:rPr>
        <w:t>մրցույթի</w:t>
      </w:r>
      <w:r w:rsidR="004F0C6D" w:rsidRPr="005579EC">
        <w:rPr>
          <w:rFonts w:ascii="GHEA Grapalat" w:hAnsi="GHEA Grapalat"/>
          <w:sz w:val="24"/>
          <w:szCs w:val="24"/>
          <w:lang w:val="af-ZA"/>
        </w:rPr>
        <w:t xml:space="preserve"> </w:t>
      </w:r>
      <w:r w:rsidR="004F0C6D" w:rsidRPr="005579EC">
        <w:rPr>
          <w:rFonts w:ascii="GHEA Grapalat" w:hAnsi="GHEA Grapalat"/>
          <w:sz w:val="24"/>
          <w:szCs w:val="24"/>
          <w:lang w:val="hy-AM"/>
        </w:rPr>
        <w:t>ընթացակարգի</w:t>
      </w:r>
      <w:r w:rsidR="004F0C6D" w:rsidRPr="005579EC">
        <w:rPr>
          <w:rFonts w:ascii="GHEA Grapalat" w:hAnsi="GHEA Grapalat"/>
          <w:sz w:val="24"/>
          <w:szCs w:val="24"/>
          <w:lang w:val="af-ZA"/>
        </w:rPr>
        <w:t xml:space="preserve"> </w:t>
      </w:r>
      <w:r w:rsidR="004F0C6D" w:rsidRPr="005579EC">
        <w:rPr>
          <w:rFonts w:ascii="GHEA Grapalat" w:hAnsi="GHEA Grapalat"/>
          <w:sz w:val="24"/>
          <w:szCs w:val="24"/>
          <w:lang w:val="hy-AM"/>
        </w:rPr>
        <w:t>խախտումներ</w:t>
      </w:r>
      <w:r w:rsidRPr="005579EC">
        <w:rPr>
          <w:rFonts w:ascii="GHEA Grapalat" w:hAnsi="GHEA Grapalat"/>
          <w:sz w:val="24"/>
          <w:szCs w:val="24"/>
          <w:lang w:val="hy-AM"/>
        </w:rPr>
        <w:t xml:space="preserve">ը վերաբերել են </w:t>
      </w:r>
      <w:r w:rsidRPr="005579EC">
        <w:rPr>
          <w:rFonts w:ascii="GHEA Grapalat" w:hAnsi="GHEA Grapalat"/>
          <w:color w:val="000000" w:themeColor="text1"/>
          <w:sz w:val="24"/>
          <w:szCs w:val="24"/>
          <w:lang w:val="hy-AM"/>
        </w:rPr>
        <w:t xml:space="preserve">մրցույթի հայտարարմանը, հայտարարման ժամկետին, պարբերականությանը, հայտարարությունների հրապարակմանը ներկայացմանը, հանձնաժողովի ձևավորմանը, </w:t>
      </w:r>
      <w:r w:rsidRPr="005579EC">
        <w:rPr>
          <w:rFonts w:ascii="GHEA Grapalat" w:hAnsi="GHEA Grapalat"/>
          <w:color w:val="000000" w:themeColor="text1"/>
          <w:sz w:val="24"/>
          <w:szCs w:val="24"/>
          <w:lang w:val="hy-AM"/>
        </w:rPr>
        <w:lastRenderedPageBreak/>
        <w:t xml:space="preserve">հարցազրույցի ձայնագրմանը, արձանագրմանը, </w:t>
      </w:r>
      <w:r w:rsidR="00294415" w:rsidRPr="005579EC">
        <w:rPr>
          <w:rFonts w:ascii="GHEA Grapalat" w:hAnsi="GHEA Grapalat"/>
          <w:sz w:val="24"/>
          <w:szCs w:val="24"/>
          <w:lang w:val="hy-AM"/>
        </w:rPr>
        <w:t xml:space="preserve">ընդ որում </w:t>
      </w:r>
      <w:r w:rsidR="00417874" w:rsidRPr="005579EC">
        <w:rPr>
          <w:rFonts w:ascii="GHEA Grapalat" w:hAnsi="GHEA Grapalat"/>
          <w:sz w:val="24"/>
          <w:szCs w:val="24"/>
          <w:lang w:val="hy-AM"/>
        </w:rPr>
        <w:t xml:space="preserve">այդ </w:t>
      </w:r>
      <w:r w:rsidR="00294415" w:rsidRPr="005579EC">
        <w:rPr>
          <w:rFonts w:ascii="GHEA Grapalat" w:hAnsi="GHEA Grapalat"/>
          <w:sz w:val="24"/>
          <w:szCs w:val="24"/>
          <w:lang w:val="hy-AM"/>
        </w:rPr>
        <w:t xml:space="preserve">դպրոցների </w:t>
      </w:r>
      <w:r w:rsidR="0034689D" w:rsidRPr="005579EC">
        <w:rPr>
          <w:rFonts w:ascii="GHEA Grapalat" w:hAnsi="GHEA Grapalat"/>
          <w:b/>
          <w:sz w:val="24"/>
          <w:szCs w:val="24"/>
          <w:lang w:val="hy-AM"/>
        </w:rPr>
        <w:t>31%-ը</w:t>
      </w:r>
      <w:r w:rsidR="0034689D" w:rsidRPr="005579EC">
        <w:rPr>
          <w:rFonts w:ascii="GHEA Grapalat" w:hAnsi="GHEA Grapalat"/>
          <w:sz w:val="24"/>
          <w:szCs w:val="24"/>
          <w:lang w:val="hy-AM"/>
        </w:rPr>
        <w:t xml:space="preserve"> թափուր տեղի առկայության</w:t>
      </w:r>
      <w:r w:rsidR="0034689D">
        <w:rPr>
          <w:rFonts w:ascii="GHEA Grapalat" w:hAnsi="GHEA Grapalat"/>
          <w:sz w:val="24"/>
          <w:szCs w:val="24"/>
          <w:lang w:val="hy-AM"/>
        </w:rPr>
        <w:t xml:space="preserve"> պարագայում մրցույթ չ</w:t>
      </w:r>
      <w:r w:rsidR="008E6063" w:rsidRPr="008E6063">
        <w:rPr>
          <w:rFonts w:ascii="GHEA Grapalat" w:hAnsi="GHEA Grapalat"/>
          <w:sz w:val="24"/>
          <w:szCs w:val="24"/>
          <w:lang w:val="hy-AM"/>
        </w:rPr>
        <w:t xml:space="preserve">են </w:t>
      </w:r>
      <w:r w:rsidR="0034689D">
        <w:rPr>
          <w:rFonts w:ascii="GHEA Grapalat" w:hAnsi="GHEA Grapalat"/>
          <w:sz w:val="24"/>
          <w:szCs w:val="24"/>
          <w:lang w:val="hy-AM"/>
        </w:rPr>
        <w:t xml:space="preserve">հայտարարել կամ հայտարարել </w:t>
      </w:r>
      <w:r w:rsidR="008E6063" w:rsidRPr="008E6063">
        <w:rPr>
          <w:rFonts w:ascii="GHEA Grapalat" w:hAnsi="GHEA Grapalat"/>
          <w:sz w:val="24"/>
          <w:szCs w:val="24"/>
          <w:lang w:val="hy-AM"/>
        </w:rPr>
        <w:t xml:space="preserve">են </w:t>
      </w:r>
      <w:r w:rsidR="0034689D">
        <w:rPr>
          <w:rFonts w:ascii="GHEA Grapalat" w:hAnsi="GHEA Grapalat"/>
          <w:sz w:val="24"/>
          <w:szCs w:val="24"/>
          <w:lang w:val="hy-AM"/>
        </w:rPr>
        <w:t xml:space="preserve">սահմանված ժամկետից ուշ, իսկ Փարաքարի միջնակարգ դպրոցը մրցույթը հայտարարել է </w:t>
      </w:r>
      <w:r w:rsidR="0034689D" w:rsidRPr="00652289">
        <w:rPr>
          <w:rFonts w:ascii="GHEA Grapalat" w:hAnsi="GHEA Grapalat"/>
          <w:sz w:val="24"/>
          <w:szCs w:val="24"/>
          <w:lang w:val="hy-AM"/>
        </w:rPr>
        <w:t xml:space="preserve"> </w:t>
      </w:r>
      <w:r w:rsidR="0034689D">
        <w:rPr>
          <w:rFonts w:ascii="GHEA Grapalat" w:hAnsi="GHEA Grapalat"/>
          <w:sz w:val="24"/>
          <w:szCs w:val="24"/>
          <w:lang w:val="hy-AM"/>
        </w:rPr>
        <w:t>մինչև ուսուցչի թափուր տեղ առաջանալը</w:t>
      </w:r>
      <w:r w:rsidR="0034689D" w:rsidRPr="0034689D">
        <w:rPr>
          <w:rFonts w:ascii="GHEA Grapalat" w:hAnsi="GHEA Grapalat"/>
          <w:sz w:val="24"/>
          <w:szCs w:val="24"/>
          <w:lang w:val="hy-AM"/>
        </w:rPr>
        <w:t xml:space="preserve">, </w:t>
      </w:r>
      <w:r w:rsidR="0034689D" w:rsidRPr="0034689D">
        <w:rPr>
          <w:rFonts w:ascii="GHEA Grapalat" w:hAnsi="GHEA Grapalat"/>
          <w:b/>
          <w:sz w:val="24"/>
          <w:szCs w:val="24"/>
          <w:lang w:val="hy-AM"/>
        </w:rPr>
        <w:t>31%-ը</w:t>
      </w:r>
      <w:r w:rsidR="00417874">
        <w:rPr>
          <w:rFonts w:ascii="GHEA Grapalat" w:hAnsi="GHEA Grapalat"/>
          <w:b/>
          <w:sz w:val="24"/>
          <w:szCs w:val="24"/>
          <w:lang w:val="hy-AM"/>
        </w:rPr>
        <w:t>՝</w:t>
      </w:r>
      <w:r w:rsidR="0034689D" w:rsidRPr="0034689D">
        <w:rPr>
          <w:rFonts w:ascii="GHEA Grapalat" w:hAnsi="GHEA Grapalat"/>
          <w:sz w:val="24"/>
          <w:szCs w:val="24"/>
          <w:lang w:val="hy-AM"/>
        </w:rPr>
        <w:t xml:space="preserve"> ուսուցչի թափուր տեղը համալրելու համար մրցույթ անցկացնելու մասին հայտարարությունները </w:t>
      </w:r>
      <w:r w:rsidR="0034689D">
        <w:rPr>
          <w:rFonts w:ascii="GHEA Grapalat" w:hAnsi="GHEA Grapalat"/>
          <w:sz w:val="24"/>
          <w:szCs w:val="24"/>
          <w:lang w:val="hy-AM"/>
        </w:rPr>
        <w:t>չ</w:t>
      </w:r>
      <w:r w:rsidR="008E6063" w:rsidRPr="008E6063">
        <w:rPr>
          <w:rFonts w:ascii="GHEA Grapalat" w:hAnsi="GHEA Grapalat"/>
          <w:sz w:val="24"/>
          <w:szCs w:val="24"/>
          <w:lang w:val="hy-AM"/>
        </w:rPr>
        <w:t xml:space="preserve">են </w:t>
      </w:r>
      <w:r w:rsidR="008E6063">
        <w:rPr>
          <w:rFonts w:ascii="GHEA Grapalat" w:hAnsi="GHEA Grapalat"/>
          <w:sz w:val="24"/>
          <w:szCs w:val="24"/>
          <w:lang w:val="hy-AM"/>
        </w:rPr>
        <w:t>ներկայաց</w:t>
      </w:r>
      <w:r w:rsidR="0034689D" w:rsidRPr="0034689D">
        <w:rPr>
          <w:rFonts w:ascii="GHEA Grapalat" w:hAnsi="GHEA Grapalat"/>
          <w:sz w:val="24"/>
          <w:szCs w:val="24"/>
          <w:lang w:val="hy-AM"/>
        </w:rPr>
        <w:t xml:space="preserve">րել հրապարակման, իսկ </w:t>
      </w:r>
      <w:r w:rsidR="008E6063">
        <w:rPr>
          <w:rFonts w:ascii="GHEA Grapalat" w:hAnsi="GHEA Grapalat"/>
          <w:b/>
          <w:sz w:val="24"/>
          <w:szCs w:val="24"/>
          <w:lang w:val="hy-AM"/>
        </w:rPr>
        <w:t>25</w:t>
      </w:r>
      <w:r w:rsidR="00A53699" w:rsidRPr="0034689D">
        <w:rPr>
          <w:rFonts w:ascii="GHEA Grapalat" w:hAnsi="GHEA Grapalat"/>
          <w:b/>
          <w:sz w:val="24"/>
          <w:szCs w:val="24"/>
          <w:lang w:val="hy-AM"/>
        </w:rPr>
        <w:t>%-ը</w:t>
      </w:r>
      <w:r w:rsidR="00417874">
        <w:rPr>
          <w:rFonts w:ascii="GHEA Grapalat" w:hAnsi="GHEA Grapalat"/>
          <w:b/>
          <w:sz w:val="24"/>
          <w:szCs w:val="24"/>
          <w:lang w:val="hy-AM"/>
        </w:rPr>
        <w:t xml:space="preserve"> </w:t>
      </w:r>
      <w:r w:rsidR="00A53699">
        <w:rPr>
          <w:rFonts w:ascii="GHEA Grapalat" w:hAnsi="GHEA Grapalat"/>
          <w:sz w:val="24"/>
          <w:szCs w:val="24"/>
          <w:lang w:val="hy-AM"/>
        </w:rPr>
        <w:t>սահմանված կարգով չ</w:t>
      </w:r>
      <w:r w:rsidR="008E6063" w:rsidRPr="008E6063">
        <w:rPr>
          <w:rFonts w:ascii="GHEA Grapalat" w:hAnsi="GHEA Grapalat"/>
          <w:sz w:val="24"/>
          <w:szCs w:val="24"/>
          <w:lang w:val="hy-AM"/>
        </w:rPr>
        <w:t xml:space="preserve">են </w:t>
      </w:r>
      <w:r w:rsidR="00A53699">
        <w:rPr>
          <w:rFonts w:ascii="GHEA Grapalat" w:hAnsi="GHEA Grapalat"/>
          <w:sz w:val="24"/>
          <w:szCs w:val="24"/>
          <w:lang w:val="hy-AM"/>
        </w:rPr>
        <w:t xml:space="preserve">ձևավորել մրցութային հանձնաժողովը՝ չեն ընդգրկվել համապատասխան մեթոդական միավորման նախագահը, տվյալ դպրոցից ուսուցիչ կամ ուսուցիչ այլ դպրոցից։ </w:t>
      </w:r>
    </w:p>
    <w:p w14:paraId="1CE56C40" w14:textId="77777777" w:rsidR="003A0C7B" w:rsidRDefault="003A0C7B" w:rsidP="00A53699">
      <w:pPr>
        <w:pStyle w:val="a3"/>
        <w:spacing w:line="276" w:lineRule="auto"/>
        <w:ind w:right="-4" w:firstLine="567"/>
        <w:jc w:val="right"/>
        <w:rPr>
          <w:rFonts w:ascii="GHEA Grapalat" w:hAnsi="GHEA Grapalat" w:cs="Sylfaen"/>
          <w:b/>
          <w:i/>
          <w:sz w:val="20"/>
          <w:szCs w:val="20"/>
          <w:lang w:val="hy-AM"/>
        </w:rPr>
      </w:pPr>
    </w:p>
    <w:p w14:paraId="0D14E2B3" w14:textId="3930B6E6" w:rsidR="00A53699" w:rsidRPr="007D55FA" w:rsidRDefault="00A53699" w:rsidP="00A53699">
      <w:pPr>
        <w:pStyle w:val="a3"/>
        <w:spacing w:line="276" w:lineRule="auto"/>
        <w:ind w:right="-4" w:firstLine="567"/>
        <w:jc w:val="right"/>
        <w:rPr>
          <w:rFonts w:ascii="GHEA Grapalat" w:hAnsi="GHEA Grapalat" w:cs="Sylfaen"/>
          <w:b/>
          <w:i/>
          <w:sz w:val="20"/>
          <w:szCs w:val="20"/>
          <w:lang w:val="hy-AM"/>
        </w:rPr>
      </w:pPr>
      <w:r w:rsidRPr="007D55FA">
        <w:rPr>
          <w:rFonts w:ascii="GHEA Grapalat" w:hAnsi="GHEA Grapalat" w:cs="Sylfaen"/>
          <w:b/>
          <w:i/>
          <w:sz w:val="20"/>
          <w:szCs w:val="20"/>
          <w:lang w:val="hy-AM"/>
        </w:rPr>
        <w:t>Երևանի հ</w:t>
      </w:r>
      <w:r w:rsidRPr="007D55FA">
        <w:rPr>
          <w:rFonts w:ascii="Cambria Math" w:hAnsi="Cambria Math" w:cs="Cambria Math"/>
          <w:b/>
          <w:i/>
          <w:sz w:val="20"/>
          <w:szCs w:val="20"/>
          <w:lang w:val="hy-AM"/>
        </w:rPr>
        <w:t>․</w:t>
      </w:r>
      <w:r w:rsidRPr="007D55FA">
        <w:rPr>
          <w:rFonts w:ascii="GHEA Grapalat" w:hAnsi="GHEA Grapalat" w:cs="Sylfaen"/>
          <w:b/>
          <w:i/>
          <w:sz w:val="20"/>
          <w:szCs w:val="20"/>
          <w:lang w:val="hy-AM"/>
        </w:rPr>
        <w:t>հ</w:t>
      </w:r>
      <w:r w:rsidRPr="007D55FA">
        <w:rPr>
          <w:rFonts w:ascii="Cambria Math" w:hAnsi="Cambria Math" w:cs="Cambria Math"/>
          <w:b/>
          <w:i/>
          <w:sz w:val="20"/>
          <w:szCs w:val="20"/>
          <w:lang w:val="hy-AM"/>
        </w:rPr>
        <w:t>․</w:t>
      </w:r>
      <w:r w:rsidRPr="007D55FA">
        <w:rPr>
          <w:rFonts w:ascii="GHEA Grapalat" w:hAnsi="GHEA Grapalat" w:cs="Sylfaen"/>
          <w:b/>
          <w:i/>
          <w:sz w:val="20"/>
          <w:szCs w:val="20"/>
          <w:lang w:val="hy-AM"/>
        </w:rPr>
        <w:t xml:space="preserve"> 2, 20, 116, 177, Բերդի հ</w:t>
      </w:r>
      <w:r w:rsidRPr="007D55FA">
        <w:rPr>
          <w:rFonts w:ascii="Cambria Math" w:hAnsi="Cambria Math" w:cs="Cambria Math"/>
          <w:b/>
          <w:i/>
          <w:sz w:val="20"/>
          <w:szCs w:val="20"/>
          <w:lang w:val="hy-AM"/>
        </w:rPr>
        <w:t>․</w:t>
      </w:r>
      <w:r w:rsidRPr="007D55FA">
        <w:rPr>
          <w:rFonts w:ascii="GHEA Grapalat" w:hAnsi="GHEA Grapalat" w:cs="Cambria Math"/>
          <w:b/>
          <w:i/>
          <w:sz w:val="20"/>
          <w:szCs w:val="20"/>
          <w:lang w:val="hy-AM"/>
        </w:rPr>
        <w:t xml:space="preserve"> </w:t>
      </w:r>
      <w:r w:rsidRPr="007D55FA">
        <w:rPr>
          <w:rFonts w:ascii="GHEA Grapalat" w:hAnsi="GHEA Grapalat" w:cs="Sylfaen"/>
          <w:b/>
          <w:i/>
          <w:sz w:val="20"/>
          <w:szCs w:val="20"/>
          <w:lang w:val="hy-AM"/>
        </w:rPr>
        <w:t>1, Գյումրու հ</w:t>
      </w:r>
      <w:r w:rsidRPr="007D55FA">
        <w:rPr>
          <w:rFonts w:ascii="Cambria Math" w:hAnsi="Cambria Math" w:cs="Cambria Math"/>
          <w:b/>
          <w:i/>
          <w:sz w:val="20"/>
          <w:szCs w:val="20"/>
          <w:lang w:val="hy-AM"/>
        </w:rPr>
        <w:t>․</w:t>
      </w:r>
      <w:r w:rsidRPr="007D55FA">
        <w:rPr>
          <w:rFonts w:ascii="GHEA Grapalat" w:hAnsi="GHEA Grapalat" w:cs="Sylfaen"/>
          <w:b/>
          <w:i/>
          <w:sz w:val="20"/>
          <w:szCs w:val="20"/>
          <w:lang w:val="hy-AM"/>
        </w:rPr>
        <w:t xml:space="preserve"> 8 հիմնական, </w:t>
      </w:r>
    </w:p>
    <w:p w14:paraId="7549B003" w14:textId="77777777" w:rsidR="00A53699" w:rsidRPr="007D55FA" w:rsidRDefault="00A53699" w:rsidP="008E6063">
      <w:pPr>
        <w:pStyle w:val="a3"/>
        <w:spacing w:after="0" w:line="276" w:lineRule="auto"/>
        <w:ind w:right="-6" w:firstLine="567"/>
        <w:jc w:val="right"/>
        <w:rPr>
          <w:rFonts w:ascii="GHEA Grapalat" w:hAnsi="GHEA Grapalat" w:cs="Sylfaen"/>
          <w:b/>
          <w:i/>
          <w:sz w:val="20"/>
          <w:szCs w:val="20"/>
          <w:lang w:val="hy-AM"/>
        </w:rPr>
      </w:pPr>
      <w:r w:rsidRPr="007D55FA">
        <w:rPr>
          <w:rFonts w:ascii="GHEA Grapalat" w:hAnsi="GHEA Grapalat" w:cs="Sylfaen"/>
          <w:b/>
          <w:i/>
          <w:sz w:val="20"/>
          <w:szCs w:val="20"/>
          <w:lang w:val="hy-AM"/>
        </w:rPr>
        <w:t xml:space="preserve">Վարդաբլուրի, Զովասարի, Վերնաշենի, Պեմզաշենի, Փարաքարի, Վաղաշենի, Ծափաթաղի, Ձորամուտի, Քարաբերդի միջնակարգ, </w:t>
      </w:r>
    </w:p>
    <w:p w14:paraId="331D7FFD" w14:textId="26F24BC4" w:rsidR="00A53699" w:rsidRDefault="00A53699" w:rsidP="008E6063">
      <w:pPr>
        <w:tabs>
          <w:tab w:val="left" w:pos="855"/>
        </w:tabs>
        <w:spacing w:after="0" w:line="276" w:lineRule="auto"/>
        <w:ind w:right="-6" w:firstLine="567"/>
        <w:jc w:val="right"/>
        <w:rPr>
          <w:rFonts w:ascii="GHEA Grapalat" w:hAnsi="GHEA Grapalat"/>
          <w:sz w:val="24"/>
          <w:szCs w:val="24"/>
          <w:lang w:val="hy-AM"/>
        </w:rPr>
      </w:pPr>
      <w:r w:rsidRPr="007D55FA">
        <w:rPr>
          <w:rFonts w:ascii="GHEA Grapalat" w:hAnsi="GHEA Grapalat" w:cs="Sylfaen"/>
          <w:b/>
          <w:i/>
          <w:sz w:val="20"/>
          <w:szCs w:val="20"/>
          <w:lang w:val="hy-AM"/>
        </w:rPr>
        <w:t>Դիլիջանի ավագ դպրոցներ</w:t>
      </w:r>
    </w:p>
    <w:p w14:paraId="426D465E" w14:textId="20B2BB23" w:rsidR="00A53699" w:rsidRDefault="00A53699" w:rsidP="00892A34">
      <w:pPr>
        <w:tabs>
          <w:tab w:val="left" w:pos="855"/>
        </w:tabs>
        <w:spacing w:after="0" w:line="276" w:lineRule="auto"/>
        <w:ind w:right="-4" w:firstLine="567"/>
        <w:jc w:val="both"/>
        <w:rPr>
          <w:rFonts w:ascii="GHEA Grapalat" w:hAnsi="GHEA Grapalat"/>
          <w:sz w:val="24"/>
          <w:szCs w:val="24"/>
          <w:lang w:val="hy-AM"/>
        </w:rPr>
      </w:pPr>
    </w:p>
    <w:p w14:paraId="1D1948F0" w14:textId="43AF38C3" w:rsidR="00492C1D" w:rsidRPr="00127884" w:rsidRDefault="00492C1D" w:rsidP="0037569E">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652289">
        <w:rPr>
          <w:rFonts w:ascii="GHEA Grapalat" w:eastAsia="Times New Roman" w:hAnsi="GHEA Grapalat" w:cs="Times New Roman"/>
          <w:sz w:val="24"/>
          <w:szCs w:val="24"/>
          <w:lang w:val="hy-AM" w:eastAsia="ru-RU"/>
        </w:rPr>
        <w:t xml:space="preserve">Մանկավարժական աշխատողների նշանակման </w:t>
      </w:r>
      <w:r w:rsidR="0037569E" w:rsidRPr="0037569E">
        <w:rPr>
          <w:rFonts w:ascii="GHEA Grapalat" w:eastAsia="Times New Roman" w:hAnsi="GHEA Grapalat" w:cs="Times New Roman"/>
          <w:sz w:val="24"/>
          <w:szCs w:val="24"/>
          <w:lang w:val="hy-AM" w:eastAsia="ru-RU"/>
        </w:rPr>
        <w:t>խ</w:t>
      </w:r>
      <w:r w:rsidRPr="00127884">
        <w:rPr>
          <w:rFonts w:ascii="GHEA Grapalat" w:eastAsia="Times New Roman" w:hAnsi="GHEA Grapalat" w:cs="Times New Roman"/>
          <w:sz w:val="24"/>
          <w:szCs w:val="24"/>
          <w:lang w:val="hy-AM" w:eastAsia="ru-RU"/>
        </w:rPr>
        <w:t xml:space="preserve">ախտումների գերակշիռ մասը՝ </w:t>
      </w:r>
      <w:r w:rsidRPr="00127884">
        <w:rPr>
          <w:rFonts w:ascii="GHEA Grapalat" w:eastAsia="Times New Roman" w:hAnsi="GHEA Grapalat" w:cs="Times New Roman"/>
          <w:b/>
          <w:sz w:val="24"/>
          <w:szCs w:val="24"/>
          <w:lang w:val="hy-AM" w:eastAsia="ru-RU"/>
        </w:rPr>
        <w:t>65-ը (82%)</w:t>
      </w:r>
      <w:r w:rsidRPr="00127884">
        <w:rPr>
          <w:rFonts w:ascii="GHEA Grapalat" w:eastAsia="Times New Roman" w:hAnsi="GHEA Grapalat" w:cs="Times New Roman"/>
          <w:sz w:val="24"/>
          <w:szCs w:val="24"/>
          <w:lang w:val="hy-AM" w:eastAsia="ru-RU"/>
        </w:rPr>
        <w:t xml:space="preserve"> վերաբերել է </w:t>
      </w:r>
      <w:r w:rsidRPr="00127884">
        <w:rPr>
          <w:rFonts w:ascii="GHEA Grapalat" w:eastAsia="Times New Roman" w:hAnsi="GHEA Grapalat" w:cs="Times New Roman"/>
          <w:b/>
          <w:sz w:val="24"/>
          <w:szCs w:val="24"/>
          <w:lang w:val="hy-AM" w:eastAsia="ru-RU"/>
        </w:rPr>
        <w:t>ուսուցչի</w:t>
      </w:r>
      <w:r w:rsidRPr="00127884">
        <w:rPr>
          <w:rFonts w:ascii="GHEA Grapalat" w:eastAsia="Times New Roman" w:hAnsi="GHEA Grapalat" w:cs="Times New Roman"/>
          <w:sz w:val="24"/>
          <w:szCs w:val="24"/>
          <w:lang w:val="hy-AM" w:eastAsia="ru-RU"/>
        </w:rPr>
        <w:t xml:space="preserve"> (մինչև մրցույթ, մրցույթի հաղթող, առանց մրցույթ, ներառյալ՝ որակավորման համապատասխանությունը, ժամանակավորապես փոխարինող), իսկ</w:t>
      </w:r>
      <w:r w:rsidRPr="00127884">
        <w:rPr>
          <w:rFonts w:ascii="GHEA Grapalat" w:eastAsia="Times New Roman" w:hAnsi="GHEA Grapalat" w:cs="Times New Roman"/>
          <w:b/>
          <w:sz w:val="24"/>
          <w:szCs w:val="24"/>
          <w:lang w:val="hy-AM" w:eastAsia="ru-RU"/>
        </w:rPr>
        <w:t xml:space="preserve"> 14-ը (18%)՝ այլ մանկավարժական աշխատողների</w:t>
      </w:r>
      <w:r w:rsidRPr="00127884">
        <w:rPr>
          <w:rFonts w:ascii="GHEA Grapalat" w:eastAsia="Times New Roman" w:hAnsi="GHEA Grapalat" w:cs="Times New Roman"/>
          <w:sz w:val="24"/>
          <w:szCs w:val="24"/>
          <w:lang w:val="hy-AM" w:eastAsia="ru-RU"/>
        </w:rPr>
        <w:t xml:space="preserve"> նշանակմանը (դաստիարակչական աշխատանքների կազմակերպիչ, գրադարանավար, ուսուցչի օգնական)։</w:t>
      </w:r>
    </w:p>
    <w:p w14:paraId="6E0FDF2C" w14:textId="05641776" w:rsidR="00492C1D" w:rsidRDefault="00492C1D" w:rsidP="00492C1D">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127884">
        <w:rPr>
          <w:rFonts w:ascii="GHEA Grapalat" w:eastAsia="Times New Roman" w:hAnsi="GHEA Grapalat" w:cs="Times New Roman"/>
          <w:sz w:val="24"/>
          <w:szCs w:val="24"/>
          <w:lang w:val="hy-AM" w:eastAsia="ru-RU"/>
        </w:rPr>
        <w:t xml:space="preserve">Սահմանված պահանջների խախտումով նշանակված </w:t>
      </w:r>
      <w:r w:rsidRPr="00127884">
        <w:rPr>
          <w:rFonts w:ascii="GHEA Grapalat" w:eastAsia="Times New Roman" w:hAnsi="GHEA Grapalat" w:cs="Times New Roman"/>
          <w:b/>
          <w:sz w:val="24"/>
          <w:szCs w:val="24"/>
          <w:lang w:val="hy-AM" w:eastAsia="ru-RU"/>
        </w:rPr>
        <w:t>52</w:t>
      </w:r>
      <w:r w:rsidRPr="00127884">
        <w:rPr>
          <w:rFonts w:ascii="GHEA Grapalat" w:eastAsia="Times New Roman" w:hAnsi="GHEA Grapalat" w:cs="Times New Roman"/>
          <w:sz w:val="24"/>
          <w:szCs w:val="24"/>
          <w:lang w:val="hy-AM" w:eastAsia="ru-RU"/>
        </w:rPr>
        <w:t xml:space="preserve"> մանկավարժական աշխատողներից </w:t>
      </w:r>
      <w:r w:rsidRPr="00127884">
        <w:rPr>
          <w:rFonts w:ascii="GHEA Grapalat" w:eastAsia="Times New Roman" w:hAnsi="GHEA Grapalat" w:cs="Times New Roman"/>
          <w:b/>
          <w:sz w:val="24"/>
          <w:szCs w:val="24"/>
          <w:lang w:val="hy-AM" w:eastAsia="ru-RU"/>
        </w:rPr>
        <w:t>42-ը</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Times New Roman"/>
          <w:b/>
          <w:sz w:val="24"/>
          <w:szCs w:val="24"/>
          <w:lang w:val="hy-AM" w:eastAsia="ru-RU"/>
        </w:rPr>
        <w:t>(80%)</w:t>
      </w:r>
      <w:r w:rsidRPr="00127884">
        <w:rPr>
          <w:rFonts w:ascii="GHEA Grapalat" w:eastAsia="Times New Roman" w:hAnsi="GHEA Grapalat" w:cs="Times New Roman"/>
          <w:sz w:val="24"/>
          <w:szCs w:val="24"/>
          <w:lang w:val="hy-AM" w:eastAsia="ru-RU"/>
        </w:rPr>
        <w:t xml:space="preserve"> ուսուցիչներ են, </w:t>
      </w:r>
      <w:r w:rsidRPr="00127884">
        <w:rPr>
          <w:rFonts w:ascii="GHEA Grapalat" w:eastAsia="Times New Roman" w:hAnsi="GHEA Grapalat" w:cs="Times New Roman"/>
          <w:b/>
          <w:sz w:val="24"/>
          <w:szCs w:val="24"/>
          <w:lang w:val="hy-AM" w:eastAsia="ru-RU"/>
        </w:rPr>
        <w:t>11-ը</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Times New Roman"/>
          <w:b/>
          <w:sz w:val="24"/>
          <w:szCs w:val="24"/>
          <w:lang w:val="hy-AM" w:eastAsia="ru-RU"/>
        </w:rPr>
        <w:t>(20%)՝</w:t>
      </w:r>
      <w:r w:rsidRPr="00127884">
        <w:rPr>
          <w:rFonts w:ascii="GHEA Grapalat" w:eastAsia="Times New Roman" w:hAnsi="GHEA Grapalat" w:cs="Times New Roman"/>
          <w:sz w:val="24"/>
          <w:szCs w:val="24"/>
          <w:lang w:val="hy-AM" w:eastAsia="ru-RU"/>
        </w:rPr>
        <w:t xml:space="preserve"> այլ մանկավարժական աշխատողներ (թվային անհամապատասխանությունը կապված է այն հանգամանքի հետ, որ ուսուցչի օգնականին սահմանված պահանջի խախտումով հատկացվել են դասաժամեր. վերջինս չի ունեցել նաև ուսուցչի պաշտոնին համապատասխան որակավորում)։</w:t>
      </w:r>
    </w:p>
    <w:p w14:paraId="4B5FD293" w14:textId="0AB3DC20" w:rsidR="00417874" w:rsidRDefault="00672250" w:rsidP="00672250">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361E32">
        <w:rPr>
          <w:rFonts w:ascii="GHEA Grapalat" w:eastAsia="Times New Roman" w:hAnsi="GHEA Grapalat" w:cs="Times New Roman"/>
          <w:sz w:val="24"/>
          <w:szCs w:val="24"/>
          <w:lang w:val="hy-AM" w:eastAsia="ru-RU"/>
        </w:rPr>
        <w:t xml:space="preserve">Մանկավարժական աշխատողների նշանակման տոկոսային համամասնությունը՝ ըստ խախտումների թվի և մանկավարժական աշխատողների պաշտոնների ներկայացված </w:t>
      </w:r>
      <w:r w:rsidRPr="00D224F8">
        <w:rPr>
          <w:rFonts w:ascii="GHEA Grapalat" w:eastAsia="Times New Roman" w:hAnsi="GHEA Grapalat" w:cs="Times New Roman"/>
          <w:sz w:val="24"/>
          <w:szCs w:val="24"/>
          <w:lang w:val="hy-AM" w:eastAsia="ru-RU"/>
        </w:rPr>
        <w:t xml:space="preserve">է </w:t>
      </w:r>
      <w:r w:rsidR="001A5D55" w:rsidRPr="00D224F8">
        <w:rPr>
          <w:rFonts w:ascii="GHEA Grapalat" w:eastAsia="Times New Roman" w:hAnsi="GHEA Grapalat" w:cs="Times New Roman"/>
          <w:sz w:val="24"/>
          <w:szCs w:val="24"/>
          <w:lang w:val="hy-AM" w:eastAsia="ru-RU"/>
        </w:rPr>
        <w:t>Գծապատկեր 1</w:t>
      </w:r>
      <w:r w:rsidRPr="00D224F8">
        <w:rPr>
          <w:rFonts w:ascii="GHEA Grapalat" w:eastAsia="Times New Roman" w:hAnsi="GHEA Grapalat" w:cs="Times New Roman"/>
          <w:sz w:val="24"/>
          <w:szCs w:val="24"/>
          <w:lang w:val="hy-AM" w:eastAsia="ru-RU"/>
        </w:rPr>
        <w:t>-ում։</w:t>
      </w:r>
      <w:r w:rsidRPr="00361E32">
        <w:rPr>
          <w:rFonts w:ascii="GHEA Grapalat" w:eastAsia="Times New Roman" w:hAnsi="GHEA Grapalat" w:cs="Times New Roman"/>
          <w:sz w:val="24"/>
          <w:szCs w:val="24"/>
          <w:lang w:val="hy-AM" w:eastAsia="ru-RU"/>
        </w:rPr>
        <w:t xml:space="preserve"> </w:t>
      </w:r>
    </w:p>
    <w:p w14:paraId="31105FB6" w14:textId="77777777" w:rsidR="003A0C7B" w:rsidRDefault="003A0C7B" w:rsidP="00672250">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p>
    <w:p w14:paraId="269432F4" w14:textId="13CFE0C9" w:rsidR="00E21D49" w:rsidRPr="0072093C" w:rsidRDefault="00166EE4" w:rsidP="00672250">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Pr>
          <w:noProof/>
          <w:lang w:eastAsia="ru-RU"/>
        </w:rPr>
        <w:lastRenderedPageBreak/>
        <w:drawing>
          <wp:inline distT="0" distB="0" distL="0" distR="0" wp14:anchorId="28EF3126" wp14:editId="7725E3C0">
            <wp:extent cx="5810250" cy="2809875"/>
            <wp:effectExtent l="0" t="0" r="0" b="9525"/>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72250" w:rsidRPr="00361E32">
        <w:rPr>
          <w:rFonts w:ascii="GHEA Grapalat" w:eastAsia="Times New Roman" w:hAnsi="GHEA Grapalat" w:cs="Times New Roman"/>
          <w:sz w:val="24"/>
          <w:szCs w:val="24"/>
          <w:lang w:val="hy-AM" w:eastAsia="ru-RU"/>
        </w:rPr>
        <w:t xml:space="preserve"> </w:t>
      </w:r>
    </w:p>
    <w:p w14:paraId="789AEA93" w14:textId="77777777" w:rsidR="005579EC" w:rsidRDefault="005579EC" w:rsidP="00492C1D">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sz w:val="24"/>
          <w:szCs w:val="24"/>
          <w:lang w:val="hy-AM" w:eastAsia="ru-RU"/>
        </w:rPr>
      </w:pPr>
    </w:p>
    <w:p w14:paraId="71F19FD4" w14:textId="1AF9B4D4" w:rsidR="00492C1D" w:rsidRDefault="00492C1D" w:rsidP="00492C1D">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sz w:val="24"/>
          <w:szCs w:val="24"/>
          <w:lang w:val="hy-AM" w:eastAsia="ru-RU"/>
        </w:rPr>
      </w:pPr>
      <w:r w:rsidRPr="00127884">
        <w:rPr>
          <w:rFonts w:ascii="GHEA Grapalat" w:eastAsia="Times New Roman" w:hAnsi="GHEA Grapalat" w:cs="Times New Roman"/>
          <w:sz w:val="24"/>
          <w:szCs w:val="24"/>
          <w:lang w:val="hy-AM" w:eastAsia="ru-RU"/>
        </w:rPr>
        <w:t xml:space="preserve">Խախտումների </w:t>
      </w:r>
      <w:r w:rsidRPr="00AE4179">
        <w:rPr>
          <w:rFonts w:ascii="GHEA Grapalat" w:eastAsia="Times New Roman" w:hAnsi="GHEA Grapalat" w:cs="Times New Roman"/>
          <w:b/>
          <w:sz w:val="24"/>
          <w:szCs w:val="24"/>
          <w:lang w:val="hy-AM" w:eastAsia="ru-RU"/>
        </w:rPr>
        <w:t>(79)</w:t>
      </w:r>
      <w:r w:rsidRPr="00127884">
        <w:rPr>
          <w:rFonts w:ascii="GHEA Grapalat" w:eastAsia="Times New Roman" w:hAnsi="GHEA Grapalat" w:cs="Times New Roman"/>
          <w:sz w:val="24"/>
          <w:szCs w:val="24"/>
          <w:lang w:val="hy-AM" w:eastAsia="ru-RU"/>
        </w:rPr>
        <w:t xml:space="preserve"> և խախտումով նշանակված մանկավարժական աշխատողների </w:t>
      </w:r>
      <w:r w:rsidRPr="00AE4179">
        <w:rPr>
          <w:rFonts w:ascii="GHEA Grapalat" w:eastAsia="Times New Roman" w:hAnsi="GHEA Grapalat" w:cs="Times New Roman"/>
          <w:b/>
          <w:sz w:val="24"/>
          <w:szCs w:val="24"/>
          <w:lang w:val="hy-AM" w:eastAsia="ru-RU"/>
        </w:rPr>
        <w:t>(52)</w:t>
      </w:r>
      <w:r w:rsidRPr="00127884">
        <w:rPr>
          <w:rFonts w:ascii="GHEA Grapalat" w:eastAsia="Times New Roman" w:hAnsi="GHEA Grapalat" w:cs="Times New Roman"/>
          <w:sz w:val="24"/>
          <w:szCs w:val="24"/>
          <w:lang w:val="hy-AM" w:eastAsia="ru-RU"/>
        </w:rPr>
        <w:t xml:space="preserve"> թվային տվյալների անհամապատասխանությունը </w:t>
      </w:r>
      <w:r w:rsidR="00773A19" w:rsidRPr="006B409C">
        <w:rPr>
          <w:rFonts w:ascii="GHEA Grapalat" w:eastAsia="Times New Roman" w:hAnsi="GHEA Grapalat" w:cs="Times New Roman"/>
          <w:sz w:val="24"/>
          <w:szCs w:val="24"/>
          <w:lang w:val="hy-AM" w:eastAsia="ru-RU"/>
        </w:rPr>
        <w:t>պայմանավորվա</w:t>
      </w:r>
      <w:r w:rsidRPr="00127884">
        <w:rPr>
          <w:rFonts w:ascii="GHEA Grapalat" w:eastAsia="Times New Roman" w:hAnsi="GHEA Grapalat" w:cs="Times New Roman"/>
          <w:sz w:val="24"/>
          <w:szCs w:val="24"/>
          <w:lang w:val="hy-AM" w:eastAsia="ru-RU"/>
        </w:rPr>
        <w:t xml:space="preserve">ծ է </w:t>
      </w:r>
      <w:r w:rsidR="006B409C" w:rsidRPr="006B409C">
        <w:rPr>
          <w:rFonts w:ascii="GHEA Grapalat" w:eastAsia="Times New Roman" w:hAnsi="GHEA Grapalat" w:cs="Times New Roman"/>
          <w:sz w:val="24"/>
          <w:szCs w:val="24"/>
          <w:lang w:val="hy-AM" w:eastAsia="ru-RU"/>
        </w:rPr>
        <w:t>նրանով</w:t>
      </w:r>
      <w:r w:rsidR="00E60EFE" w:rsidRPr="00E60EFE">
        <w:rPr>
          <w:rFonts w:ascii="GHEA Grapalat" w:eastAsia="Times New Roman" w:hAnsi="GHEA Grapalat" w:cs="Times New Roman"/>
          <w:sz w:val="24"/>
          <w:szCs w:val="24"/>
          <w:lang w:val="hy-AM" w:eastAsia="ru-RU"/>
        </w:rPr>
        <w:t xml:space="preserve">, որ </w:t>
      </w:r>
      <w:r w:rsidRPr="00127884">
        <w:rPr>
          <w:rFonts w:ascii="GHEA Grapalat" w:eastAsia="Times New Roman" w:hAnsi="GHEA Grapalat" w:cs="GHEA Grapalat"/>
          <w:sz w:val="24"/>
          <w:szCs w:val="24"/>
          <w:lang w:val="hy-AM" w:eastAsia="ru-RU"/>
        </w:rPr>
        <w:t>միևնույն</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անձին</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խախտումով</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հատկացվել</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են</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միաժամանակ</w:t>
      </w:r>
      <w:r w:rsidRPr="00127884">
        <w:rPr>
          <w:rFonts w:ascii="GHEA Grapalat" w:eastAsia="Times New Roman" w:hAnsi="GHEA Grapalat" w:cs="Times New Roman"/>
          <w:sz w:val="24"/>
          <w:szCs w:val="24"/>
          <w:lang w:val="hy-AM" w:eastAsia="ru-RU"/>
        </w:rPr>
        <w:t xml:space="preserve"> 1-</w:t>
      </w:r>
      <w:r w:rsidRPr="00127884">
        <w:rPr>
          <w:rFonts w:ascii="GHEA Grapalat" w:eastAsia="Times New Roman" w:hAnsi="GHEA Grapalat" w:cs="GHEA Grapalat"/>
          <w:sz w:val="24"/>
          <w:szCs w:val="24"/>
          <w:lang w:val="hy-AM" w:eastAsia="ru-RU"/>
        </w:rPr>
        <w:t>ից</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ավելի</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առարկաներ</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նշանակվել</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է</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բացակայող</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ուսուցչին</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ժամանակավորապես</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փոխարինող՝</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պարբերաբար</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նշանակվել</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է</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առանց</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մրցույթ</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չունենալով</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նաև՝</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համապատասխան</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որակավորում</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կամ</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մինչև</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մրցույթ</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այնուհետև՝</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որպես</w:t>
      </w:r>
      <w:r w:rsidRPr="00127884">
        <w:rPr>
          <w:rFonts w:ascii="GHEA Grapalat" w:eastAsia="Times New Roman" w:hAnsi="GHEA Grapalat" w:cs="Times New Roman"/>
          <w:sz w:val="24"/>
          <w:szCs w:val="24"/>
          <w:lang w:val="hy-AM" w:eastAsia="ru-RU"/>
        </w:rPr>
        <w:t xml:space="preserve"> </w:t>
      </w:r>
      <w:r w:rsidRPr="00127884">
        <w:rPr>
          <w:rFonts w:ascii="GHEA Grapalat" w:eastAsia="Times New Roman" w:hAnsi="GHEA Grapalat" w:cs="GHEA Grapalat"/>
          <w:sz w:val="24"/>
          <w:szCs w:val="24"/>
          <w:lang w:val="hy-AM" w:eastAsia="ru-RU"/>
        </w:rPr>
        <w:t>մր</w:t>
      </w:r>
      <w:r w:rsidRPr="00127884">
        <w:rPr>
          <w:rFonts w:ascii="GHEA Grapalat" w:eastAsia="Times New Roman" w:hAnsi="GHEA Grapalat" w:cs="Times New Roman"/>
          <w:sz w:val="24"/>
          <w:szCs w:val="24"/>
          <w:lang w:val="hy-AM" w:eastAsia="ru-RU"/>
        </w:rPr>
        <w:t>ցույթի հաղթող և այլն։</w:t>
      </w:r>
    </w:p>
    <w:p w14:paraId="5D8D8A2A" w14:textId="77777777" w:rsidR="00492C1D" w:rsidRDefault="00492C1D" w:rsidP="00492C1D">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Ստուգման արդյունքների ամփոփումից հետևում է․</w:t>
      </w:r>
    </w:p>
    <w:p w14:paraId="19FA5ABB" w14:textId="77777777" w:rsidR="00492C1D" w:rsidRPr="00962BC0" w:rsidRDefault="00492C1D" w:rsidP="00492C1D">
      <w:pPr>
        <w:pStyle w:val="a3"/>
        <w:numPr>
          <w:ilvl w:val="0"/>
          <w:numId w:val="2"/>
        </w:numPr>
        <w:tabs>
          <w:tab w:val="left" w:pos="270"/>
          <w:tab w:val="left" w:pos="993"/>
        </w:tabs>
        <w:spacing w:after="0" w:line="276" w:lineRule="auto"/>
        <w:ind w:left="0" w:right="-4" w:firstLine="567"/>
        <w:jc w:val="both"/>
        <w:rPr>
          <w:rFonts w:ascii="GHEA Grapalat" w:eastAsia="Times New Roman" w:hAnsi="GHEA Grapalat" w:cs="Times New Roman"/>
          <w:b/>
          <w:i/>
          <w:sz w:val="20"/>
          <w:szCs w:val="20"/>
          <w:lang w:val="hy-AM" w:eastAsia="ru-RU"/>
        </w:rPr>
      </w:pPr>
      <w:r>
        <w:rPr>
          <w:rFonts w:ascii="GHEA Grapalat" w:eastAsia="Times New Roman" w:hAnsi="GHEA Grapalat" w:cs="Times New Roman"/>
          <w:sz w:val="24"/>
          <w:szCs w:val="24"/>
          <w:lang w:val="hy-AM" w:eastAsia="ru-RU"/>
        </w:rPr>
        <w:t>մ</w:t>
      </w:r>
      <w:r w:rsidRPr="00C83919">
        <w:rPr>
          <w:rFonts w:ascii="GHEA Grapalat" w:eastAsia="Times New Roman" w:hAnsi="GHEA Grapalat" w:cs="Times New Roman"/>
          <w:sz w:val="24"/>
          <w:szCs w:val="24"/>
          <w:lang w:val="hy-AM" w:eastAsia="ru-RU"/>
        </w:rPr>
        <w:t xml:space="preserve">իայն մանկավարժական աշխատողների նշանակման խախտումներ արձանագրվել են </w:t>
      </w:r>
      <w:r w:rsidRPr="00D85A42">
        <w:rPr>
          <w:rFonts w:ascii="GHEA Grapalat" w:eastAsia="Times New Roman" w:hAnsi="GHEA Grapalat" w:cs="Times New Roman"/>
          <w:b/>
          <w:sz w:val="24"/>
          <w:szCs w:val="24"/>
          <w:lang w:val="hy-AM" w:eastAsia="ru-RU"/>
        </w:rPr>
        <w:t xml:space="preserve">5 </w:t>
      </w:r>
      <w:r>
        <w:rPr>
          <w:rFonts w:ascii="GHEA Grapalat" w:eastAsia="Times New Roman" w:hAnsi="GHEA Grapalat" w:cs="Times New Roman"/>
          <w:b/>
          <w:sz w:val="24"/>
          <w:szCs w:val="24"/>
          <w:lang w:val="hy-AM" w:eastAsia="ru-RU"/>
        </w:rPr>
        <w:t>(20</w:t>
      </w:r>
      <w:r w:rsidRPr="00127884">
        <w:rPr>
          <w:rFonts w:ascii="GHEA Grapalat" w:eastAsia="Times New Roman" w:hAnsi="GHEA Grapalat" w:cs="Times New Roman"/>
          <w:b/>
          <w:sz w:val="24"/>
          <w:szCs w:val="24"/>
          <w:lang w:val="hy-AM" w:eastAsia="ru-RU"/>
        </w:rPr>
        <w:t>%)</w:t>
      </w:r>
      <w:r w:rsidRPr="00127884">
        <w:rPr>
          <w:rFonts w:ascii="GHEA Grapalat" w:eastAsia="Times New Roman" w:hAnsi="GHEA Grapalat" w:cs="Times New Roman"/>
          <w:sz w:val="24"/>
          <w:szCs w:val="24"/>
          <w:lang w:val="hy-AM" w:eastAsia="ru-RU"/>
        </w:rPr>
        <w:t xml:space="preserve"> </w:t>
      </w:r>
      <w:r w:rsidRPr="00D85A42">
        <w:rPr>
          <w:rFonts w:ascii="GHEA Grapalat" w:eastAsia="Times New Roman" w:hAnsi="GHEA Grapalat" w:cs="Times New Roman"/>
          <w:sz w:val="24"/>
          <w:szCs w:val="24"/>
          <w:lang w:val="hy-AM" w:eastAsia="ru-RU"/>
        </w:rPr>
        <w:t>դպրոցների</w:t>
      </w:r>
      <w:r w:rsidRPr="00C83919">
        <w:rPr>
          <w:rFonts w:ascii="GHEA Grapalat" w:eastAsia="Times New Roman" w:hAnsi="GHEA Grapalat" w:cs="Times New Roman"/>
          <w:sz w:val="24"/>
          <w:szCs w:val="24"/>
          <w:lang w:val="hy-AM" w:eastAsia="ru-RU"/>
        </w:rPr>
        <w:t xml:space="preserve"> ստուգման </w:t>
      </w:r>
      <w:r w:rsidRPr="00596470">
        <w:rPr>
          <w:rFonts w:ascii="GHEA Grapalat" w:eastAsia="Times New Roman" w:hAnsi="GHEA Grapalat" w:cs="Times New Roman"/>
          <w:sz w:val="24"/>
          <w:szCs w:val="24"/>
          <w:lang w:val="hy-AM" w:eastAsia="ru-RU"/>
        </w:rPr>
        <w:t>արդյունքում</w:t>
      </w:r>
      <w:r w:rsidRPr="00322FEE">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այլ բնույթի խախտում չի արձանագրվել</w:t>
      </w:r>
      <w:r w:rsidRPr="00322FEE">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w:t>
      </w:r>
    </w:p>
    <w:p w14:paraId="668B33DB" w14:textId="77777777" w:rsidR="00492C1D" w:rsidRPr="00322FEE" w:rsidRDefault="00492C1D" w:rsidP="00492C1D">
      <w:pPr>
        <w:pStyle w:val="a3"/>
        <w:tabs>
          <w:tab w:val="left" w:pos="270"/>
          <w:tab w:val="left" w:pos="709"/>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C71E7E">
        <w:rPr>
          <w:rFonts w:ascii="GHEA Grapalat" w:eastAsia="Times New Roman" w:hAnsi="GHEA Grapalat" w:cs="Times New Roman"/>
          <w:sz w:val="24"/>
          <w:szCs w:val="24"/>
          <w:lang w:val="hy-AM" w:eastAsia="ru-RU"/>
        </w:rPr>
        <w:t>- միայն մանկավարժական աշխատողների, բացառությամբ ուսուցիչների, նշանակման խախտումներ</w:t>
      </w:r>
      <w:r>
        <w:rPr>
          <w:rFonts w:ascii="GHEA Grapalat" w:eastAsia="Times New Roman" w:hAnsi="GHEA Grapalat" w:cs="Times New Roman"/>
          <w:sz w:val="24"/>
          <w:szCs w:val="24"/>
          <w:lang w:val="hy-AM" w:eastAsia="ru-RU"/>
        </w:rPr>
        <w:t xml:space="preserve"> </w:t>
      </w:r>
      <w:r w:rsidRPr="00322FEE">
        <w:rPr>
          <w:rFonts w:ascii="GHEA Grapalat" w:eastAsia="Times New Roman" w:hAnsi="GHEA Grapalat" w:cs="Times New Roman"/>
          <w:sz w:val="24"/>
          <w:szCs w:val="24"/>
          <w:lang w:val="hy-AM" w:eastAsia="ru-RU"/>
        </w:rPr>
        <w:t xml:space="preserve">արձանագրվել են </w:t>
      </w:r>
      <w:r w:rsidRPr="00322FEE">
        <w:rPr>
          <w:rFonts w:ascii="GHEA Grapalat" w:eastAsia="Times New Roman" w:hAnsi="GHEA Grapalat" w:cs="Times New Roman"/>
          <w:b/>
          <w:sz w:val="24"/>
          <w:szCs w:val="24"/>
          <w:lang w:val="hy-AM" w:eastAsia="ru-RU"/>
        </w:rPr>
        <w:t>4</w:t>
      </w:r>
      <w:r w:rsidRPr="00322FEE">
        <w:rPr>
          <w:rFonts w:ascii="GHEA Grapalat" w:eastAsia="Times New Roman" w:hAnsi="GHEA Grapalat" w:cs="Times New Roman"/>
          <w:sz w:val="24"/>
          <w:szCs w:val="24"/>
          <w:lang w:val="hy-AM" w:eastAsia="ru-RU"/>
        </w:rPr>
        <w:t xml:space="preserve"> </w:t>
      </w:r>
      <w:r w:rsidRPr="00322FEE">
        <w:rPr>
          <w:rFonts w:ascii="GHEA Grapalat" w:eastAsia="Times New Roman" w:hAnsi="GHEA Grapalat" w:cs="Times New Roman"/>
          <w:b/>
          <w:sz w:val="24"/>
          <w:szCs w:val="24"/>
          <w:lang w:val="hy-AM" w:eastAsia="ru-RU"/>
        </w:rPr>
        <w:t xml:space="preserve">(16%) </w:t>
      </w:r>
      <w:r w:rsidRPr="00322FEE">
        <w:rPr>
          <w:rFonts w:ascii="GHEA Grapalat" w:eastAsia="Times New Roman" w:hAnsi="GHEA Grapalat" w:cs="Times New Roman"/>
          <w:sz w:val="24"/>
          <w:szCs w:val="24"/>
          <w:lang w:val="hy-AM" w:eastAsia="ru-RU"/>
        </w:rPr>
        <w:t>դպրոցներում,</w:t>
      </w:r>
    </w:p>
    <w:p w14:paraId="05513C38" w14:textId="77777777" w:rsidR="00492C1D" w:rsidRDefault="00492C1D" w:rsidP="00492C1D">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sz w:val="24"/>
          <w:szCs w:val="24"/>
          <w:lang w:val="hy-AM" w:eastAsia="ru-RU"/>
        </w:rPr>
      </w:pPr>
      <w:r w:rsidRPr="00322FEE">
        <w:rPr>
          <w:rFonts w:ascii="GHEA Grapalat" w:eastAsia="Times New Roman" w:hAnsi="GHEA Grapalat" w:cs="Times New Roman"/>
          <w:sz w:val="24"/>
          <w:szCs w:val="24"/>
          <w:lang w:val="hy-AM" w:eastAsia="ru-RU"/>
        </w:rPr>
        <w:t xml:space="preserve">- միայն ուսուցչի նշանակման խախտումներ՝ </w:t>
      </w:r>
      <w:r w:rsidRPr="00322FEE">
        <w:rPr>
          <w:rFonts w:ascii="GHEA Grapalat" w:eastAsia="Times New Roman" w:hAnsi="GHEA Grapalat" w:cs="Times New Roman"/>
          <w:b/>
          <w:sz w:val="24"/>
          <w:szCs w:val="24"/>
          <w:lang w:val="hy-AM" w:eastAsia="ru-RU"/>
        </w:rPr>
        <w:t>25</w:t>
      </w:r>
      <w:r w:rsidRPr="00322FEE">
        <w:rPr>
          <w:rFonts w:ascii="GHEA Grapalat" w:eastAsia="Times New Roman" w:hAnsi="GHEA Grapalat" w:cs="Times New Roman"/>
          <w:sz w:val="24"/>
          <w:szCs w:val="24"/>
          <w:lang w:val="hy-AM" w:eastAsia="ru-RU"/>
        </w:rPr>
        <w:t xml:space="preserve"> դպրոցներից </w:t>
      </w:r>
      <w:r w:rsidRPr="00322FEE">
        <w:rPr>
          <w:rFonts w:ascii="GHEA Grapalat" w:eastAsia="Times New Roman" w:hAnsi="GHEA Grapalat" w:cs="Times New Roman"/>
          <w:b/>
          <w:sz w:val="24"/>
          <w:szCs w:val="24"/>
          <w:lang w:val="hy-AM" w:eastAsia="ru-RU"/>
        </w:rPr>
        <w:t>21-ում</w:t>
      </w:r>
      <w:r w:rsidRPr="00322FEE">
        <w:rPr>
          <w:rFonts w:ascii="GHEA Grapalat" w:eastAsia="Times New Roman" w:hAnsi="GHEA Grapalat" w:cs="Times New Roman"/>
          <w:sz w:val="24"/>
          <w:szCs w:val="24"/>
          <w:lang w:val="hy-AM" w:eastAsia="ru-RU"/>
        </w:rPr>
        <w:t xml:space="preserve"> </w:t>
      </w:r>
      <w:r w:rsidRPr="00322FEE">
        <w:rPr>
          <w:rFonts w:ascii="GHEA Grapalat" w:eastAsia="Times New Roman" w:hAnsi="GHEA Grapalat" w:cs="Times New Roman"/>
          <w:b/>
          <w:sz w:val="24"/>
          <w:szCs w:val="24"/>
          <w:lang w:val="hy-AM" w:eastAsia="ru-RU"/>
        </w:rPr>
        <w:t>(84%)</w:t>
      </w:r>
      <w:r w:rsidRPr="00322FEE">
        <w:rPr>
          <w:rFonts w:ascii="GHEA Grapalat" w:eastAsia="Times New Roman" w:hAnsi="GHEA Grapalat" w:cs="Times New Roman"/>
          <w:sz w:val="24"/>
          <w:szCs w:val="24"/>
          <w:lang w:val="hy-AM" w:eastAsia="ru-RU"/>
        </w:rPr>
        <w:t>:</w:t>
      </w:r>
      <w:r w:rsidRPr="008A560F">
        <w:rPr>
          <w:rFonts w:ascii="GHEA Grapalat" w:eastAsia="Times New Roman" w:hAnsi="GHEA Grapalat" w:cs="Times New Roman"/>
          <w:sz w:val="24"/>
          <w:szCs w:val="24"/>
          <w:lang w:val="hy-AM" w:eastAsia="ru-RU"/>
        </w:rPr>
        <w:t xml:space="preserve"> </w:t>
      </w:r>
    </w:p>
    <w:p w14:paraId="6517F808" w14:textId="77777777" w:rsidR="0037569E" w:rsidRDefault="0037569E" w:rsidP="00144428">
      <w:pPr>
        <w:tabs>
          <w:tab w:val="left" w:pos="855"/>
        </w:tabs>
        <w:spacing w:after="0" w:line="276" w:lineRule="auto"/>
        <w:ind w:right="-4" w:firstLine="567"/>
        <w:jc w:val="right"/>
        <w:rPr>
          <w:rFonts w:ascii="GHEA Grapalat" w:hAnsi="GHEA Grapalat"/>
          <w:b/>
          <w:i/>
          <w:sz w:val="20"/>
          <w:szCs w:val="20"/>
          <w:lang w:val="hy-AM"/>
        </w:rPr>
      </w:pPr>
    </w:p>
    <w:p w14:paraId="44F0E2D9" w14:textId="679E9AB1" w:rsidR="003A0C7B" w:rsidRPr="00F27A7D" w:rsidRDefault="00E60EFE" w:rsidP="00F27A7D">
      <w:pPr>
        <w:tabs>
          <w:tab w:val="left" w:pos="855"/>
        </w:tabs>
        <w:spacing w:after="0" w:line="276" w:lineRule="auto"/>
        <w:ind w:right="-6" w:firstLine="567"/>
        <w:jc w:val="right"/>
        <w:rPr>
          <w:rFonts w:ascii="GHEA Grapalat" w:hAnsi="GHEA Grapalat"/>
          <w:b/>
          <w:i/>
          <w:sz w:val="20"/>
          <w:szCs w:val="20"/>
          <w:lang w:val="hy-AM"/>
        </w:rPr>
      </w:pPr>
      <w:r w:rsidRPr="00F27A7D">
        <w:rPr>
          <w:rFonts w:ascii="GHEA Grapalat" w:hAnsi="GHEA Grapalat"/>
          <w:b/>
          <w:i/>
          <w:sz w:val="20"/>
          <w:szCs w:val="20"/>
          <w:lang w:val="hy-AM"/>
        </w:rPr>
        <w:t>Երևանի հ.հ</w:t>
      </w:r>
      <w:r w:rsidRPr="00F27A7D">
        <w:rPr>
          <w:rFonts w:ascii="Cambria Math" w:eastAsia="MS Mincho" w:hAnsi="Cambria Math" w:cs="Cambria Math"/>
          <w:b/>
          <w:i/>
          <w:sz w:val="20"/>
          <w:szCs w:val="20"/>
          <w:lang w:val="hy-AM"/>
        </w:rPr>
        <w:t>․</w:t>
      </w:r>
      <w:r w:rsidR="00F27A7D" w:rsidRPr="00F27A7D">
        <w:rPr>
          <w:rFonts w:ascii="GHEA Grapalat" w:eastAsia="MS Mincho" w:hAnsi="GHEA Grapalat" w:cs="MS Mincho"/>
          <w:b/>
          <w:i/>
          <w:sz w:val="20"/>
          <w:szCs w:val="20"/>
          <w:lang w:val="hy-AM"/>
        </w:rPr>
        <w:t xml:space="preserve"> </w:t>
      </w:r>
      <w:r w:rsidRPr="00F27A7D">
        <w:rPr>
          <w:rFonts w:ascii="GHEA Grapalat" w:hAnsi="GHEA Grapalat"/>
          <w:b/>
          <w:i/>
          <w:sz w:val="20"/>
          <w:szCs w:val="20"/>
          <w:lang w:val="hy-AM"/>
        </w:rPr>
        <w:t>20, 51, 56, 116, Բերդի հ</w:t>
      </w:r>
      <w:r w:rsidRPr="00F27A7D">
        <w:rPr>
          <w:rFonts w:ascii="Cambria Math" w:eastAsia="MS Mincho" w:hAnsi="Cambria Math" w:cs="Cambria Math"/>
          <w:b/>
          <w:i/>
          <w:sz w:val="20"/>
          <w:szCs w:val="20"/>
          <w:lang w:val="hy-AM"/>
        </w:rPr>
        <w:t>․</w:t>
      </w:r>
      <w:r w:rsidR="00F27A7D" w:rsidRPr="00F27A7D">
        <w:rPr>
          <w:rFonts w:ascii="GHEA Grapalat" w:eastAsia="MS Mincho" w:hAnsi="GHEA Grapalat" w:cs="MS Mincho"/>
          <w:b/>
          <w:i/>
          <w:sz w:val="20"/>
          <w:szCs w:val="20"/>
          <w:lang w:val="hy-AM"/>
        </w:rPr>
        <w:t xml:space="preserve"> </w:t>
      </w:r>
      <w:r w:rsidRPr="00F27A7D">
        <w:rPr>
          <w:rFonts w:ascii="GHEA Grapalat" w:hAnsi="GHEA Grapalat"/>
          <w:b/>
          <w:i/>
          <w:sz w:val="20"/>
          <w:szCs w:val="20"/>
          <w:lang w:val="hy-AM"/>
        </w:rPr>
        <w:t>1, Մեծամորի հ. 1</w:t>
      </w:r>
      <w:r w:rsidR="00144428" w:rsidRPr="00F27A7D">
        <w:rPr>
          <w:rFonts w:ascii="GHEA Grapalat" w:hAnsi="GHEA Grapalat"/>
          <w:b/>
          <w:i/>
          <w:sz w:val="20"/>
          <w:szCs w:val="20"/>
          <w:lang w:val="hy-AM"/>
        </w:rPr>
        <w:t xml:space="preserve">, </w:t>
      </w:r>
      <w:r w:rsidRPr="00F27A7D">
        <w:rPr>
          <w:rFonts w:ascii="GHEA Grapalat" w:hAnsi="GHEA Grapalat"/>
          <w:b/>
          <w:i/>
          <w:sz w:val="20"/>
          <w:szCs w:val="20"/>
          <w:lang w:val="hy-AM"/>
        </w:rPr>
        <w:t>Վարդենիկի հ</w:t>
      </w:r>
      <w:r w:rsidRPr="00F27A7D">
        <w:rPr>
          <w:rFonts w:ascii="Cambria Math" w:eastAsia="MS Mincho" w:hAnsi="Cambria Math" w:cs="Cambria Math"/>
          <w:b/>
          <w:i/>
          <w:sz w:val="20"/>
          <w:szCs w:val="20"/>
          <w:lang w:val="hy-AM"/>
        </w:rPr>
        <w:t>․</w:t>
      </w:r>
      <w:r w:rsidR="00F27A7D" w:rsidRPr="00F27A7D">
        <w:rPr>
          <w:rFonts w:ascii="GHEA Grapalat" w:eastAsia="MS Mincho" w:hAnsi="GHEA Grapalat" w:cs="MS Mincho"/>
          <w:b/>
          <w:i/>
          <w:sz w:val="20"/>
          <w:szCs w:val="20"/>
          <w:lang w:val="hy-AM"/>
        </w:rPr>
        <w:t xml:space="preserve"> </w:t>
      </w:r>
      <w:r w:rsidRPr="00F27A7D">
        <w:rPr>
          <w:rFonts w:ascii="GHEA Grapalat" w:hAnsi="GHEA Grapalat"/>
          <w:b/>
          <w:i/>
          <w:sz w:val="20"/>
          <w:szCs w:val="20"/>
          <w:lang w:val="hy-AM"/>
        </w:rPr>
        <w:t>2</w:t>
      </w:r>
      <w:r w:rsidR="00144428" w:rsidRPr="00F27A7D">
        <w:rPr>
          <w:rFonts w:ascii="GHEA Grapalat" w:hAnsi="GHEA Grapalat"/>
          <w:b/>
          <w:i/>
          <w:sz w:val="20"/>
          <w:szCs w:val="20"/>
          <w:lang w:val="hy-AM"/>
        </w:rPr>
        <w:t>,</w:t>
      </w:r>
    </w:p>
    <w:p w14:paraId="50592A20" w14:textId="6C1063AF" w:rsidR="00E60EFE" w:rsidRPr="00F27A7D" w:rsidRDefault="00144428" w:rsidP="00F27A7D">
      <w:pPr>
        <w:tabs>
          <w:tab w:val="left" w:pos="855"/>
        </w:tabs>
        <w:spacing w:after="0" w:line="276" w:lineRule="auto"/>
        <w:ind w:right="-6" w:firstLine="567"/>
        <w:jc w:val="right"/>
        <w:rPr>
          <w:rFonts w:ascii="GHEA Grapalat" w:hAnsi="GHEA Grapalat"/>
          <w:b/>
          <w:i/>
          <w:sz w:val="20"/>
          <w:szCs w:val="20"/>
          <w:lang w:val="hy-AM"/>
        </w:rPr>
      </w:pPr>
      <w:r w:rsidRPr="00F27A7D">
        <w:rPr>
          <w:rFonts w:ascii="GHEA Grapalat" w:hAnsi="GHEA Grapalat"/>
          <w:b/>
          <w:i/>
          <w:sz w:val="20"/>
          <w:szCs w:val="20"/>
          <w:lang w:val="hy-AM"/>
        </w:rPr>
        <w:t xml:space="preserve"> Ալավերդու հ</w:t>
      </w:r>
      <w:r w:rsidRPr="00F27A7D">
        <w:rPr>
          <w:rFonts w:ascii="Cambria Math" w:eastAsia="MS Mincho" w:hAnsi="Cambria Math" w:cs="Cambria Math"/>
          <w:b/>
          <w:i/>
          <w:sz w:val="20"/>
          <w:szCs w:val="20"/>
          <w:lang w:val="hy-AM"/>
        </w:rPr>
        <w:t>․</w:t>
      </w:r>
      <w:r w:rsidRPr="00F27A7D">
        <w:rPr>
          <w:rFonts w:ascii="GHEA Grapalat" w:hAnsi="GHEA Grapalat"/>
          <w:b/>
          <w:i/>
          <w:sz w:val="20"/>
          <w:szCs w:val="20"/>
          <w:lang w:val="hy-AM"/>
        </w:rPr>
        <w:t xml:space="preserve">2, </w:t>
      </w:r>
      <w:r w:rsidR="00E60EFE" w:rsidRPr="00F27A7D">
        <w:rPr>
          <w:rFonts w:ascii="GHEA Grapalat" w:hAnsi="GHEA Grapalat"/>
          <w:b/>
          <w:i/>
          <w:sz w:val="20"/>
          <w:szCs w:val="20"/>
          <w:lang w:val="hy-AM"/>
        </w:rPr>
        <w:t>Սևանի հ</w:t>
      </w:r>
      <w:r w:rsidR="00E60EFE" w:rsidRPr="00F27A7D">
        <w:rPr>
          <w:rFonts w:ascii="Cambria Math" w:eastAsia="MS Mincho" w:hAnsi="Cambria Math" w:cs="Cambria Math"/>
          <w:b/>
          <w:i/>
          <w:sz w:val="20"/>
          <w:szCs w:val="20"/>
          <w:lang w:val="hy-AM"/>
        </w:rPr>
        <w:t>․</w:t>
      </w:r>
      <w:r w:rsidR="00E60EFE" w:rsidRPr="00F27A7D">
        <w:rPr>
          <w:rFonts w:ascii="GHEA Grapalat" w:hAnsi="GHEA Grapalat"/>
          <w:b/>
          <w:i/>
          <w:sz w:val="20"/>
          <w:szCs w:val="20"/>
          <w:lang w:val="hy-AM"/>
        </w:rPr>
        <w:t xml:space="preserve"> 3</w:t>
      </w:r>
      <w:r w:rsidRPr="00F27A7D">
        <w:rPr>
          <w:rFonts w:ascii="GHEA Grapalat" w:hAnsi="GHEA Grapalat"/>
          <w:b/>
          <w:i/>
          <w:sz w:val="20"/>
          <w:szCs w:val="20"/>
          <w:lang w:val="hy-AM"/>
        </w:rPr>
        <w:t>, Հրազդանի հ.հ</w:t>
      </w:r>
      <w:r w:rsidR="00F27A7D" w:rsidRPr="00F27A7D">
        <w:rPr>
          <w:rFonts w:ascii="GHEA Grapalat" w:eastAsia="MS Mincho" w:hAnsi="GHEA Grapalat" w:cs="MS Mincho"/>
          <w:b/>
          <w:i/>
          <w:sz w:val="20"/>
          <w:szCs w:val="20"/>
          <w:lang w:val="hy-AM"/>
        </w:rPr>
        <w:t xml:space="preserve">. </w:t>
      </w:r>
      <w:r w:rsidRPr="00F27A7D">
        <w:rPr>
          <w:rFonts w:ascii="GHEA Grapalat" w:hAnsi="GHEA Grapalat"/>
          <w:b/>
          <w:i/>
          <w:sz w:val="20"/>
          <w:szCs w:val="20"/>
          <w:lang w:val="hy-AM"/>
        </w:rPr>
        <w:t xml:space="preserve">12, 14, Գյումրու հ. 43, </w:t>
      </w:r>
      <w:r w:rsidR="00E60EFE" w:rsidRPr="00F27A7D">
        <w:rPr>
          <w:rFonts w:ascii="GHEA Grapalat" w:hAnsi="GHEA Grapalat"/>
          <w:b/>
          <w:i/>
          <w:sz w:val="20"/>
          <w:szCs w:val="20"/>
          <w:lang w:val="hy-AM"/>
        </w:rPr>
        <w:t>Խնկոյանի հ</w:t>
      </w:r>
      <w:r w:rsidRPr="00F27A7D">
        <w:rPr>
          <w:rFonts w:ascii="GHEA Grapalat" w:hAnsi="GHEA Grapalat"/>
          <w:b/>
          <w:i/>
          <w:sz w:val="20"/>
          <w:szCs w:val="20"/>
          <w:lang w:val="hy-AM"/>
        </w:rPr>
        <w:t xml:space="preserve">իմնական, </w:t>
      </w:r>
    </w:p>
    <w:p w14:paraId="2489D007" w14:textId="77777777" w:rsidR="003A0C7B" w:rsidRPr="00F27A7D" w:rsidRDefault="00144428" w:rsidP="00F27A7D">
      <w:pPr>
        <w:tabs>
          <w:tab w:val="left" w:pos="855"/>
        </w:tabs>
        <w:spacing w:after="0" w:line="276" w:lineRule="auto"/>
        <w:ind w:right="-6" w:firstLine="567"/>
        <w:jc w:val="right"/>
        <w:rPr>
          <w:rFonts w:ascii="GHEA Grapalat" w:hAnsi="GHEA Grapalat"/>
          <w:b/>
          <w:i/>
          <w:sz w:val="20"/>
          <w:szCs w:val="20"/>
          <w:lang w:val="hy-AM"/>
        </w:rPr>
      </w:pPr>
      <w:r w:rsidRPr="00F27A7D">
        <w:rPr>
          <w:rFonts w:ascii="GHEA Grapalat" w:hAnsi="GHEA Grapalat"/>
          <w:b/>
          <w:i/>
          <w:sz w:val="20"/>
          <w:szCs w:val="20"/>
          <w:lang w:val="hy-AM"/>
        </w:rPr>
        <w:t>Շիրակամուտի հ</w:t>
      </w:r>
      <w:r w:rsidRPr="00F27A7D">
        <w:rPr>
          <w:rFonts w:ascii="Cambria Math" w:eastAsia="MS Mincho" w:hAnsi="Cambria Math" w:cs="Cambria Math"/>
          <w:b/>
          <w:i/>
          <w:sz w:val="20"/>
          <w:szCs w:val="20"/>
          <w:lang w:val="hy-AM"/>
        </w:rPr>
        <w:t>․</w:t>
      </w:r>
      <w:r w:rsidRPr="00F27A7D">
        <w:rPr>
          <w:rFonts w:ascii="GHEA Grapalat" w:hAnsi="GHEA Grapalat"/>
          <w:b/>
          <w:i/>
          <w:sz w:val="20"/>
          <w:szCs w:val="20"/>
          <w:lang w:val="hy-AM"/>
        </w:rPr>
        <w:t xml:space="preserve"> 1, Ստեփանավանի հ</w:t>
      </w:r>
      <w:r w:rsidRPr="00F27A7D">
        <w:rPr>
          <w:rFonts w:ascii="Cambria Math" w:eastAsia="MS Mincho" w:hAnsi="Cambria Math" w:cs="Cambria Math"/>
          <w:b/>
          <w:i/>
          <w:sz w:val="20"/>
          <w:szCs w:val="20"/>
          <w:lang w:val="hy-AM"/>
        </w:rPr>
        <w:t>․</w:t>
      </w:r>
      <w:r w:rsidRPr="00F27A7D">
        <w:rPr>
          <w:rFonts w:ascii="GHEA Grapalat" w:hAnsi="GHEA Grapalat"/>
          <w:b/>
          <w:i/>
          <w:sz w:val="20"/>
          <w:szCs w:val="20"/>
          <w:lang w:val="hy-AM"/>
        </w:rPr>
        <w:t xml:space="preserve"> 6, Ջրաշենի, Զովասարի, </w:t>
      </w:r>
      <w:r w:rsidR="00E60EFE" w:rsidRPr="00F27A7D">
        <w:rPr>
          <w:rFonts w:ascii="GHEA Grapalat" w:hAnsi="GHEA Grapalat"/>
          <w:b/>
          <w:i/>
          <w:sz w:val="20"/>
          <w:szCs w:val="20"/>
          <w:lang w:val="hy-AM"/>
        </w:rPr>
        <w:t>Վերնաշենի</w:t>
      </w:r>
      <w:r w:rsidRPr="00F27A7D">
        <w:rPr>
          <w:rFonts w:ascii="GHEA Grapalat" w:hAnsi="GHEA Grapalat"/>
          <w:b/>
          <w:i/>
          <w:sz w:val="20"/>
          <w:szCs w:val="20"/>
          <w:lang w:val="hy-AM"/>
        </w:rPr>
        <w:t>,</w:t>
      </w:r>
    </w:p>
    <w:p w14:paraId="68C6AD34" w14:textId="54C4FF7A" w:rsidR="00E60EFE" w:rsidRPr="00F27A7D" w:rsidRDefault="00144428" w:rsidP="00F27A7D">
      <w:pPr>
        <w:tabs>
          <w:tab w:val="left" w:pos="855"/>
        </w:tabs>
        <w:spacing w:after="0" w:line="276" w:lineRule="auto"/>
        <w:ind w:right="-6" w:firstLine="567"/>
        <w:jc w:val="right"/>
        <w:rPr>
          <w:rFonts w:ascii="GHEA Grapalat" w:hAnsi="GHEA Grapalat"/>
          <w:b/>
          <w:i/>
          <w:sz w:val="20"/>
          <w:szCs w:val="20"/>
          <w:lang w:val="hy-AM"/>
        </w:rPr>
      </w:pPr>
      <w:r w:rsidRPr="00F27A7D">
        <w:rPr>
          <w:rFonts w:ascii="GHEA Grapalat" w:hAnsi="GHEA Grapalat"/>
          <w:b/>
          <w:i/>
          <w:sz w:val="20"/>
          <w:szCs w:val="20"/>
          <w:lang w:val="hy-AM"/>
        </w:rPr>
        <w:t xml:space="preserve"> </w:t>
      </w:r>
      <w:r w:rsidR="00E60EFE" w:rsidRPr="00F27A7D">
        <w:rPr>
          <w:rFonts w:ascii="GHEA Grapalat" w:hAnsi="GHEA Grapalat"/>
          <w:b/>
          <w:i/>
          <w:sz w:val="20"/>
          <w:szCs w:val="20"/>
          <w:lang w:val="hy-AM"/>
        </w:rPr>
        <w:t>Պեմզաշենի</w:t>
      </w:r>
      <w:r w:rsidRPr="00F27A7D">
        <w:rPr>
          <w:rFonts w:ascii="GHEA Grapalat" w:hAnsi="GHEA Grapalat"/>
          <w:b/>
          <w:i/>
          <w:sz w:val="20"/>
          <w:szCs w:val="20"/>
          <w:lang w:val="hy-AM"/>
        </w:rPr>
        <w:t xml:space="preserve">, </w:t>
      </w:r>
      <w:r w:rsidR="00E60EFE" w:rsidRPr="00F27A7D">
        <w:rPr>
          <w:rFonts w:ascii="GHEA Grapalat" w:hAnsi="GHEA Grapalat"/>
          <w:b/>
          <w:i/>
          <w:sz w:val="20"/>
          <w:szCs w:val="20"/>
          <w:lang w:val="hy-AM"/>
        </w:rPr>
        <w:t>Փարաքարի</w:t>
      </w:r>
      <w:r w:rsidRPr="00F27A7D">
        <w:rPr>
          <w:rFonts w:ascii="GHEA Grapalat" w:hAnsi="GHEA Grapalat"/>
          <w:b/>
          <w:i/>
          <w:sz w:val="20"/>
          <w:szCs w:val="20"/>
          <w:lang w:val="hy-AM"/>
        </w:rPr>
        <w:t xml:space="preserve">, </w:t>
      </w:r>
      <w:r w:rsidR="00E60EFE" w:rsidRPr="00F27A7D">
        <w:rPr>
          <w:rFonts w:ascii="GHEA Grapalat" w:hAnsi="GHEA Grapalat"/>
          <w:b/>
          <w:i/>
          <w:sz w:val="20"/>
          <w:szCs w:val="20"/>
          <w:lang w:val="hy-AM"/>
        </w:rPr>
        <w:t>Ծափաթաղի</w:t>
      </w:r>
      <w:r w:rsidRPr="00F27A7D">
        <w:rPr>
          <w:rFonts w:ascii="GHEA Grapalat" w:hAnsi="GHEA Grapalat"/>
          <w:b/>
          <w:i/>
          <w:sz w:val="20"/>
          <w:szCs w:val="20"/>
          <w:lang w:val="hy-AM"/>
        </w:rPr>
        <w:t>, Ձորամուտի, Քարաբերդի, Մուսայելյանի միջնակարգ,</w:t>
      </w:r>
    </w:p>
    <w:p w14:paraId="6A0205DB" w14:textId="2D22638A" w:rsidR="00A135D9" w:rsidRPr="006A730E" w:rsidRDefault="00144428" w:rsidP="00F27A7D">
      <w:pPr>
        <w:tabs>
          <w:tab w:val="left" w:pos="851"/>
        </w:tabs>
        <w:spacing w:after="0" w:line="276" w:lineRule="auto"/>
        <w:ind w:right="-6" w:firstLine="567"/>
        <w:jc w:val="right"/>
        <w:rPr>
          <w:rFonts w:ascii="GHEA Grapalat" w:hAnsi="GHEA Grapalat"/>
          <w:sz w:val="24"/>
          <w:szCs w:val="24"/>
          <w:lang w:val="hy-AM"/>
        </w:rPr>
      </w:pPr>
      <w:r w:rsidRPr="00F27A7D">
        <w:rPr>
          <w:rFonts w:ascii="GHEA Grapalat" w:hAnsi="GHEA Grapalat"/>
          <w:b/>
          <w:i/>
          <w:sz w:val="20"/>
          <w:szCs w:val="20"/>
          <w:lang w:val="hy-AM"/>
        </w:rPr>
        <w:t xml:space="preserve">Դիլիջանի ավագ </w:t>
      </w:r>
      <w:r w:rsidR="00017B87" w:rsidRPr="00F27A7D">
        <w:rPr>
          <w:rFonts w:ascii="GHEA Grapalat" w:hAnsi="GHEA Grapalat"/>
          <w:b/>
          <w:i/>
          <w:sz w:val="20"/>
          <w:szCs w:val="20"/>
          <w:lang w:val="hy-AM"/>
        </w:rPr>
        <w:t>դպրոց</w:t>
      </w:r>
      <w:r w:rsidR="002316B2" w:rsidRPr="00F27A7D">
        <w:rPr>
          <w:rFonts w:ascii="GHEA Grapalat" w:hAnsi="GHEA Grapalat"/>
          <w:b/>
          <w:i/>
          <w:sz w:val="20"/>
          <w:szCs w:val="20"/>
          <w:lang w:val="hy-AM"/>
        </w:rPr>
        <w:t>ներ</w:t>
      </w:r>
    </w:p>
    <w:p w14:paraId="39959555" w14:textId="77777777" w:rsidR="00DC6740" w:rsidRDefault="00DC6740" w:rsidP="00F27A7D">
      <w:pPr>
        <w:pStyle w:val="a3"/>
        <w:tabs>
          <w:tab w:val="left" w:pos="851"/>
        </w:tabs>
        <w:spacing w:after="0" w:line="240" w:lineRule="auto"/>
        <w:ind w:left="0" w:right="-4" w:firstLine="567"/>
        <w:jc w:val="both"/>
        <w:rPr>
          <w:rFonts w:ascii="GHEA Grapalat" w:hAnsi="GHEA Grapalat" w:cs="Sylfaen"/>
          <w:sz w:val="24"/>
          <w:szCs w:val="24"/>
          <w:lang w:val="hy-AM"/>
        </w:rPr>
      </w:pPr>
    </w:p>
    <w:p w14:paraId="6AA79918" w14:textId="7A4B8B24" w:rsidR="00A135D9" w:rsidRDefault="00017B87" w:rsidP="00A135D9">
      <w:pPr>
        <w:pStyle w:val="a3"/>
        <w:tabs>
          <w:tab w:val="left" w:pos="851"/>
        </w:tabs>
        <w:spacing w:line="276" w:lineRule="auto"/>
        <w:ind w:left="0" w:right="-4" w:firstLine="567"/>
        <w:jc w:val="both"/>
        <w:rPr>
          <w:rFonts w:ascii="GHEA Grapalat" w:hAnsi="GHEA Grapalat"/>
          <w:sz w:val="24"/>
          <w:szCs w:val="24"/>
          <w:lang w:val="hy-AM"/>
        </w:rPr>
      </w:pPr>
      <w:r w:rsidRPr="00017B87">
        <w:rPr>
          <w:rFonts w:ascii="GHEA Grapalat" w:hAnsi="GHEA Grapalat" w:cs="Sylfaen"/>
          <w:sz w:val="24"/>
          <w:szCs w:val="24"/>
          <w:lang w:val="hy-AM"/>
        </w:rPr>
        <w:t>Վարչական աշխատողների ծանրաբեռնվածության անհամապատասխանության</w:t>
      </w:r>
      <w:r w:rsidR="0037569E" w:rsidRPr="0037569E">
        <w:rPr>
          <w:rFonts w:ascii="GHEA Grapalat" w:hAnsi="GHEA Grapalat" w:cs="Sylfaen"/>
          <w:sz w:val="24"/>
          <w:szCs w:val="24"/>
          <w:lang w:val="hy-AM"/>
        </w:rPr>
        <w:t xml:space="preserve"> </w:t>
      </w:r>
      <w:r w:rsidR="00A135D9" w:rsidRPr="00417874">
        <w:rPr>
          <w:rFonts w:ascii="GHEA Grapalat" w:hAnsi="GHEA Grapalat"/>
          <w:sz w:val="24"/>
          <w:szCs w:val="24"/>
          <w:lang w:val="hy-AM"/>
        </w:rPr>
        <w:t>խախտումները վերաբերել են տնօրենի, տնօրենի</w:t>
      </w:r>
      <w:r w:rsidR="00A135D9" w:rsidRPr="00733210">
        <w:rPr>
          <w:rFonts w:ascii="GHEA Grapalat" w:hAnsi="GHEA Grapalat"/>
          <w:sz w:val="24"/>
          <w:szCs w:val="24"/>
          <w:lang w:val="hy-AM"/>
        </w:rPr>
        <w:t xml:space="preserve"> </w:t>
      </w:r>
      <w:r w:rsidR="00A135D9" w:rsidRPr="00BF61A5">
        <w:rPr>
          <w:rFonts w:ascii="GHEA Grapalat" w:hAnsi="GHEA Grapalat"/>
          <w:sz w:val="24"/>
          <w:szCs w:val="24"/>
          <w:lang w:val="hy-AM"/>
        </w:rPr>
        <w:t xml:space="preserve">ուսումնական աշխատանքի գծով </w:t>
      </w:r>
      <w:r w:rsidR="00A135D9" w:rsidRPr="00733210">
        <w:rPr>
          <w:rFonts w:ascii="GHEA Grapalat" w:hAnsi="GHEA Grapalat"/>
          <w:sz w:val="24"/>
          <w:szCs w:val="24"/>
          <w:lang w:val="hy-AM"/>
        </w:rPr>
        <w:t>տեղակալի ուսումնական ծանրաբեռնվածությանը</w:t>
      </w:r>
      <w:r w:rsidR="00AE4179" w:rsidRPr="00AE4179">
        <w:rPr>
          <w:rFonts w:ascii="GHEA Grapalat" w:hAnsi="GHEA Grapalat"/>
          <w:sz w:val="24"/>
          <w:szCs w:val="24"/>
          <w:lang w:val="hy-AM"/>
        </w:rPr>
        <w:t xml:space="preserve">. </w:t>
      </w:r>
      <w:r w:rsidR="00A135D9" w:rsidRPr="00AE4179">
        <w:rPr>
          <w:rFonts w:ascii="GHEA Grapalat" w:hAnsi="GHEA Grapalat"/>
          <w:b/>
          <w:sz w:val="24"/>
          <w:szCs w:val="24"/>
          <w:lang w:val="hy-AM"/>
        </w:rPr>
        <w:t>2-ական դպրոցներ:</w:t>
      </w:r>
      <w:r w:rsidR="00A135D9" w:rsidRPr="00BF61A5">
        <w:rPr>
          <w:rFonts w:ascii="GHEA Grapalat" w:hAnsi="GHEA Grapalat"/>
          <w:sz w:val="24"/>
          <w:szCs w:val="24"/>
          <w:lang w:val="hy-AM"/>
        </w:rPr>
        <w:t xml:space="preserve"> </w:t>
      </w:r>
    </w:p>
    <w:p w14:paraId="7A399058" w14:textId="77777777" w:rsidR="004B4DBB" w:rsidRDefault="004B4DBB" w:rsidP="00A135D9">
      <w:pPr>
        <w:pStyle w:val="a3"/>
        <w:tabs>
          <w:tab w:val="left" w:pos="851"/>
        </w:tabs>
        <w:spacing w:line="276" w:lineRule="auto"/>
        <w:ind w:right="-4" w:firstLine="567"/>
        <w:jc w:val="right"/>
        <w:rPr>
          <w:rFonts w:ascii="GHEA Grapalat" w:hAnsi="GHEA Grapalat"/>
          <w:b/>
          <w:i/>
          <w:sz w:val="20"/>
          <w:szCs w:val="20"/>
          <w:lang w:val="hy-AM"/>
        </w:rPr>
      </w:pPr>
    </w:p>
    <w:p w14:paraId="3AA91532" w14:textId="5C6DC55E" w:rsidR="00A135D9" w:rsidRPr="004A327B" w:rsidRDefault="00A135D9" w:rsidP="00A135D9">
      <w:pPr>
        <w:pStyle w:val="a3"/>
        <w:tabs>
          <w:tab w:val="left" w:pos="851"/>
        </w:tabs>
        <w:spacing w:line="276" w:lineRule="auto"/>
        <w:ind w:right="-4" w:firstLine="567"/>
        <w:jc w:val="right"/>
        <w:rPr>
          <w:rFonts w:ascii="GHEA Grapalat" w:hAnsi="GHEA Grapalat"/>
          <w:b/>
          <w:i/>
          <w:sz w:val="20"/>
          <w:szCs w:val="20"/>
          <w:lang w:val="hy-AM"/>
        </w:rPr>
      </w:pPr>
      <w:r w:rsidRPr="004A327B">
        <w:rPr>
          <w:rFonts w:ascii="GHEA Grapalat" w:hAnsi="GHEA Grapalat"/>
          <w:b/>
          <w:i/>
          <w:sz w:val="20"/>
          <w:szCs w:val="20"/>
          <w:lang w:val="hy-AM"/>
        </w:rPr>
        <w:t>Երևանի հ</w:t>
      </w:r>
      <w:r w:rsidRPr="004A327B">
        <w:rPr>
          <w:rFonts w:ascii="Cambria Math" w:hAnsi="Cambria Math" w:cs="Cambria Math"/>
          <w:b/>
          <w:i/>
          <w:sz w:val="20"/>
          <w:szCs w:val="20"/>
          <w:lang w:val="hy-AM"/>
        </w:rPr>
        <w:t>․</w:t>
      </w:r>
      <w:r w:rsidRPr="004A327B">
        <w:rPr>
          <w:rFonts w:ascii="GHEA Grapalat" w:hAnsi="GHEA Grapalat"/>
          <w:b/>
          <w:i/>
          <w:sz w:val="20"/>
          <w:szCs w:val="20"/>
          <w:lang w:val="hy-AM"/>
        </w:rPr>
        <w:t xml:space="preserve"> 116</w:t>
      </w:r>
      <w:r>
        <w:rPr>
          <w:rFonts w:ascii="GHEA Grapalat" w:hAnsi="GHEA Grapalat"/>
          <w:b/>
          <w:i/>
          <w:sz w:val="20"/>
          <w:szCs w:val="20"/>
          <w:lang w:val="hy-AM"/>
        </w:rPr>
        <w:t xml:space="preserve">, </w:t>
      </w:r>
      <w:r w:rsidRPr="004A327B">
        <w:rPr>
          <w:rFonts w:ascii="GHEA Grapalat" w:hAnsi="GHEA Grapalat"/>
          <w:b/>
          <w:i/>
          <w:sz w:val="20"/>
          <w:szCs w:val="20"/>
          <w:lang w:val="hy-AM"/>
        </w:rPr>
        <w:t>Խնկոյանի հ</w:t>
      </w:r>
      <w:r>
        <w:rPr>
          <w:rFonts w:ascii="GHEA Grapalat" w:hAnsi="GHEA Grapalat"/>
          <w:b/>
          <w:i/>
          <w:sz w:val="20"/>
          <w:szCs w:val="20"/>
          <w:lang w:val="hy-AM"/>
        </w:rPr>
        <w:t xml:space="preserve">իմնական, </w:t>
      </w:r>
    </w:p>
    <w:p w14:paraId="039EF316" w14:textId="77777777" w:rsidR="00A135D9" w:rsidRPr="004A327B" w:rsidRDefault="00A135D9" w:rsidP="00A135D9">
      <w:pPr>
        <w:pStyle w:val="a3"/>
        <w:tabs>
          <w:tab w:val="left" w:pos="851"/>
        </w:tabs>
        <w:spacing w:line="276" w:lineRule="auto"/>
        <w:ind w:left="0" w:right="-4" w:firstLine="567"/>
        <w:jc w:val="right"/>
        <w:rPr>
          <w:rFonts w:ascii="GHEA Grapalat" w:hAnsi="GHEA Grapalat"/>
          <w:b/>
          <w:i/>
          <w:sz w:val="20"/>
          <w:szCs w:val="20"/>
          <w:lang w:val="hy-AM"/>
        </w:rPr>
      </w:pPr>
      <w:r w:rsidRPr="004A327B">
        <w:rPr>
          <w:rFonts w:ascii="GHEA Grapalat" w:hAnsi="GHEA Grapalat"/>
          <w:b/>
          <w:i/>
          <w:sz w:val="20"/>
          <w:szCs w:val="20"/>
          <w:lang w:val="hy-AM"/>
        </w:rPr>
        <w:t>Ձորամուտի</w:t>
      </w:r>
      <w:r>
        <w:rPr>
          <w:rFonts w:ascii="GHEA Grapalat" w:hAnsi="GHEA Grapalat"/>
          <w:b/>
          <w:i/>
          <w:sz w:val="20"/>
          <w:szCs w:val="20"/>
          <w:lang w:val="hy-AM"/>
        </w:rPr>
        <w:t xml:space="preserve">, </w:t>
      </w:r>
      <w:r w:rsidRPr="004A327B">
        <w:rPr>
          <w:rFonts w:ascii="GHEA Grapalat" w:hAnsi="GHEA Grapalat"/>
          <w:b/>
          <w:i/>
          <w:sz w:val="20"/>
          <w:szCs w:val="20"/>
          <w:lang w:val="hy-AM"/>
        </w:rPr>
        <w:t>Քարաբերդի մ</w:t>
      </w:r>
      <w:r>
        <w:rPr>
          <w:rFonts w:ascii="GHEA Grapalat" w:hAnsi="GHEA Grapalat"/>
          <w:b/>
          <w:i/>
          <w:sz w:val="20"/>
          <w:szCs w:val="20"/>
          <w:lang w:val="hy-AM"/>
        </w:rPr>
        <w:t>իջնակարգ դպրոցներ</w:t>
      </w:r>
    </w:p>
    <w:p w14:paraId="03E05741" w14:textId="77777777" w:rsidR="00A135D9" w:rsidRPr="00EE6058" w:rsidRDefault="00A135D9" w:rsidP="00A135D9">
      <w:pPr>
        <w:pStyle w:val="a3"/>
        <w:spacing w:line="240" w:lineRule="auto"/>
        <w:ind w:left="0" w:right="-4" w:firstLine="567"/>
        <w:jc w:val="right"/>
        <w:rPr>
          <w:rFonts w:ascii="GHEA Grapalat" w:hAnsi="GHEA Grapalat" w:cs="Sylfaen"/>
          <w:b/>
          <w:i/>
          <w:color w:val="7030A0"/>
          <w:sz w:val="20"/>
          <w:szCs w:val="20"/>
          <w:lang w:val="hy-AM"/>
        </w:rPr>
      </w:pPr>
    </w:p>
    <w:p w14:paraId="530C7812" w14:textId="039B1500" w:rsidR="00E54B81" w:rsidRPr="00AE4179" w:rsidRDefault="008E054E" w:rsidP="000F43E7">
      <w:pPr>
        <w:pStyle w:val="a3"/>
        <w:tabs>
          <w:tab w:val="left" w:pos="851"/>
        </w:tabs>
        <w:spacing w:after="0" w:line="276" w:lineRule="auto"/>
        <w:ind w:left="0" w:right="-4" w:firstLine="567"/>
        <w:jc w:val="both"/>
        <w:rPr>
          <w:rFonts w:ascii="GHEA Grapalat" w:hAnsi="GHEA Grapalat" w:cs="Sylfaen"/>
          <w:b/>
          <w:sz w:val="24"/>
          <w:szCs w:val="24"/>
          <w:lang w:val="hy-AM"/>
        </w:rPr>
      </w:pPr>
      <w:r w:rsidRPr="008E054E">
        <w:rPr>
          <w:rFonts w:ascii="GHEA Grapalat" w:hAnsi="GHEA Grapalat" w:cs="Sylfaen"/>
          <w:sz w:val="24"/>
          <w:szCs w:val="24"/>
          <w:lang w:val="hy-AM"/>
        </w:rPr>
        <w:lastRenderedPageBreak/>
        <w:t>Ըստ զ</w:t>
      </w:r>
      <w:r w:rsidR="00E54B81" w:rsidRPr="00417874">
        <w:rPr>
          <w:rFonts w:ascii="GHEA Grapalat" w:hAnsi="GHEA Grapalat" w:cs="Sylfaen"/>
          <w:sz w:val="24"/>
          <w:szCs w:val="24"/>
          <w:lang w:val="hy-AM"/>
        </w:rPr>
        <w:t>ինղեկ</w:t>
      </w:r>
      <w:r w:rsidRPr="008E054E">
        <w:rPr>
          <w:rFonts w:ascii="GHEA Grapalat" w:hAnsi="GHEA Grapalat" w:cs="Sylfaen"/>
          <w:sz w:val="24"/>
          <w:szCs w:val="24"/>
          <w:lang w:val="hy-AM"/>
        </w:rPr>
        <w:t>ին</w:t>
      </w:r>
      <w:r w:rsidR="00E54B81" w:rsidRPr="00417874">
        <w:rPr>
          <w:rFonts w:ascii="GHEA Grapalat" w:hAnsi="GHEA Grapalat" w:cs="Sylfaen"/>
          <w:sz w:val="24"/>
          <w:szCs w:val="24"/>
          <w:lang w:val="hy-AM"/>
        </w:rPr>
        <w:t>, քաղաքացիական պաշտպանության պետ</w:t>
      </w:r>
      <w:r w:rsidR="00DA19DA" w:rsidRPr="00417874">
        <w:rPr>
          <w:rFonts w:ascii="GHEA Grapalat" w:hAnsi="GHEA Grapalat" w:cs="Sylfaen"/>
          <w:sz w:val="24"/>
          <w:szCs w:val="24"/>
          <w:lang w:val="hy-AM"/>
        </w:rPr>
        <w:t xml:space="preserve">ին վերաբերող </w:t>
      </w:r>
      <w:r w:rsidR="00E54B81" w:rsidRPr="00417874">
        <w:rPr>
          <w:rFonts w:ascii="GHEA Grapalat" w:hAnsi="GHEA Grapalat" w:cs="Sylfaen"/>
          <w:sz w:val="24"/>
          <w:szCs w:val="24"/>
          <w:lang w:val="hy-AM"/>
        </w:rPr>
        <w:t>խախտումների</w:t>
      </w:r>
      <w:r w:rsidR="00E54B81" w:rsidRPr="008A7485">
        <w:rPr>
          <w:rFonts w:ascii="GHEA Grapalat" w:hAnsi="GHEA Grapalat" w:cs="Sylfaen"/>
          <w:sz w:val="24"/>
          <w:szCs w:val="24"/>
          <w:lang w:val="hy-AM"/>
        </w:rPr>
        <w:t>՝ զինղեկի</w:t>
      </w:r>
      <w:r w:rsidR="00E54B81" w:rsidRPr="00ED210D">
        <w:rPr>
          <w:rFonts w:ascii="GHEA Grapalat" w:hAnsi="GHEA Grapalat" w:cs="Sylfaen"/>
          <w:sz w:val="24"/>
          <w:szCs w:val="24"/>
          <w:lang w:val="hy-AM"/>
        </w:rPr>
        <w:t>ն հատկացված հաստիքային միավորը չի համապատասխան</w:t>
      </w:r>
      <w:r w:rsidRPr="008E054E">
        <w:rPr>
          <w:rFonts w:ascii="GHEA Grapalat" w:hAnsi="GHEA Grapalat" w:cs="Sylfaen"/>
          <w:sz w:val="24"/>
          <w:szCs w:val="24"/>
          <w:lang w:val="hy-AM"/>
        </w:rPr>
        <w:t>ել</w:t>
      </w:r>
      <w:r w:rsidR="00E54B81" w:rsidRPr="00ED210D">
        <w:rPr>
          <w:rFonts w:ascii="GHEA Grapalat" w:hAnsi="GHEA Grapalat" w:cs="Sylfaen"/>
          <w:sz w:val="24"/>
          <w:szCs w:val="24"/>
          <w:lang w:val="hy-AM"/>
        </w:rPr>
        <w:t xml:space="preserve"> սահմանված նորմերին</w:t>
      </w:r>
      <w:r w:rsidR="00E54B81">
        <w:rPr>
          <w:rFonts w:ascii="GHEA Grapalat" w:hAnsi="GHEA Grapalat" w:cs="Sylfaen"/>
          <w:sz w:val="24"/>
          <w:szCs w:val="24"/>
          <w:lang w:val="hy-AM"/>
        </w:rPr>
        <w:t xml:space="preserve"> կամ դ</w:t>
      </w:r>
      <w:r w:rsidR="00E54B81" w:rsidRPr="00ED210D">
        <w:rPr>
          <w:rFonts w:ascii="GHEA Grapalat" w:hAnsi="GHEA Grapalat" w:cs="Sylfaen"/>
          <w:sz w:val="24"/>
          <w:szCs w:val="24"/>
          <w:lang w:val="hy-AM"/>
        </w:rPr>
        <w:t xml:space="preserve">պրոցի տնօրենը ժամանակավորապես ստանձնել է </w:t>
      </w:r>
      <w:r w:rsidR="00E54B81" w:rsidRPr="008A7485">
        <w:rPr>
          <w:rFonts w:ascii="GHEA Grapalat" w:hAnsi="GHEA Grapalat" w:cs="Sylfaen"/>
          <w:sz w:val="24"/>
          <w:szCs w:val="24"/>
          <w:lang w:val="hy-AM"/>
        </w:rPr>
        <w:t xml:space="preserve">քաղաքացիական պաշտպանության շտաբի պետի </w:t>
      </w:r>
      <w:r w:rsidR="00E54B81" w:rsidRPr="00ED210D">
        <w:rPr>
          <w:rFonts w:ascii="GHEA Grapalat" w:hAnsi="GHEA Grapalat" w:cs="Sylfaen"/>
          <w:sz w:val="24"/>
          <w:szCs w:val="24"/>
          <w:lang w:val="hy-AM"/>
        </w:rPr>
        <w:t>պարտականությունները</w:t>
      </w:r>
      <w:r w:rsidR="00AE4179" w:rsidRPr="00AE4179">
        <w:rPr>
          <w:rFonts w:ascii="GHEA Grapalat" w:hAnsi="GHEA Grapalat" w:cs="Sylfaen"/>
          <w:sz w:val="24"/>
          <w:szCs w:val="24"/>
          <w:lang w:val="hy-AM"/>
        </w:rPr>
        <w:t xml:space="preserve">. </w:t>
      </w:r>
      <w:r w:rsidR="00E54B81" w:rsidRPr="00AE4179">
        <w:rPr>
          <w:rFonts w:ascii="GHEA Grapalat" w:hAnsi="GHEA Grapalat" w:cs="Sylfaen"/>
          <w:b/>
          <w:sz w:val="24"/>
          <w:szCs w:val="24"/>
          <w:lang w:val="hy-AM"/>
        </w:rPr>
        <w:t xml:space="preserve">2-ական դպրոցներ: </w:t>
      </w:r>
    </w:p>
    <w:p w14:paraId="20671AB7" w14:textId="77777777" w:rsidR="00E54B81" w:rsidRPr="00C268E3" w:rsidRDefault="00E54B81" w:rsidP="00E54B81">
      <w:pPr>
        <w:tabs>
          <w:tab w:val="left" w:pos="851"/>
        </w:tabs>
        <w:spacing w:after="0" w:line="240" w:lineRule="auto"/>
        <w:ind w:right="-6" w:firstLine="567"/>
        <w:jc w:val="right"/>
        <w:rPr>
          <w:rFonts w:ascii="GHEA Grapalat" w:hAnsi="GHEA Grapalat" w:cs="Sylfaen"/>
          <w:b/>
          <w:i/>
          <w:sz w:val="20"/>
          <w:szCs w:val="20"/>
          <w:lang w:val="hy-AM"/>
        </w:rPr>
      </w:pPr>
      <w:r w:rsidRPr="00C268E3">
        <w:rPr>
          <w:rFonts w:ascii="GHEA Grapalat" w:hAnsi="GHEA Grapalat" w:cs="Sylfaen"/>
          <w:b/>
          <w:i/>
          <w:sz w:val="20"/>
          <w:szCs w:val="20"/>
          <w:lang w:val="hy-AM"/>
        </w:rPr>
        <w:t>Բերդի հ</w:t>
      </w:r>
      <w:r w:rsidRPr="00C268E3">
        <w:rPr>
          <w:rFonts w:ascii="Cambria Math" w:hAnsi="Cambria Math" w:cs="Cambria Math"/>
          <w:b/>
          <w:i/>
          <w:sz w:val="20"/>
          <w:szCs w:val="20"/>
          <w:lang w:val="hy-AM"/>
        </w:rPr>
        <w:t>․</w:t>
      </w:r>
      <w:r w:rsidRPr="00C268E3">
        <w:rPr>
          <w:rFonts w:ascii="GHEA Grapalat" w:hAnsi="GHEA Grapalat" w:cs="Sylfaen"/>
          <w:b/>
          <w:i/>
          <w:sz w:val="20"/>
          <w:szCs w:val="20"/>
          <w:lang w:val="hy-AM"/>
        </w:rPr>
        <w:t xml:space="preserve"> 1, Վարդենիկի հ</w:t>
      </w:r>
      <w:r w:rsidRPr="00C268E3">
        <w:rPr>
          <w:rFonts w:ascii="Cambria Math" w:hAnsi="Cambria Math" w:cs="Cambria Math"/>
          <w:b/>
          <w:i/>
          <w:sz w:val="20"/>
          <w:szCs w:val="20"/>
          <w:lang w:val="hy-AM"/>
        </w:rPr>
        <w:t>․</w:t>
      </w:r>
      <w:r w:rsidRPr="00C268E3">
        <w:rPr>
          <w:rFonts w:ascii="GHEA Grapalat" w:hAnsi="GHEA Grapalat" w:cs="Sylfaen"/>
          <w:b/>
          <w:i/>
          <w:sz w:val="20"/>
          <w:szCs w:val="20"/>
          <w:lang w:val="hy-AM"/>
        </w:rPr>
        <w:t xml:space="preserve"> 2 հիմնական,</w:t>
      </w:r>
    </w:p>
    <w:p w14:paraId="2E789F98" w14:textId="77777777" w:rsidR="00E54B81" w:rsidRDefault="00E54B81" w:rsidP="00E54B81">
      <w:pPr>
        <w:tabs>
          <w:tab w:val="left" w:pos="851"/>
        </w:tabs>
        <w:spacing w:after="0" w:line="240" w:lineRule="auto"/>
        <w:ind w:right="-6" w:firstLine="567"/>
        <w:jc w:val="right"/>
        <w:rPr>
          <w:rFonts w:ascii="GHEA Grapalat" w:hAnsi="GHEA Grapalat" w:cs="Sylfaen"/>
          <w:b/>
          <w:i/>
          <w:sz w:val="20"/>
          <w:szCs w:val="20"/>
          <w:lang w:val="hy-AM"/>
        </w:rPr>
      </w:pPr>
      <w:r w:rsidRPr="00C268E3">
        <w:rPr>
          <w:rFonts w:ascii="GHEA Grapalat" w:hAnsi="GHEA Grapalat" w:cs="Sylfaen"/>
          <w:b/>
          <w:i/>
          <w:sz w:val="20"/>
          <w:szCs w:val="20"/>
          <w:lang w:val="hy-AM"/>
        </w:rPr>
        <w:t>Ձորամուտի, Մուսայելյանի միջնակարգ դպրոցներ</w:t>
      </w:r>
    </w:p>
    <w:p w14:paraId="50801E4C" w14:textId="77777777" w:rsidR="00A135D9" w:rsidRDefault="00A135D9" w:rsidP="00A135D9">
      <w:pPr>
        <w:pStyle w:val="a3"/>
        <w:spacing w:line="276" w:lineRule="auto"/>
        <w:ind w:left="0" w:right="-4" w:firstLine="567"/>
        <w:jc w:val="both"/>
        <w:rPr>
          <w:rFonts w:ascii="GHEA Grapalat" w:hAnsi="GHEA Grapalat"/>
          <w:sz w:val="24"/>
          <w:szCs w:val="24"/>
          <w:lang w:val="hy-AM"/>
        </w:rPr>
      </w:pPr>
    </w:p>
    <w:p w14:paraId="495E4507" w14:textId="77777777" w:rsidR="002B4AB5" w:rsidRDefault="002B4AB5" w:rsidP="002B4AB5">
      <w:pPr>
        <w:pStyle w:val="a3"/>
        <w:spacing w:line="276" w:lineRule="auto"/>
        <w:ind w:left="0" w:right="-4" w:firstLine="567"/>
        <w:jc w:val="both"/>
        <w:rPr>
          <w:rFonts w:ascii="GHEA Grapalat" w:hAnsi="GHEA Grapalat"/>
          <w:sz w:val="24"/>
          <w:szCs w:val="24"/>
          <w:lang w:val="hy-AM"/>
        </w:rPr>
      </w:pPr>
      <w:r w:rsidRPr="000C6A45">
        <w:rPr>
          <w:rFonts w:ascii="GHEA Grapalat" w:hAnsi="GHEA Grapalat"/>
          <w:sz w:val="24"/>
          <w:szCs w:val="24"/>
          <w:lang w:val="hy-AM"/>
        </w:rPr>
        <w:t>Դպրոցում կրթական գործունեության արդյունավետ կազմակերպման նպատակով ձևավորվում են խորհրդակցական մարմիններ` մանկավարժական խորհուրդ, առարկայական մեթոդական միավորումներ, ծնողական խորհուրդներ, որոնց լիազորություններն ամրագրված են դպրոցի կանոնադրությամբ:</w:t>
      </w:r>
    </w:p>
    <w:p w14:paraId="408AF968" w14:textId="00ED5675" w:rsidR="002B4AB5" w:rsidRPr="000C6A45" w:rsidRDefault="002B4AB5" w:rsidP="002B4AB5">
      <w:pPr>
        <w:pStyle w:val="a3"/>
        <w:spacing w:line="276" w:lineRule="auto"/>
        <w:ind w:left="0" w:right="-4" w:firstLine="567"/>
        <w:jc w:val="both"/>
        <w:rPr>
          <w:rFonts w:ascii="GHEA Grapalat" w:hAnsi="GHEA Grapalat"/>
          <w:sz w:val="24"/>
          <w:szCs w:val="24"/>
          <w:lang w:val="hy-AM"/>
        </w:rPr>
      </w:pPr>
      <w:r w:rsidRPr="00F43479">
        <w:rPr>
          <w:rFonts w:ascii="GHEA Grapalat" w:hAnsi="GHEA Grapalat"/>
          <w:sz w:val="24"/>
          <w:szCs w:val="24"/>
          <w:lang w:val="hy-AM"/>
        </w:rPr>
        <w:t>Կրթության ոլորտը կարգավորող ՀՀ օրենսդրության պահանջների համաձայն տնօրենը ապահովում է կրթական գործընթացի կազմակերպումը, աջակցում է դպրոցի խորհրդակցական մարմինների աշխատանքներին, ղեկավարում է մանկավարժական խորհրդի աշխատանքը և ի պաշտոնե՝ մանկավարժական խորհրդի նախագահն է, իսկ տնօրենի՝ ուսումնական աշխատանքի գծով տեղակալը</w:t>
      </w:r>
      <w:r w:rsidRPr="000C6A45">
        <w:rPr>
          <w:rFonts w:ascii="GHEA Grapalat" w:hAnsi="GHEA Grapalat"/>
          <w:sz w:val="24"/>
          <w:szCs w:val="24"/>
          <w:lang w:val="hy-AM"/>
        </w:rPr>
        <w:t xml:space="preserve"> </w:t>
      </w:r>
      <w:r w:rsidRPr="00F43479">
        <w:rPr>
          <w:rFonts w:ascii="GHEA Grapalat" w:hAnsi="GHEA Grapalat"/>
          <w:sz w:val="24"/>
          <w:szCs w:val="24"/>
          <w:lang w:val="hy-AM"/>
        </w:rPr>
        <w:t>պատասխանատու է հաստատությունում ուսումնադաստիարակչական գործընթացի կազմակերպման համար,</w:t>
      </w:r>
      <w:r w:rsidRPr="000C6A45">
        <w:rPr>
          <w:rFonts w:ascii="GHEA Grapalat" w:hAnsi="GHEA Grapalat"/>
          <w:sz w:val="24"/>
          <w:szCs w:val="24"/>
          <w:lang w:val="hy-AM"/>
        </w:rPr>
        <w:t xml:space="preserve"> </w:t>
      </w:r>
      <w:r w:rsidRPr="00F43479">
        <w:rPr>
          <w:rFonts w:ascii="GHEA Grapalat" w:hAnsi="GHEA Grapalat"/>
          <w:sz w:val="24"/>
          <w:szCs w:val="24"/>
          <w:lang w:val="hy-AM"/>
        </w:rPr>
        <w:t xml:space="preserve">տնօրենի հետ համատեղ իրականացնում է հաստատության ուսումնադաստիարակչական աշխատանքների մեթոդական ղեկավարումը, </w:t>
      </w:r>
      <w:r w:rsidRPr="000C6A45">
        <w:rPr>
          <w:rFonts w:ascii="GHEA Grapalat" w:hAnsi="GHEA Grapalat"/>
          <w:sz w:val="24"/>
          <w:szCs w:val="24"/>
          <w:lang w:val="hy-AM"/>
        </w:rPr>
        <w:t xml:space="preserve">ինչպես նաև </w:t>
      </w:r>
      <w:r w:rsidRPr="00F43479">
        <w:rPr>
          <w:rFonts w:ascii="GHEA Grapalat" w:hAnsi="GHEA Grapalat"/>
          <w:sz w:val="24"/>
          <w:szCs w:val="24"/>
          <w:lang w:val="hy-AM"/>
        </w:rPr>
        <w:t>ղեկավարում է առարկայական մեթոդական միավորումների աշխատանքները</w:t>
      </w:r>
      <w:r w:rsidRPr="000C6A45">
        <w:rPr>
          <w:rFonts w:ascii="GHEA Grapalat" w:hAnsi="GHEA Grapalat"/>
          <w:sz w:val="24"/>
          <w:szCs w:val="24"/>
          <w:lang w:val="hy-AM"/>
        </w:rPr>
        <w:t>:</w:t>
      </w:r>
    </w:p>
    <w:p w14:paraId="222C2F6B" w14:textId="1A63AE4F" w:rsidR="00271E63" w:rsidRDefault="002B4AB5" w:rsidP="002B4AB5">
      <w:pPr>
        <w:pStyle w:val="a3"/>
        <w:spacing w:line="276" w:lineRule="auto"/>
        <w:ind w:left="0" w:right="-4" w:firstLine="567"/>
        <w:jc w:val="both"/>
        <w:rPr>
          <w:rFonts w:ascii="GHEA Grapalat" w:hAnsi="GHEA Grapalat"/>
          <w:sz w:val="24"/>
          <w:szCs w:val="24"/>
          <w:lang w:val="hy-AM"/>
        </w:rPr>
      </w:pPr>
      <w:r w:rsidRPr="000C6A45">
        <w:rPr>
          <w:rFonts w:ascii="GHEA Grapalat" w:hAnsi="GHEA Grapalat"/>
          <w:sz w:val="24"/>
          <w:szCs w:val="24"/>
          <w:lang w:val="hy-AM"/>
        </w:rPr>
        <w:t>Ստուգման արդյունքների ամփոփումից հետևում է, որ թե' տնօրենի, թե'</w:t>
      </w:r>
      <w:r w:rsidRPr="00F43479">
        <w:rPr>
          <w:rFonts w:ascii="GHEA Grapalat" w:hAnsi="GHEA Grapalat"/>
          <w:sz w:val="24"/>
          <w:szCs w:val="24"/>
          <w:lang w:val="hy-AM"/>
        </w:rPr>
        <w:t xml:space="preserve"> </w:t>
      </w:r>
      <w:r w:rsidRPr="000C6A45">
        <w:rPr>
          <w:rFonts w:ascii="GHEA Grapalat" w:hAnsi="GHEA Grapalat"/>
          <w:sz w:val="24"/>
          <w:szCs w:val="24"/>
          <w:lang w:val="hy-AM"/>
        </w:rPr>
        <w:t xml:space="preserve">տնօրենի ուսումնական աշխատանքի գծով տեղակալի կողմից պատշաճ </w:t>
      </w:r>
      <w:r w:rsidR="001F125A" w:rsidRPr="006D2530">
        <w:rPr>
          <w:rFonts w:ascii="GHEA Grapalat" w:hAnsi="GHEA Grapalat"/>
          <w:sz w:val="24"/>
          <w:szCs w:val="24"/>
          <w:lang w:val="hy-AM"/>
        </w:rPr>
        <w:t>չ</w:t>
      </w:r>
      <w:r w:rsidRPr="000C6A45">
        <w:rPr>
          <w:rFonts w:ascii="GHEA Grapalat" w:hAnsi="GHEA Grapalat"/>
          <w:sz w:val="24"/>
          <w:szCs w:val="24"/>
          <w:lang w:val="hy-AM"/>
        </w:rPr>
        <w:t>են իրականացվել վերոնշյալ պաշտոնային պարտականությունները, քանի որ արձանագրվել են բազմաբնույթ խախտումներ թե'</w:t>
      </w:r>
      <w:r w:rsidR="00175D79" w:rsidRPr="00175D79">
        <w:rPr>
          <w:rFonts w:ascii="GHEA Grapalat" w:hAnsi="GHEA Grapalat"/>
          <w:sz w:val="24"/>
          <w:szCs w:val="24"/>
          <w:lang w:val="hy-AM"/>
        </w:rPr>
        <w:t xml:space="preserve"> </w:t>
      </w:r>
      <w:r>
        <w:rPr>
          <w:rFonts w:ascii="GHEA Grapalat" w:hAnsi="GHEA Grapalat"/>
          <w:sz w:val="24"/>
          <w:szCs w:val="24"/>
          <w:lang w:val="hy-AM"/>
        </w:rPr>
        <w:t xml:space="preserve">մանկավարժական, </w:t>
      </w:r>
      <w:r w:rsidRPr="000C6A45">
        <w:rPr>
          <w:rFonts w:ascii="GHEA Grapalat" w:hAnsi="GHEA Grapalat"/>
          <w:sz w:val="24"/>
          <w:szCs w:val="24"/>
          <w:lang w:val="hy-AM"/>
        </w:rPr>
        <w:t>թե'</w:t>
      </w:r>
      <w:r w:rsidRPr="00F43479">
        <w:rPr>
          <w:rFonts w:ascii="GHEA Grapalat" w:hAnsi="GHEA Grapalat"/>
          <w:sz w:val="24"/>
          <w:szCs w:val="24"/>
          <w:lang w:val="hy-AM"/>
        </w:rPr>
        <w:t xml:space="preserve"> </w:t>
      </w:r>
      <w:r w:rsidRPr="000C6A45">
        <w:rPr>
          <w:rFonts w:ascii="GHEA Grapalat" w:hAnsi="GHEA Grapalat"/>
          <w:sz w:val="24"/>
          <w:szCs w:val="24"/>
          <w:lang w:val="hy-AM"/>
        </w:rPr>
        <w:t>առարկայական մեթոդական միավորումների, թե' ծնողական խորհրդի ձևավորման և գործունեության վերաբերյալ:</w:t>
      </w:r>
    </w:p>
    <w:p w14:paraId="7D22DEAB" w14:textId="35780B5D" w:rsidR="00E55DD7" w:rsidRDefault="00E55DD7" w:rsidP="002B4AB5">
      <w:pPr>
        <w:pStyle w:val="a3"/>
        <w:spacing w:line="276" w:lineRule="auto"/>
        <w:ind w:left="0" w:right="-4" w:firstLine="567"/>
        <w:jc w:val="both"/>
        <w:rPr>
          <w:rFonts w:ascii="GHEA Grapalat" w:hAnsi="GHEA Grapalat"/>
          <w:sz w:val="24"/>
          <w:szCs w:val="24"/>
          <w:lang w:val="hy-AM"/>
        </w:rPr>
      </w:pPr>
    </w:p>
    <w:p w14:paraId="5958B751" w14:textId="7BD039F6" w:rsidR="00E55DD7" w:rsidRDefault="00E55DD7" w:rsidP="002B4AB5">
      <w:pPr>
        <w:pStyle w:val="a3"/>
        <w:spacing w:line="276" w:lineRule="auto"/>
        <w:ind w:left="0" w:right="-4" w:firstLine="567"/>
        <w:jc w:val="both"/>
        <w:rPr>
          <w:rFonts w:ascii="GHEA Grapalat" w:hAnsi="GHEA Grapalat"/>
          <w:sz w:val="24"/>
          <w:szCs w:val="24"/>
          <w:lang w:val="hy-AM"/>
        </w:rPr>
      </w:pPr>
    </w:p>
    <w:p w14:paraId="7E4C82E8" w14:textId="6D2DACA0" w:rsidR="00E55DD7" w:rsidRDefault="00E55DD7" w:rsidP="002B4AB5">
      <w:pPr>
        <w:pStyle w:val="a3"/>
        <w:spacing w:line="276" w:lineRule="auto"/>
        <w:ind w:left="0" w:right="-4" w:firstLine="567"/>
        <w:jc w:val="both"/>
        <w:rPr>
          <w:rFonts w:ascii="GHEA Grapalat" w:hAnsi="GHEA Grapalat"/>
          <w:sz w:val="24"/>
          <w:szCs w:val="24"/>
          <w:lang w:val="hy-AM"/>
        </w:rPr>
      </w:pPr>
    </w:p>
    <w:p w14:paraId="0C4470A3" w14:textId="4A6CB000" w:rsidR="00E55DD7" w:rsidRDefault="00E55DD7" w:rsidP="002B4AB5">
      <w:pPr>
        <w:pStyle w:val="a3"/>
        <w:spacing w:line="276" w:lineRule="auto"/>
        <w:ind w:left="0" w:right="-4" w:firstLine="567"/>
        <w:jc w:val="both"/>
        <w:rPr>
          <w:rFonts w:ascii="GHEA Grapalat" w:hAnsi="GHEA Grapalat"/>
          <w:sz w:val="24"/>
          <w:szCs w:val="24"/>
          <w:lang w:val="hy-AM"/>
        </w:rPr>
      </w:pPr>
    </w:p>
    <w:p w14:paraId="46A8D527" w14:textId="2E2BA28C" w:rsidR="00E55DD7" w:rsidRDefault="00E55DD7" w:rsidP="002B4AB5">
      <w:pPr>
        <w:pStyle w:val="a3"/>
        <w:spacing w:line="276" w:lineRule="auto"/>
        <w:ind w:left="0" w:right="-4" w:firstLine="567"/>
        <w:jc w:val="both"/>
        <w:rPr>
          <w:rFonts w:ascii="GHEA Grapalat" w:hAnsi="GHEA Grapalat"/>
          <w:sz w:val="24"/>
          <w:szCs w:val="24"/>
          <w:lang w:val="hy-AM"/>
        </w:rPr>
      </w:pPr>
    </w:p>
    <w:p w14:paraId="5B07A435" w14:textId="780CDA7B" w:rsidR="00E55DD7" w:rsidRDefault="00E55DD7" w:rsidP="002B4AB5">
      <w:pPr>
        <w:pStyle w:val="a3"/>
        <w:spacing w:line="276" w:lineRule="auto"/>
        <w:ind w:left="0" w:right="-4" w:firstLine="567"/>
        <w:jc w:val="both"/>
        <w:rPr>
          <w:rFonts w:ascii="GHEA Grapalat" w:hAnsi="GHEA Grapalat"/>
          <w:sz w:val="24"/>
          <w:szCs w:val="24"/>
          <w:lang w:val="hy-AM"/>
        </w:rPr>
      </w:pPr>
    </w:p>
    <w:p w14:paraId="2026ABD4" w14:textId="2B29CB1A" w:rsidR="00E55DD7" w:rsidRDefault="00E55DD7" w:rsidP="002B4AB5">
      <w:pPr>
        <w:pStyle w:val="a3"/>
        <w:spacing w:line="276" w:lineRule="auto"/>
        <w:ind w:left="0" w:right="-4" w:firstLine="567"/>
        <w:jc w:val="both"/>
        <w:rPr>
          <w:rFonts w:ascii="GHEA Grapalat" w:hAnsi="GHEA Grapalat"/>
          <w:sz w:val="24"/>
          <w:szCs w:val="24"/>
          <w:lang w:val="hy-AM"/>
        </w:rPr>
      </w:pPr>
    </w:p>
    <w:p w14:paraId="7D6160C2" w14:textId="4933916F" w:rsidR="00E55DD7" w:rsidRDefault="00E55DD7" w:rsidP="002B4AB5">
      <w:pPr>
        <w:pStyle w:val="a3"/>
        <w:spacing w:line="276" w:lineRule="auto"/>
        <w:ind w:left="0" w:right="-4" w:firstLine="567"/>
        <w:jc w:val="both"/>
        <w:rPr>
          <w:rFonts w:ascii="GHEA Grapalat" w:hAnsi="GHEA Grapalat"/>
          <w:sz w:val="24"/>
          <w:szCs w:val="24"/>
          <w:lang w:val="hy-AM"/>
        </w:rPr>
      </w:pPr>
    </w:p>
    <w:p w14:paraId="5A5F2FE8" w14:textId="4FD6743F" w:rsidR="00E55DD7" w:rsidRDefault="00E55DD7" w:rsidP="002B4AB5">
      <w:pPr>
        <w:pStyle w:val="a3"/>
        <w:spacing w:line="276" w:lineRule="auto"/>
        <w:ind w:left="0" w:right="-4" w:firstLine="567"/>
        <w:jc w:val="both"/>
        <w:rPr>
          <w:rFonts w:ascii="GHEA Grapalat" w:hAnsi="GHEA Grapalat"/>
          <w:sz w:val="24"/>
          <w:szCs w:val="24"/>
          <w:lang w:val="hy-AM"/>
        </w:rPr>
      </w:pPr>
    </w:p>
    <w:p w14:paraId="71367B16" w14:textId="4D0A8373" w:rsidR="00E55DD7" w:rsidRDefault="00E55DD7" w:rsidP="002B4AB5">
      <w:pPr>
        <w:pStyle w:val="a3"/>
        <w:spacing w:line="276" w:lineRule="auto"/>
        <w:ind w:left="0" w:right="-4" w:firstLine="567"/>
        <w:jc w:val="both"/>
        <w:rPr>
          <w:rFonts w:ascii="GHEA Grapalat" w:hAnsi="GHEA Grapalat"/>
          <w:sz w:val="24"/>
          <w:szCs w:val="24"/>
          <w:lang w:val="hy-AM"/>
        </w:rPr>
      </w:pPr>
    </w:p>
    <w:p w14:paraId="2761AFD7" w14:textId="6FD9D7AA" w:rsidR="00E55DD7" w:rsidRDefault="00E55DD7" w:rsidP="002B4AB5">
      <w:pPr>
        <w:pStyle w:val="a3"/>
        <w:spacing w:line="276" w:lineRule="auto"/>
        <w:ind w:left="0" w:right="-4" w:firstLine="567"/>
        <w:jc w:val="both"/>
        <w:rPr>
          <w:rFonts w:ascii="GHEA Grapalat" w:hAnsi="GHEA Grapalat"/>
          <w:sz w:val="24"/>
          <w:szCs w:val="24"/>
          <w:lang w:val="hy-AM"/>
        </w:rPr>
      </w:pPr>
    </w:p>
    <w:p w14:paraId="13339137" w14:textId="5A913F7E" w:rsidR="00E55DD7" w:rsidRDefault="00E55DD7" w:rsidP="002B4AB5">
      <w:pPr>
        <w:pStyle w:val="a3"/>
        <w:spacing w:line="276" w:lineRule="auto"/>
        <w:ind w:left="0" w:right="-4" w:firstLine="567"/>
        <w:jc w:val="both"/>
        <w:rPr>
          <w:rFonts w:ascii="GHEA Grapalat" w:hAnsi="GHEA Grapalat"/>
          <w:sz w:val="24"/>
          <w:szCs w:val="24"/>
          <w:lang w:val="hy-AM"/>
        </w:rPr>
      </w:pPr>
    </w:p>
    <w:p w14:paraId="113DBC4A" w14:textId="77777777" w:rsidR="00E55DD7" w:rsidRDefault="00E55DD7" w:rsidP="002B4AB5">
      <w:pPr>
        <w:pStyle w:val="a3"/>
        <w:spacing w:line="276" w:lineRule="auto"/>
        <w:ind w:left="0" w:right="-4" w:firstLine="567"/>
        <w:jc w:val="both"/>
        <w:rPr>
          <w:rFonts w:ascii="GHEA Grapalat" w:hAnsi="GHEA Grapalat"/>
          <w:sz w:val="24"/>
          <w:szCs w:val="24"/>
          <w:lang w:val="hy-AM"/>
        </w:rPr>
      </w:pPr>
    </w:p>
    <w:p w14:paraId="6416642C" w14:textId="2161B44E" w:rsidR="00E83B30" w:rsidRDefault="00E83B30" w:rsidP="002B4AB5">
      <w:pPr>
        <w:pStyle w:val="a3"/>
        <w:spacing w:line="276" w:lineRule="auto"/>
        <w:ind w:left="0" w:right="-4" w:firstLine="567"/>
        <w:jc w:val="both"/>
        <w:rPr>
          <w:rFonts w:ascii="GHEA Grapalat" w:hAnsi="GHEA Grapalat"/>
          <w:sz w:val="24"/>
          <w:szCs w:val="24"/>
          <w:lang w:val="hy-AM"/>
        </w:rPr>
      </w:pPr>
    </w:p>
    <w:p w14:paraId="621A83DF" w14:textId="3E88DE8C" w:rsidR="007A2233" w:rsidRPr="000C6A45" w:rsidRDefault="0079682C" w:rsidP="002B4AB5">
      <w:pPr>
        <w:pStyle w:val="a3"/>
        <w:spacing w:line="276" w:lineRule="auto"/>
        <w:ind w:left="0" w:right="-4" w:firstLine="567"/>
        <w:jc w:val="both"/>
        <w:rPr>
          <w:rFonts w:ascii="GHEA Grapalat" w:hAnsi="GHEA Grapalat"/>
          <w:sz w:val="24"/>
          <w:szCs w:val="24"/>
          <w:lang w:val="hy-AM"/>
        </w:rPr>
      </w:pPr>
      <w:r>
        <w:rPr>
          <w:rFonts w:ascii="GHEA Grapalat" w:hAnsi="GHEA Grapalat"/>
          <w:noProof/>
          <w:sz w:val="24"/>
          <w:szCs w:val="24"/>
          <w:lang w:eastAsia="ru-RU"/>
        </w:rPr>
        <w:lastRenderedPageBreak/>
        <mc:AlternateContent>
          <mc:Choice Requires="wps">
            <w:drawing>
              <wp:anchor distT="0" distB="0" distL="114300" distR="114300" simplePos="0" relativeHeight="251667456" behindDoc="0" locked="0" layoutInCell="1" allowOverlap="1" wp14:anchorId="0E1BDFCF" wp14:editId="039F25BB">
                <wp:simplePos x="0" y="0"/>
                <wp:positionH relativeFrom="margin">
                  <wp:posOffset>0</wp:posOffset>
                </wp:positionH>
                <wp:positionV relativeFrom="paragraph">
                  <wp:posOffset>26035</wp:posOffset>
                </wp:positionV>
                <wp:extent cx="3600450" cy="561975"/>
                <wp:effectExtent l="0" t="0" r="19050" b="28575"/>
                <wp:wrapNone/>
                <wp:docPr id="22" name="Прямоугольник с двумя скругленными противолежащими углами 22"/>
                <wp:cNvGraphicFramePr/>
                <a:graphic xmlns:a="http://schemas.openxmlformats.org/drawingml/2006/main">
                  <a:graphicData uri="http://schemas.microsoft.com/office/word/2010/wordprocessingShape">
                    <wps:wsp>
                      <wps:cNvSpPr/>
                      <wps:spPr>
                        <a:xfrm>
                          <a:off x="0" y="0"/>
                          <a:ext cx="3600450" cy="561975"/>
                        </a:xfrm>
                        <a:prstGeom prst="round2DiagRect">
                          <a:avLst/>
                        </a:prstGeom>
                        <a:solidFill>
                          <a:srgbClr val="ED7D31">
                            <a:lumMod val="20000"/>
                            <a:lumOff val="80000"/>
                          </a:srgbClr>
                        </a:solidFill>
                        <a:ln w="12700" cap="flat" cmpd="sng" algn="ctr">
                          <a:solidFill>
                            <a:srgbClr val="ED7D31"/>
                          </a:solidFill>
                          <a:prstDash val="solid"/>
                          <a:miter lim="800000"/>
                        </a:ln>
                        <a:effectLst/>
                      </wps:spPr>
                      <wps:txbx>
                        <w:txbxContent>
                          <w:p w14:paraId="718AB72A" w14:textId="77777777" w:rsidR="0079682C" w:rsidRPr="00271351" w:rsidRDefault="0079682C" w:rsidP="00396B81">
                            <w:pPr>
                              <w:spacing w:after="0" w:line="240" w:lineRule="auto"/>
                              <w:jc w:val="center"/>
                              <w:rPr>
                                <w:rFonts w:ascii="GHEA Grapalat" w:hAnsi="GHEA Grapalat"/>
                                <w:b/>
                                <w:i/>
                                <w:color w:val="000000" w:themeColor="text1"/>
                                <w:lang w:val="hy-AM"/>
                              </w:rPr>
                            </w:pPr>
                            <w:r w:rsidRPr="00271351">
                              <w:rPr>
                                <w:rFonts w:ascii="GHEA Grapalat" w:hAnsi="GHEA Grapalat"/>
                                <w:b/>
                                <w:i/>
                                <w:color w:val="000000" w:themeColor="text1"/>
                                <w:lang w:val="hy-AM"/>
                              </w:rPr>
                              <w:t>ՏՆՕՐԵՆԻ ԼԻԱԶՈՐՈՒԹՅՈՒՆՆԵՐ</w:t>
                            </w:r>
                          </w:p>
                          <w:p w14:paraId="71A1A916" w14:textId="77777777" w:rsidR="0079682C" w:rsidRPr="00271351" w:rsidRDefault="0079682C" w:rsidP="00396B81">
                            <w:pPr>
                              <w:jc w:val="center"/>
                              <w:rPr>
                                <w:b/>
                                <w:i/>
                                <w:color w:val="000000" w:themeColor="text1"/>
                                <w:lang w:val="hy-AM"/>
                              </w:rPr>
                            </w:pPr>
                          </w:p>
                          <w:p w14:paraId="0C8B2AFE" w14:textId="77777777" w:rsidR="0079682C" w:rsidRDefault="0079682C" w:rsidP="00396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BDFCF" id="Прямоугольник с двумя скругленными противолежащими углами 22" o:spid="_x0000_s1034" style="position:absolute;left:0;text-align:left;margin-left:0;margin-top:2.05pt;width:283.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004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" adj="-11796480,,5400" path="m93664,l3600450,r,l3600450,468311v,51729,-41935,93664,-93664,93664l,561975r,l,93664c,41935,41935,,93664,xe" fillcolor="#fbe5d6" strokecolor="#ed7d31" strokeweight="1pt">
                <v:stroke joinstyle="miter"/>
                <v:formulas/>
                <v:path arrowok="t" o:connecttype="custom" o:connectlocs="93664,0;3600450,0;3600450,0;3600450,468311;3506786,561975;0,561975;0,561975;0,93664;93664,0" o:connectangles="0,0,0,0,0,0,0,0,0" textboxrect="0,0,3600450,561975"/>
                <v:textbox>
                  <w:txbxContent>
                    <w:p w14:paraId="718AB72A" w14:textId="77777777" w:rsidR="0079682C" w:rsidRPr="00271351" w:rsidRDefault="0079682C" w:rsidP="00396B81">
                      <w:pPr>
                        <w:spacing w:after="0" w:line="240" w:lineRule="auto"/>
                        <w:jc w:val="center"/>
                        <w:rPr>
                          <w:rFonts w:ascii="GHEA Grapalat" w:hAnsi="GHEA Grapalat"/>
                          <w:b/>
                          <w:i/>
                          <w:color w:val="000000" w:themeColor="text1"/>
                          <w:lang w:val="hy-AM"/>
                        </w:rPr>
                      </w:pPr>
                      <w:r w:rsidRPr="00271351">
                        <w:rPr>
                          <w:rFonts w:ascii="GHEA Grapalat" w:hAnsi="GHEA Grapalat"/>
                          <w:b/>
                          <w:i/>
                          <w:color w:val="000000" w:themeColor="text1"/>
                          <w:lang w:val="hy-AM"/>
                        </w:rPr>
                        <w:t>ՏՆՕՐԵՆԻ ԼԻԱԶՈՐՈՒԹՅՈՒՆՆԵՐ</w:t>
                      </w:r>
                    </w:p>
                    <w:p w14:paraId="71A1A916" w14:textId="77777777" w:rsidR="0079682C" w:rsidRPr="00271351" w:rsidRDefault="0079682C" w:rsidP="00396B81">
                      <w:pPr>
                        <w:jc w:val="center"/>
                        <w:rPr>
                          <w:b/>
                          <w:i/>
                          <w:color w:val="000000" w:themeColor="text1"/>
                          <w:lang w:val="hy-AM"/>
                        </w:rPr>
                      </w:pPr>
                    </w:p>
                    <w:p w14:paraId="0C8B2AFE" w14:textId="77777777" w:rsidR="0079682C" w:rsidRDefault="0079682C" w:rsidP="00396B81">
                      <w:pPr>
                        <w:jc w:val="center"/>
                      </w:pPr>
                    </w:p>
                  </w:txbxContent>
                </v:textbox>
                <w10:wrap anchorx="margin"/>
              </v:shape>
            </w:pict>
          </mc:Fallback>
        </mc:AlternateContent>
      </w:r>
    </w:p>
    <w:p w14:paraId="00FB15FE" w14:textId="23CE7887" w:rsidR="002B4AB5" w:rsidRDefault="0079682C" w:rsidP="002B4AB5">
      <w:pPr>
        <w:pStyle w:val="a3"/>
        <w:spacing w:line="276" w:lineRule="auto"/>
        <w:ind w:left="0"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68480" behindDoc="0" locked="0" layoutInCell="1" allowOverlap="1" wp14:anchorId="25CD129E" wp14:editId="0B77167B">
                <wp:simplePos x="0" y="0"/>
                <wp:positionH relativeFrom="leftMargin">
                  <wp:posOffset>647700</wp:posOffset>
                </wp:positionH>
                <wp:positionV relativeFrom="paragraph">
                  <wp:posOffset>71120</wp:posOffset>
                </wp:positionV>
                <wp:extent cx="323850" cy="4295775"/>
                <wp:effectExtent l="304800" t="0" r="38100" b="85725"/>
                <wp:wrapNone/>
                <wp:docPr id="32" name="Соединительная линия уступом 32"/>
                <wp:cNvGraphicFramePr/>
                <a:graphic xmlns:a="http://schemas.openxmlformats.org/drawingml/2006/main">
                  <a:graphicData uri="http://schemas.microsoft.com/office/word/2010/wordprocessingShape">
                    <wps:wsp>
                      <wps:cNvCnPr/>
                      <wps:spPr>
                        <a:xfrm>
                          <a:off x="0" y="0"/>
                          <a:ext cx="323850" cy="4295775"/>
                        </a:xfrm>
                        <a:prstGeom prst="bentConnector3">
                          <a:avLst>
                            <a:gd name="adj1" fmla="val -8946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05623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26" type="#_x0000_t34" style="position:absolute;margin-left:51pt;margin-top:5.6pt;width:25.5pt;height:338.2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" adj="-19324" strokecolor="#ed7d31 [3205]" strokeweight="1.5pt">
                <v:stroke endarrow="block"/>
                <w10:wrap anchorx="margin"/>
              </v:shape>
            </w:pict>
          </mc:Fallback>
        </mc:AlternateContent>
      </w:r>
    </w:p>
    <w:p w14:paraId="3B876AAB" w14:textId="6F55A5AF" w:rsidR="002B4AB5" w:rsidRDefault="002B4AB5" w:rsidP="002B4AB5">
      <w:pPr>
        <w:pStyle w:val="a3"/>
        <w:spacing w:line="276" w:lineRule="auto"/>
        <w:ind w:left="0" w:right="-4" w:firstLine="567"/>
        <w:jc w:val="both"/>
        <w:rPr>
          <w:rFonts w:ascii="GHEA Grapalat" w:hAnsi="GHEA Grapalat"/>
          <w:sz w:val="24"/>
          <w:szCs w:val="24"/>
          <w:lang w:val="hy-AM"/>
        </w:rPr>
      </w:pPr>
    </w:p>
    <w:p w14:paraId="55140135" w14:textId="73A9CCEA" w:rsidR="002B4AB5" w:rsidRDefault="00A961CA" w:rsidP="002B4AB5">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sz w:val="24"/>
          <w:szCs w:val="24"/>
          <w:lang w:val="hy-AM" w:eastAsia="ru-RU"/>
        </w:rPr>
      </w:pPr>
      <w:r>
        <w:rPr>
          <w:rFonts w:ascii="GHEA Grapalat" w:hAnsi="GHEA Grapalat" w:cs="Sylfaen"/>
          <w:b/>
          <w:i/>
          <w:noProof/>
          <w:sz w:val="20"/>
          <w:szCs w:val="20"/>
          <w:lang w:eastAsia="ru-RU"/>
        </w:rPr>
        <mc:AlternateContent>
          <mc:Choice Requires="wps">
            <w:drawing>
              <wp:anchor distT="0" distB="0" distL="114300" distR="114300" simplePos="0" relativeHeight="251682816" behindDoc="0" locked="0" layoutInCell="1" allowOverlap="1" wp14:anchorId="68E3589A" wp14:editId="72A63237">
                <wp:simplePos x="0" y="0"/>
                <wp:positionH relativeFrom="column">
                  <wp:posOffset>-390525</wp:posOffset>
                </wp:positionH>
                <wp:positionV relativeFrom="paragraph">
                  <wp:posOffset>323215</wp:posOffset>
                </wp:positionV>
                <wp:extent cx="2295525" cy="0"/>
                <wp:effectExtent l="0" t="76200" r="9525" b="95250"/>
                <wp:wrapNone/>
                <wp:docPr id="33" name="Прямая со стрелкой 33"/>
                <wp:cNvGraphicFramePr/>
                <a:graphic xmlns:a="http://schemas.openxmlformats.org/drawingml/2006/main">
                  <a:graphicData uri="http://schemas.microsoft.com/office/word/2010/wordprocessingShape">
                    <wps:wsp>
                      <wps:cNvCnPr/>
                      <wps:spPr>
                        <a:xfrm flipV="1">
                          <a:off x="0" y="0"/>
                          <a:ext cx="2295525"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D7D89" id="Прямая со стрелкой 33" o:spid="_x0000_s1026" type="#_x0000_t32" style="position:absolute;margin-left:-30.75pt;margin-top:25.45pt;width:180.75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" strokecolor="#ed7d31 [3205]" strokeweight="1.5pt">
                <v:stroke endarrow="block" joinstyle="miter"/>
              </v:shape>
            </w:pict>
          </mc:Fallback>
        </mc:AlternateContent>
      </w:r>
      <w:r w:rsidR="00417874">
        <w:rPr>
          <w:rFonts w:ascii="GHEA Grapalat" w:hAnsi="GHEA Grapalat" w:cs="Sylfaen"/>
          <w:b/>
          <w:i/>
          <w:noProof/>
          <w:sz w:val="20"/>
          <w:szCs w:val="20"/>
          <w:lang w:eastAsia="ru-RU"/>
        </w:rPr>
        <mc:AlternateContent>
          <mc:Choice Requires="wps">
            <w:drawing>
              <wp:anchor distT="0" distB="0" distL="114300" distR="114300" simplePos="0" relativeHeight="251665408" behindDoc="0" locked="0" layoutInCell="1" allowOverlap="1" wp14:anchorId="71DF2E6B" wp14:editId="6CE15765">
                <wp:simplePos x="0" y="0"/>
                <wp:positionH relativeFrom="margin">
                  <wp:posOffset>2286000</wp:posOffset>
                </wp:positionH>
                <wp:positionV relativeFrom="paragraph">
                  <wp:posOffset>11430</wp:posOffset>
                </wp:positionV>
                <wp:extent cx="3381375" cy="638175"/>
                <wp:effectExtent l="0" t="0" r="28575" b="28575"/>
                <wp:wrapNone/>
                <wp:docPr id="26" name="Прямоугольник с двумя скругленными противолежащими углами 26"/>
                <wp:cNvGraphicFramePr/>
                <a:graphic xmlns:a="http://schemas.openxmlformats.org/drawingml/2006/main">
                  <a:graphicData uri="http://schemas.microsoft.com/office/word/2010/wordprocessingShape">
                    <wps:wsp>
                      <wps:cNvSpPr/>
                      <wps:spPr>
                        <a:xfrm>
                          <a:off x="0" y="0"/>
                          <a:ext cx="3381375" cy="638175"/>
                        </a:xfrm>
                        <a:prstGeom prst="round2DiagRect">
                          <a:avLst/>
                        </a:prstGeom>
                        <a:solidFill>
                          <a:srgbClr val="ED7D31">
                            <a:lumMod val="20000"/>
                            <a:lumOff val="80000"/>
                          </a:srgbClr>
                        </a:solidFill>
                        <a:ln w="12700" cap="flat" cmpd="sng" algn="ctr">
                          <a:solidFill>
                            <a:srgbClr val="ED7D31"/>
                          </a:solidFill>
                          <a:prstDash val="solid"/>
                          <a:miter lim="800000"/>
                        </a:ln>
                        <a:effectLst/>
                      </wps:spPr>
                      <wps:txbx>
                        <w:txbxContent>
                          <w:p w14:paraId="28E953E7" w14:textId="50DCA014" w:rsidR="0079682C" w:rsidRPr="00271351" w:rsidRDefault="0079682C" w:rsidP="00396B81">
                            <w:pPr>
                              <w:jc w:val="center"/>
                              <w:rPr>
                                <w:rFonts w:ascii="GHEA Grapalat" w:hAnsi="GHEA Grapalat"/>
                                <w:sz w:val="20"/>
                                <w:szCs w:val="20"/>
                              </w:rPr>
                            </w:pPr>
                            <w:r w:rsidRPr="00271351">
                              <w:rPr>
                                <w:rFonts w:ascii="GHEA Grapalat" w:hAnsi="GHEA Grapalat"/>
                                <w:b/>
                                <w:i/>
                                <w:color w:val="000000" w:themeColor="text1"/>
                                <w:sz w:val="20"/>
                                <w:szCs w:val="20"/>
                                <w:lang w:val="hy-AM"/>
                              </w:rPr>
                              <w:t>ՏՆՕՐԵՆԻ ՈՒՍՈՒՄՆԱԿԱՆ ԱՇԽԱՏԱՆՔԻ ԳԾՈՎ ՏԵՂԱԿԱԼԻ ԼԻԱԶՈՐՈՒԹՅՈՒՆՆԵՐ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2E6B" id="Прямоугольник с двумя скругленными противолежащими углами 26" o:spid="_x0000_s1035" style="position:absolute;left:0;text-align:left;margin-left:180pt;margin-top:.9pt;width:266.25pt;height:5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81375,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" adj="-11796480,,5400" path="m106365,l3381375,r,l3381375,531810v,58744,-47621,106365,-106365,106365l,638175r,l,106365c,47621,47621,,106365,xe" fillcolor="#fbe5d6" strokecolor="#ed7d31" strokeweight="1pt">
                <v:stroke joinstyle="miter"/>
                <v:formulas/>
                <v:path arrowok="t" o:connecttype="custom" o:connectlocs="106365,0;3381375,0;3381375,0;3381375,531810;3275010,638175;0,638175;0,638175;0,106365;106365,0" o:connectangles="0,0,0,0,0,0,0,0,0" textboxrect="0,0,3381375,638175"/>
                <v:textbox>
                  <w:txbxContent>
                    <w:p w14:paraId="28E953E7" w14:textId="50DCA014" w:rsidR="0079682C" w:rsidRPr="00271351" w:rsidRDefault="0079682C" w:rsidP="00396B81">
                      <w:pPr>
                        <w:jc w:val="center"/>
                        <w:rPr>
                          <w:rFonts w:ascii="GHEA Grapalat" w:hAnsi="GHEA Grapalat"/>
                          <w:sz w:val="20"/>
                          <w:szCs w:val="20"/>
                        </w:rPr>
                      </w:pPr>
                      <w:r w:rsidRPr="00271351">
                        <w:rPr>
                          <w:rFonts w:ascii="GHEA Grapalat" w:hAnsi="GHEA Grapalat"/>
                          <w:b/>
                          <w:i/>
                          <w:color w:val="000000" w:themeColor="text1"/>
                          <w:sz w:val="20"/>
                          <w:szCs w:val="20"/>
                          <w:lang w:val="hy-AM"/>
                        </w:rPr>
                        <w:t>ՏՆՕՐԵՆԻ ՈՒՍՈՒՄՆԱԿԱՆ ԱՇԽԱՏԱՆՔԻ ԳԾՈՎ ՏԵՂԱԿԱԼԻ ԼԻԱԶՈՐՈՒԹՅՈՒՆՆԵՐ</w:t>
                      </w:r>
                    </w:p>
                  </w:txbxContent>
                </v:textbox>
                <w10:wrap anchorx="margin"/>
              </v:shape>
            </w:pict>
          </mc:Fallback>
        </mc:AlternateContent>
      </w:r>
    </w:p>
    <w:p w14:paraId="7B7F2072" w14:textId="4DB6AA23" w:rsidR="002B4AB5" w:rsidRDefault="00D3290E" w:rsidP="002B4AB5">
      <w:pPr>
        <w:tabs>
          <w:tab w:val="left" w:pos="851"/>
        </w:tabs>
        <w:spacing w:after="0" w:line="240" w:lineRule="auto"/>
        <w:ind w:right="-6" w:firstLine="567"/>
        <w:jc w:val="right"/>
        <w:rPr>
          <w:rFonts w:ascii="GHEA Grapalat" w:hAnsi="GHEA Grapalat" w:cs="Sylfaen"/>
          <w:b/>
          <w:i/>
          <w:sz w:val="20"/>
          <w:szCs w:val="20"/>
          <w:lang w:val="hy-AM"/>
        </w:rPr>
      </w:pPr>
      <w:r>
        <w:rPr>
          <w:rFonts w:ascii="GHEA Grapalat" w:hAnsi="GHEA Grapalat"/>
          <w:noProof/>
          <w:sz w:val="24"/>
          <w:szCs w:val="24"/>
          <w:lang w:eastAsia="ru-RU"/>
        </w:rPr>
        <mc:AlternateContent>
          <mc:Choice Requires="wps">
            <w:drawing>
              <wp:anchor distT="0" distB="0" distL="114300" distR="114300" simplePos="0" relativeHeight="251675648" behindDoc="0" locked="0" layoutInCell="1" allowOverlap="1" wp14:anchorId="1F228377" wp14:editId="1BE2C1CB">
                <wp:simplePos x="0" y="0"/>
                <wp:positionH relativeFrom="column">
                  <wp:posOffset>5067300</wp:posOffset>
                </wp:positionH>
                <wp:positionV relativeFrom="paragraph">
                  <wp:posOffset>83186</wp:posOffset>
                </wp:positionV>
                <wp:extent cx="603885" cy="2247900"/>
                <wp:effectExtent l="38100" t="0" r="367665" b="95250"/>
                <wp:wrapNone/>
                <wp:docPr id="27" name="Соединительная линия уступом 27"/>
                <wp:cNvGraphicFramePr/>
                <a:graphic xmlns:a="http://schemas.openxmlformats.org/drawingml/2006/main">
                  <a:graphicData uri="http://schemas.microsoft.com/office/word/2010/wordprocessingShape">
                    <wps:wsp>
                      <wps:cNvCnPr/>
                      <wps:spPr>
                        <a:xfrm flipH="1">
                          <a:off x="0" y="0"/>
                          <a:ext cx="603885" cy="2247900"/>
                        </a:xfrm>
                        <a:prstGeom prst="bentConnector3">
                          <a:avLst>
                            <a:gd name="adj1" fmla="val -54900"/>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DBBE4" id="Соединительная линия уступом 27" o:spid="_x0000_s1026" type="#_x0000_t34" style="position:absolute;margin-left:399pt;margin-top:6.55pt;width:47.55pt;height:17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" adj="-11858" strokecolor="#ed7d31 [3205]" strokeweight="1.5pt">
                <v:stroke endarrow="block"/>
              </v:shape>
            </w:pict>
          </mc:Fallback>
        </mc:AlternateContent>
      </w:r>
    </w:p>
    <w:p w14:paraId="570CBF95" w14:textId="437C11E6" w:rsidR="002B4AB5" w:rsidRPr="00C268E3" w:rsidRDefault="002B4AB5" w:rsidP="002B4AB5">
      <w:pPr>
        <w:tabs>
          <w:tab w:val="left" w:pos="851"/>
        </w:tabs>
        <w:spacing w:after="0" w:line="240" w:lineRule="auto"/>
        <w:ind w:right="-6" w:firstLine="567"/>
        <w:jc w:val="right"/>
        <w:rPr>
          <w:rFonts w:ascii="GHEA Grapalat" w:hAnsi="GHEA Grapalat" w:cs="Sylfaen"/>
          <w:b/>
          <w:i/>
          <w:sz w:val="20"/>
          <w:szCs w:val="20"/>
          <w:lang w:val="hy-AM"/>
        </w:rPr>
      </w:pPr>
    </w:p>
    <w:p w14:paraId="1F1E8EDF" w14:textId="4D86CF1F" w:rsidR="002B4AB5" w:rsidRDefault="002B4AB5" w:rsidP="002B4AB5">
      <w:pPr>
        <w:tabs>
          <w:tab w:val="left" w:pos="851"/>
        </w:tabs>
        <w:spacing w:after="0" w:line="240" w:lineRule="auto"/>
        <w:ind w:right="-6" w:firstLine="567"/>
        <w:jc w:val="right"/>
        <w:rPr>
          <w:rFonts w:ascii="GHEA Grapalat" w:hAnsi="GHEA Grapalat" w:cs="Sylfaen"/>
          <w:sz w:val="24"/>
          <w:szCs w:val="24"/>
          <w:lang w:val="hy-AM"/>
        </w:rPr>
      </w:pPr>
    </w:p>
    <w:p w14:paraId="725BCF62" w14:textId="66C7013F" w:rsidR="002B4AB5" w:rsidRDefault="002B4AB5" w:rsidP="002B4AB5">
      <w:pPr>
        <w:spacing w:after="0" w:line="240" w:lineRule="auto"/>
        <w:ind w:right="-4"/>
        <w:jc w:val="both"/>
        <w:rPr>
          <w:rFonts w:ascii="GHEA Grapalat" w:hAnsi="GHEA Grapalat" w:cs="Tahoma"/>
          <w:b/>
          <w:i/>
          <w:color w:val="7030A0"/>
          <w:sz w:val="20"/>
          <w:szCs w:val="20"/>
          <w:lang w:val="hy-AM"/>
        </w:rPr>
      </w:pPr>
    </w:p>
    <w:p w14:paraId="472FE2A7" w14:textId="52DDDA7D" w:rsidR="002B4AB5" w:rsidRDefault="00417874" w:rsidP="002B4AB5">
      <w:pPr>
        <w:spacing w:after="0" w:line="240" w:lineRule="auto"/>
        <w:ind w:right="-4"/>
        <w:jc w:val="both"/>
        <w:rPr>
          <w:rFonts w:ascii="GHEA Grapalat" w:hAnsi="GHEA Grapalat" w:cs="Tahoma"/>
          <w:b/>
          <w:i/>
          <w:color w:val="7030A0"/>
          <w:sz w:val="20"/>
          <w:szCs w:val="20"/>
          <w:lang w:val="hy-AM"/>
        </w:rPr>
      </w:pPr>
      <w:r>
        <w:rPr>
          <w:rFonts w:ascii="GHEA Grapalat" w:eastAsia="Times New Roman" w:hAnsi="GHEA Grapalat" w:cs="Times New Roman"/>
          <w:noProof/>
          <w:sz w:val="24"/>
          <w:szCs w:val="24"/>
          <w:lang w:eastAsia="ru-RU"/>
        </w:rPr>
        <mc:AlternateContent>
          <mc:Choice Requires="wps">
            <w:drawing>
              <wp:anchor distT="0" distB="0" distL="114300" distR="114300" simplePos="0" relativeHeight="251635200" behindDoc="0" locked="0" layoutInCell="1" allowOverlap="1" wp14:anchorId="7E1D41B1" wp14:editId="65314536">
                <wp:simplePos x="0" y="0"/>
                <wp:positionH relativeFrom="margin">
                  <wp:posOffset>228600</wp:posOffset>
                </wp:positionH>
                <wp:positionV relativeFrom="paragraph">
                  <wp:posOffset>47626</wp:posOffset>
                </wp:positionV>
                <wp:extent cx="4781550" cy="895350"/>
                <wp:effectExtent l="0" t="0" r="19050" b="19050"/>
                <wp:wrapNone/>
                <wp:docPr id="23" name="Прямоугольник с двумя скругленными противолежащими углами 23"/>
                <wp:cNvGraphicFramePr/>
                <a:graphic xmlns:a="http://schemas.openxmlformats.org/drawingml/2006/main">
                  <a:graphicData uri="http://schemas.microsoft.com/office/word/2010/wordprocessingShape">
                    <wps:wsp>
                      <wps:cNvSpPr/>
                      <wps:spPr>
                        <a:xfrm>
                          <a:off x="0" y="0"/>
                          <a:ext cx="4781550" cy="895350"/>
                        </a:xfrm>
                        <a:prstGeom prst="round2DiagRect">
                          <a:avLst/>
                        </a:prstGeom>
                        <a:solidFill>
                          <a:schemeClr val="accent2">
                            <a:lumMod val="20000"/>
                            <a:lumOff val="80000"/>
                          </a:schemeClr>
                        </a:solidFill>
                        <a:ln w="12700" cap="flat" cmpd="sng" algn="ctr">
                          <a:solidFill>
                            <a:srgbClr val="ED7D31"/>
                          </a:solidFill>
                          <a:prstDash val="solid"/>
                          <a:miter lim="800000"/>
                        </a:ln>
                        <a:effectLst/>
                      </wps:spPr>
                      <wps:txbx>
                        <w:txbxContent>
                          <w:p w14:paraId="35368A8D" w14:textId="34DD73FA" w:rsidR="0079682C" w:rsidRPr="00396B81" w:rsidRDefault="0079682C" w:rsidP="00396B81">
                            <w:pPr>
                              <w:spacing w:after="0" w:line="240" w:lineRule="auto"/>
                              <w:jc w:val="center"/>
                              <w:rPr>
                                <w:rFonts w:ascii="GHEA Grapalat" w:hAnsi="GHEA Grapalat"/>
                                <w:b/>
                                <w:i/>
                                <w:color w:val="000000" w:themeColor="text1"/>
                                <w:sz w:val="18"/>
                                <w:szCs w:val="18"/>
                                <w:lang w:val="hy-AM"/>
                              </w:rPr>
                            </w:pPr>
                            <w:r w:rsidRPr="00396B81">
                              <w:rPr>
                                <w:rFonts w:ascii="GHEA Grapalat" w:hAnsi="GHEA Grapalat"/>
                                <w:b/>
                                <w:i/>
                                <w:color w:val="000000" w:themeColor="text1"/>
                                <w:sz w:val="18"/>
                                <w:szCs w:val="18"/>
                                <w:lang w:val="hy-AM"/>
                              </w:rPr>
                              <w:t xml:space="preserve">ՄԱՆԿԱՎԱՐԺԱԿԱՆ ԽՈՐՀՐԴԻ </w:t>
                            </w:r>
                            <w:r>
                              <w:rPr>
                                <w:rFonts w:ascii="GHEA Grapalat" w:hAnsi="GHEA Grapalat"/>
                                <w:b/>
                                <w:i/>
                                <w:color w:val="000000" w:themeColor="text1"/>
                                <w:sz w:val="18"/>
                                <w:szCs w:val="18"/>
                                <w:lang w:val="hy-AM"/>
                              </w:rPr>
                              <w:t>ՁԵՎ</w:t>
                            </w:r>
                            <w:r w:rsidRPr="00396B81">
                              <w:rPr>
                                <w:rFonts w:ascii="GHEA Grapalat" w:hAnsi="GHEA Grapalat"/>
                                <w:b/>
                                <w:i/>
                                <w:color w:val="000000" w:themeColor="text1"/>
                                <w:sz w:val="18"/>
                                <w:szCs w:val="18"/>
                                <w:lang w:val="hy-AM"/>
                              </w:rPr>
                              <w:t xml:space="preserve">ԱՎՈՐՄԱՆ ԵՎ ԳՈՐԾՈՒՆԵՈՒԹՅԱՆ </w:t>
                            </w:r>
                          </w:p>
                          <w:p w14:paraId="086E0949" w14:textId="5F2A1BCB" w:rsidR="0079682C" w:rsidRDefault="0079682C" w:rsidP="00F717BB">
                            <w:pPr>
                              <w:spacing w:after="0" w:line="240" w:lineRule="auto"/>
                              <w:jc w:val="center"/>
                              <w:rPr>
                                <w:rFonts w:ascii="GHEA Grapalat" w:hAnsi="GHEA Grapalat"/>
                                <w:b/>
                                <w:i/>
                                <w:color w:val="000000" w:themeColor="text1"/>
                                <w:sz w:val="18"/>
                                <w:szCs w:val="18"/>
                                <w:lang w:val="hy-AM"/>
                              </w:rPr>
                            </w:pPr>
                            <w:r w:rsidRPr="00396B81">
                              <w:rPr>
                                <w:rFonts w:ascii="GHEA Grapalat" w:hAnsi="GHEA Grapalat"/>
                                <w:b/>
                                <w:i/>
                                <w:color w:val="000000" w:themeColor="text1"/>
                                <w:sz w:val="18"/>
                                <w:szCs w:val="18"/>
                                <w:lang w:val="hy-AM"/>
                              </w:rPr>
                              <w:t>ԽԱԽՏՈՒՄՆԵՐ</w:t>
                            </w:r>
                          </w:p>
                          <w:p w14:paraId="6D793002" w14:textId="77777777" w:rsidR="0079682C" w:rsidRPr="00396B81" w:rsidRDefault="0079682C" w:rsidP="00F717BB">
                            <w:pPr>
                              <w:spacing w:after="0" w:line="240" w:lineRule="auto"/>
                              <w:jc w:val="center"/>
                              <w:rPr>
                                <w:rFonts w:ascii="GHEA Grapalat" w:hAnsi="GHEA Grapalat"/>
                                <w:b/>
                                <w:i/>
                                <w:color w:val="000000" w:themeColor="text1"/>
                                <w:sz w:val="18"/>
                                <w:szCs w:val="18"/>
                                <w:lang w:val="hy-AM"/>
                              </w:rPr>
                            </w:pPr>
                          </w:p>
                          <w:p w14:paraId="52D376CB" w14:textId="1329F369" w:rsidR="0079682C" w:rsidRPr="00396B81" w:rsidRDefault="0079682C" w:rsidP="004B4DBB">
                            <w:pPr>
                              <w:spacing w:after="80"/>
                              <w:jc w:val="center"/>
                              <w:rPr>
                                <w:rFonts w:ascii="GHEA Grapalat" w:hAnsi="GHEA Grapalat"/>
                                <w:b/>
                                <w:i/>
                                <w:color w:val="000000" w:themeColor="text1"/>
                                <w:sz w:val="18"/>
                                <w:szCs w:val="18"/>
                                <w:lang w:val="en-US"/>
                              </w:rPr>
                            </w:pPr>
                            <w:r w:rsidRPr="00396B81">
                              <w:rPr>
                                <w:rFonts w:ascii="GHEA Grapalat" w:hAnsi="GHEA Grapalat"/>
                                <w:b/>
                                <w:i/>
                                <w:color w:val="000000" w:themeColor="text1"/>
                                <w:sz w:val="18"/>
                                <w:szCs w:val="18"/>
                                <w:lang w:val="hy-AM"/>
                              </w:rPr>
                              <w:t xml:space="preserve">8 դպրոցներում </w:t>
                            </w:r>
                            <w:r w:rsidRPr="00396B81">
                              <w:rPr>
                                <w:rFonts w:ascii="GHEA Grapalat" w:hAnsi="GHEA Grapalat"/>
                                <w:b/>
                                <w:i/>
                                <w:color w:val="000000" w:themeColor="text1"/>
                                <w:sz w:val="18"/>
                                <w:szCs w:val="18"/>
                                <w:lang w:val="en-US"/>
                              </w:rPr>
                              <w:t>(</w:t>
                            </w:r>
                            <w:r w:rsidRPr="00396B81">
                              <w:rPr>
                                <w:rFonts w:ascii="GHEA Grapalat" w:hAnsi="GHEA Grapalat"/>
                                <w:b/>
                                <w:i/>
                                <w:color w:val="000000" w:themeColor="text1"/>
                                <w:sz w:val="18"/>
                                <w:szCs w:val="18"/>
                                <w:lang w:val="hy-AM"/>
                              </w:rPr>
                              <w:t>21</w:t>
                            </w:r>
                            <w:r w:rsidRPr="00396B81">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48</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sidRPr="00396B81">
                              <w:rPr>
                                <w:rFonts w:ascii="GHEA Grapalat" w:hAnsi="GHEA Grapalat"/>
                                <w:b/>
                                <w:i/>
                                <w:color w:val="000000" w:themeColor="text1"/>
                                <w:sz w:val="18"/>
                                <w:szCs w:val="18"/>
                                <w:lang w:val="hy-AM"/>
                              </w:rPr>
                              <w:t>1</w:t>
                            </w:r>
                            <w:r>
                              <w:rPr>
                                <w:rFonts w:ascii="GHEA Grapalat" w:hAnsi="GHEA Grapalat"/>
                                <w:b/>
                                <w:i/>
                                <w:color w:val="000000" w:themeColor="text1"/>
                                <w:sz w:val="18"/>
                                <w:szCs w:val="18"/>
                                <w:lang w:val="en-US"/>
                              </w:rPr>
                              <w:t>0</w:t>
                            </w:r>
                            <w:r w:rsidRPr="00396B81">
                              <w:rPr>
                                <w:rFonts w:ascii="GHEA Grapalat" w:hAnsi="GHEA Grapalat"/>
                                <w:b/>
                                <w:i/>
                                <w:color w:val="000000" w:themeColor="text1"/>
                                <w:sz w:val="18"/>
                                <w:szCs w:val="18"/>
                                <w:lang w:val="en-US"/>
                              </w:rPr>
                              <w:t>%)</w:t>
                            </w:r>
                          </w:p>
                          <w:p w14:paraId="240D6DB8" w14:textId="28734D39" w:rsidR="0079682C" w:rsidRPr="00396B81" w:rsidRDefault="0079682C" w:rsidP="00F717BB">
                            <w:pPr>
                              <w:spacing w:after="80"/>
                              <w:jc w:val="center"/>
                              <w:rPr>
                                <w:rFonts w:ascii="GHEA Grapalat" w:hAnsi="GHEA Grapalat"/>
                                <w:b/>
                                <w:i/>
                                <w:color w:val="000000" w:themeColor="text1"/>
                                <w:sz w:val="18"/>
                                <w:szCs w:val="18"/>
                                <w:lang w:val="en-US"/>
                              </w:rPr>
                            </w:pPr>
                          </w:p>
                          <w:p w14:paraId="2EF799F7" w14:textId="77777777" w:rsidR="0079682C" w:rsidRDefault="0079682C" w:rsidP="00396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D41B1" id="Прямоугольник с двумя скругленными противолежащими углами 23" o:spid="_x0000_s1036" style="position:absolute;left:0;text-align:left;margin-left:18pt;margin-top:3.75pt;width:376.5pt;height:70.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781550,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" adj="-11796480,,5400" path="m149228,l4781550,r,l4781550,746122v,82416,-66812,149228,-149228,149228l,895350r,l,149228c,66812,66812,,149228,xe" fillcolor="#fbe4d5 [661]" strokecolor="#ed7d31" strokeweight="1pt">
                <v:stroke joinstyle="miter"/>
                <v:formulas/>
                <v:path arrowok="t" o:connecttype="custom" o:connectlocs="149228,0;4781550,0;4781550,0;4781550,746122;4632322,895350;0,895350;0,895350;0,149228;149228,0" o:connectangles="0,0,0,0,0,0,0,0,0" textboxrect="0,0,4781550,895350"/>
                <v:textbox>
                  <w:txbxContent>
                    <w:p w14:paraId="35368A8D" w14:textId="34DD73FA" w:rsidR="0079682C" w:rsidRPr="00396B81" w:rsidRDefault="0079682C" w:rsidP="00396B81">
                      <w:pPr>
                        <w:spacing w:after="0" w:line="240" w:lineRule="auto"/>
                        <w:jc w:val="center"/>
                        <w:rPr>
                          <w:rFonts w:ascii="GHEA Grapalat" w:hAnsi="GHEA Grapalat"/>
                          <w:b/>
                          <w:i/>
                          <w:color w:val="000000" w:themeColor="text1"/>
                          <w:sz w:val="18"/>
                          <w:szCs w:val="18"/>
                          <w:lang w:val="hy-AM"/>
                        </w:rPr>
                      </w:pPr>
                      <w:r w:rsidRPr="00396B81">
                        <w:rPr>
                          <w:rFonts w:ascii="GHEA Grapalat" w:hAnsi="GHEA Grapalat"/>
                          <w:b/>
                          <w:i/>
                          <w:color w:val="000000" w:themeColor="text1"/>
                          <w:sz w:val="18"/>
                          <w:szCs w:val="18"/>
                          <w:lang w:val="hy-AM"/>
                        </w:rPr>
                        <w:t xml:space="preserve">ՄԱՆԿԱՎԱՐԺԱԿԱՆ ԽՈՐՀՐԴԻ </w:t>
                      </w:r>
                      <w:r>
                        <w:rPr>
                          <w:rFonts w:ascii="GHEA Grapalat" w:hAnsi="GHEA Grapalat"/>
                          <w:b/>
                          <w:i/>
                          <w:color w:val="000000" w:themeColor="text1"/>
                          <w:sz w:val="18"/>
                          <w:szCs w:val="18"/>
                          <w:lang w:val="hy-AM"/>
                        </w:rPr>
                        <w:t>ՁԵՎ</w:t>
                      </w:r>
                      <w:r w:rsidRPr="00396B81">
                        <w:rPr>
                          <w:rFonts w:ascii="GHEA Grapalat" w:hAnsi="GHEA Grapalat"/>
                          <w:b/>
                          <w:i/>
                          <w:color w:val="000000" w:themeColor="text1"/>
                          <w:sz w:val="18"/>
                          <w:szCs w:val="18"/>
                          <w:lang w:val="hy-AM"/>
                        </w:rPr>
                        <w:t xml:space="preserve">ԱՎՈՐՄԱՆ ԵՎ ԳՈՐԾՈՒՆԵՈՒԹՅԱՆ </w:t>
                      </w:r>
                    </w:p>
                    <w:p w14:paraId="086E0949" w14:textId="5F2A1BCB" w:rsidR="0079682C" w:rsidRDefault="0079682C" w:rsidP="00F717BB">
                      <w:pPr>
                        <w:spacing w:after="0" w:line="240" w:lineRule="auto"/>
                        <w:jc w:val="center"/>
                        <w:rPr>
                          <w:rFonts w:ascii="GHEA Grapalat" w:hAnsi="GHEA Grapalat"/>
                          <w:b/>
                          <w:i/>
                          <w:color w:val="000000" w:themeColor="text1"/>
                          <w:sz w:val="18"/>
                          <w:szCs w:val="18"/>
                          <w:lang w:val="hy-AM"/>
                        </w:rPr>
                      </w:pPr>
                      <w:r w:rsidRPr="00396B81">
                        <w:rPr>
                          <w:rFonts w:ascii="GHEA Grapalat" w:hAnsi="GHEA Grapalat"/>
                          <w:b/>
                          <w:i/>
                          <w:color w:val="000000" w:themeColor="text1"/>
                          <w:sz w:val="18"/>
                          <w:szCs w:val="18"/>
                          <w:lang w:val="hy-AM"/>
                        </w:rPr>
                        <w:t>ԽԱԽՏՈՒՄՆԵՐ</w:t>
                      </w:r>
                    </w:p>
                    <w:p w14:paraId="6D793002" w14:textId="77777777" w:rsidR="0079682C" w:rsidRPr="00396B81" w:rsidRDefault="0079682C" w:rsidP="00F717BB">
                      <w:pPr>
                        <w:spacing w:after="0" w:line="240" w:lineRule="auto"/>
                        <w:jc w:val="center"/>
                        <w:rPr>
                          <w:rFonts w:ascii="GHEA Grapalat" w:hAnsi="GHEA Grapalat"/>
                          <w:b/>
                          <w:i/>
                          <w:color w:val="000000" w:themeColor="text1"/>
                          <w:sz w:val="18"/>
                          <w:szCs w:val="18"/>
                          <w:lang w:val="hy-AM"/>
                        </w:rPr>
                      </w:pPr>
                    </w:p>
                    <w:p w14:paraId="52D376CB" w14:textId="1329F369" w:rsidR="0079682C" w:rsidRPr="00396B81" w:rsidRDefault="0079682C" w:rsidP="004B4DBB">
                      <w:pPr>
                        <w:spacing w:after="80"/>
                        <w:jc w:val="center"/>
                        <w:rPr>
                          <w:rFonts w:ascii="GHEA Grapalat" w:hAnsi="GHEA Grapalat"/>
                          <w:b/>
                          <w:i/>
                          <w:color w:val="000000" w:themeColor="text1"/>
                          <w:sz w:val="18"/>
                          <w:szCs w:val="18"/>
                          <w:lang w:val="en-US"/>
                        </w:rPr>
                      </w:pPr>
                      <w:r w:rsidRPr="00396B81">
                        <w:rPr>
                          <w:rFonts w:ascii="GHEA Grapalat" w:hAnsi="GHEA Grapalat"/>
                          <w:b/>
                          <w:i/>
                          <w:color w:val="000000" w:themeColor="text1"/>
                          <w:sz w:val="18"/>
                          <w:szCs w:val="18"/>
                          <w:lang w:val="hy-AM"/>
                        </w:rPr>
                        <w:t xml:space="preserve">8 դպրոցներում </w:t>
                      </w:r>
                      <w:r w:rsidRPr="00396B81">
                        <w:rPr>
                          <w:rFonts w:ascii="GHEA Grapalat" w:hAnsi="GHEA Grapalat"/>
                          <w:b/>
                          <w:i/>
                          <w:color w:val="000000" w:themeColor="text1"/>
                          <w:sz w:val="18"/>
                          <w:szCs w:val="18"/>
                          <w:lang w:val="en-US"/>
                        </w:rPr>
                        <w:t>(</w:t>
                      </w:r>
                      <w:r w:rsidRPr="00396B81">
                        <w:rPr>
                          <w:rFonts w:ascii="GHEA Grapalat" w:hAnsi="GHEA Grapalat"/>
                          <w:b/>
                          <w:i/>
                          <w:color w:val="000000" w:themeColor="text1"/>
                          <w:sz w:val="18"/>
                          <w:szCs w:val="18"/>
                          <w:lang w:val="hy-AM"/>
                        </w:rPr>
                        <w:t>21</w:t>
                      </w:r>
                      <w:r w:rsidRPr="00396B81">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 48</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sidRPr="00396B81">
                        <w:rPr>
                          <w:rFonts w:ascii="GHEA Grapalat" w:hAnsi="GHEA Grapalat"/>
                          <w:b/>
                          <w:i/>
                          <w:color w:val="000000" w:themeColor="text1"/>
                          <w:sz w:val="18"/>
                          <w:szCs w:val="18"/>
                          <w:lang w:val="hy-AM"/>
                        </w:rPr>
                        <w:t>1</w:t>
                      </w:r>
                      <w:r>
                        <w:rPr>
                          <w:rFonts w:ascii="GHEA Grapalat" w:hAnsi="GHEA Grapalat"/>
                          <w:b/>
                          <w:i/>
                          <w:color w:val="000000" w:themeColor="text1"/>
                          <w:sz w:val="18"/>
                          <w:szCs w:val="18"/>
                          <w:lang w:val="en-US"/>
                        </w:rPr>
                        <w:t>0</w:t>
                      </w:r>
                      <w:r w:rsidRPr="00396B81">
                        <w:rPr>
                          <w:rFonts w:ascii="GHEA Grapalat" w:hAnsi="GHEA Grapalat"/>
                          <w:b/>
                          <w:i/>
                          <w:color w:val="000000" w:themeColor="text1"/>
                          <w:sz w:val="18"/>
                          <w:szCs w:val="18"/>
                          <w:lang w:val="en-US"/>
                        </w:rPr>
                        <w:t>%)</w:t>
                      </w:r>
                    </w:p>
                    <w:p w14:paraId="240D6DB8" w14:textId="28734D39" w:rsidR="0079682C" w:rsidRPr="00396B81" w:rsidRDefault="0079682C" w:rsidP="00F717BB">
                      <w:pPr>
                        <w:spacing w:after="80"/>
                        <w:jc w:val="center"/>
                        <w:rPr>
                          <w:rFonts w:ascii="GHEA Grapalat" w:hAnsi="GHEA Grapalat"/>
                          <w:b/>
                          <w:i/>
                          <w:color w:val="000000" w:themeColor="text1"/>
                          <w:sz w:val="18"/>
                          <w:szCs w:val="18"/>
                          <w:lang w:val="en-US"/>
                        </w:rPr>
                      </w:pPr>
                    </w:p>
                    <w:p w14:paraId="2EF799F7" w14:textId="77777777" w:rsidR="0079682C" w:rsidRDefault="0079682C" w:rsidP="00396B81">
                      <w:pPr>
                        <w:jc w:val="center"/>
                      </w:pPr>
                    </w:p>
                  </w:txbxContent>
                </v:textbox>
                <w10:wrap anchorx="margin"/>
              </v:shape>
            </w:pict>
          </mc:Fallback>
        </mc:AlternateContent>
      </w:r>
    </w:p>
    <w:p w14:paraId="13170AD8" w14:textId="67A66575" w:rsidR="002B4AB5" w:rsidRDefault="00A961CA" w:rsidP="002B4AB5">
      <w:pPr>
        <w:spacing w:after="0" w:line="240" w:lineRule="auto"/>
        <w:ind w:right="-4"/>
        <w:jc w:val="both"/>
        <w:rPr>
          <w:rFonts w:ascii="GHEA Grapalat" w:hAnsi="GHEA Grapalat" w:cs="Tahoma"/>
          <w:b/>
          <w:i/>
          <w:color w:val="7030A0"/>
          <w:sz w:val="20"/>
          <w:szCs w:val="20"/>
          <w:lang w:val="hy-AM"/>
        </w:rPr>
      </w:pPr>
      <w:r>
        <w:rPr>
          <w:rFonts w:ascii="GHEA Grapalat" w:hAnsi="GHEA Grapalat" w:cs="Tahoma"/>
          <w:b/>
          <w:i/>
          <w:noProof/>
          <w:color w:val="7030A0"/>
          <w:sz w:val="20"/>
          <w:szCs w:val="20"/>
          <w:lang w:eastAsia="ru-RU"/>
        </w:rPr>
        <mc:AlternateContent>
          <mc:Choice Requires="wps">
            <w:drawing>
              <wp:anchor distT="0" distB="0" distL="114300" distR="114300" simplePos="0" relativeHeight="251694080" behindDoc="0" locked="0" layoutInCell="1" allowOverlap="1" wp14:anchorId="0145C50D" wp14:editId="2E3918DC">
                <wp:simplePos x="0" y="0"/>
                <wp:positionH relativeFrom="column">
                  <wp:posOffset>-390525</wp:posOffset>
                </wp:positionH>
                <wp:positionV relativeFrom="paragraph">
                  <wp:posOffset>215265</wp:posOffset>
                </wp:positionV>
                <wp:extent cx="600075" cy="0"/>
                <wp:effectExtent l="0" t="76200" r="9525" b="95250"/>
                <wp:wrapNone/>
                <wp:docPr id="7" name="Прямая со стрелкой 7"/>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24F50" id="Прямая со стрелкой 7" o:spid="_x0000_s1026" type="#_x0000_t32" style="position:absolute;margin-left:-30.75pt;margin-top:16.95pt;width:47.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" strokecolor="#ed7d31 [3205]" strokeweight="1.5pt">
                <v:stroke endarrow="block" joinstyle="miter"/>
              </v:shape>
            </w:pict>
          </mc:Fallback>
        </mc:AlternateContent>
      </w:r>
    </w:p>
    <w:p w14:paraId="7607C2B4" w14:textId="17BA7850" w:rsidR="002B4AB5" w:rsidRDefault="00A961CA" w:rsidP="002B4AB5">
      <w:pPr>
        <w:spacing w:after="0" w:line="240" w:lineRule="auto"/>
        <w:ind w:right="-4"/>
        <w:jc w:val="both"/>
        <w:rPr>
          <w:rFonts w:ascii="GHEA Grapalat" w:hAnsi="GHEA Grapalat" w:cs="Tahoma"/>
          <w:b/>
          <w:i/>
          <w:color w:val="7030A0"/>
          <w:sz w:val="20"/>
          <w:szCs w:val="20"/>
          <w:lang w:val="hy-AM"/>
        </w:rPr>
      </w:pPr>
      <w:r>
        <w:rPr>
          <w:rFonts w:ascii="GHEA Grapalat" w:hAnsi="GHEA Grapalat" w:cs="Tahoma"/>
          <w:b/>
          <w:i/>
          <w:noProof/>
          <w:color w:val="7030A0"/>
          <w:sz w:val="20"/>
          <w:szCs w:val="20"/>
          <w:lang w:eastAsia="ru-RU"/>
        </w:rPr>
        <mc:AlternateContent>
          <mc:Choice Requires="wps">
            <w:drawing>
              <wp:anchor distT="0" distB="0" distL="114300" distR="114300" simplePos="0" relativeHeight="251688960" behindDoc="0" locked="0" layoutInCell="1" allowOverlap="1" wp14:anchorId="0B24B638" wp14:editId="5F7B8D81">
                <wp:simplePos x="0" y="0"/>
                <wp:positionH relativeFrom="column">
                  <wp:posOffset>5057775</wp:posOffset>
                </wp:positionH>
                <wp:positionV relativeFrom="paragraph">
                  <wp:posOffset>31115</wp:posOffset>
                </wp:positionV>
                <wp:extent cx="952500" cy="0"/>
                <wp:effectExtent l="38100" t="76200" r="0" b="95250"/>
                <wp:wrapNone/>
                <wp:docPr id="6" name="Прямая со стрелкой 6"/>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53779E" id="Прямая со стрелкой 6" o:spid="_x0000_s1026" type="#_x0000_t32" style="position:absolute;margin-left:398.25pt;margin-top:2.45pt;width:7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" strokecolor="#ed7d31 [3205]" strokeweight="1.5pt">
                <v:stroke endarrow="block" joinstyle="miter"/>
              </v:shape>
            </w:pict>
          </mc:Fallback>
        </mc:AlternateContent>
      </w:r>
    </w:p>
    <w:p w14:paraId="22C5631C" w14:textId="1ED84E55" w:rsidR="002B4AB5" w:rsidRDefault="002B4AB5" w:rsidP="002B4AB5">
      <w:pPr>
        <w:spacing w:after="0" w:line="240" w:lineRule="auto"/>
        <w:ind w:right="-4"/>
        <w:jc w:val="both"/>
        <w:rPr>
          <w:rFonts w:ascii="GHEA Grapalat" w:hAnsi="GHEA Grapalat" w:cs="Tahoma"/>
          <w:b/>
          <w:i/>
          <w:color w:val="7030A0"/>
          <w:sz w:val="20"/>
          <w:szCs w:val="20"/>
          <w:lang w:val="hy-AM"/>
        </w:rPr>
      </w:pPr>
    </w:p>
    <w:p w14:paraId="0977FC6C" w14:textId="136234EA" w:rsidR="002B4AB5" w:rsidRDefault="002B4AB5" w:rsidP="002B4AB5">
      <w:pPr>
        <w:spacing w:after="0" w:line="240" w:lineRule="auto"/>
        <w:ind w:right="-4"/>
        <w:jc w:val="both"/>
        <w:rPr>
          <w:rFonts w:ascii="GHEA Grapalat" w:hAnsi="GHEA Grapalat" w:cs="Tahoma"/>
          <w:b/>
          <w:i/>
          <w:color w:val="7030A0"/>
          <w:sz w:val="20"/>
          <w:szCs w:val="20"/>
          <w:lang w:val="hy-AM"/>
        </w:rPr>
      </w:pPr>
    </w:p>
    <w:p w14:paraId="5B1B6724" w14:textId="4154A640" w:rsidR="002B4AB5" w:rsidRDefault="002B4AB5" w:rsidP="002B4AB5">
      <w:pPr>
        <w:spacing w:after="0" w:line="240" w:lineRule="auto"/>
        <w:ind w:right="-4"/>
        <w:jc w:val="both"/>
        <w:rPr>
          <w:rFonts w:ascii="GHEA Grapalat" w:hAnsi="GHEA Grapalat" w:cs="Tahoma"/>
          <w:b/>
          <w:i/>
          <w:color w:val="7030A0"/>
          <w:sz w:val="20"/>
          <w:szCs w:val="20"/>
          <w:lang w:val="hy-AM"/>
        </w:rPr>
      </w:pPr>
    </w:p>
    <w:p w14:paraId="4550BADA" w14:textId="0716149F" w:rsidR="002B4AB5" w:rsidRDefault="002B4AB5" w:rsidP="002B4AB5">
      <w:pPr>
        <w:spacing w:after="0" w:line="240" w:lineRule="auto"/>
        <w:ind w:right="-4"/>
        <w:jc w:val="both"/>
        <w:rPr>
          <w:rFonts w:ascii="GHEA Grapalat" w:hAnsi="GHEA Grapalat" w:cs="Tahoma"/>
          <w:b/>
          <w:i/>
          <w:color w:val="7030A0"/>
          <w:sz w:val="20"/>
          <w:szCs w:val="20"/>
          <w:lang w:val="hy-AM"/>
        </w:rPr>
      </w:pPr>
    </w:p>
    <w:p w14:paraId="451D10D1" w14:textId="74F7A612" w:rsidR="002B4AB5" w:rsidRDefault="001559F5" w:rsidP="002B4AB5">
      <w:pPr>
        <w:spacing w:after="0" w:line="240" w:lineRule="auto"/>
        <w:ind w:right="-4"/>
        <w:jc w:val="both"/>
        <w:rPr>
          <w:rFonts w:ascii="GHEA Grapalat" w:hAnsi="GHEA Grapalat" w:cs="Tahoma"/>
          <w:b/>
          <w:i/>
          <w:color w:val="7030A0"/>
          <w:sz w:val="20"/>
          <w:szCs w:val="20"/>
          <w:lang w:val="hy-AM"/>
        </w:rPr>
      </w:pPr>
      <w:r>
        <w:rPr>
          <w:rFonts w:ascii="GHEA Grapalat" w:eastAsia="Times New Roman" w:hAnsi="GHEA Grapalat" w:cs="Times New Roman"/>
          <w:noProof/>
          <w:sz w:val="24"/>
          <w:szCs w:val="24"/>
          <w:lang w:eastAsia="ru-RU"/>
        </w:rPr>
        <mc:AlternateContent>
          <mc:Choice Requires="wps">
            <w:drawing>
              <wp:anchor distT="0" distB="0" distL="114300" distR="114300" simplePos="0" relativeHeight="251640320" behindDoc="0" locked="0" layoutInCell="1" allowOverlap="1" wp14:anchorId="43E964A7" wp14:editId="21F0890C">
                <wp:simplePos x="0" y="0"/>
                <wp:positionH relativeFrom="column">
                  <wp:posOffset>266700</wp:posOffset>
                </wp:positionH>
                <wp:positionV relativeFrom="paragraph">
                  <wp:posOffset>8890</wp:posOffset>
                </wp:positionV>
                <wp:extent cx="4781550" cy="914400"/>
                <wp:effectExtent l="0" t="0" r="19050" b="19050"/>
                <wp:wrapNone/>
                <wp:docPr id="24" name="Прямоугольник с двумя скругленными противолежащими углами 24"/>
                <wp:cNvGraphicFramePr/>
                <a:graphic xmlns:a="http://schemas.openxmlformats.org/drawingml/2006/main">
                  <a:graphicData uri="http://schemas.microsoft.com/office/word/2010/wordprocessingShape">
                    <wps:wsp>
                      <wps:cNvSpPr/>
                      <wps:spPr>
                        <a:xfrm>
                          <a:off x="0" y="0"/>
                          <a:ext cx="4781550" cy="914400"/>
                        </a:xfrm>
                        <a:prstGeom prst="round2DiagRect">
                          <a:avLst/>
                        </a:prstGeom>
                        <a:solidFill>
                          <a:schemeClr val="accent2">
                            <a:lumMod val="20000"/>
                            <a:lumOff val="80000"/>
                          </a:schemeClr>
                        </a:solidFill>
                        <a:ln w="12700" cap="flat" cmpd="sng" algn="ctr">
                          <a:solidFill>
                            <a:srgbClr val="ED7D31"/>
                          </a:solidFill>
                          <a:prstDash val="solid"/>
                          <a:miter lim="800000"/>
                        </a:ln>
                        <a:effectLst/>
                      </wps:spPr>
                      <wps:txbx>
                        <w:txbxContent>
                          <w:p w14:paraId="4D7F4C79" w14:textId="69B5D354" w:rsidR="0079682C" w:rsidRPr="00F717BB" w:rsidRDefault="0079682C" w:rsidP="00F717BB">
                            <w:pPr>
                              <w:jc w:val="center"/>
                              <w:rPr>
                                <w:rFonts w:ascii="GHEA Grapalat" w:hAnsi="GHEA Grapalat"/>
                                <w:b/>
                                <w:i/>
                                <w:color w:val="000000" w:themeColor="text1"/>
                                <w:sz w:val="18"/>
                                <w:szCs w:val="18"/>
                                <w:lang w:val="hy-AM"/>
                              </w:rPr>
                            </w:pPr>
                            <w:r w:rsidRPr="00F717BB">
                              <w:rPr>
                                <w:rFonts w:ascii="GHEA Grapalat" w:hAnsi="GHEA Grapalat"/>
                                <w:b/>
                                <w:i/>
                                <w:color w:val="000000" w:themeColor="text1"/>
                                <w:sz w:val="18"/>
                                <w:szCs w:val="18"/>
                                <w:lang w:val="hy-AM"/>
                              </w:rPr>
                              <w:t>ԱՌԱՐԿԱՅԱԿԱՆ ՄԵԹՈԴԱԿԱՆ ՄԻԱՎՈՐՈՒՄՆԵՐԻ Ձ</w:t>
                            </w:r>
                            <w:r>
                              <w:rPr>
                                <w:rFonts w:ascii="GHEA Grapalat" w:hAnsi="GHEA Grapalat"/>
                                <w:b/>
                                <w:i/>
                                <w:color w:val="000000" w:themeColor="text1"/>
                                <w:sz w:val="18"/>
                                <w:szCs w:val="18"/>
                              </w:rPr>
                              <w:t>ԵՎ</w:t>
                            </w:r>
                            <w:r w:rsidRPr="00F717BB">
                              <w:rPr>
                                <w:rFonts w:ascii="GHEA Grapalat" w:hAnsi="GHEA Grapalat"/>
                                <w:b/>
                                <w:i/>
                                <w:color w:val="000000" w:themeColor="text1"/>
                                <w:sz w:val="18"/>
                                <w:szCs w:val="18"/>
                                <w:lang w:val="hy-AM"/>
                              </w:rPr>
                              <w:t>ԱՎՈՐՄԱՆ ԵՎ ԳՈՐԾՈՒՆԵՈՒԹՅԱՆ ԽԱԽՏՈՒՄՆԵՐ</w:t>
                            </w:r>
                          </w:p>
                          <w:p w14:paraId="2BB58A03" w14:textId="3A07FDCC" w:rsidR="0079682C" w:rsidRPr="00F717BB" w:rsidRDefault="0079682C" w:rsidP="00F717BB">
                            <w:pPr>
                              <w:jc w:val="center"/>
                              <w:rPr>
                                <w:rFonts w:ascii="GHEA Grapalat" w:hAnsi="GHEA Grapalat"/>
                                <w:b/>
                                <w:i/>
                                <w:color w:val="000000" w:themeColor="text1"/>
                                <w:sz w:val="18"/>
                                <w:szCs w:val="18"/>
                                <w:lang w:val="hy-AM"/>
                              </w:rPr>
                            </w:pPr>
                            <w:r w:rsidRPr="00F717BB">
                              <w:rPr>
                                <w:rFonts w:ascii="GHEA Grapalat" w:hAnsi="GHEA Grapalat"/>
                                <w:b/>
                                <w:i/>
                                <w:color w:val="000000" w:themeColor="text1"/>
                                <w:sz w:val="18"/>
                                <w:szCs w:val="18"/>
                                <w:lang w:val="hy-AM"/>
                              </w:rPr>
                              <w:t>10 դպրոցներում (26%)</w:t>
                            </w:r>
                            <w:r>
                              <w:rPr>
                                <w:rFonts w:ascii="GHEA Grapalat" w:hAnsi="GHEA Grapalat"/>
                                <w:b/>
                                <w:i/>
                                <w:color w:val="000000" w:themeColor="text1"/>
                                <w:sz w:val="18"/>
                                <w:szCs w:val="18"/>
                                <w:lang w:val="en-US"/>
                              </w:rPr>
                              <w:t>՝ 58</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sidRPr="00396B81">
                              <w:rPr>
                                <w:rFonts w:ascii="GHEA Grapalat" w:hAnsi="GHEA Grapalat"/>
                                <w:b/>
                                <w:i/>
                                <w:color w:val="000000" w:themeColor="text1"/>
                                <w:sz w:val="18"/>
                                <w:szCs w:val="18"/>
                                <w:lang w:val="hy-AM"/>
                              </w:rPr>
                              <w:t>1</w:t>
                            </w:r>
                            <w:r>
                              <w:rPr>
                                <w:rFonts w:ascii="GHEA Grapalat" w:hAnsi="GHEA Grapalat"/>
                                <w:b/>
                                <w:i/>
                                <w:color w:val="000000" w:themeColor="text1"/>
                                <w:sz w:val="18"/>
                                <w:szCs w:val="18"/>
                                <w:lang w:val="en-US"/>
                              </w:rPr>
                              <w:t>2</w:t>
                            </w:r>
                            <w:r w:rsidRPr="00396B81">
                              <w:rPr>
                                <w:rFonts w:ascii="GHEA Grapalat" w:hAnsi="GHEA Grapalat"/>
                                <w:b/>
                                <w:i/>
                                <w:color w:val="000000" w:themeColor="text1"/>
                                <w:sz w:val="18"/>
                                <w:szCs w:val="18"/>
                                <w:lang w:val="en-US"/>
                              </w:rPr>
                              <w:t>%)</w:t>
                            </w:r>
                          </w:p>
                          <w:p w14:paraId="0B172A3C" w14:textId="77777777" w:rsidR="0079682C" w:rsidRDefault="0079682C" w:rsidP="00F71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964A7" id="Прямоугольник с двумя скругленными противолежащими углами 24" o:spid="_x0000_s1037" style="position:absolute;left:0;text-align:left;margin-left:21pt;margin-top:.7pt;width:376.5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815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" adj="-11796480,,5400" path="m152403,l4781550,r,l4781550,761997v,84170,-68233,152403,-152403,152403l,914400r,l,152403c,68233,68233,,152403,xe" fillcolor="#fbe4d5 [661]" strokecolor="#ed7d31" strokeweight="1pt">
                <v:stroke joinstyle="miter"/>
                <v:formulas/>
                <v:path arrowok="t" o:connecttype="custom" o:connectlocs="152403,0;4781550,0;4781550,0;4781550,761997;4629147,914400;0,914400;0,914400;0,152403;152403,0" o:connectangles="0,0,0,0,0,0,0,0,0" textboxrect="0,0,4781550,914400"/>
                <v:textbox>
                  <w:txbxContent>
                    <w:p w14:paraId="4D7F4C79" w14:textId="69B5D354" w:rsidR="0079682C" w:rsidRPr="00F717BB" w:rsidRDefault="0079682C" w:rsidP="00F717BB">
                      <w:pPr>
                        <w:jc w:val="center"/>
                        <w:rPr>
                          <w:rFonts w:ascii="GHEA Grapalat" w:hAnsi="GHEA Grapalat"/>
                          <w:b/>
                          <w:i/>
                          <w:color w:val="000000" w:themeColor="text1"/>
                          <w:sz w:val="18"/>
                          <w:szCs w:val="18"/>
                          <w:lang w:val="hy-AM"/>
                        </w:rPr>
                      </w:pPr>
                      <w:r w:rsidRPr="00F717BB">
                        <w:rPr>
                          <w:rFonts w:ascii="GHEA Grapalat" w:hAnsi="GHEA Grapalat"/>
                          <w:b/>
                          <w:i/>
                          <w:color w:val="000000" w:themeColor="text1"/>
                          <w:sz w:val="18"/>
                          <w:szCs w:val="18"/>
                          <w:lang w:val="hy-AM"/>
                        </w:rPr>
                        <w:t>ԱՌԱՐԿԱՅԱԿԱՆ ՄԵԹՈԴԱԿԱՆ ՄԻԱՎՈՐՈՒՄՆԵՐԻ Ձ</w:t>
                      </w:r>
                      <w:r>
                        <w:rPr>
                          <w:rFonts w:ascii="GHEA Grapalat" w:hAnsi="GHEA Grapalat"/>
                          <w:b/>
                          <w:i/>
                          <w:color w:val="000000" w:themeColor="text1"/>
                          <w:sz w:val="18"/>
                          <w:szCs w:val="18"/>
                        </w:rPr>
                        <w:t>ԵՎ</w:t>
                      </w:r>
                      <w:r w:rsidRPr="00F717BB">
                        <w:rPr>
                          <w:rFonts w:ascii="GHEA Grapalat" w:hAnsi="GHEA Grapalat"/>
                          <w:b/>
                          <w:i/>
                          <w:color w:val="000000" w:themeColor="text1"/>
                          <w:sz w:val="18"/>
                          <w:szCs w:val="18"/>
                          <w:lang w:val="hy-AM"/>
                        </w:rPr>
                        <w:t>ԱՎՈՐՄԱՆ ԵՎ ԳՈՐԾՈՒՆԵՈՒԹՅԱՆ ԽԱԽՏՈՒՄՆԵՐ</w:t>
                      </w:r>
                    </w:p>
                    <w:p w14:paraId="2BB58A03" w14:textId="3A07FDCC" w:rsidR="0079682C" w:rsidRPr="00F717BB" w:rsidRDefault="0079682C" w:rsidP="00F717BB">
                      <w:pPr>
                        <w:jc w:val="center"/>
                        <w:rPr>
                          <w:rFonts w:ascii="GHEA Grapalat" w:hAnsi="GHEA Grapalat"/>
                          <w:b/>
                          <w:i/>
                          <w:color w:val="000000" w:themeColor="text1"/>
                          <w:sz w:val="18"/>
                          <w:szCs w:val="18"/>
                          <w:lang w:val="hy-AM"/>
                        </w:rPr>
                      </w:pPr>
                      <w:r w:rsidRPr="00F717BB">
                        <w:rPr>
                          <w:rFonts w:ascii="GHEA Grapalat" w:hAnsi="GHEA Grapalat"/>
                          <w:b/>
                          <w:i/>
                          <w:color w:val="000000" w:themeColor="text1"/>
                          <w:sz w:val="18"/>
                          <w:szCs w:val="18"/>
                          <w:lang w:val="hy-AM"/>
                        </w:rPr>
                        <w:t>10 դպրոցներում (26%)</w:t>
                      </w:r>
                      <w:r>
                        <w:rPr>
                          <w:rFonts w:ascii="GHEA Grapalat" w:hAnsi="GHEA Grapalat"/>
                          <w:b/>
                          <w:i/>
                          <w:color w:val="000000" w:themeColor="text1"/>
                          <w:sz w:val="18"/>
                          <w:szCs w:val="18"/>
                          <w:lang w:val="en-US"/>
                        </w:rPr>
                        <w:t>՝ 58</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sidRPr="00396B81">
                        <w:rPr>
                          <w:rFonts w:ascii="GHEA Grapalat" w:hAnsi="GHEA Grapalat"/>
                          <w:b/>
                          <w:i/>
                          <w:color w:val="000000" w:themeColor="text1"/>
                          <w:sz w:val="18"/>
                          <w:szCs w:val="18"/>
                          <w:lang w:val="hy-AM"/>
                        </w:rPr>
                        <w:t>1</w:t>
                      </w:r>
                      <w:r>
                        <w:rPr>
                          <w:rFonts w:ascii="GHEA Grapalat" w:hAnsi="GHEA Grapalat"/>
                          <w:b/>
                          <w:i/>
                          <w:color w:val="000000" w:themeColor="text1"/>
                          <w:sz w:val="18"/>
                          <w:szCs w:val="18"/>
                          <w:lang w:val="en-US"/>
                        </w:rPr>
                        <w:t>2</w:t>
                      </w:r>
                      <w:r w:rsidRPr="00396B81">
                        <w:rPr>
                          <w:rFonts w:ascii="GHEA Grapalat" w:hAnsi="GHEA Grapalat"/>
                          <w:b/>
                          <w:i/>
                          <w:color w:val="000000" w:themeColor="text1"/>
                          <w:sz w:val="18"/>
                          <w:szCs w:val="18"/>
                          <w:lang w:val="en-US"/>
                        </w:rPr>
                        <w:t>%)</w:t>
                      </w:r>
                    </w:p>
                    <w:p w14:paraId="0B172A3C" w14:textId="77777777" w:rsidR="0079682C" w:rsidRDefault="0079682C" w:rsidP="00F717BB">
                      <w:pPr>
                        <w:jc w:val="center"/>
                      </w:pPr>
                    </w:p>
                  </w:txbxContent>
                </v:textbox>
              </v:shape>
            </w:pict>
          </mc:Fallback>
        </mc:AlternateContent>
      </w:r>
    </w:p>
    <w:p w14:paraId="071AF0AE" w14:textId="4A8EE513" w:rsidR="002B4AB5" w:rsidRDefault="002B4AB5" w:rsidP="002B4AB5">
      <w:pPr>
        <w:spacing w:after="0" w:line="240" w:lineRule="auto"/>
        <w:ind w:right="-4"/>
        <w:jc w:val="both"/>
        <w:rPr>
          <w:rFonts w:ascii="GHEA Grapalat" w:hAnsi="GHEA Grapalat" w:cs="Tahoma"/>
          <w:b/>
          <w:i/>
          <w:color w:val="7030A0"/>
          <w:sz w:val="20"/>
          <w:szCs w:val="20"/>
          <w:lang w:val="hy-AM"/>
        </w:rPr>
      </w:pPr>
    </w:p>
    <w:p w14:paraId="2F8FF304" w14:textId="2F44789A" w:rsidR="002B4AB5" w:rsidRDefault="00A961CA" w:rsidP="002B4AB5">
      <w:pPr>
        <w:spacing w:after="0" w:line="240" w:lineRule="auto"/>
        <w:ind w:right="-4"/>
        <w:jc w:val="both"/>
        <w:rPr>
          <w:rFonts w:ascii="GHEA Grapalat" w:hAnsi="GHEA Grapalat" w:cs="Tahoma"/>
          <w:b/>
          <w:i/>
          <w:color w:val="7030A0"/>
          <w:sz w:val="20"/>
          <w:szCs w:val="20"/>
          <w:lang w:val="hy-AM"/>
        </w:rPr>
      </w:pPr>
      <w:r>
        <w:rPr>
          <w:rFonts w:ascii="GHEA Grapalat" w:hAnsi="GHEA Grapalat" w:cs="Tahoma"/>
          <w:b/>
          <w:i/>
          <w:noProof/>
          <w:color w:val="7030A0"/>
          <w:sz w:val="20"/>
          <w:szCs w:val="20"/>
          <w:lang w:eastAsia="ru-RU"/>
        </w:rPr>
        <mc:AlternateContent>
          <mc:Choice Requires="wps">
            <w:drawing>
              <wp:anchor distT="0" distB="0" distL="114300" distR="114300" simplePos="0" relativeHeight="251685376" behindDoc="0" locked="0" layoutInCell="1" allowOverlap="1" wp14:anchorId="7A60461C" wp14:editId="23C65C84">
                <wp:simplePos x="0" y="0"/>
                <wp:positionH relativeFrom="column">
                  <wp:posOffset>-371475</wp:posOffset>
                </wp:positionH>
                <wp:positionV relativeFrom="paragraph">
                  <wp:posOffset>156845</wp:posOffset>
                </wp:positionV>
                <wp:extent cx="582295" cy="0"/>
                <wp:effectExtent l="0" t="76200" r="27305" b="95250"/>
                <wp:wrapNone/>
                <wp:docPr id="36" name="Прямая со стрелкой 36"/>
                <wp:cNvGraphicFramePr/>
                <a:graphic xmlns:a="http://schemas.openxmlformats.org/drawingml/2006/main">
                  <a:graphicData uri="http://schemas.microsoft.com/office/word/2010/wordprocessingShape">
                    <wps:wsp>
                      <wps:cNvCnPr/>
                      <wps:spPr>
                        <a:xfrm flipV="1">
                          <a:off x="0" y="0"/>
                          <a:ext cx="582295"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3162DD" id="Прямая со стрелкой 36" o:spid="_x0000_s1026" type="#_x0000_t32" style="position:absolute;margin-left:-29.25pt;margin-top:12.35pt;width:45.85pt;height:0;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" strokecolor="#ed7d31 [3205]" strokeweight="1.5pt">
                <v:stroke endarrow="block" joinstyle="miter"/>
              </v:shape>
            </w:pict>
          </mc:Fallback>
        </mc:AlternateContent>
      </w:r>
    </w:p>
    <w:p w14:paraId="406AB5F2" w14:textId="178A49F8" w:rsidR="002B4AB5" w:rsidRDefault="002B4AB5" w:rsidP="002B4AB5">
      <w:pPr>
        <w:spacing w:after="0" w:line="240" w:lineRule="auto"/>
        <w:ind w:right="-4"/>
        <w:jc w:val="both"/>
        <w:rPr>
          <w:rFonts w:ascii="GHEA Grapalat" w:hAnsi="GHEA Grapalat" w:cs="Tahoma"/>
          <w:b/>
          <w:i/>
          <w:color w:val="7030A0"/>
          <w:sz w:val="20"/>
          <w:szCs w:val="20"/>
          <w:lang w:val="hy-AM"/>
        </w:rPr>
      </w:pPr>
    </w:p>
    <w:p w14:paraId="58D2E86B" w14:textId="00E2143E" w:rsidR="002B4AB5" w:rsidRDefault="002B4AB5" w:rsidP="002B4AB5">
      <w:pPr>
        <w:spacing w:after="0" w:line="240" w:lineRule="auto"/>
        <w:ind w:right="-4"/>
        <w:jc w:val="both"/>
        <w:rPr>
          <w:rFonts w:ascii="GHEA Grapalat" w:hAnsi="GHEA Grapalat" w:cs="Tahoma"/>
          <w:b/>
          <w:i/>
          <w:color w:val="7030A0"/>
          <w:sz w:val="20"/>
          <w:szCs w:val="20"/>
          <w:lang w:val="hy-AM"/>
        </w:rPr>
      </w:pPr>
    </w:p>
    <w:p w14:paraId="2E2B331A" w14:textId="2B1C3CA7" w:rsidR="002B4AB5" w:rsidRDefault="002B4AB5" w:rsidP="002B4AB5">
      <w:pPr>
        <w:spacing w:after="0" w:line="240" w:lineRule="auto"/>
        <w:ind w:right="-4"/>
        <w:jc w:val="both"/>
        <w:rPr>
          <w:rFonts w:ascii="GHEA Grapalat" w:hAnsi="GHEA Grapalat" w:cs="Tahoma"/>
          <w:b/>
          <w:i/>
          <w:color w:val="7030A0"/>
          <w:sz w:val="20"/>
          <w:szCs w:val="20"/>
          <w:lang w:val="hy-AM"/>
        </w:rPr>
      </w:pPr>
    </w:p>
    <w:p w14:paraId="4A544B4E" w14:textId="22980DA5" w:rsidR="002B4AB5" w:rsidRDefault="002B4AB5" w:rsidP="002B4AB5">
      <w:pPr>
        <w:spacing w:after="0" w:line="240" w:lineRule="auto"/>
        <w:ind w:right="-4"/>
        <w:jc w:val="both"/>
        <w:rPr>
          <w:rFonts w:ascii="GHEA Grapalat" w:hAnsi="GHEA Grapalat" w:cs="Tahoma"/>
          <w:b/>
          <w:i/>
          <w:color w:val="7030A0"/>
          <w:sz w:val="20"/>
          <w:szCs w:val="20"/>
          <w:lang w:val="hy-AM"/>
        </w:rPr>
      </w:pPr>
    </w:p>
    <w:p w14:paraId="1ED9C787" w14:textId="36979BAA" w:rsidR="002B4AB5" w:rsidRDefault="001559F5" w:rsidP="002B4AB5">
      <w:pPr>
        <w:spacing w:after="0" w:line="240" w:lineRule="auto"/>
        <w:ind w:right="-4"/>
        <w:jc w:val="both"/>
        <w:rPr>
          <w:rFonts w:ascii="GHEA Grapalat" w:hAnsi="GHEA Grapalat" w:cs="Tahoma"/>
          <w:b/>
          <w:i/>
          <w:color w:val="7030A0"/>
          <w:sz w:val="20"/>
          <w:szCs w:val="20"/>
          <w:lang w:val="hy-AM"/>
        </w:rPr>
      </w:pPr>
      <w:r>
        <w:rPr>
          <w:rFonts w:ascii="GHEA Grapalat" w:eastAsia="Times New Roman" w:hAnsi="GHEA Grapalat" w:cs="Times New Roman"/>
          <w:noProof/>
          <w:sz w:val="24"/>
          <w:szCs w:val="24"/>
          <w:lang w:eastAsia="ru-RU"/>
        </w:rPr>
        <mc:AlternateContent>
          <mc:Choice Requires="wps">
            <w:drawing>
              <wp:anchor distT="0" distB="0" distL="114300" distR="114300" simplePos="0" relativeHeight="251630080" behindDoc="0" locked="0" layoutInCell="1" allowOverlap="1" wp14:anchorId="51C66CF6" wp14:editId="0BD7EE8D">
                <wp:simplePos x="0" y="0"/>
                <wp:positionH relativeFrom="column">
                  <wp:posOffset>266700</wp:posOffset>
                </wp:positionH>
                <wp:positionV relativeFrom="paragraph">
                  <wp:posOffset>74930</wp:posOffset>
                </wp:positionV>
                <wp:extent cx="4781550" cy="914400"/>
                <wp:effectExtent l="0" t="0" r="19050" b="19050"/>
                <wp:wrapNone/>
                <wp:docPr id="25" name="Прямоугольник с двумя скругленными противолежащими углами 25"/>
                <wp:cNvGraphicFramePr/>
                <a:graphic xmlns:a="http://schemas.openxmlformats.org/drawingml/2006/main">
                  <a:graphicData uri="http://schemas.microsoft.com/office/word/2010/wordprocessingShape">
                    <wps:wsp>
                      <wps:cNvSpPr/>
                      <wps:spPr>
                        <a:xfrm>
                          <a:off x="0" y="0"/>
                          <a:ext cx="4781550" cy="914400"/>
                        </a:xfrm>
                        <a:prstGeom prst="round2DiagRect">
                          <a:avLst/>
                        </a:prstGeom>
                        <a:solidFill>
                          <a:schemeClr val="accent2">
                            <a:lumMod val="20000"/>
                            <a:lumOff val="80000"/>
                          </a:schemeClr>
                        </a:solidFill>
                        <a:ln w="12700" cap="flat" cmpd="sng" algn="ctr">
                          <a:solidFill>
                            <a:srgbClr val="ED7D31"/>
                          </a:solidFill>
                          <a:prstDash val="solid"/>
                          <a:miter lim="800000"/>
                        </a:ln>
                        <a:effectLst/>
                      </wps:spPr>
                      <wps:txbx>
                        <w:txbxContent>
                          <w:p w14:paraId="70572AC3" w14:textId="77777777" w:rsidR="0079682C" w:rsidRPr="00F717BB" w:rsidRDefault="0079682C" w:rsidP="00F717BB">
                            <w:pPr>
                              <w:jc w:val="center"/>
                              <w:rPr>
                                <w:rFonts w:ascii="GHEA Grapalat" w:hAnsi="GHEA Grapalat"/>
                                <w:b/>
                                <w:i/>
                                <w:color w:val="000000" w:themeColor="text1"/>
                                <w:sz w:val="18"/>
                                <w:szCs w:val="18"/>
                                <w:lang w:val="hy-AM"/>
                              </w:rPr>
                            </w:pPr>
                            <w:r w:rsidRPr="00F717BB">
                              <w:rPr>
                                <w:rFonts w:ascii="GHEA Grapalat" w:hAnsi="GHEA Grapalat"/>
                                <w:b/>
                                <w:i/>
                                <w:color w:val="000000" w:themeColor="text1"/>
                                <w:sz w:val="18"/>
                                <w:szCs w:val="18"/>
                                <w:lang w:val="hy-AM"/>
                              </w:rPr>
                              <w:t>ԾՆՈՂԱԿԱՆ ԽՈՐՀՐԴԻ ԳՈՐԾՈՒՆԵՈՒԹՅԱՆ ԽԱԽՏՈՒՄՆԵՐ</w:t>
                            </w:r>
                          </w:p>
                          <w:p w14:paraId="22A9229B" w14:textId="6E1792F2" w:rsidR="0079682C" w:rsidRPr="00F717BB" w:rsidRDefault="0079682C" w:rsidP="00F717BB">
                            <w:pPr>
                              <w:jc w:val="center"/>
                              <w:rPr>
                                <w:rFonts w:ascii="GHEA Grapalat" w:hAnsi="GHEA Grapalat"/>
                                <w:b/>
                                <w:i/>
                                <w:color w:val="000000" w:themeColor="text1"/>
                                <w:sz w:val="18"/>
                                <w:szCs w:val="18"/>
                                <w:lang w:val="hy-AM"/>
                              </w:rPr>
                            </w:pPr>
                            <w:r w:rsidRPr="00F717BB">
                              <w:rPr>
                                <w:rFonts w:ascii="GHEA Grapalat" w:hAnsi="GHEA Grapalat"/>
                                <w:b/>
                                <w:i/>
                                <w:color w:val="000000" w:themeColor="text1"/>
                                <w:sz w:val="18"/>
                                <w:szCs w:val="18"/>
                                <w:lang w:val="hy-AM"/>
                              </w:rPr>
                              <w:t>3 դպրոցներում (8%)</w:t>
                            </w:r>
                            <w:r>
                              <w:rPr>
                                <w:rFonts w:ascii="GHEA Grapalat" w:hAnsi="GHEA Grapalat"/>
                                <w:b/>
                                <w:i/>
                                <w:color w:val="000000" w:themeColor="text1"/>
                                <w:sz w:val="18"/>
                                <w:szCs w:val="18"/>
                                <w:lang w:val="en-US"/>
                              </w:rPr>
                              <w:t>՝ 3</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0,6</w:t>
                            </w:r>
                            <w:r w:rsidRPr="00396B81">
                              <w:rPr>
                                <w:rFonts w:ascii="GHEA Grapalat" w:hAnsi="GHEA Grapalat"/>
                                <w:b/>
                                <w:i/>
                                <w:color w:val="000000" w:themeColor="text1"/>
                                <w:sz w:val="18"/>
                                <w:szCs w:val="18"/>
                                <w:lang w:val="en-US"/>
                              </w:rPr>
                              <w:t>%)</w:t>
                            </w:r>
                          </w:p>
                          <w:p w14:paraId="072B2623" w14:textId="77777777" w:rsidR="0079682C" w:rsidRPr="00271351" w:rsidRDefault="0079682C" w:rsidP="00F717BB">
                            <w:pPr>
                              <w:jc w:val="center"/>
                              <w:rPr>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C66CF6" id="Прямоугольник с двумя скругленными противолежащими углами 25" o:spid="_x0000_s1038" style="position:absolute;left:0;text-align:left;margin-left:21pt;margin-top:5.9pt;width:376.5pt;height:1in;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7815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" adj="-11796480,,5400" path="m152403,l4781550,r,l4781550,761997v,84170,-68233,152403,-152403,152403l,914400r,l,152403c,68233,68233,,152403,xe" fillcolor="#fbe4d5 [661]" strokecolor="#ed7d31" strokeweight="1pt">
                <v:stroke joinstyle="miter"/>
                <v:formulas/>
                <v:path arrowok="t" o:connecttype="custom" o:connectlocs="152403,0;4781550,0;4781550,0;4781550,761997;4629147,914400;0,914400;0,914400;0,152403;152403,0" o:connectangles="0,0,0,0,0,0,0,0,0" textboxrect="0,0,4781550,914400"/>
                <v:textbox>
                  <w:txbxContent>
                    <w:p w14:paraId="70572AC3" w14:textId="77777777" w:rsidR="0079682C" w:rsidRPr="00F717BB" w:rsidRDefault="0079682C" w:rsidP="00F717BB">
                      <w:pPr>
                        <w:jc w:val="center"/>
                        <w:rPr>
                          <w:rFonts w:ascii="GHEA Grapalat" w:hAnsi="GHEA Grapalat"/>
                          <w:b/>
                          <w:i/>
                          <w:color w:val="000000" w:themeColor="text1"/>
                          <w:sz w:val="18"/>
                          <w:szCs w:val="18"/>
                          <w:lang w:val="hy-AM"/>
                        </w:rPr>
                      </w:pPr>
                      <w:r w:rsidRPr="00F717BB">
                        <w:rPr>
                          <w:rFonts w:ascii="GHEA Grapalat" w:hAnsi="GHEA Grapalat"/>
                          <w:b/>
                          <w:i/>
                          <w:color w:val="000000" w:themeColor="text1"/>
                          <w:sz w:val="18"/>
                          <w:szCs w:val="18"/>
                          <w:lang w:val="hy-AM"/>
                        </w:rPr>
                        <w:t>ԾՆՈՂԱԿԱՆ ԽՈՐՀՐԴԻ ԳՈՐԾՈՒՆԵՈՒԹՅԱՆ ԽԱԽՏՈՒՄՆԵՐ</w:t>
                      </w:r>
                    </w:p>
                    <w:p w14:paraId="22A9229B" w14:textId="6E1792F2" w:rsidR="0079682C" w:rsidRPr="00F717BB" w:rsidRDefault="0079682C" w:rsidP="00F717BB">
                      <w:pPr>
                        <w:jc w:val="center"/>
                        <w:rPr>
                          <w:rFonts w:ascii="GHEA Grapalat" w:hAnsi="GHEA Grapalat"/>
                          <w:b/>
                          <w:i/>
                          <w:color w:val="000000" w:themeColor="text1"/>
                          <w:sz w:val="18"/>
                          <w:szCs w:val="18"/>
                          <w:lang w:val="hy-AM"/>
                        </w:rPr>
                      </w:pPr>
                      <w:r w:rsidRPr="00F717BB">
                        <w:rPr>
                          <w:rFonts w:ascii="GHEA Grapalat" w:hAnsi="GHEA Grapalat"/>
                          <w:b/>
                          <w:i/>
                          <w:color w:val="000000" w:themeColor="text1"/>
                          <w:sz w:val="18"/>
                          <w:szCs w:val="18"/>
                          <w:lang w:val="hy-AM"/>
                        </w:rPr>
                        <w:t>3 դպրոցներում (8%)</w:t>
                      </w:r>
                      <w:r>
                        <w:rPr>
                          <w:rFonts w:ascii="GHEA Grapalat" w:hAnsi="GHEA Grapalat"/>
                          <w:b/>
                          <w:i/>
                          <w:color w:val="000000" w:themeColor="text1"/>
                          <w:sz w:val="18"/>
                          <w:szCs w:val="18"/>
                          <w:lang w:val="en-US"/>
                        </w:rPr>
                        <w:t>՝ 3</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0,6</w:t>
                      </w:r>
                      <w:r w:rsidRPr="00396B81">
                        <w:rPr>
                          <w:rFonts w:ascii="GHEA Grapalat" w:hAnsi="GHEA Grapalat"/>
                          <w:b/>
                          <w:i/>
                          <w:color w:val="000000" w:themeColor="text1"/>
                          <w:sz w:val="18"/>
                          <w:szCs w:val="18"/>
                          <w:lang w:val="en-US"/>
                        </w:rPr>
                        <w:t>%)</w:t>
                      </w:r>
                    </w:p>
                    <w:p w14:paraId="072B2623" w14:textId="77777777" w:rsidR="0079682C" w:rsidRPr="00271351" w:rsidRDefault="0079682C" w:rsidP="00F717BB">
                      <w:pPr>
                        <w:jc w:val="center"/>
                        <w:rPr>
                          <w:lang w:val="hy-AM"/>
                        </w:rPr>
                      </w:pPr>
                    </w:p>
                  </w:txbxContent>
                </v:textbox>
              </v:shape>
            </w:pict>
          </mc:Fallback>
        </mc:AlternateContent>
      </w:r>
    </w:p>
    <w:p w14:paraId="23C857DE" w14:textId="5D7B8A7A" w:rsidR="002B4AB5" w:rsidRDefault="002B4AB5" w:rsidP="002B4AB5">
      <w:pPr>
        <w:spacing w:after="0" w:line="240" w:lineRule="auto"/>
        <w:ind w:right="-4"/>
        <w:jc w:val="both"/>
        <w:rPr>
          <w:rFonts w:ascii="GHEA Grapalat" w:hAnsi="GHEA Grapalat" w:cs="Tahoma"/>
          <w:b/>
          <w:i/>
          <w:color w:val="7030A0"/>
          <w:sz w:val="20"/>
          <w:szCs w:val="20"/>
          <w:lang w:val="hy-AM"/>
        </w:rPr>
      </w:pPr>
    </w:p>
    <w:p w14:paraId="57DFA09C" w14:textId="17A1C160" w:rsidR="002B4AB5" w:rsidRDefault="002B4AB5" w:rsidP="002B4AB5">
      <w:pPr>
        <w:spacing w:after="0" w:line="240" w:lineRule="auto"/>
        <w:ind w:right="-4"/>
        <w:jc w:val="both"/>
        <w:rPr>
          <w:rFonts w:ascii="GHEA Grapalat" w:hAnsi="GHEA Grapalat" w:cs="Tahoma"/>
          <w:b/>
          <w:i/>
          <w:color w:val="7030A0"/>
          <w:sz w:val="20"/>
          <w:szCs w:val="20"/>
          <w:lang w:val="hy-AM"/>
        </w:rPr>
      </w:pPr>
    </w:p>
    <w:p w14:paraId="39216D05" w14:textId="642B1711" w:rsidR="002B4AB5" w:rsidRDefault="002B4AB5" w:rsidP="002B4AB5">
      <w:pPr>
        <w:spacing w:after="0" w:line="240" w:lineRule="auto"/>
        <w:ind w:right="-4"/>
        <w:jc w:val="both"/>
        <w:rPr>
          <w:rFonts w:ascii="GHEA Grapalat" w:hAnsi="GHEA Grapalat" w:cs="Tahoma"/>
          <w:b/>
          <w:i/>
          <w:color w:val="7030A0"/>
          <w:sz w:val="20"/>
          <w:szCs w:val="20"/>
          <w:lang w:val="hy-AM"/>
        </w:rPr>
      </w:pPr>
    </w:p>
    <w:p w14:paraId="52602551" w14:textId="15795F8D" w:rsidR="002B4AB5" w:rsidRDefault="002B4AB5" w:rsidP="002B4AB5">
      <w:pPr>
        <w:spacing w:after="0" w:line="240" w:lineRule="auto"/>
        <w:ind w:right="-4"/>
        <w:jc w:val="both"/>
        <w:rPr>
          <w:rFonts w:ascii="GHEA Grapalat" w:hAnsi="GHEA Grapalat" w:cs="Tahoma"/>
          <w:b/>
          <w:i/>
          <w:color w:val="7030A0"/>
          <w:sz w:val="20"/>
          <w:szCs w:val="20"/>
          <w:lang w:val="hy-AM"/>
        </w:rPr>
      </w:pPr>
    </w:p>
    <w:p w14:paraId="4D847FB9" w14:textId="1411333A" w:rsidR="002B4AB5" w:rsidRDefault="002B4AB5" w:rsidP="002B4AB5">
      <w:pPr>
        <w:spacing w:after="0" w:line="240" w:lineRule="auto"/>
        <w:ind w:right="-4"/>
        <w:jc w:val="both"/>
        <w:rPr>
          <w:rFonts w:ascii="GHEA Grapalat" w:hAnsi="GHEA Grapalat" w:cs="Tahoma"/>
          <w:b/>
          <w:i/>
          <w:color w:val="7030A0"/>
          <w:sz w:val="20"/>
          <w:szCs w:val="20"/>
          <w:lang w:val="hy-AM"/>
        </w:rPr>
      </w:pPr>
    </w:p>
    <w:p w14:paraId="6F24BA3D" w14:textId="3195BF88" w:rsidR="002B4AB5" w:rsidRDefault="002B4AB5" w:rsidP="002B4AB5">
      <w:pPr>
        <w:spacing w:after="0" w:line="240" w:lineRule="auto"/>
        <w:ind w:right="-4"/>
        <w:jc w:val="both"/>
        <w:rPr>
          <w:rFonts w:ascii="GHEA Grapalat" w:hAnsi="GHEA Grapalat" w:cs="Tahoma"/>
          <w:b/>
          <w:i/>
          <w:color w:val="7030A0"/>
          <w:sz w:val="20"/>
          <w:szCs w:val="20"/>
          <w:lang w:val="hy-AM"/>
        </w:rPr>
      </w:pPr>
    </w:p>
    <w:p w14:paraId="34BD74BE" w14:textId="05ED4FC6" w:rsidR="00DA485C" w:rsidRPr="00417874" w:rsidRDefault="002F2BBE" w:rsidP="00DC6740">
      <w:pPr>
        <w:pStyle w:val="a3"/>
        <w:shd w:val="clear" w:color="auto" w:fill="FFFFFF" w:themeFill="background1"/>
        <w:tabs>
          <w:tab w:val="left" w:pos="851"/>
        </w:tabs>
        <w:spacing w:line="276" w:lineRule="auto"/>
        <w:ind w:left="0" w:right="-4" w:firstLine="567"/>
        <w:jc w:val="both"/>
        <w:rPr>
          <w:rFonts w:ascii="GHEA Grapalat" w:hAnsi="GHEA Grapalat" w:cs="Sylfaen"/>
          <w:sz w:val="24"/>
          <w:szCs w:val="24"/>
          <w:lang w:val="af-ZA"/>
        </w:rPr>
      </w:pPr>
      <w:r w:rsidRPr="002F2BBE">
        <w:rPr>
          <w:rFonts w:ascii="GHEA Grapalat" w:hAnsi="GHEA Grapalat" w:cs="Sylfaen"/>
          <w:sz w:val="24"/>
          <w:szCs w:val="24"/>
          <w:lang w:val="af-ZA"/>
        </w:rPr>
        <w:t>Ստուգման արդյունքների ամփոփումից պարզվել է, որ խ</w:t>
      </w:r>
      <w:r w:rsidRPr="004C375D">
        <w:rPr>
          <w:rFonts w:ascii="GHEA Grapalat" w:hAnsi="GHEA Grapalat" w:cs="Sylfaen"/>
          <w:sz w:val="24"/>
          <w:szCs w:val="24"/>
          <w:lang w:val="hy-AM"/>
        </w:rPr>
        <w:t>որհրդակցական</w:t>
      </w:r>
      <w:r w:rsidRPr="002F2BBE">
        <w:rPr>
          <w:rFonts w:ascii="GHEA Grapalat" w:hAnsi="GHEA Grapalat" w:cs="Sylfaen"/>
          <w:sz w:val="24"/>
          <w:szCs w:val="24"/>
          <w:lang w:val="af-ZA"/>
        </w:rPr>
        <w:t xml:space="preserve"> </w:t>
      </w:r>
      <w:r w:rsidRPr="004C375D">
        <w:rPr>
          <w:rFonts w:ascii="GHEA Grapalat" w:hAnsi="GHEA Grapalat" w:cs="Sylfaen"/>
          <w:sz w:val="24"/>
          <w:szCs w:val="24"/>
          <w:lang w:val="hy-AM"/>
        </w:rPr>
        <w:t>մարմինների</w:t>
      </w:r>
      <w:r w:rsidRPr="002F2BBE">
        <w:rPr>
          <w:rFonts w:ascii="GHEA Grapalat" w:hAnsi="GHEA Grapalat" w:cs="Sylfaen"/>
          <w:sz w:val="24"/>
          <w:szCs w:val="24"/>
          <w:lang w:val="af-ZA"/>
        </w:rPr>
        <w:t xml:space="preserve"> </w:t>
      </w:r>
      <w:r w:rsidRPr="004C375D">
        <w:rPr>
          <w:rFonts w:ascii="GHEA Grapalat" w:hAnsi="GHEA Grapalat" w:cs="Sylfaen"/>
          <w:sz w:val="24"/>
          <w:szCs w:val="24"/>
          <w:lang w:val="hy-AM"/>
        </w:rPr>
        <w:t>ձևավորման</w:t>
      </w:r>
      <w:r w:rsidRPr="002F2BBE">
        <w:rPr>
          <w:rFonts w:ascii="GHEA Grapalat" w:hAnsi="GHEA Grapalat" w:cs="Sylfaen"/>
          <w:sz w:val="24"/>
          <w:szCs w:val="24"/>
          <w:lang w:val="af-ZA"/>
        </w:rPr>
        <w:t xml:space="preserve"> </w:t>
      </w:r>
      <w:r w:rsidRPr="004C375D">
        <w:rPr>
          <w:rFonts w:ascii="GHEA Grapalat" w:hAnsi="GHEA Grapalat" w:cs="Sylfaen"/>
          <w:sz w:val="24"/>
          <w:szCs w:val="24"/>
          <w:lang w:val="hy-AM"/>
        </w:rPr>
        <w:t>և</w:t>
      </w:r>
      <w:r w:rsidRPr="002F2BBE">
        <w:rPr>
          <w:rFonts w:ascii="GHEA Grapalat" w:hAnsi="GHEA Grapalat" w:cs="Sylfaen"/>
          <w:sz w:val="24"/>
          <w:szCs w:val="24"/>
          <w:lang w:val="af-ZA"/>
        </w:rPr>
        <w:t xml:space="preserve"> </w:t>
      </w:r>
      <w:r w:rsidRPr="00417874">
        <w:rPr>
          <w:rFonts w:ascii="GHEA Grapalat" w:hAnsi="GHEA Grapalat" w:cs="Sylfaen"/>
          <w:sz w:val="24"/>
          <w:szCs w:val="24"/>
          <w:lang w:val="hy-AM"/>
        </w:rPr>
        <w:t>գործունեության</w:t>
      </w:r>
      <w:r w:rsidRPr="00417874">
        <w:rPr>
          <w:rFonts w:ascii="GHEA Grapalat" w:hAnsi="GHEA Grapalat" w:cs="Sylfaen"/>
          <w:b/>
          <w:sz w:val="24"/>
          <w:szCs w:val="24"/>
          <w:lang w:val="af-ZA"/>
        </w:rPr>
        <w:t xml:space="preserve"> </w:t>
      </w:r>
      <w:r w:rsidRPr="00417874">
        <w:rPr>
          <w:rFonts w:ascii="GHEA Grapalat" w:hAnsi="GHEA Grapalat" w:cs="Sylfaen"/>
          <w:b/>
          <w:sz w:val="24"/>
          <w:szCs w:val="24"/>
          <w:shd w:val="clear" w:color="auto" w:fill="FFFFFF" w:themeFill="background1"/>
          <w:lang w:val="af-ZA"/>
        </w:rPr>
        <w:t>1</w:t>
      </w:r>
      <w:r w:rsidRPr="00417874">
        <w:rPr>
          <w:rFonts w:ascii="GHEA Grapalat" w:hAnsi="GHEA Grapalat" w:cs="Sylfaen"/>
          <w:b/>
          <w:sz w:val="24"/>
          <w:szCs w:val="24"/>
          <w:shd w:val="clear" w:color="auto" w:fill="FFFFFF" w:themeFill="background1"/>
          <w:lang w:val="hy-AM"/>
        </w:rPr>
        <w:t xml:space="preserve">09 </w:t>
      </w:r>
      <w:r w:rsidRPr="00417874">
        <w:rPr>
          <w:rFonts w:ascii="GHEA Grapalat" w:hAnsi="GHEA Grapalat" w:cs="Sylfaen"/>
          <w:b/>
          <w:sz w:val="24"/>
          <w:szCs w:val="24"/>
          <w:shd w:val="clear" w:color="auto" w:fill="FFFFFF" w:themeFill="background1"/>
          <w:lang w:val="af-ZA"/>
        </w:rPr>
        <w:t>(</w:t>
      </w:r>
      <w:r w:rsidRPr="00417874">
        <w:rPr>
          <w:rFonts w:ascii="GHEA Grapalat" w:hAnsi="GHEA Grapalat" w:cs="Sylfaen"/>
          <w:b/>
          <w:sz w:val="24"/>
          <w:szCs w:val="24"/>
          <w:shd w:val="clear" w:color="auto" w:fill="FFFFFF" w:themeFill="background1"/>
          <w:lang w:val="hy-AM"/>
        </w:rPr>
        <w:t>22</w:t>
      </w:r>
      <w:r w:rsidRPr="00417874">
        <w:rPr>
          <w:rFonts w:ascii="GHEA Grapalat" w:hAnsi="GHEA Grapalat" w:cs="Sylfaen"/>
          <w:b/>
          <w:sz w:val="24"/>
          <w:szCs w:val="24"/>
          <w:shd w:val="clear" w:color="auto" w:fill="FFFFFF" w:themeFill="background1"/>
          <w:lang w:val="af-ZA"/>
        </w:rPr>
        <w:t>%)</w:t>
      </w:r>
      <w:r w:rsidRPr="00417874">
        <w:rPr>
          <w:rFonts w:ascii="GHEA Grapalat" w:hAnsi="GHEA Grapalat" w:cs="Sylfaen"/>
          <w:b/>
          <w:sz w:val="24"/>
          <w:szCs w:val="24"/>
          <w:shd w:val="clear" w:color="auto" w:fill="FFFFFF" w:themeFill="background1"/>
          <w:lang w:val="hy-AM"/>
        </w:rPr>
        <w:t xml:space="preserve"> </w:t>
      </w:r>
      <w:r w:rsidRPr="00417874">
        <w:rPr>
          <w:rFonts w:ascii="GHEA Grapalat" w:hAnsi="GHEA Grapalat" w:cs="Sylfaen"/>
          <w:sz w:val="24"/>
          <w:szCs w:val="24"/>
          <w:shd w:val="clear" w:color="auto" w:fill="FFFFFF" w:themeFill="background1"/>
          <w:lang w:val="hy-AM"/>
        </w:rPr>
        <w:t>խախտումներ</w:t>
      </w:r>
      <w:r w:rsidRPr="00417874">
        <w:rPr>
          <w:rFonts w:ascii="GHEA Grapalat" w:hAnsi="GHEA Grapalat" w:cs="Sylfaen"/>
          <w:sz w:val="24"/>
          <w:szCs w:val="24"/>
          <w:lang w:val="af-ZA"/>
        </w:rPr>
        <w:t xml:space="preserve"> </w:t>
      </w:r>
      <w:r w:rsidRPr="00417874">
        <w:rPr>
          <w:rFonts w:ascii="GHEA Grapalat" w:hAnsi="GHEA Grapalat" w:cs="Sylfaen"/>
          <w:sz w:val="24"/>
          <w:szCs w:val="24"/>
          <w:lang w:val="hy-AM"/>
        </w:rPr>
        <w:t>արձանագրվել</w:t>
      </w:r>
      <w:r w:rsidRPr="00417874">
        <w:rPr>
          <w:rFonts w:ascii="GHEA Grapalat" w:hAnsi="GHEA Grapalat" w:cs="Sylfaen"/>
          <w:sz w:val="24"/>
          <w:szCs w:val="24"/>
          <w:lang w:val="af-ZA"/>
        </w:rPr>
        <w:t xml:space="preserve"> </w:t>
      </w:r>
      <w:r w:rsidRPr="00417874">
        <w:rPr>
          <w:rFonts w:ascii="GHEA Grapalat" w:hAnsi="GHEA Grapalat" w:cs="Sylfaen"/>
          <w:sz w:val="24"/>
          <w:szCs w:val="24"/>
          <w:lang w:val="hy-AM"/>
        </w:rPr>
        <w:t>են</w:t>
      </w:r>
      <w:r w:rsidRPr="00417874">
        <w:rPr>
          <w:rFonts w:ascii="GHEA Grapalat" w:hAnsi="GHEA Grapalat" w:cs="Sylfaen"/>
          <w:b/>
          <w:sz w:val="24"/>
          <w:szCs w:val="24"/>
          <w:lang w:val="af-ZA"/>
        </w:rPr>
        <w:t xml:space="preserve"> 13 (34%) </w:t>
      </w:r>
      <w:r w:rsidRPr="00417874">
        <w:rPr>
          <w:rFonts w:ascii="GHEA Grapalat" w:hAnsi="GHEA Grapalat" w:cs="Sylfaen"/>
          <w:sz w:val="24"/>
          <w:szCs w:val="24"/>
          <w:lang w:val="af-ZA"/>
        </w:rPr>
        <w:t>դպրոցներում, որոնք վերաբերել են մանկավարժական խորհրդի</w:t>
      </w:r>
      <w:r w:rsidR="00AE4179">
        <w:rPr>
          <w:rFonts w:ascii="GHEA Grapalat" w:hAnsi="GHEA Grapalat" w:cs="Sylfaen"/>
          <w:sz w:val="24"/>
          <w:szCs w:val="24"/>
          <w:lang w:val="af-ZA"/>
        </w:rPr>
        <w:t xml:space="preserve">, </w:t>
      </w:r>
      <w:r w:rsidRPr="00417874">
        <w:rPr>
          <w:rFonts w:ascii="GHEA Grapalat" w:hAnsi="GHEA Grapalat" w:cs="Sylfaen"/>
          <w:sz w:val="24"/>
          <w:szCs w:val="24"/>
          <w:lang w:val="af-ZA"/>
        </w:rPr>
        <w:t xml:space="preserve"> առարկայական մեթոդական միավորումների ձևավորմանը և գործունեությանը, ինչպես նաև ծնողական խորհրդի գործունեությանը: Նշված խախտումների տոկոսային համամասնությունը՝ ըստ դպրոցների և խախտումների, ներկայացված է Գծապատկեր</w:t>
      </w:r>
      <w:r w:rsidR="001A5D55" w:rsidRPr="00417874">
        <w:rPr>
          <w:rFonts w:ascii="GHEA Grapalat" w:hAnsi="GHEA Grapalat" w:cs="Sylfaen"/>
          <w:sz w:val="24"/>
          <w:szCs w:val="24"/>
          <w:lang w:val="af-ZA"/>
        </w:rPr>
        <w:t xml:space="preserve"> 2</w:t>
      </w:r>
      <w:r w:rsidRPr="00417874">
        <w:rPr>
          <w:rFonts w:ascii="GHEA Grapalat" w:hAnsi="GHEA Grapalat" w:cs="Sylfaen"/>
          <w:sz w:val="24"/>
          <w:szCs w:val="24"/>
          <w:lang w:val="af-ZA"/>
        </w:rPr>
        <w:t>-ում:</w:t>
      </w:r>
    </w:p>
    <w:p w14:paraId="34CA380D" w14:textId="3F6FF434" w:rsidR="00DA485C" w:rsidRPr="00DD74B1" w:rsidRDefault="008814DC" w:rsidP="00DD74B1">
      <w:pPr>
        <w:shd w:val="clear" w:color="auto" w:fill="FFFFFF" w:themeFill="background1"/>
        <w:tabs>
          <w:tab w:val="left" w:pos="851"/>
        </w:tabs>
        <w:spacing w:line="240" w:lineRule="auto"/>
        <w:ind w:right="-4"/>
        <w:jc w:val="both"/>
        <w:rPr>
          <w:rFonts w:ascii="GHEA Grapalat" w:hAnsi="GHEA Grapalat" w:cs="Sylfaen"/>
          <w:b/>
          <w:i/>
          <w:sz w:val="20"/>
          <w:szCs w:val="20"/>
          <w:lang w:val="en-US"/>
        </w:rPr>
      </w:pPr>
      <w:r>
        <w:rPr>
          <w:noProof/>
          <w:lang w:eastAsia="ru-RU"/>
        </w:rPr>
        <w:lastRenderedPageBreak/>
        <w:drawing>
          <wp:inline distT="0" distB="0" distL="0" distR="0" wp14:anchorId="44F84C8D" wp14:editId="75E74C58">
            <wp:extent cx="6315075" cy="3162300"/>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CC7391" w14:textId="57101328" w:rsidR="00DA485C" w:rsidRDefault="002F2BBE" w:rsidP="00056DB7">
      <w:pPr>
        <w:pStyle w:val="a3"/>
        <w:shd w:val="clear" w:color="auto" w:fill="FFFFFF" w:themeFill="background1"/>
        <w:tabs>
          <w:tab w:val="left" w:pos="851"/>
        </w:tabs>
        <w:spacing w:line="240" w:lineRule="auto"/>
        <w:ind w:left="0" w:right="-4" w:firstLine="567"/>
        <w:jc w:val="both"/>
        <w:rPr>
          <w:rFonts w:ascii="GHEA Grapalat" w:hAnsi="GHEA Grapalat" w:cs="Sylfaen"/>
          <w:sz w:val="24"/>
          <w:szCs w:val="24"/>
          <w:lang w:val="hy-AM"/>
        </w:rPr>
      </w:pPr>
      <w:r w:rsidRPr="002F2BBE">
        <w:rPr>
          <w:rFonts w:ascii="GHEA Grapalat" w:hAnsi="GHEA Grapalat" w:cs="Sylfaen"/>
          <w:sz w:val="24"/>
          <w:szCs w:val="24"/>
          <w:lang w:val="hy-AM"/>
        </w:rPr>
        <w:t xml:space="preserve">Գծապատկեր 1-ից հետևում է, որ </w:t>
      </w:r>
      <w:r w:rsidRPr="00FD44E6">
        <w:rPr>
          <w:rFonts w:ascii="GHEA Grapalat" w:hAnsi="GHEA Grapalat" w:cs="Sylfaen"/>
          <w:sz w:val="24"/>
          <w:szCs w:val="24"/>
          <w:lang w:val="hy-AM"/>
        </w:rPr>
        <w:t xml:space="preserve">առավել մեծ </w:t>
      </w:r>
      <w:r w:rsidR="00FD44E6" w:rsidRPr="00FD44E6">
        <w:rPr>
          <w:rFonts w:ascii="GHEA Grapalat" w:hAnsi="GHEA Grapalat" w:cs="Sylfaen"/>
          <w:sz w:val="24"/>
          <w:szCs w:val="24"/>
          <w:lang w:val="hy-AM"/>
        </w:rPr>
        <w:t xml:space="preserve">տոկոսայի </w:t>
      </w:r>
      <w:r w:rsidRPr="00FD44E6">
        <w:rPr>
          <w:rFonts w:ascii="GHEA Grapalat" w:hAnsi="GHEA Grapalat" w:cs="Sylfaen"/>
          <w:sz w:val="24"/>
          <w:szCs w:val="24"/>
          <w:lang w:val="hy-AM"/>
        </w:rPr>
        <w:t>թ</w:t>
      </w:r>
      <w:r w:rsidR="00056DB7" w:rsidRPr="00FD44E6">
        <w:rPr>
          <w:rFonts w:ascii="GHEA Grapalat" w:hAnsi="GHEA Grapalat" w:cs="Sylfaen"/>
          <w:sz w:val="24"/>
          <w:szCs w:val="24"/>
          <w:lang w:val="hy-AM"/>
        </w:rPr>
        <w:t xml:space="preserve">իվ են կազմում առարկայական մեթոդական միավորումների ձևավորմանը և գործունեությանը վերաբերող </w:t>
      </w:r>
      <w:r w:rsidR="00FD44E6" w:rsidRPr="00FD44E6">
        <w:rPr>
          <w:rFonts w:ascii="GHEA Grapalat" w:hAnsi="GHEA Grapalat" w:cs="Sylfaen"/>
          <w:sz w:val="24"/>
          <w:szCs w:val="24"/>
          <w:lang w:val="hy-AM"/>
        </w:rPr>
        <w:t xml:space="preserve">և´ </w:t>
      </w:r>
      <w:r w:rsidR="00056DB7" w:rsidRPr="00FD44E6">
        <w:rPr>
          <w:rFonts w:ascii="GHEA Grapalat" w:hAnsi="GHEA Grapalat" w:cs="Sylfaen"/>
          <w:sz w:val="24"/>
          <w:szCs w:val="24"/>
          <w:lang w:val="hy-AM"/>
        </w:rPr>
        <w:t>խախ</w:t>
      </w:r>
      <w:r w:rsidRPr="00FD44E6">
        <w:rPr>
          <w:rFonts w:ascii="GHEA Grapalat" w:hAnsi="GHEA Grapalat" w:cs="Sylfaen"/>
          <w:sz w:val="24"/>
          <w:szCs w:val="24"/>
          <w:lang w:val="hy-AM"/>
        </w:rPr>
        <w:t>ումներ</w:t>
      </w:r>
      <w:r w:rsidR="00056DB7" w:rsidRPr="00FD44E6">
        <w:rPr>
          <w:rFonts w:ascii="GHEA Grapalat" w:hAnsi="GHEA Grapalat" w:cs="Sylfaen"/>
          <w:sz w:val="24"/>
          <w:szCs w:val="24"/>
          <w:lang w:val="hy-AM"/>
        </w:rPr>
        <w:t xml:space="preserve">ը, </w:t>
      </w:r>
      <w:r w:rsidR="00FD44E6" w:rsidRPr="00FD44E6">
        <w:rPr>
          <w:rFonts w:ascii="GHEA Grapalat" w:hAnsi="GHEA Grapalat" w:cs="Sylfaen"/>
          <w:sz w:val="24"/>
          <w:szCs w:val="24"/>
          <w:lang w:val="hy-AM"/>
        </w:rPr>
        <w:t xml:space="preserve">և´ </w:t>
      </w:r>
      <w:r w:rsidR="00056DB7" w:rsidRPr="00FD44E6">
        <w:rPr>
          <w:rFonts w:ascii="GHEA Grapalat" w:hAnsi="GHEA Grapalat" w:cs="Sylfaen"/>
          <w:sz w:val="24"/>
          <w:szCs w:val="24"/>
          <w:lang w:val="hy-AM"/>
        </w:rPr>
        <w:t>այն դպրոցները</w:t>
      </w:r>
      <w:r w:rsidR="00056DB7" w:rsidRPr="00056DB7">
        <w:rPr>
          <w:rFonts w:ascii="GHEA Grapalat" w:hAnsi="GHEA Grapalat" w:cs="Sylfaen"/>
          <w:sz w:val="24"/>
          <w:szCs w:val="24"/>
          <w:lang w:val="hy-AM"/>
        </w:rPr>
        <w:t>, որտեղ արձանագրվել են այդ խախտումները: Այսպես.</w:t>
      </w:r>
    </w:p>
    <w:p w14:paraId="23D7FB29" w14:textId="0A68AA18" w:rsidR="00056DB7" w:rsidRPr="00056DB7" w:rsidRDefault="00056DB7" w:rsidP="006840A0">
      <w:pPr>
        <w:numPr>
          <w:ilvl w:val="0"/>
          <w:numId w:val="1"/>
        </w:numPr>
        <w:tabs>
          <w:tab w:val="left" w:pos="851"/>
        </w:tabs>
        <w:spacing w:line="276" w:lineRule="auto"/>
        <w:ind w:left="0" w:right="-4" w:firstLine="567"/>
        <w:contextualSpacing/>
        <w:jc w:val="both"/>
        <w:rPr>
          <w:rFonts w:ascii="GHEA Grapalat" w:hAnsi="GHEA Grapalat" w:cs="Sylfaen"/>
          <w:sz w:val="24"/>
          <w:szCs w:val="24"/>
          <w:lang w:val="hy-AM"/>
        </w:rPr>
      </w:pPr>
      <w:r w:rsidRPr="00056DB7">
        <w:rPr>
          <w:rFonts w:ascii="GHEA Grapalat" w:hAnsi="GHEA Grapalat" w:cs="Sylfaen"/>
          <w:sz w:val="24"/>
          <w:szCs w:val="24"/>
          <w:lang w:val="hy-AM"/>
        </w:rPr>
        <w:t>Առարկայական մեթոդական միավորումների ձևավոր</w:t>
      </w:r>
      <w:r w:rsidR="00DC6740" w:rsidRPr="00DC6740">
        <w:rPr>
          <w:rFonts w:ascii="GHEA Grapalat" w:hAnsi="GHEA Grapalat" w:cs="Sylfaen"/>
          <w:sz w:val="24"/>
          <w:szCs w:val="24"/>
          <w:lang w:val="hy-AM"/>
        </w:rPr>
        <w:t xml:space="preserve">ան </w:t>
      </w:r>
      <w:r w:rsidRPr="00056DB7">
        <w:rPr>
          <w:rFonts w:ascii="GHEA Grapalat" w:hAnsi="GHEA Grapalat" w:cs="Sylfaen"/>
          <w:sz w:val="24"/>
          <w:szCs w:val="24"/>
          <w:lang w:val="hy-AM"/>
        </w:rPr>
        <w:t xml:space="preserve">և գործունեության խախտումներ արձանագրվել են </w:t>
      </w:r>
      <w:r w:rsidRPr="00056DB7">
        <w:rPr>
          <w:rFonts w:ascii="GHEA Grapalat" w:hAnsi="GHEA Grapalat" w:cs="Sylfaen"/>
          <w:b/>
          <w:sz w:val="24"/>
          <w:szCs w:val="24"/>
          <w:lang w:val="hy-AM"/>
        </w:rPr>
        <w:t xml:space="preserve">13 </w:t>
      </w:r>
      <w:r w:rsidRPr="00056DB7">
        <w:rPr>
          <w:rFonts w:ascii="GHEA Grapalat" w:hAnsi="GHEA Grapalat" w:cs="Sylfaen"/>
          <w:sz w:val="24"/>
          <w:szCs w:val="24"/>
          <w:lang w:val="hy-AM"/>
        </w:rPr>
        <w:t xml:space="preserve">դպրոցներից </w:t>
      </w:r>
      <w:r w:rsidRPr="00056DB7">
        <w:rPr>
          <w:rFonts w:ascii="GHEA Grapalat" w:hAnsi="GHEA Grapalat" w:cs="Sylfaen"/>
          <w:b/>
          <w:sz w:val="24"/>
          <w:szCs w:val="24"/>
          <w:lang w:val="hy-AM"/>
        </w:rPr>
        <w:t>10-ում (77</w:t>
      </w:r>
      <w:r>
        <w:rPr>
          <w:rFonts w:ascii="GHEA Grapalat" w:hAnsi="GHEA Grapalat" w:cs="Sylfaen"/>
          <w:b/>
          <w:sz w:val="24"/>
          <w:szCs w:val="24"/>
          <w:lang w:val="hy-AM"/>
        </w:rPr>
        <w:t>%)</w:t>
      </w:r>
      <w:r w:rsidRPr="00056DB7">
        <w:rPr>
          <w:rFonts w:ascii="GHEA Grapalat" w:hAnsi="GHEA Grapalat" w:cs="Sylfaen"/>
          <w:sz w:val="24"/>
          <w:szCs w:val="24"/>
          <w:lang w:val="hy-AM"/>
        </w:rPr>
        <w:t xml:space="preserve">՝ </w:t>
      </w:r>
      <w:r w:rsidRPr="00056DB7">
        <w:rPr>
          <w:rFonts w:ascii="GHEA Grapalat" w:hAnsi="GHEA Grapalat" w:cs="Sylfaen"/>
          <w:b/>
          <w:sz w:val="24"/>
          <w:szCs w:val="24"/>
          <w:lang w:val="hy-AM"/>
        </w:rPr>
        <w:t xml:space="preserve">58 (53%) </w:t>
      </w:r>
      <w:r w:rsidRPr="00056DB7">
        <w:rPr>
          <w:rFonts w:ascii="GHEA Grapalat" w:hAnsi="GHEA Grapalat" w:cs="Sylfaen"/>
          <w:sz w:val="24"/>
          <w:szCs w:val="24"/>
          <w:lang w:val="hy-AM"/>
        </w:rPr>
        <w:t>խախտում</w:t>
      </w:r>
      <w:r w:rsidR="00CA258C" w:rsidRPr="00CA258C">
        <w:rPr>
          <w:rFonts w:ascii="GHEA Grapalat" w:hAnsi="GHEA Grapalat" w:cs="Sylfaen"/>
          <w:sz w:val="24"/>
          <w:szCs w:val="24"/>
          <w:lang w:val="hy-AM"/>
        </w:rPr>
        <w:t>ներ</w:t>
      </w:r>
      <w:r w:rsidRPr="00056DB7">
        <w:rPr>
          <w:rFonts w:ascii="GHEA Grapalat" w:hAnsi="GHEA Grapalat" w:cs="Sylfaen"/>
          <w:sz w:val="24"/>
          <w:szCs w:val="24"/>
          <w:lang w:val="hy-AM"/>
        </w:rPr>
        <w:t>: Նրանք վերաբերել են տարրական կրթության մեթոդական միավորման ձևավորմանը, կրթության առանձնահատուկ պայմանների կարիք ունեցող սովորողների ԱՈՒՊ-ների քննարկմանը, առարկայական թեմատիկ պլաններին հավանության արժանացնելուն, ուսումնական ծրագրերի, ուսումնական պլանների նախագծերի քննարկմանը,</w:t>
      </w:r>
      <w:r w:rsidRPr="00056DB7">
        <w:rPr>
          <w:lang w:val="hy-AM"/>
        </w:rPr>
        <w:t xml:space="preserve"> </w:t>
      </w:r>
      <w:r w:rsidRPr="00056DB7">
        <w:rPr>
          <w:rFonts w:ascii="GHEA Grapalat" w:hAnsi="GHEA Grapalat" w:cs="Sylfaen"/>
          <w:sz w:val="24"/>
          <w:szCs w:val="24"/>
          <w:lang w:val="hy-AM"/>
        </w:rPr>
        <w:t>մանկավարժական-մեթոդական խորհրդակցությունների կազմակերպմանը, ուսումնական պլանով սահմանված դասաժամերի նախնական բաշխմանը, դպրոցական բաղադրիչի ժամերի տնօրինմանը, դպրոցական օլիմպիադաների կազմակերպմանը։</w:t>
      </w:r>
    </w:p>
    <w:p w14:paraId="2FCB26B1" w14:textId="77777777" w:rsidR="00056DB7" w:rsidRPr="00056DB7" w:rsidRDefault="00056DB7" w:rsidP="00056DB7">
      <w:pPr>
        <w:spacing w:line="276" w:lineRule="auto"/>
        <w:ind w:right="-4" w:firstLine="567"/>
        <w:contextualSpacing/>
        <w:jc w:val="both"/>
        <w:rPr>
          <w:rFonts w:ascii="GHEA Grapalat" w:hAnsi="GHEA Grapalat" w:cs="Sylfaen"/>
          <w:sz w:val="24"/>
          <w:szCs w:val="24"/>
          <w:lang w:val="hy-AM"/>
        </w:rPr>
      </w:pPr>
      <w:r w:rsidRPr="00056DB7">
        <w:rPr>
          <w:rFonts w:ascii="GHEA Grapalat" w:hAnsi="GHEA Grapalat" w:cs="Sylfaen"/>
          <w:sz w:val="24"/>
          <w:szCs w:val="24"/>
          <w:lang w:val="hy-AM"/>
        </w:rPr>
        <w:t xml:space="preserve">Վերոնշյալ խախտումներից առավել շատ արձանագրվել են տարրական կրթության մեթոդական միավորման ձևավորմանը և դասաժամերի նախնական բաշխմանը վերաբերող խախտումները, որոնք կատարել են </w:t>
      </w:r>
      <w:r w:rsidRPr="00AE4179">
        <w:rPr>
          <w:rFonts w:ascii="GHEA Grapalat" w:hAnsi="GHEA Grapalat" w:cs="Sylfaen"/>
          <w:b/>
          <w:sz w:val="24"/>
          <w:szCs w:val="24"/>
          <w:lang w:val="hy-AM"/>
        </w:rPr>
        <w:t>6-ական դպրոցներ (60-ական %)։</w:t>
      </w:r>
      <w:r w:rsidRPr="00056DB7">
        <w:rPr>
          <w:rFonts w:ascii="GHEA Grapalat" w:hAnsi="GHEA Grapalat" w:cs="Sylfaen"/>
          <w:sz w:val="24"/>
          <w:szCs w:val="24"/>
          <w:lang w:val="hy-AM"/>
        </w:rPr>
        <w:t xml:space="preserve"> </w:t>
      </w:r>
    </w:p>
    <w:p w14:paraId="5A561291" w14:textId="77777777" w:rsidR="00AE4179" w:rsidRDefault="00AE4179" w:rsidP="00056DB7">
      <w:pPr>
        <w:spacing w:line="276" w:lineRule="auto"/>
        <w:ind w:left="720" w:right="-4" w:firstLine="567"/>
        <w:contextualSpacing/>
        <w:jc w:val="right"/>
        <w:rPr>
          <w:rFonts w:ascii="GHEA Grapalat" w:hAnsi="GHEA Grapalat" w:cs="Sylfaen"/>
          <w:b/>
          <w:i/>
          <w:sz w:val="20"/>
          <w:szCs w:val="20"/>
          <w:lang w:val="hy-AM"/>
        </w:rPr>
      </w:pPr>
    </w:p>
    <w:p w14:paraId="2A885FC3" w14:textId="193CF039" w:rsidR="00056DB7" w:rsidRPr="00056DB7" w:rsidRDefault="00056DB7" w:rsidP="00056DB7">
      <w:pPr>
        <w:spacing w:line="276" w:lineRule="auto"/>
        <w:ind w:left="720" w:right="-4" w:firstLine="567"/>
        <w:contextualSpacing/>
        <w:jc w:val="right"/>
        <w:rPr>
          <w:rFonts w:ascii="GHEA Grapalat" w:hAnsi="GHEA Grapalat" w:cs="Sylfaen"/>
          <w:b/>
          <w:i/>
          <w:sz w:val="20"/>
          <w:szCs w:val="20"/>
          <w:lang w:val="hy-AM"/>
        </w:rPr>
      </w:pPr>
      <w:r w:rsidRPr="00056DB7">
        <w:rPr>
          <w:rFonts w:ascii="GHEA Grapalat" w:hAnsi="GHEA Grapalat" w:cs="Sylfaen"/>
          <w:b/>
          <w:i/>
          <w:sz w:val="20"/>
          <w:szCs w:val="20"/>
          <w:lang w:val="hy-AM"/>
        </w:rPr>
        <w:t>Բերդի հ</w:t>
      </w:r>
      <w:r w:rsidR="00921497">
        <w:rPr>
          <w:rFonts w:ascii="MS Mincho" w:eastAsia="MS Mincho" w:hAnsi="MS Mincho" w:cs="MS Mincho" w:hint="eastAsia"/>
          <w:b/>
          <w:i/>
          <w:sz w:val="20"/>
          <w:szCs w:val="20"/>
          <w:lang w:val="hy-AM"/>
        </w:rPr>
        <w:t xml:space="preserve">. </w:t>
      </w:r>
      <w:r w:rsidRPr="00056DB7">
        <w:rPr>
          <w:rFonts w:ascii="GHEA Grapalat" w:hAnsi="GHEA Grapalat" w:cs="Sylfaen"/>
          <w:b/>
          <w:i/>
          <w:sz w:val="20"/>
          <w:szCs w:val="20"/>
          <w:lang w:val="hy-AM"/>
        </w:rPr>
        <w:t xml:space="preserve">1, Գյումրու հ. 43, Խնկոյանի հիմնական, </w:t>
      </w:r>
    </w:p>
    <w:p w14:paraId="4CCE8D36" w14:textId="7D8CDDDE" w:rsidR="00056DB7" w:rsidRDefault="00056DB7" w:rsidP="00056DB7">
      <w:pPr>
        <w:spacing w:line="276" w:lineRule="auto"/>
        <w:ind w:left="720" w:right="-4" w:firstLine="567"/>
        <w:contextualSpacing/>
        <w:jc w:val="right"/>
        <w:rPr>
          <w:rFonts w:ascii="GHEA Grapalat" w:hAnsi="GHEA Grapalat" w:cs="Sylfaen"/>
          <w:b/>
          <w:i/>
          <w:sz w:val="20"/>
          <w:szCs w:val="20"/>
          <w:lang w:val="hy-AM"/>
        </w:rPr>
      </w:pPr>
      <w:r w:rsidRPr="00056DB7">
        <w:rPr>
          <w:rFonts w:ascii="GHEA Grapalat" w:hAnsi="GHEA Grapalat" w:cs="Sylfaen"/>
          <w:b/>
          <w:i/>
          <w:sz w:val="20"/>
          <w:szCs w:val="20"/>
          <w:lang w:val="hy-AM"/>
        </w:rPr>
        <w:t>Ջրաշենի, Վարդաբլուրի, Զովասարի, Վերնաշենի, Վաղաշենի, Ծափաթաղի, Ձորամուտի միջնակարգ դպրոցներ</w:t>
      </w:r>
    </w:p>
    <w:p w14:paraId="753368A7" w14:textId="3BB7F1D5" w:rsidR="00271351" w:rsidRPr="00CA258C" w:rsidRDefault="00271351" w:rsidP="006840A0">
      <w:pPr>
        <w:pStyle w:val="a3"/>
        <w:numPr>
          <w:ilvl w:val="0"/>
          <w:numId w:val="1"/>
        </w:numPr>
        <w:shd w:val="clear" w:color="auto" w:fill="FFFFFF" w:themeFill="background1"/>
        <w:tabs>
          <w:tab w:val="left" w:pos="851"/>
        </w:tabs>
        <w:spacing w:line="276" w:lineRule="auto"/>
        <w:ind w:left="0" w:right="-4" w:firstLine="567"/>
        <w:jc w:val="both"/>
        <w:rPr>
          <w:rFonts w:ascii="GHEA Grapalat" w:hAnsi="GHEA Grapalat" w:cs="Sylfaen"/>
          <w:sz w:val="24"/>
          <w:szCs w:val="24"/>
          <w:lang w:val="hy-AM"/>
        </w:rPr>
      </w:pPr>
      <w:r w:rsidRPr="007548EF">
        <w:rPr>
          <w:rFonts w:ascii="GHEA Grapalat" w:hAnsi="GHEA Grapalat" w:cs="Sylfaen"/>
          <w:sz w:val="24"/>
          <w:szCs w:val="24"/>
          <w:lang w:val="hy-AM"/>
        </w:rPr>
        <w:t>Մանկավարժական</w:t>
      </w:r>
      <w:r w:rsidRPr="007548EF">
        <w:rPr>
          <w:rFonts w:ascii="GHEA Grapalat" w:hAnsi="GHEA Grapalat" w:cs="Sylfaen"/>
          <w:sz w:val="24"/>
          <w:szCs w:val="24"/>
          <w:lang w:val="af-ZA"/>
        </w:rPr>
        <w:t xml:space="preserve"> </w:t>
      </w:r>
      <w:r w:rsidRPr="007548EF">
        <w:rPr>
          <w:rFonts w:ascii="GHEA Grapalat" w:hAnsi="GHEA Grapalat" w:cs="Sylfaen"/>
          <w:sz w:val="24"/>
          <w:szCs w:val="24"/>
          <w:lang w:val="hy-AM"/>
        </w:rPr>
        <w:t>խորհրդի</w:t>
      </w:r>
      <w:r w:rsidRPr="007548EF">
        <w:rPr>
          <w:rFonts w:ascii="GHEA Grapalat" w:hAnsi="GHEA Grapalat" w:cs="Sylfaen"/>
          <w:sz w:val="24"/>
          <w:szCs w:val="24"/>
          <w:lang w:val="af-ZA"/>
        </w:rPr>
        <w:t xml:space="preserve"> </w:t>
      </w:r>
      <w:r w:rsidRPr="007548EF">
        <w:rPr>
          <w:rFonts w:ascii="GHEA Grapalat" w:hAnsi="GHEA Grapalat" w:cs="Sylfaen"/>
          <w:sz w:val="24"/>
          <w:szCs w:val="24"/>
          <w:lang w:val="hy-AM"/>
        </w:rPr>
        <w:t>ձևավոր</w:t>
      </w:r>
      <w:r w:rsidR="00056DB7" w:rsidRPr="007548EF">
        <w:rPr>
          <w:rFonts w:ascii="GHEA Grapalat" w:hAnsi="GHEA Grapalat" w:cs="Sylfaen"/>
          <w:sz w:val="24"/>
          <w:szCs w:val="24"/>
          <w:lang w:val="hy-AM"/>
        </w:rPr>
        <w:t xml:space="preserve">ման և </w:t>
      </w:r>
      <w:r w:rsidRPr="007548EF">
        <w:rPr>
          <w:rFonts w:ascii="GHEA Grapalat" w:hAnsi="GHEA Grapalat" w:cs="Sylfaen"/>
          <w:sz w:val="24"/>
          <w:szCs w:val="24"/>
          <w:lang w:val="hy-AM"/>
        </w:rPr>
        <w:t>գործունեությ</w:t>
      </w:r>
      <w:r w:rsidR="00056DB7" w:rsidRPr="007548EF">
        <w:rPr>
          <w:rFonts w:ascii="GHEA Grapalat" w:hAnsi="GHEA Grapalat" w:cs="Sylfaen"/>
          <w:sz w:val="24"/>
          <w:szCs w:val="24"/>
          <w:lang w:val="hy-AM"/>
        </w:rPr>
        <w:t>ան խախտումներ արձանագրվել են</w:t>
      </w:r>
      <w:r w:rsidR="00056DB7" w:rsidRPr="00CA258C">
        <w:rPr>
          <w:rFonts w:ascii="GHEA Grapalat" w:hAnsi="GHEA Grapalat" w:cs="Sylfaen"/>
          <w:b/>
          <w:sz w:val="24"/>
          <w:szCs w:val="24"/>
          <w:lang w:val="hy-AM"/>
        </w:rPr>
        <w:t xml:space="preserve"> </w:t>
      </w:r>
      <w:r w:rsidRPr="00CA258C">
        <w:rPr>
          <w:rFonts w:ascii="GHEA Grapalat" w:hAnsi="GHEA Grapalat" w:cs="Sylfaen"/>
          <w:b/>
          <w:sz w:val="24"/>
          <w:szCs w:val="24"/>
          <w:lang w:val="hy-AM"/>
        </w:rPr>
        <w:t>8</w:t>
      </w:r>
      <w:r w:rsidR="00CA258C" w:rsidRPr="00CA258C">
        <w:rPr>
          <w:rFonts w:ascii="GHEA Grapalat" w:hAnsi="GHEA Grapalat" w:cs="Sylfaen"/>
          <w:b/>
          <w:sz w:val="24"/>
          <w:szCs w:val="24"/>
          <w:lang w:val="hy-AM"/>
        </w:rPr>
        <w:t xml:space="preserve"> (62%) </w:t>
      </w:r>
      <w:r w:rsidR="00CA258C" w:rsidRPr="00CA258C">
        <w:rPr>
          <w:rFonts w:ascii="GHEA Grapalat" w:hAnsi="GHEA Grapalat" w:cs="Sylfaen"/>
          <w:sz w:val="24"/>
          <w:szCs w:val="24"/>
          <w:lang w:val="hy-AM"/>
        </w:rPr>
        <w:t>դպրոցներ</w:t>
      </w:r>
      <w:r w:rsidRPr="00CA258C">
        <w:rPr>
          <w:rFonts w:ascii="GHEA Grapalat" w:hAnsi="GHEA Grapalat" w:cs="Sylfaen"/>
          <w:sz w:val="24"/>
          <w:szCs w:val="24"/>
          <w:lang w:val="hy-AM"/>
        </w:rPr>
        <w:t>ում</w:t>
      </w:r>
      <w:r w:rsidRPr="00CA258C">
        <w:rPr>
          <w:rFonts w:ascii="GHEA Grapalat" w:hAnsi="GHEA Grapalat" w:cs="Sylfaen"/>
          <w:sz w:val="24"/>
          <w:szCs w:val="24"/>
          <w:lang w:val="af-ZA"/>
        </w:rPr>
        <w:t xml:space="preserve">՝ </w:t>
      </w:r>
      <w:r w:rsidRPr="00CA258C">
        <w:rPr>
          <w:rFonts w:ascii="GHEA Grapalat" w:hAnsi="GHEA Grapalat" w:cs="Sylfaen"/>
          <w:b/>
          <w:sz w:val="24"/>
          <w:szCs w:val="24"/>
          <w:lang w:val="af-ZA"/>
        </w:rPr>
        <w:t xml:space="preserve">48 </w:t>
      </w:r>
      <w:r w:rsidRPr="00CA258C">
        <w:rPr>
          <w:rFonts w:ascii="GHEA Grapalat" w:hAnsi="GHEA Grapalat" w:cs="Sylfaen"/>
          <w:b/>
          <w:sz w:val="24"/>
          <w:szCs w:val="24"/>
          <w:lang w:val="hy-AM"/>
        </w:rPr>
        <w:t>(</w:t>
      </w:r>
      <w:r w:rsidRPr="00CA258C">
        <w:rPr>
          <w:rFonts w:ascii="GHEA Grapalat" w:hAnsi="GHEA Grapalat" w:cs="Sylfaen"/>
          <w:b/>
          <w:sz w:val="24"/>
          <w:szCs w:val="24"/>
          <w:lang w:val="af-ZA"/>
        </w:rPr>
        <w:t>4</w:t>
      </w:r>
      <w:r w:rsidRPr="00CA258C">
        <w:rPr>
          <w:rFonts w:ascii="GHEA Grapalat" w:hAnsi="GHEA Grapalat" w:cs="Sylfaen"/>
          <w:b/>
          <w:sz w:val="24"/>
          <w:szCs w:val="24"/>
          <w:lang w:val="hy-AM"/>
        </w:rPr>
        <w:t xml:space="preserve">4%) </w:t>
      </w:r>
      <w:r w:rsidRPr="00CA258C">
        <w:rPr>
          <w:rFonts w:ascii="GHEA Grapalat" w:hAnsi="GHEA Grapalat" w:cs="Sylfaen"/>
          <w:sz w:val="24"/>
          <w:szCs w:val="24"/>
          <w:lang w:val="hy-AM"/>
        </w:rPr>
        <w:t>խախտումներ</w:t>
      </w:r>
      <w:r w:rsidRPr="00CA258C">
        <w:rPr>
          <w:rFonts w:ascii="GHEA Grapalat" w:hAnsi="GHEA Grapalat" w:cs="Sylfaen"/>
          <w:sz w:val="24"/>
          <w:szCs w:val="24"/>
          <w:lang w:val="af-ZA"/>
        </w:rPr>
        <w:t>.</w:t>
      </w:r>
      <w:r w:rsidR="00CA258C" w:rsidRPr="00CA258C">
        <w:rPr>
          <w:rFonts w:ascii="GHEA Grapalat" w:hAnsi="GHEA Grapalat" w:cs="Sylfaen"/>
          <w:sz w:val="24"/>
          <w:szCs w:val="24"/>
          <w:lang w:val="af-ZA"/>
        </w:rPr>
        <w:t xml:space="preserve"> </w:t>
      </w:r>
      <w:r w:rsidRPr="00CA258C">
        <w:rPr>
          <w:rFonts w:ascii="GHEA Grapalat" w:hAnsi="GHEA Grapalat" w:cs="Sylfaen"/>
          <w:sz w:val="24"/>
          <w:szCs w:val="24"/>
          <w:lang w:val="hy-AM"/>
        </w:rPr>
        <w:t xml:space="preserve">առկա չէ մանկավարժական խորհրդի ձևավորման մասին տնօրենի հրամանը, մանկավարժական խորհրդի կազմում չեն ընդգրկվել բոլոր մանկավարժական աշխատողները, ծնողական խորհրդի նախագահը, իսկ Ջրաշենի միջնակարգ դպրոցի մանկավարժական խորհրդի </w:t>
      </w:r>
      <w:r w:rsidRPr="00CA258C">
        <w:rPr>
          <w:rFonts w:ascii="GHEA Grapalat" w:hAnsi="GHEA Grapalat" w:cs="Sylfaen"/>
          <w:sz w:val="24"/>
          <w:szCs w:val="24"/>
          <w:lang w:val="hy-AM"/>
        </w:rPr>
        <w:lastRenderedPageBreak/>
        <w:t xml:space="preserve">կազմում ընդգրկվել են նաև նախակրթարանի դաստիարակների օգնականները, աշակերտական խորհրդի նախագահը։ </w:t>
      </w:r>
    </w:p>
    <w:p w14:paraId="3C0A0564" w14:textId="2E72665B" w:rsidR="00271351" w:rsidRDefault="00271351" w:rsidP="00271351">
      <w:pPr>
        <w:pStyle w:val="a3"/>
        <w:spacing w:line="276" w:lineRule="auto"/>
        <w:ind w:left="0" w:right="-4" w:firstLine="567"/>
        <w:jc w:val="both"/>
        <w:rPr>
          <w:rFonts w:ascii="GHEA Grapalat" w:hAnsi="GHEA Grapalat" w:cs="Sylfaen"/>
          <w:sz w:val="24"/>
          <w:szCs w:val="24"/>
          <w:lang w:val="hy-AM"/>
        </w:rPr>
      </w:pPr>
      <w:r w:rsidRPr="00EF60E9">
        <w:rPr>
          <w:rFonts w:ascii="GHEA Grapalat" w:hAnsi="GHEA Grapalat" w:cs="Sylfaen"/>
          <w:sz w:val="24"/>
          <w:szCs w:val="24"/>
          <w:lang w:val="hy-AM"/>
        </w:rPr>
        <w:t xml:space="preserve">Խախտումները վերաբերել են նաև մանկավարժահոգեբանական  աջակցության տարածքային կենտրոն դիմելու հարցին, կրթության առանձնահատուկ պայմանների կարիք ունեցող սովորողների անհատական ուսումնական պլանների (այսուհետ՝ ԱՈՒՊ), </w:t>
      </w:r>
      <w:r>
        <w:rPr>
          <w:rFonts w:ascii="GHEA Grapalat" w:hAnsi="GHEA Grapalat" w:cs="Sylfaen"/>
          <w:sz w:val="24"/>
          <w:szCs w:val="24"/>
          <w:lang w:val="hy-AM"/>
        </w:rPr>
        <w:t xml:space="preserve">ուսումնական պլանների </w:t>
      </w:r>
      <w:r w:rsidRPr="00EF60E9">
        <w:rPr>
          <w:rFonts w:ascii="GHEA Grapalat" w:hAnsi="GHEA Grapalat" w:cs="Sylfaen"/>
          <w:sz w:val="24"/>
          <w:szCs w:val="24"/>
          <w:lang w:val="hy-AM"/>
        </w:rPr>
        <w:t xml:space="preserve">նախագծերի քննարկմանը, </w:t>
      </w:r>
      <w:r w:rsidRPr="00942862">
        <w:rPr>
          <w:rFonts w:ascii="GHEA Grapalat" w:hAnsi="GHEA Grapalat" w:cs="Sylfaen"/>
          <w:sz w:val="24"/>
          <w:szCs w:val="24"/>
          <w:lang w:val="hy-AM"/>
        </w:rPr>
        <w:t xml:space="preserve">երկհամակազմ դասարաններ կազմավորելու վերաբերյալ որոշման առկայությանը, </w:t>
      </w:r>
      <w:r w:rsidRPr="00EF60E9">
        <w:rPr>
          <w:rFonts w:ascii="GHEA Grapalat" w:hAnsi="GHEA Grapalat" w:cs="Sylfaen"/>
          <w:sz w:val="24"/>
          <w:szCs w:val="24"/>
          <w:lang w:val="hy-AM"/>
        </w:rPr>
        <w:t>խորհրդի անդամի առաջադրմանը, նիստերի պարբերականությանը։</w:t>
      </w:r>
    </w:p>
    <w:p w14:paraId="2BF34AC3" w14:textId="77777777" w:rsidR="00271351" w:rsidRPr="00AE4179" w:rsidRDefault="00271351" w:rsidP="00271351">
      <w:pPr>
        <w:pStyle w:val="a3"/>
        <w:spacing w:line="276" w:lineRule="auto"/>
        <w:ind w:left="0" w:right="-4" w:firstLine="567"/>
        <w:jc w:val="both"/>
        <w:rPr>
          <w:rFonts w:ascii="GHEA Grapalat" w:hAnsi="GHEA Grapalat" w:cs="Sylfaen"/>
          <w:b/>
          <w:sz w:val="24"/>
          <w:szCs w:val="24"/>
          <w:lang w:val="hy-AM"/>
        </w:rPr>
      </w:pPr>
      <w:r>
        <w:rPr>
          <w:rFonts w:ascii="GHEA Grapalat" w:hAnsi="GHEA Grapalat" w:cs="Sylfaen"/>
          <w:sz w:val="24"/>
          <w:szCs w:val="24"/>
          <w:lang w:val="hy-AM"/>
        </w:rPr>
        <w:t xml:space="preserve">Թվարկված խախտումների մեջ գերակշռել են մանկավարժական խորհրդի ձևավորմանը վերաբերող խախտումները, որոնք արձանագրվել են </w:t>
      </w:r>
      <w:r w:rsidRPr="00AE4179">
        <w:rPr>
          <w:rFonts w:ascii="GHEA Grapalat" w:hAnsi="GHEA Grapalat" w:cs="Sylfaen"/>
          <w:b/>
          <w:sz w:val="24"/>
          <w:szCs w:val="24"/>
          <w:lang w:val="hy-AM"/>
        </w:rPr>
        <w:t>8 դպրոցներից 6-ում (75%)։</w:t>
      </w:r>
    </w:p>
    <w:p w14:paraId="2F87D6EF" w14:textId="77777777" w:rsidR="00271351" w:rsidRPr="00E70B8D" w:rsidRDefault="00271351" w:rsidP="00271351">
      <w:pPr>
        <w:pStyle w:val="a3"/>
        <w:spacing w:line="276" w:lineRule="auto"/>
        <w:ind w:right="-4" w:firstLine="567"/>
        <w:jc w:val="right"/>
        <w:rPr>
          <w:rFonts w:ascii="GHEA Grapalat" w:hAnsi="GHEA Grapalat" w:cs="Sylfaen"/>
          <w:b/>
          <w:i/>
          <w:sz w:val="20"/>
          <w:szCs w:val="20"/>
          <w:lang w:val="hy-AM"/>
        </w:rPr>
      </w:pPr>
      <w:r w:rsidRPr="00E70B8D">
        <w:rPr>
          <w:rFonts w:ascii="GHEA Grapalat" w:hAnsi="GHEA Grapalat" w:cs="Sylfaen"/>
          <w:b/>
          <w:i/>
          <w:sz w:val="20"/>
          <w:szCs w:val="20"/>
          <w:lang w:val="hy-AM"/>
        </w:rPr>
        <w:t>Հրազդանի հ</w:t>
      </w:r>
      <w:r w:rsidRPr="00E70B8D">
        <w:rPr>
          <w:rFonts w:ascii="Cambria Math" w:hAnsi="Cambria Math" w:cs="Cambria Math"/>
          <w:b/>
          <w:i/>
          <w:sz w:val="20"/>
          <w:szCs w:val="20"/>
          <w:lang w:val="hy-AM"/>
        </w:rPr>
        <w:t>․</w:t>
      </w:r>
      <w:r w:rsidRPr="00E70B8D">
        <w:rPr>
          <w:rFonts w:ascii="GHEA Grapalat" w:hAnsi="GHEA Grapalat" w:cs="Sylfaen"/>
          <w:b/>
          <w:i/>
          <w:sz w:val="20"/>
          <w:szCs w:val="20"/>
          <w:lang w:val="hy-AM"/>
        </w:rPr>
        <w:t xml:space="preserve"> 14, Խնկոյանի հիմնական,</w:t>
      </w:r>
    </w:p>
    <w:p w14:paraId="094D5C3B" w14:textId="77777777" w:rsidR="00271351" w:rsidRDefault="00271351" w:rsidP="00271351">
      <w:pPr>
        <w:pStyle w:val="a3"/>
        <w:spacing w:line="276" w:lineRule="auto"/>
        <w:ind w:right="-4" w:firstLine="567"/>
        <w:jc w:val="right"/>
        <w:rPr>
          <w:rFonts w:ascii="GHEA Grapalat" w:hAnsi="GHEA Grapalat" w:cs="Sylfaen"/>
          <w:b/>
          <w:i/>
          <w:sz w:val="20"/>
          <w:szCs w:val="20"/>
          <w:lang w:val="hy-AM"/>
        </w:rPr>
      </w:pPr>
      <w:r w:rsidRPr="00E70B8D">
        <w:rPr>
          <w:rFonts w:ascii="GHEA Grapalat" w:hAnsi="GHEA Grapalat" w:cs="Sylfaen"/>
          <w:b/>
          <w:i/>
          <w:sz w:val="20"/>
          <w:szCs w:val="20"/>
          <w:lang w:val="hy-AM"/>
        </w:rPr>
        <w:t>Ջրաշենի, Վարդաբլուրի, Զովասարի, Պեմզաշենի, Վաղաշենի, Ձորամուտի</w:t>
      </w:r>
    </w:p>
    <w:p w14:paraId="77D7E8E5" w14:textId="77777777" w:rsidR="00271351" w:rsidRDefault="00271351" w:rsidP="00271351">
      <w:pPr>
        <w:pStyle w:val="a3"/>
        <w:spacing w:line="276" w:lineRule="auto"/>
        <w:ind w:right="-4" w:firstLine="567"/>
        <w:jc w:val="right"/>
        <w:rPr>
          <w:rFonts w:ascii="GHEA Grapalat" w:hAnsi="GHEA Grapalat" w:cs="Sylfaen"/>
          <w:b/>
          <w:i/>
          <w:sz w:val="20"/>
          <w:szCs w:val="20"/>
          <w:lang w:val="hy-AM"/>
        </w:rPr>
      </w:pPr>
      <w:r w:rsidRPr="00E70B8D">
        <w:rPr>
          <w:rFonts w:ascii="GHEA Grapalat" w:hAnsi="GHEA Grapalat" w:cs="Sylfaen"/>
          <w:b/>
          <w:i/>
          <w:sz w:val="20"/>
          <w:szCs w:val="20"/>
          <w:lang w:val="hy-AM"/>
        </w:rPr>
        <w:t xml:space="preserve"> միջնակարգ</w:t>
      </w:r>
      <w:r>
        <w:rPr>
          <w:rFonts w:ascii="GHEA Grapalat" w:hAnsi="GHEA Grapalat" w:cs="Sylfaen"/>
          <w:b/>
          <w:i/>
          <w:sz w:val="20"/>
          <w:szCs w:val="20"/>
          <w:lang w:val="hy-AM"/>
        </w:rPr>
        <w:t xml:space="preserve"> </w:t>
      </w:r>
      <w:r w:rsidRPr="00E70B8D">
        <w:rPr>
          <w:rFonts w:ascii="GHEA Grapalat" w:hAnsi="GHEA Grapalat" w:cs="Sylfaen"/>
          <w:b/>
          <w:i/>
          <w:sz w:val="20"/>
          <w:szCs w:val="20"/>
          <w:lang w:val="hy-AM"/>
        </w:rPr>
        <w:t xml:space="preserve">դպրոցներ </w:t>
      </w:r>
    </w:p>
    <w:p w14:paraId="310E9280" w14:textId="77777777" w:rsidR="00271351" w:rsidRPr="00E70B8D" w:rsidRDefault="00271351" w:rsidP="00271351">
      <w:pPr>
        <w:pStyle w:val="a3"/>
        <w:spacing w:line="276" w:lineRule="auto"/>
        <w:ind w:right="-4" w:firstLine="567"/>
        <w:jc w:val="right"/>
        <w:rPr>
          <w:rFonts w:ascii="GHEA Grapalat" w:hAnsi="GHEA Grapalat" w:cs="Sylfaen"/>
          <w:b/>
          <w:i/>
          <w:sz w:val="20"/>
          <w:szCs w:val="20"/>
          <w:lang w:val="hy-AM"/>
        </w:rPr>
      </w:pPr>
    </w:p>
    <w:p w14:paraId="391163FC" w14:textId="3B4E27D6" w:rsidR="00271351" w:rsidRPr="00CA258C" w:rsidRDefault="00271351" w:rsidP="00FD44E6">
      <w:pPr>
        <w:pStyle w:val="a3"/>
        <w:numPr>
          <w:ilvl w:val="0"/>
          <w:numId w:val="10"/>
        </w:numPr>
        <w:tabs>
          <w:tab w:val="left" w:pos="851"/>
        </w:tabs>
        <w:spacing w:after="0" w:line="276" w:lineRule="auto"/>
        <w:ind w:left="0" w:right="-4" w:firstLine="567"/>
        <w:jc w:val="both"/>
        <w:rPr>
          <w:rFonts w:ascii="GHEA Grapalat" w:hAnsi="GHEA Grapalat" w:cs="Sylfaen"/>
          <w:sz w:val="24"/>
          <w:szCs w:val="24"/>
          <w:lang w:val="hy-AM"/>
        </w:rPr>
      </w:pPr>
      <w:r w:rsidRPr="00CA258C">
        <w:rPr>
          <w:rFonts w:ascii="GHEA Grapalat" w:hAnsi="GHEA Grapalat" w:cs="Sylfaen"/>
          <w:sz w:val="24"/>
          <w:szCs w:val="24"/>
          <w:lang w:val="hy-AM"/>
        </w:rPr>
        <w:t>Ծնողական խորհրդի գործունեությ</w:t>
      </w:r>
      <w:r w:rsidR="00CA258C" w:rsidRPr="00CA258C">
        <w:rPr>
          <w:rFonts w:ascii="GHEA Grapalat" w:hAnsi="GHEA Grapalat" w:cs="Sylfaen"/>
          <w:sz w:val="24"/>
          <w:szCs w:val="24"/>
          <w:lang w:val="hy-AM"/>
        </w:rPr>
        <w:t>անը վերաբերող խախտումներ արձանագրվել են</w:t>
      </w:r>
      <w:r w:rsidR="00CA258C" w:rsidRPr="00CA258C">
        <w:rPr>
          <w:rFonts w:ascii="GHEA Grapalat" w:hAnsi="GHEA Grapalat" w:cs="Sylfaen"/>
          <w:b/>
          <w:sz w:val="24"/>
          <w:szCs w:val="24"/>
          <w:lang w:val="hy-AM"/>
        </w:rPr>
        <w:t xml:space="preserve"> </w:t>
      </w:r>
      <w:r w:rsidRPr="00CA258C">
        <w:rPr>
          <w:rFonts w:ascii="GHEA Grapalat" w:hAnsi="GHEA Grapalat" w:cs="Sylfaen"/>
          <w:b/>
          <w:sz w:val="24"/>
          <w:szCs w:val="24"/>
          <w:lang w:val="hy-AM"/>
        </w:rPr>
        <w:t xml:space="preserve">3 (23%) </w:t>
      </w:r>
      <w:r w:rsidRPr="00CA258C">
        <w:rPr>
          <w:rFonts w:ascii="GHEA Grapalat" w:hAnsi="GHEA Grapalat" w:cs="Sylfaen"/>
          <w:sz w:val="24"/>
          <w:szCs w:val="24"/>
          <w:lang w:val="hy-AM"/>
        </w:rPr>
        <w:t>դպրոց</w:t>
      </w:r>
      <w:r w:rsidR="00DC6740" w:rsidRPr="00DC6740">
        <w:rPr>
          <w:rFonts w:ascii="GHEA Grapalat" w:hAnsi="GHEA Grapalat" w:cs="Sylfaen"/>
          <w:sz w:val="24"/>
          <w:szCs w:val="24"/>
          <w:lang w:val="hy-AM"/>
        </w:rPr>
        <w:t>ներ</w:t>
      </w:r>
      <w:r w:rsidRPr="00CA258C">
        <w:rPr>
          <w:rFonts w:ascii="GHEA Grapalat" w:hAnsi="GHEA Grapalat" w:cs="Sylfaen"/>
          <w:sz w:val="24"/>
          <w:szCs w:val="24"/>
          <w:lang w:val="hy-AM"/>
        </w:rPr>
        <w:t>ում</w:t>
      </w:r>
      <w:r w:rsidR="00DC6740" w:rsidRPr="00DC6740">
        <w:rPr>
          <w:rFonts w:ascii="GHEA Grapalat" w:hAnsi="GHEA Grapalat" w:cs="Sylfaen"/>
          <w:sz w:val="24"/>
          <w:szCs w:val="24"/>
          <w:lang w:val="hy-AM"/>
        </w:rPr>
        <w:t>՝</w:t>
      </w:r>
      <w:r w:rsidRPr="00CA258C">
        <w:rPr>
          <w:rFonts w:ascii="GHEA Grapalat" w:hAnsi="GHEA Grapalat" w:cs="Sylfaen"/>
          <w:sz w:val="24"/>
          <w:szCs w:val="24"/>
          <w:lang w:val="hy-AM"/>
        </w:rPr>
        <w:t xml:space="preserve"> </w:t>
      </w:r>
      <w:r w:rsidRPr="00CA258C">
        <w:rPr>
          <w:rFonts w:ascii="GHEA Grapalat" w:hAnsi="GHEA Grapalat" w:cs="Sylfaen"/>
          <w:b/>
          <w:sz w:val="24"/>
          <w:szCs w:val="24"/>
          <w:lang w:val="hy-AM"/>
        </w:rPr>
        <w:t>3</w:t>
      </w:r>
      <w:r w:rsidRPr="00CA258C">
        <w:rPr>
          <w:rFonts w:ascii="GHEA Grapalat" w:hAnsi="GHEA Grapalat" w:cs="Sylfaen"/>
          <w:sz w:val="24"/>
          <w:szCs w:val="24"/>
          <w:lang w:val="hy-AM"/>
        </w:rPr>
        <w:t xml:space="preserve"> </w:t>
      </w:r>
      <w:r w:rsidRPr="00CA258C">
        <w:rPr>
          <w:rFonts w:ascii="GHEA Grapalat" w:hAnsi="GHEA Grapalat" w:cs="Sylfaen"/>
          <w:b/>
          <w:sz w:val="24"/>
          <w:szCs w:val="24"/>
          <w:lang w:val="hy-AM"/>
        </w:rPr>
        <w:t xml:space="preserve">(3%) </w:t>
      </w:r>
      <w:r w:rsidRPr="00CA258C">
        <w:rPr>
          <w:rFonts w:ascii="GHEA Grapalat" w:hAnsi="GHEA Grapalat" w:cs="Sylfaen"/>
          <w:sz w:val="24"/>
          <w:szCs w:val="24"/>
          <w:lang w:val="hy-AM"/>
        </w:rPr>
        <w:t>խախտում</w:t>
      </w:r>
      <w:r w:rsidR="00CA258C" w:rsidRPr="00E65798">
        <w:rPr>
          <w:rFonts w:ascii="GHEA Grapalat" w:hAnsi="GHEA Grapalat" w:cs="Sylfaen"/>
          <w:sz w:val="24"/>
          <w:szCs w:val="24"/>
          <w:lang w:val="hy-AM"/>
        </w:rPr>
        <w:t>ներ: Բ</w:t>
      </w:r>
      <w:r w:rsidR="00CA258C" w:rsidRPr="00CA258C">
        <w:rPr>
          <w:rFonts w:ascii="GHEA Grapalat" w:hAnsi="GHEA Grapalat" w:cs="Sylfaen"/>
          <w:sz w:val="24"/>
          <w:szCs w:val="24"/>
          <w:lang w:val="hy-AM"/>
        </w:rPr>
        <w:t>ոլո</w:t>
      </w:r>
      <w:r w:rsidRPr="00CA258C">
        <w:rPr>
          <w:rFonts w:ascii="GHEA Grapalat" w:hAnsi="GHEA Grapalat" w:cs="Sylfaen"/>
          <w:sz w:val="24"/>
          <w:szCs w:val="24"/>
          <w:lang w:val="hy-AM"/>
        </w:rPr>
        <w:t>րը վերաբերել են դպրոցի խորհրդի անդամի սահմանված կարգով առաջադրմանը</w:t>
      </w:r>
      <w:r w:rsidRPr="00CA258C">
        <w:rPr>
          <w:rFonts w:ascii="Cambria Math" w:hAnsi="Cambria Math" w:cs="Cambria Math"/>
          <w:sz w:val="24"/>
          <w:szCs w:val="24"/>
          <w:lang w:val="hy-AM"/>
        </w:rPr>
        <w:t>․</w:t>
      </w:r>
      <w:r w:rsidRPr="00CA258C">
        <w:rPr>
          <w:rFonts w:ascii="GHEA Grapalat" w:hAnsi="GHEA Grapalat" w:cs="Sylfaen"/>
          <w:sz w:val="24"/>
          <w:szCs w:val="24"/>
          <w:lang w:val="hy-AM"/>
        </w:rPr>
        <w:t xml:space="preserve"> ծնողական խորհրդի կողմից առաջադրված անդամի երեխան ազատվել է դպրոցից կամ ավարտել է դպրոցը, իսկ ծնողական խորհուրդը չի ձեռնարկել համապատասխան միջոցներ իր կազմից</w:t>
      </w:r>
      <w:r w:rsidRPr="00CA258C">
        <w:rPr>
          <w:rFonts w:ascii="GHEA Grapalat" w:hAnsi="GHEA Grapalat" w:cs="Sylfaen"/>
          <w:b/>
          <w:sz w:val="24"/>
          <w:szCs w:val="24"/>
          <w:lang w:val="hy-AM"/>
        </w:rPr>
        <w:t xml:space="preserve"> </w:t>
      </w:r>
      <w:r w:rsidRPr="00CA258C">
        <w:rPr>
          <w:rFonts w:ascii="GHEA Grapalat" w:hAnsi="GHEA Grapalat" w:cs="Sylfaen"/>
          <w:sz w:val="24"/>
          <w:szCs w:val="24"/>
          <w:lang w:val="hy-AM"/>
        </w:rPr>
        <w:t>խորհրդի նոր անդամի առաջադրման համար, կամ խախտվել է նոր անդամի առաջադրման ժամկետը։</w:t>
      </w:r>
    </w:p>
    <w:p w14:paraId="6B359FB3" w14:textId="40BA9ECF" w:rsidR="00271351" w:rsidRPr="00C13A30" w:rsidRDefault="00271351" w:rsidP="00271351">
      <w:pPr>
        <w:pStyle w:val="a3"/>
        <w:spacing w:after="0" w:line="276" w:lineRule="auto"/>
        <w:ind w:left="567" w:right="-6"/>
        <w:jc w:val="right"/>
        <w:rPr>
          <w:rFonts w:ascii="GHEA Grapalat" w:hAnsi="GHEA Grapalat" w:cs="Sylfaen"/>
          <w:b/>
          <w:i/>
          <w:color w:val="000000" w:themeColor="text1"/>
          <w:sz w:val="20"/>
          <w:szCs w:val="20"/>
          <w:lang w:val="hy-AM"/>
        </w:rPr>
      </w:pPr>
      <w:r w:rsidRPr="00031B34">
        <w:rPr>
          <w:rFonts w:ascii="GHEA Grapalat" w:hAnsi="GHEA Grapalat" w:cs="Sylfaen"/>
          <w:b/>
          <w:i/>
          <w:color w:val="000000" w:themeColor="text1"/>
          <w:sz w:val="20"/>
          <w:szCs w:val="20"/>
          <w:lang w:val="hy-AM"/>
        </w:rPr>
        <w:t>Հրազդանի հ․14</w:t>
      </w:r>
      <w:r>
        <w:rPr>
          <w:rFonts w:ascii="GHEA Grapalat" w:hAnsi="GHEA Grapalat" w:cs="Sylfaen"/>
          <w:b/>
          <w:i/>
          <w:color w:val="000000" w:themeColor="text1"/>
          <w:sz w:val="20"/>
          <w:szCs w:val="20"/>
          <w:lang w:val="hy-AM"/>
        </w:rPr>
        <w:t xml:space="preserve"> հիմնական</w:t>
      </w:r>
      <w:r w:rsidR="00DC6740" w:rsidRPr="00C13A30">
        <w:rPr>
          <w:rFonts w:ascii="GHEA Grapalat" w:hAnsi="GHEA Grapalat" w:cs="Sylfaen"/>
          <w:b/>
          <w:i/>
          <w:color w:val="000000" w:themeColor="text1"/>
          <w:sz w:val="20"/>
          <w:szCs w:val="20"/>
          <w:lang w:val="hy-AM"/>
        </w:rPr>
        <w:t>,</w:t>
      </w:r>
    </w:p>
    <w:p w14:paraId="033C781D" w14:textId="77777777" w:rsidR="00271351" w:rsidRPr="00031B34" w:rsidRDefault="00271351" w:rsidP="00271351">
      <w:pPr>
        <w:pStyle w:val="a3"/>
        <w:spacing w:after="0" w:line="276" w:lineRule="auto"/>
        <w:ind w:left="567" w:right="-6"/>
        <w:jc w:val="right"/>
        <w:rPr>
          <w:rFonts w:ascii="GHEA Grapalat" w:hAnsi="GHEA Grapalat" w:cs="Sylfaen"/>
          <w:color w:val="7030A0"/>
          <w:sz w:val="24"/>
          <w:szCs w:val="24"/>
          <w:lang w:val="hy-AM"/>
        </w:rPr>
      </w:pPr>
      <w:r w:rsidRPr="001F43E9">
        <w:rPr>
          <w:rFonts w:ascii="GHEA Grapalat" w:hAnsi="GHEA Grapalat" w:cs="Calibri"/>
          <w:b/>
          <w:bCs/>
          <w:i/>
          <w:sz w:val="20"/>
          <w:szCs w:val="20"/>
          <w:lang w:val="hy-AM"/>
        </w:rPr>
        <w:t>Շիրակամուտի հ</w:t>
      </w:r>
      <w:r w:rsidRPr="001F43E9">
        <w:rPr>
          <w:rFonts w:ascii="Cambria Math" w:hAnsi="Cambria Math" w:cs="Cambria Math"/>
          <w:b/>
          <w:bCs/>
          <w:i/>
          <w:sz w:val="20"/>
          <w:szCs w:val="20"/>
          <w:lang w:val="hy-AM"/>
        </w:rPr>
        <w:t>․</w:t>
      </w:r>
      <w:r w:rsidRPr="001F43E9">
        <w:rPr>
          <w:rFonts w:ascii="GHEA Grapalat" w:hAnsi="GHEA Grapalat" w:cs="Cambria Math"/>
          <w:b/>
          <w:bCs/>
          <w:i/>
          <w:sz w:val="20"/>
          <w:szCs w:val="20"/>
          <w:lang w:val="hy-AM"/>
        </w:rPr>
        <w:t xml:space="preserve"> </w:t>
      </w:r>
      <w:r w:rsidRPr="001F43E9">
        <w:rPr>
          <w:rFonts w:ascii="GHEA Grapalat" w:hAnsi="GHEA Grapalat" w:cs="Calibri"/>
          <w:b/>
          <w:bCs/>
          <w:i/>
          <w:sz w:val="20"/>
          <w:szCs w:val="20"/>
          <w:lang w:val="hy-AM"/>
        </w:rPr>
        <w:t>1</w:t>
      </w:r>
      <w:r>
        <w:rPr>
          <w:rFonts w:ascii="GHEA Grapalat" w:hAnsi="GHEA Grapalat" w:cs="Calibri"/>
          <w:b/>
          <w:bCs/>
          <w:i/>
          <w:sz w:val="20"/>
          <w:szCs w:val="20"/>
          <w:lang w:val="hy-AM"/>
        </w:rPr>
        <w:t xml:space="preserve">, </w:t>
      </w:r>
      <w:r w:rsidRPr="00031B34">
        <w:rPr>
          <w:rFonts w:ascii="GHEA Grapalat" w:hAnsi="GHEA Grapalat" w:cs="Sylfaen"/>
          <w:b/>
          <w:i/>
          <w:sz w:val="20"/>
          <w:szCs w:val="20"/>
          <w:lang w:val="hy-AM"/>
        </w:rPr>
        <w:t>Զովասարի մ</w:t>
      </w:r>
      <w:r>
        <w:rPr>
          <w:rFonts w:ascii="GHEA Grapalat" w:hAnsi="GHEA Grapalat" w:cs="Sylfaen"/>
          <w:b/>
          <w:i/>
          <w:sz w:val="20"/>
          <w:szCs w:val="20"/>
          <w:lang w:val="hy-AM"/>
        </w:rPr>
        <w:t>իջնակարգ դպրոցներ</w:t>
      </w:r>
    </w:p>
    <w:p w14:paraId="41D89B2B" w14:textId="77777777" w:rsidR="00271351" w:rsidRPr="00031B34" w:rsidRDefault="00271351" w:rsidP="00271351">
      <w:pPr>
        <w:pStyle w:val="a3"/>
        <w:spacing w:after="0" w:line="276" w:lineRule="auto"/>
        <w:ind w:left="567" w:right="-6"/>
        <w:jc w:val="both"/>
        <w:rPr>
          <w:rFonts w:ascii="GHEA Grapalat" w:hAnsi="GHEA Grapalat" w:cs="Sylfaen"/>
          <w:i/>
          <w:sz w:val="20"/>
          <w:szCs w:val="20"/>
          <w:lang w:val="hy-AM"/>
        </w:rPr>
      </w:pPr>
      <w:r w:rsidRPr="00031B34">
        <w:rPr>
          <w:rFonts w:ascii="GHEA Grapalat" w:hAnsi="GHEA Grapalat" w:cs="Sylfaen"/>
          <w:i/>
          <w:sz w:val="20"/>
          <w:szCs w:val="20"/>
          <w:lang w:val="hy-AM"/>
        </w:rPr>
        <w:t xml:space="preserve">                                                                                                                                                                                                                                                                                                                                                                                                                                                                                                                                                                                                                                                                                                                                                                                                                                                                                                                                                                                                                                                                                                                                                                                                                                                                                                                                                                                                                                                                                                                                                                                                                                                                                                                                                                                                                                                                                                                                                                                                                                                                                                                                                                                                                                                                                                                                                                                                                                                                                                                                                                                                                                                                                                                                                                                                                                                                                                                                                                                                                                                                                                                                                                                                                                                                                                                                                                                                                                                                                                                                                                                                                                                                                                                                                                                                                                                                                                                                                                                                                                                                                                                                                                                                                                                                                                                                                                                                                                                                                                                                                                                                                                                                                                                                                                                                                                                                                                                                                                                                                                                                                                                                                                                                                                                                                                                                                                                                                                                                                                                                                                                                                                                                                                                                                                                                                                                                                                                                                                                                                                                                                                                                                                                                                                                                                                                                                                                                                                                                                                                                                                                                                                                                                                                                                                                                                                                                                                                                                                                                                                                                                                                                                                                                                                                                                                                                                                                                                                                                                                                                                                                                                                                                                                                                                                                                                                                                                                                                                                                                                                                                                                                                                                                                                                                                                                                                                                                                                                                                                                                                                                                                                                                                                                                                                                                                                                                                                                                                                                                                                                                                                                                                                                                                                                                                                                                                                                                                                                                                                                                                                                                                                                                                                                                                                                                                                                                                                                                                                                                                                                                                                                                                                                                                                                                                                                                                                                                                                                                                                                                                                                                                                                                                                                                                                                                                                                                                                                                                                                                                                                                                                                                                                                                                                                                                                                                                                                                                                                                                                                                                                                                                                                                                                                                                                                                                                                                                                                                                                                                                                                                                                                                                                                                                                                                                                                                                                                                                                                                                                                                                                                                                                                                                                                                                                                                                                                                                                                                                                                                                                                                                                                                                                                                                                                                                                                                                                                                                                                                                                                                                                                                                                                                                                                                                                                                                                                                                                                                                                                                                                                                                                                                                                                                                                                                                                                                                                                                                                                                                                                                                                                                                                                                                                                                                                                                                                                                                                                                                                                                                                                                                                                                                                                                                                                                                                                                                                                                                                                                                                                                                                                                                                                                                                                                                                                                                                                                                                                                                                                                                                                                                                                                                                                                                                                                                                                                                                                                                                                                                                                                                                                                                                                                                                                                                                                                                                                                                                                                                                                                                                                                                                                                                                                                                                                                                                                                                                                                                                                                                                                                                                                                                                                                                                                                                                                                                                                                                                                                                                                                                                                                                                                                                                                                                                                                                                                                                                                                                                                                                                                                                                                                                                                                                                                                                                                                                                                                                                                                                                                                                                                                                                                                                                                                                                                                                                                                                                                                                                                                                                                                                                                                                                                                                                                                                                                                                                                                                                                                                                                                                                                                                                                                                                                                                                                                                                                                                                                                                                                                                                                                                                                                                                                                                                                                                                                                                                                                                                                                                                                                                                                                                                                                                                                                                                                                                                                                                                                                                                                                                                                                                                                                                                                                                                                                                                                                                                                                                                                                                                                                                                                                                                                                                                                                                                                                                                                                                                                                                                                                                                                                                                                                                                                                                                                                                                                                                                                                                                                                                                                                                                                                                                                                                                                                                                                                                                                                                                                                                                                                                                                                                                                                                                                                                                                                                                                                                                                                                                                                                                                                                                                                                                                                                                                                                                                                                                                                                                                                                                                                                                                                                                                                                                                                                                                                                                                                                                                                                                                                                                                                                                                                                                                                                                                                                                                                                                                                                                                                                                                                                                                                                                                                                                                                                                                                                                                                                                                                                                                                                                                                                                                                                                                                                                                                                                                                                                                                                                                                                                                                                                                                                                                                                                                                                                                                                                                                                                                                                                                                                                                                                                                                                                                                                                                                                                                                                                                                                                                                                                                                                                                                                                                                                                                                                                                                                                                                                                                                                                                                                                                                                                                                                                                                                                                                                                                                                                                                                                                                                                                                                                                                                                                                                                                                                                                                                                                                                                                                                                                                                                                                                                                                                                                                                                                                                                                                                                                                                                                                                                                                                                                                                                                                                                                                                                                                                                                                                                                                                                                                                                                                                                                                                                                                                                                                                                                                                                                                                                                                                                                                                                                                                                                                                                                                                                                                                                                                                                                                                                                                                                                                                                                                                                                                                                                                                                                                                                                                                                                                                                                                                                                                                                                                                                                                                                                                                                                                                                                                                                                                                                                                                                                                                                                                                                                                                                                                                                                                                                                                                                                                                                                                                                                                                                                                                                                                                                                                                                                                                                                                                                                                                                                                                                                                                                                                                                                                                                                                                                                                                                                                                                                                                                                                                                                                                                                                                                                                                                                                                                                                                                                                                                                                                                                                                                                                                                                                                                                                                                                                                                                                                                                                                                                                                                                                                                                                                                                                                                                                                                                                                                                                                                                                                                                                                                                                                                                                                                                                                                                                                                                                                                                                                                                                                                                                                                                                                                                                                                                                                                                                                                                                                                                                                                                                                                                                                                                                                                                                                                                                                                                                                                                                                                                                                                                                                                                                                                                                                                                                                                                                                                                                                                                                                                                                                                                                                                                                                                                                                                                                                                                                                                                                                                                                                                                                                                                                                                                                                                                                                                                                                                                                                                                                                                                                                                                                                                                                                                                                                                                                                                                                                                                                                                                                                                                                                                                                                                                                                                                                                                                                                                                                                                                                                                                                                                                                                                                                                                                                                                                                                                                                                                                                                                                                                                                                                                                                                                                                                                                                                                                                                                                                                                                                                                                                                                                                                                                                                                                                                                                                                                                                                                                                                                                                                                                                                                                                                                                                                                                                                                                                                                                                                                                                                                                                                                                                                                                                                                                                                                                                                                                                                                                                                                                                                                                                                                                                                                                                                                                                                                                                                                                                                                                                                                                                                                                                                                                                                                                                                                                                                                                                                                                                                                                                                                                                                                                                                                                                                                                                                                                                                                                                                                                                                                                                                                                                                                                                                                                                                                                                                                                                                                                                                                                                                                                                                                                                                                                                                                                                                                                                                                                                                                                                                                                                                                                                                                                                                                                                                                                                                                                                                                                                                                                                                                                                                                                                                                                                                                                                                                                                                                                                                                                                                                                                                                                                                                                                                                                                                                                                                                                                                                                                                                                                                                                                                                                                                                                                                                                                                                                                                                                                                                                                                                                                                                                                                                                                                                                                                                                                                                                                                                                                                                                                                                                                                                                        </w:t>
      </w:r>
    </w:p>
    <w:p w14:paraId="2DC5A807" w14:textId="3CB755CF" w:rsidR="00271351" w:rsidRPr="00E74A4B" w:rsidRDefault="00271351" w:rsidP="00271351">
      <w:pPr>
        <w:pStyle w:val="a3"/>
        <w:spacing w:after="0" w:line="276" w:lineRule="auto"/>
        <w:ind w:left="0" w:right="-6" w:firstLine="567"/>
        <w:jc w:val="both"/>
        <w:rPr>
          <w:rFonts w:ascii="GHEA Grapalat" w:hAnsi="GHEA Grapalat" w:cs="Sylfaen"/>
          <w:sz w:val="24"/>
          <w:szCs w:val="24"/>
          <w:lang w:val="hy-AM"/>
        </w:rPr>
      </w:pPr>
      <w:r w:rsidRPr="00E74A4B">
        <w:rPr>
          <w:rFonts w:ascii="GHEA Grapalat" w:hAnsi="GHEA Grapalat" w:cs="Sylfaen"/>
          <w:sz w:val="24"/>
          <w:szCs w:val="24"/>
          <w:lang w:val="hy-AM"/>
        </w:rPr>
        <w:t>Խորհրդակցական մարմինների ձևավորմանը և գործունեությանը վերաբերող խախտումների ամփոփումից հետևում է, որ Զովասարի միջնակարգ դպրոցում արձանագրվել են և</w:t>
      </w:r>
      <w:r w:rsidRPr="00E74A4B">
        <w:rPr>
          <w:rFonts w:ascii="GHEA Grapalat" w:eastAsia="Calibri" w:hAnsi="GHEA Grapalat"/>
          <w:sz w:val="24"/>
          <w:szCs w:val="24"/>
          <w:lang w:val="hy-AM"/>
        </w:rPr>
        <w:t xml:space="preserve">՛ </w:t>
      </w:r>
      <w:r w:rsidRPr="00E74A4B">
        <w:rPr>
          <w:rFonts w:ascii="GHEA Grapalat" w:hAnsi="GHEA Grapalat" w:cs="Sylfaen"/>
          <w:sz w:val="24"/>
          <w:szCs w:val="24"/>
          <w:lang w:val="hy-AM"/>
        </w:rPr>
        <w:t>մանկավարժական խորհրդի, և</w:t>
      </w:r>
      <w:r w:rsidRPr="00E74A4B">
        <w:rPr>
          <w:rFonts w:ascii="GHEA Grapalat" w:eastAsia="Calibri" w:hAnsi="GHEA Grapalat"/>
          <w:sz w:val="24"/>
          <w:szCs w:val="24"/>
          <w:lang w:val="hy-AM"/>
        </w:rPr>
        <w:t xml:space="preserve">՛ </w:t>
      </w:r>
      <w:r w:rsidRPr="00E74A4B">
        <w:rPr>
          <w:rFonts w:ascii="GHEA Grapalat" w:hAnsi="GHEA Grapalat" w:cs="Sylfaen"/>
          <w:sz w:val="24"/>
          <w:szCs w:val="24"/>
          <w:lang w:val="hy-AM"/>
        </w:rPr>
        <w:t>մեթոդական միավորումների և</w:t>
      </w:r>
      <w:r w:rsidRPr="00E74A4B">
        <w:rPr>
          <w:rFonts w:ascii="GHEA Grapalat" w:eastAsia="Calibri" w:hAnsi="GHEA Grapalat"/>
          <w:sz w:val="24"/>
          <w:szCs w:val="24"/>
          <w:lang w:val="hy-AM"/>
        </w:rPr>
        <w:t>՛ ծնողական խորհրդի գործունեության</w:t>
      </w:r>
      <w:r w:rsidR="00E65798" w:rsidRPr="00E65798">
        <w:rPr>
          <w:rFonts w:ascii="GHEA Grapalat" w:eastAsia="Calibri" w:hAnsi="GHEA Grapalat"/>
          <w:sz w:val="24"/>
          <w:szCs w:val="24"/>
          <w:lang w:val="hy-AM"/>
        </w:rPr>
        <w:t>ը</w:t>
      </w:r>
      <w:r w:rsidRPr="00E74A4B">
        <w:rPr>
          <w:rFonts w:ascii="GHEA Grapalat" w:eastAsia="Calibri" w:hAnsi="GHEA Grapalat"/>
          <w:sz w:val="24"/>
          <w:szCs w:val="24"/>
          <w:lang w:val="hy-AM"/>
        </w:rPr>
        <w:t xml:space="preserve"> </w:t>
      </w:r>
      <w:r w:rsidRPr="00E74A4B">
        <w:rPr>
          <w:rFonts w:ascii="GHEA Grapalat" w:hAnsi="GHEA Grapalat" w:cs="Sylfaen"/>
          <w:sz w:val="24"/>
          <w:szCs w:val="24"/>
          <w:lang w:val="hy-AM"/>
        </w:rPr>
        <w:t>վերաբե</w:t>
      </w:r>
      <w:r w:rsidR="00E65798" w:rsidRPr="007F1261">
        <w:rPr>
          <w:rFonts w:ascii="GHEA Grapalat" w:hAnsi="GHEA Grapalat" w:cs="Sylfaen"/>
          <w:sz w:val="24"/>
          <w:szCs w:val="24"/>
          <w:lang w:val="hy-AM"/>
        </w:rPr>
        <w:t xml:space="preserve">րող </w:t>
      </w:r>
      <w:r w:rsidRPr="00E74A4B">
        <w:rPr>
          <w:rFonts w:ascii="GHEA Grapalat" w:hAnsi="GHEA Grapalat" w:cs="Sylfaen"/>
          <w:sz w:val="24"/>
          <w:szCs w:val="24"/>
          <w:lang w:val="hy-AM"/>
        </w:rPr>
        <w:t>խախտումներ:</w:t>
      </w:r>
    </w:p>
    <w:p w14:paraId="4CB66295" w14:textId="0D519FB3" w:rsidR="00BE3A37" w:rsidRDefault="004C375D" w:rsidP="004C375D">
      <w:pPr>
        <w:tabs>
          <w:tab w:val="left" w:pos="855"/>
        </w:tabs>
        <w:spacing w:after="0" w:line="276" w:lineRule="auto"/>
        <w:ind w:right="-4" w:firstLine="567"/>
        <w:jc w:val="both"/>
        <w:rPr>
          <w:rFonts w:ascii="GHEA Grapalat" w:hAnsi="GHEA Grapalat" w:cs="Sylfaen"/>
          <w:sz w:val="24"/>
          <w:szCs w:val="24"/>
          <w:lang w:val="hy-AM"/>
        </w:rPr>
      </w:pPr>
      <w:r w:rsidRPr="004C375D">
        <w:rPr>
          <w:rFonts w:ascii="GHEA Grapalat" w:hAnsi="GHEA Grapalat"/>
          <w:sz w:val="24"/>
          <w:szCs w:val="24"/>
          <w:lang w:val="hy-AM"/>
        </w:rPr>
        <w:t>Թ</w:t>
      </w:r>
      <w:r w:rsidRPr="000C6A45">
        <w:rPr>
          <w:rFonts w:ascii="GHEA Grapalat" w:hAnsi="GHEA Grapalat"/>
          <w:sz w:val="24"/>
          <w:szCs w:val="24"/>
          <w:lang w:val="hy-AM"/>
        </w:rPr>
        <w:t>ե' տնօրենի, թե'</w:t>
      </w:r>
      <w:r w:rsidRPr="00F43479">
        <w:rPr>
          <w:rFonts w:ascii="GHEA Grapalat" w:hAnsi="GHEA Grapalat"/>
          <w:sz w:val="24"/>
          <w:szCs w:val="24"/>
          <w:lang w:val="hy-AM"/>
        </w:rPr>
        <w:t xml:space="preserve"> </w:t>
      </w:r>
      <w:r w:rsidRPr="000C6A45">
        <w:rPr>
          <w:rFonts w:ascii="GHEA Grapalat" w:hAnsi="GHEA Grapalat"/>
          <w:sz w:val="24"/>
          <w:szCs w:val="24"/>
          <w:lang w:val="hy-AM"/>
        </w:rPr>
        <w:t>տնօրենի ուսումնական աշխատանքի գծով տեղակալի պաշտոնային պարտականություններ</w:t>
      </w:r>
      <w:r w:rsidRPr="004C375D">
        <w:rPr>
          <w:rFonts w:ascii="GHEA Grapalat" w:hAnsi="GHEA Grapalat"/>
          <w:sz w:val="24"/>
          <w:szCs w:val="24"/>
          <w:lang w:val="hy-AM"/>
        </w:rPr>
        <w:t xml:space="preserve">ի, ինչպես նաև առարկայական մեթոդական միավորումների լիազորությունների ոչ պատշաճ իրականացման մասին են վկայում օլիմպիադայի դպրոցական փուլի կազմակերպմանը վերաբերող խախտումները, որոնք արձանագրվել են </w:t>
      </w:r>
      <w:r w:rsidRPr="004C375D">
        <w:rPr>
          <w:rFonts w:ascii="GHEA Grapalat" w:hAnsi="GHEA Grapalat"/>
          <w:b/>
          <w:sz w:val="24"/>
          <w:szCs w:val="24"/>
          <w:lang w:val="hy-AM"/>
        </w:rPr>
        <w:t xml:space="preserve">6 (16%) </w:t>
      </w:r>
      <w:r w:rsidRPr="004C375D">
        <w:rPr>
          <w:rFonts w:ascii="GHEA Grapalat" w:hAnsi="GHEA Grapalat"/>
          <w:sz w:val="24"/>
          <w:szCs w:val="24"/>
          <w:lang w:val="hy-AM"/>
        </w:rPr>
        <w:t>դպրոցներում՝</w:t>
      </w:r>
      <w:r w:rsidRPr="004C375D">
        <w:rPr>
          <w:rFonts w:ascii="GHEA Grapalat" w:hAnsi="GHEA Grapalat"/>
          <w:b/>
          <w:sz w:val="24"/>
          <w:szCs w:val="24"/>
          <w:lang w:val="hy-AM"/>
        </w:rPr>
        <w:t xml:space="preserve"> 54 (11%) խախտումներ: </w:t>
      </w:r>
      <w:r w:rsidRPr="004C375D">
        <w:rPr>
          <w:rFonts w:ascii="GHEA Grapalat" w:hAnsi="GHEA Grapalat" w:cs="Sylfaen"/>
          <w:sz w:val="24"/>
          <w:szCs w:val="24"/>
          <w:lang w:val="hy-AM"/>
        </w:rPr>
        <w:t>Նրանք</w:t>
      </w:r>
      <w:r w:rsidRPr="00002C88">
        <w:rPr>
          <w:rFonts w:ascii="GHEA Grapalat" w:hAnsi="GHEA Grapalat" w:cs="Sylfaen"/>
          <w:sz w:val="24"/>
          <w:szCs w:val="24"/>
          <w:lang w:val="hy-AM"/>
        </w:rPr>
        <w:t xml:space="preserve"> </w:t>
      </w:r>
      <w:r w:rsidRPr="008074C7">
        <w:rPr>
          <w:rFonts w:ascii="GHEA Grapalat" w:hAnsi="GHEA Grapalat" w:cs="Sylfaen"/>
          <w:sz w:val="24"/>
          <w:szCs w:val="24"/>
          <w:lang w:val="hy-AM"/>
        </w:rPr>
        <w:t xml:space="preserve">վերաբերել </w:t>
      </w:r>
      <w:r w:rsidRPr="00002C88">
        <w:rPr>
          <w:rFonts w:ascii="GHEA Grapalat" w:hAnsi="GHEA Grapalat" w:cs="Sylfaen"/>
          <w:sz w:val="24"/>
          <w:szCs w:val="24"/>
          <w:lang w:val="hy-AM"/>
        </w:rPr>
        <w:t>են</w:t>
      </w:r>
      <w:r w:rsidRPr="008074C7">
        <w:rPr>
          <w:rFonts w:ascii="GHEA Grapalat" w:hAnsi="GHEA Grapalat" w:cs="Sylfaen"/>
          <w:sz w:val="24"/>
          <w:szCs w:val="24"/>
          <w:lang w:val="hy-AM"/>
        </w:rPr>
        <w:t xml:space="preserve"> օլիմպիադայի դպրոցական փուլի</w:t>
      </w:r>
      <w:r w:rsidRPr="00002C88">
        <w:rPr>
          <w:rFonts w:ascii="GHEA Grapalat" w:hAnsi="GHEA Grapalat" w:cs="Sylfaen"/>
          <w:sz w:val="24"/>
          <w:szCs w:val="24"/>
          <w:lang w:val="hy-AM"/>
        </w:rPr>
        <w:t xml:space="preserve"> </w:t>
      </w:r>
      <w:r w:rsidRPr="008074C7">
        <w:rPr>
          <w:rFonts w:ascii="GHEA Grapalat" w:hAnsi="GHEA Grapalat" w:cs="Sylfaen"/>
          <w:sz w:val="24"/>
          <w:szCs w:val="24"/>
          <w:lang w:val="hy-AM"/>
        </w:rPr>
        <w:t>կազմակերպմանը</w:t>
      </w:r>
      <w:r w:rsidRPr="00002C88">
        <w:rPr>
          <w:rFonts w:ascii="GHEA Grapalat" w:hAnsi="GHEA Grapalat" w:cs="Sylfaen"/>
          <w:sz w:val="24"/>
          <w:szCs w:val="24"/>
          <w:lang w:val="hy-AM"/>
        </w:rPr>
        <w:t xml:space="preserve">, </w:t>
      </w:r>
      <w:r w:rsidRPr="008074C7">
        <w:rPr>
          <w:rFonts w:ascii="GHEA Grapalat" w:hAnsi="GHEA Grapalat" w:cs="Sylfaen"/>
          <w:sz w:val="24"/>
          <w:szCs w:val="24"/>
          <w:lang w:val="hy-AM"/>
        </w:rPr>
        <w:t>կազմկոմիտեի ձևավորմանը</w:t>
      </w:r>
      <w:r w:rsidRPr="00002C88">
        <w:rPr>
          <w:rFonts w:ascii="GHEA Grapalat" w:hAnsi="GHEA Grapalat" w:cs="Sylfaen"/>
          <w:sz w:val="24"/>
          <w:szCs w:val="24"/>
          <w:lang w:val="hy-AM"/>
        </w:rPr>
        <w:t xml:space="preserve"> և </w:t>
      </w:r>
      <w:r w:rsidRPr="008074C7">
        <w:rPr>
          <w:rFonts w:ascii="GHEA Grapalat" w:hAnsi="GHEA Grapalat" w:cs="Sylfaen"/>
          <w:sz w:val="24"/>
          <w:szCs w:val="24"/>
          <w:lang w:val="hy-AM"/>
        </w:rPr>
        <w:t xml:space="preserve">առարկայական հանձնաժողովների </w:t>
      </w:r>
      <w:r w:rsidRPr="00002C88">
        <w:rPr>
          <w:rFonts w:ascii="GHEA Grapalat" w:hAnsi="GHEA Grapalat" w:cs="Sylfaen"/>
          <w:sz w:val="24"/>
          <w:szCs w:val="24"/>
          <w:lang w:val="hy-AM"/>
        </w:rPr>
        <w:t xml:space="preserve">հաստատմանը, </w:t>
      </w:r>
      <w:r w:rsidRPr="008074C7">
        <w:rPr>
          <w:rFonts w:ascii="GHEA Grapalat" w:hAnsi="GHEA Grapalat" w:cs="Sylfaen"/>
          <w:sz w:val="24"/>
          <w:szCs w:val="24"/>
          <w:lang w:val="hy-AM"/>
        </w:rPr>
        <w:t xml:space="preserve">սովորողների </w:t>
      </w:r>
      <w:r w:rsidRPr="00002C88">
        <w:rPr>
          <w:rFonts w:ascii="GHEA Grapalat" w:hAnsi="GHEA Grapalat" w:cs="Sylfaen"/>
          <w:sz w:val="24"/>
          <w:szCs w:val="24"/>
          <w:lang w:val="hy-AM"/>
        </w:rPr>
        <w:t>խրախուսմանը</w:t>
      </w:r>
      <w:r w:rsidRPr="004C375D">
        <w:rPr>
          <w:rFonts w:ascii="GHEA Grapalat" w:hAnsi="GHEA Grapalat" w:cs="Sylfaen"/>
          <w:sz w:val="24"/>
          <w:szCs w:val="24"/>
          <w:lang w:val="hy-AM"/>
        </w:rPr>
        <w:t xml:space="preserve">: </w:t>
      </w:r>
    </w:p>
    <w:p w14:paraId="08C1948D" w14:textId="5E14BF31" w:rsidR="004C375D" w:rsidRPr="00AE2C35" w:rsidRDefault="004C375D" w:rsidP="004C375D">
      <w:pPr>
        <w:tabs>
          <w:tab w:val="left" w:pos="855"/>
        </w:tabs>
        <w:spacing w:after="0" w:line="276" w:lineRule="auto"/>
        <w:ind w:right="-4" w:firstLine="567"/>
        <w:jc w:val="both"/>
        <w:rPr>
          <w:rFonts w:ascii="GHEA Grapalat" w:hAnsi="GHEA Grapalat" w:cs="Sylfaen"/>
          <w:sz w:val="24"/>
          <w:szCs w:val="24"/>
          <w:lang w:val="hy-AM"/>
        </w:rPr>
      </w:pPr>
      <w:r w:rsidRPr="004C375D">
        <w:rPr>
          <w:rFonts w:ascii="GHEA Grapalat" w:hAnsi="GHEA Grapalat" w:cs="Sylfaen"/>
          <w:sz w:val="24"/>
          <w:szCs w:val="24"/>
          <w:lang w:val="hy-AM"/>
        </w:rPr>
        <w:t xml:space="preserve">Դպրոցների կեսից ավելին՝ </w:t>
      </w:r>
      <w:r w:rsidRPr="00AE2C35">
        <w:rPr>
          <w:rFonts w:ascii="GHEA Grapalat" w:hAnsi="GHEA Grapalat" w:cs="Sylfaen"/>
          <w:b/>
          <w:sz w:val="24"/>
          <w:szCs w:val="24"/>
          <w:lang w:val="hy-AM"/>
        </w:rPr>
        <w:t>4-ը (67%),</w:t>
      </w:r>
      <w:r w:rsidRPr="004C375D">
        <w:rPr>
          <w:rFonts w:ascii="GHEA Grapalat" w:hAnsi="GHEA Grapalat" w:cs="Sylfaen"/>
          <w:sz w:val="24"/>
          <w:szCs w:val="24"/>
          <w:lang w:val="hy-AM"/>
        </w:rPr>
        <w:t xml:space="preserve"> չեն կազմակերպել օլիմպիադայի գործընթացը, </w:t>
      </w:r>
      <w:r>
        <w:rPr>
          <w:rFonts w:ascii="GHEA Grapalat" w:hAnsi="GHEA Grapalat" w:cs="Sylfaen"/>
          <w:sz w:val="24"/>
          <w:szCs w:val="24"/>
          <w:lang w:val="hy-AM"/>
        </w:rPr>
        <w:t xml:space="preserve">իսկ </w:t>
      </w:r>
      <w:r w:rsidRPr="00AE2C35">
        <w:rPr>
          <w:rFonts w:ascii="GHEA Grapalat" w:hAnsi="GHEA Grapalat" w:cs="Sylfaen"/>
          <w:b/>
          <w:sz w:val="24"/>
          <w:szCs w:val="24"/>
          <w:lang w:val="hy-AM"/>
        </w:rPr>
        <w:t>2-ը՝</w:t>
      </w:r>
      <w:r w:rsidRPr="004C375D">
        <w:rPr>
          <w:rFonts w:ascii="GHEA Grapalat" w:hAnsi="GHEA Grapalat" w:cs="Sylfaen"/>
          <w:sz w:val="24"/>
          <w:szCs w:val="24"/>
          <w:lang w:val="hy-AM"/>
        </w:rPr>
        <w:t xml:space="preserve"> չեն </w:t>
      </w:r>
      <w:r w:rsidRPr="008074C7">
        <w:rPr>
          <w:rFonts w:ascii="GHEA Grapalat" w:hAnsi="GHEA Grapalat" w:cs="Sylfaen"/>
          <w:sz w:val="24"/>
          <w:szCs w:val="24"/>
          <w:lang w:val="hy-AM"/>
        </w:rPr>
        <w:t xml:space="preserve">ձևավորվել դպրոցական օլիմպիական կազմկոմիտե, առարկայական հանձնաժողովների կազմը չի </w:t>
      </w:r>
      <w:r w:rsidRPr="004B30AC">
        <w:rPr>
          <w:rFonts w:ascii="GHEA Grapalat" w:hAnsi="GHEA Grapalat" w:cs="Sylfaen"/>
          <w:sz w:val="24"/>
          <w:szCs w:val="24"/>
          <w:lang w:val="hy-AM"/>
        </w:rPr>
        <w:t>հաստատվել տնօրենի կողմից</w:t>
      </w:r>
      <w:r w:rsidR="00AE2C35" w:rsidRPr="00AE2C35">
        <w:rPr>
          <w:rFonts w:ascii="GHEA Grapalat" w:hAnsi="GHEA Grapalat" w:cs="Sylfaen"/>
          <w:sz w:val="24"/>
          <w:szCs w:val="24"/>
          <w:lang w:val="hy-AM"/>
        </w:rPr>
        <w:t xml:space="preserve">: </w:t>
      </w:r>
    </w:p>
    <w:p w14:paraId="46218C59" w14:textId="77777777" w:rsidR="004C375D" w:rsidRPr="00002C88" w:rsidRDefault="004C375D" w:rsidP="004C375D">
      <w:pPr>
        <w:pStyle w:val="a3"/>
        <w:spacing w:line="276" w:lineRule="auto"/>
        <w:ind w:left="0" w:right="-4" w:firstLine="567"/>
        <w:jc w:val="both"/>
        <w:rPr>
          <w:rFonts w:ascii="GHEA Grapalat" w:hAnsi="GHEA Grapalat" w:cs="Sylfaen"/>
          <w:sz w:val="24"/>
          <w:szCs w:val="24"/>
          <w:lang w:val="hy-AM"/>
        </w:rPr>
      </w:pPr>
      <w:r w:rsidRPr="004B30AC">
        <w:rPr>
          <w:rFonts w:ascii="GHEA Grapalat" w:hAnsi="GHEA Grapalat" w:cs="Sylfaen"/>
          <w:sz w:val="24"/>
          <w:szCs w:val="24"/>
          <w:lang w:val="hy-AM"/>
        </w:rPr>
        <w:t xml:space="preserve">Հարկ է նշել, որ օլիմպիադաների կազմակերպման նպատակներից են տաղանդավոր, շնորհալի և ստեղծագործական կարողություն ունեցող երեխաների </w:t>
      </w:r>
      <w:r w:rsidRPr="004B30AC">
        <w:rPr>
          <w:rFonts w:ascii="GHEA Grapalat" w:hAnsi="GHEA Grapalat" w:cs="Sylfaen"/>
          <w:sz w:val="24"/>
          <w:szCs w:val="24"/>
          <w:lang w:val="hy-AM"/>
        </w:rPr>
        <w:lastRenderedPageBreak/>
        <w:t>հայտնաբերումը և նրանց հետ անհատական աշխատանքի կազմակերպումը, ուսումնական առարկաների նկատմամբ սովորողների հետաքրքրությունների</w:t>
      </w:r>
      <w:r w:rsidRPr="00002C88">
        <w:rPr>
          <w:rFonts w:ascii="GHEA Grapalat" w:hAnsi="GHEA Grapalat" w:cs="Sylfaen"/>
          <w:sz w:val="24"/>
          <w:szCs w:val="24"/>
          <w:lang w:val="hy-AM"/>
        </w:rPr>
        <w:t xml:space="preserve"> զարգացումը և այդ առարկաներից խոր ու կայուն գիտելիքներ ստանալուն նպաստելը:</w:t>
      </w:r>
    </w:p>
    <w:p w14:paraId="2A20C094" w14:textId="77777777" w:rsidR="00AE2C35" w:rsidRDefault="00AE2C35" w:rsidP="004C375D">
      <w:pPr>
        <w:pStyle w:val="a3"/>
        <w:spacing w:line="276" w:lineRule="auto"/>
        <w:ind w:right="-4" w:firstLine="567"/>
        <w:jc w:val="right"/>
        <w:rPr>
          <w:rFonts w:ascii="GHEA Grapalat" w:hAnsi="GHEA Grapalat" w:cs="Sylfaen"/>
          <w:b/>
          <w:i/>
          <w:sz w:val="20"/>
          <w:szCs w:val="20"/>
          <w:lang w:val="hy-AM"/>
        </w:rPr>
      </w:pPr>
    </w:p>
    <w:p w14:paraId="056CAA4F" w14:textId="023E466F" w:rsidR="004C375D" w:rsidRPr="008074C7" w:rsidRDefault="004C375D" w:rsidP="004C375D">
      <w:pPr>
        <w:pStyle w:val="a3"/>
        <w:spacing w:line="276" w:lineRule="auto"/>
        <w:ind w:right="-4" w:firstLine="567"/>
        <w:jc w:val="right"/>
        <w:rPr>
          <w:rFonts w:ascii="GHEA Grapalat" w:hAnsi="GHEA Grapalat" w:cs="Sylfaen"/>
          <w:b/>
          <w:i/>
          <w:sz w:val="20"/>
          <w:szCs w:val="20"/>
          <w:lang w:val="hy-AM"/>
        </w:rPr>
      </w:pPr>
      <w:r w:rsidRPr="008074C7">
        <w:rPr>
          <w:rFonts w:ascii="GHEA Grapalat" w:hAnsi="GHEA Grapalat" w:cs="Sylfaen"/>
          <w:b/>
          <w:i/>
          <w:sz w:val="20"/>
          <w:szCs w:val="20"/>
          <w:lang w:val="hy-AM"/>
        </w:rPr>
        <w:t>Երևանի հ</w:t>
      </w:r>
      <w:r w:rsidRPr="008074C7">
        <w:rPr>
          <w:rFonts w:ascii="Cambria Math" w:hAnsi="Cambria Math" w:cs="Cambria Math"/>
          <w:b/>
          <w:i/>
          <w:sz w:val="20"/>
          <w:szCs w:val="20"/>
          <w:lang w:val="hy-AM"/>
        </w:rPr>
        <w:t>․</w:t>
      </w:r>
      <w:r w:rsidRPr="008074C7">
        <w:rPr>
          <w:rFonts w:ascii="GHEA Grapalat" w:hAnsi="GHEA Grapalat" w:cs="Sylfaen"/>
          <w:b/>
          <w:i/>
          <w:sz w:val="20"/>
          <w:szCs w:val="20"/>
          <w:lang w:val="hy-AM"/>
        </w:rPr>
        <w:t xml:space="preserve"> 177</w:t>
      </w:r>
      <w:r>
        <w:rPr>
          <w:rFonts w:ascii="GHEA Grapalat" w:hAnsi="GHEA Grapalat" w:cs="Sylfaen"/>
          <w:b/>
          <w:i/>
          <w:sz w:val="20"/>
          <w:szCs w:val="20"/>
          <w:lang w:val="hy-AM"/>
        </w:rPr>
        <w:t xml:space="preserve">, </w:t>
      </w:r>
      <w:r w:rsidRPr="008074C7">
        <w:rPr>
          <w:rFonts w:ascii="GHEA Grapalat" w:hAnsi="GHEA Grapalat" w:cs="Sylfaen"/>
          <w:b/>
          <w:i/>
          <w:sz w:val="20"/>
          <w:szCs w:val="20"/>
          <w:lang w:val="hy-AM"/>
        </w:rPr>
        <w:t>Հրազդանի հ</w:t>
      </w:r>
      <w:r w:rsidRPr="008074C7">
        <w:rPr>
          <w:rFonts w:ascii="Cambria Math" w:hAnsi="Cambria Math" w:cs="Cambria Math"/>
          <w:b/>
          <w:i/>
          <w:sz w:val="20"/>
          <w:szCs w:val="20"/>
          <w:lang w:val="hy-AM"/>
        </w:rPr>
        <w:t>․</w:t>
      </w:r>
      <w:r w:rsidRPr="008074C7">
        <w:rPr>
          <w:rFonts w:ascii="GHEA Grapalat" w:hAnsi="GHEA Grapalat" w:cs="Sylfaen"/>
          <w:b/>
          <w:i/>
          <w:sz w:val="20"/>
          <w:szCs w:val="20"/>
          <w:lang w:val="hy-AM"/>
        </w:rPr>
        <w:t xml:space="preserve"> 14</w:t>
      </w:r>
      <w:r>
        <w:rPr>
          <w:rFonts w:ascii="GHEA Grapalat" w:hAnsi="GHEA Grapalat" w:cs="Sylfaen"/>
          <w:b/>
          <w:i/>
          <w:sz w:val="20"/>
          <w:szCs w:val="20"/>
          <w:lang w:val="hy-AM"/>
        </w:rPr>
        <w:t xml:space="preserve">, </w:t>
      </w:r>
      <w:r w:rsidRPr="008074C7">
        <w:rPr>
          <w:rFonts w:ascii="GHEA Grapalat" w:hAnsi="GHEA Grapalat" w:cs="Sylfaen"/>
          <w:b/>
          <w:i/>
          <w:sz w:val="20"/>
          <w:szCs w:val="20"/>
          <w:lang w:val="hy-AM"/>
        </w:rPr>
        <w:t>Խնկոյանի հ</w:t>
      </w:r>
      <w:r>
        <w:rPr>
          <w:rFonts w:ascii="GHEA Grapalat" w:hAnsi="GHEA Grapalat" w:cs="Sylfaen"/>
          <w:b/>
          <w:i/>
          <w:sz w:val="20"/>
          <w:szCs w:val="20"/>
          <w:lang w:val="hy-AM"/>
        </w:rPr>
        <w:t xml:space="preserve">իմնական, </w:t>
      </w:r>
    </w:p>
    <w:p w14:paraId="34CE5E4F" w14:textId="77777777" w:rsidR="004C375D" w:rsidRPr="008074C7" w:rsidRDefault="004C375D" w:rsidP="004C375D">
      <w:pPr>
        <w:pStyle w:val="a3"/>
        <w:spacing w:line="276" w:lineRule="auto"/>
        <w:ind w:left="0" w:right="-4" w:firstLine="567"/>
        <w:jc w:val="right"/>
        <w:rPr>
          <w:rFonts w:ascii="GHEA Grapalat" w:hAnsi="GHEA Grapalat" w:cs="Sylfaen"/>
          <w:b/>
          <w:i/>
          <w:sz w:val="20"/>
          <w:szCs w:val="20"/>
          <w:lang w:val="hy-AM"/>
        </w:rPr>
      </w:pPr>
      <w:r w:rsidRPr="008074C7">
        <w:rPr>
          <w:rFonts w:ascii="GHEA Grapalat" w:hAnsi="GHEA Grapalat" w:cs="Sylfaen"/>
          <w:b/>
          <w:i/>
          <w:sz w:val="20"/>
          <w:szCs w:val="20"/>
          <w:lang w:val="hy-AM"/>
        </w:rPr>
        <w:t>Զովասարի</w:t>
      </w:r>
      <w:r>
        <w:rPr>
          <w:rFonts w:ascii="GHEA Grapalat" w:hAnsi="GHEA Grapalat" w:cs="Sylfaen"/>
          <w:b/>
          <w:i/>
          <w:sz w:val="20"/>
          <w:szCs w:val="20"/>
          <w:lang w:val="hy-AM"/>
        </w:rPr>
        <w:t xml:space="preserve">, </w:t>
      </w:r>
      <w:r w:rsidRPr="008074C7">
        <w:rPr>
          <w:rFonts w:ascii="GHEA Grapalat" w:hAnsi="GHEA Grapalat" w:cs="Sylfaen"/>
          <w:b/>
          <w:i/>
          <w:sz w:val="20"/>
          <w:szCs w:val="20"/>
          <w:lang w:val="hy-AM"/>
        </w:rPr>
        <w:t>Ծափաթաղի</w:t>
      </w:r>
      <w:r>
        <w:rPr>
          <w:rFonts w:ascii="GHEA Grapalat" w:hAnsi="GHEA Grapalat" w:cs="Sylfaen"/>
          <w:b/>
          <w:i/>
          <w:sz w:val="20"/>
          <w:szCs w:val="20"/>
          <w:lang w:val="hy-AM"/>
        </w:rPr>
        <w:t xml:space="preserve">, </w:t>
      </w:r>
      <w:r w:rsidRPr="008074C7">
        <w:rPr>
          <w:rFonts w:ascii="GHEA Grapalat" w:hAnsi="GHEA Grapalat" w:cs="Sylfaen"/>
          <w:b/>
          <w:i/>
          <w:sz w:val="20"/>
          <w:szCs w:val="20"/>
          <w:lang w:val="hy-AM"/>
        </w:rPr>
        <w:t>Ձորամուտի մ</w:t>
      </w:r>
      <w:r>
        <w:rPr>
          <w:rFonts w:ascii="GHEA Grapalat" w:hAnsi="GHEA Grapalat" w:cs="Sylfaen"/>
          <w:b/>
          <w:i/>
          <w:sz w:val="20"/>
          <w:szCs w:val="20"/>
          <w:lang w:val="hy-AM"/>
        </w:rPr>
        <w:t xml:space="preserve">իջնակարգ </w:t>
      </w:r>
      <w:r w:rsidRPr="008074C7">
        <w:rPr>
          <w:rFonts w:ascii="GHEA Grapalat" w:hAnsi="GHEA Grapalat" w:cs="Sylfaen"/>
          <w:b/>
          <w:i/>
          <w:sz w:val="20"/>
          <w:szCs w:val="20"/>
          <w:lang w:val="hy-AM"/>
        </w:rPr>
        <w:t>դ</w:t>
      </w:r>
      <w:r>
        <w:rPr>
          <w:rFonts w:ascii="GHEA Grapalat" w:hAnsi="GHEA Grapalat" w:cs="Sylfaen"/>
          <w:b/>
          <w:i/>
          <w:sz w:val="20"/>
          <w:szCs w:val="20"/>
          <w:lang w:val="hy-AM"/>
        </w:rPr>
        <w:t>պրոցներ</w:t>
      </w:r>
    </w:p>
    <w:p w14:paraId="2757E3B5" w14:textId="1772FDCE" w:rsidR="002B4AB5" w:rsidRPr="00A27939" w:rsidRDefault="00BC09F5" w:rsidP="00BC09F5">
      <w:pPr>
        <w:tabs>
          <w:tab w:val="left" w:pos="855"/>
        </w:tabs>
        <w:spacing w:after="0" w:line="276" w:lineRule="auto"/>
        <w:ind w:right="-4" w:firstLine="567"/>
        <w:jc w:val="both"/>
        <w:rPr>
          <w:rFonts w:ascii="GHEA Grapalat" w:hAnsi="GHEA Grapalat"/>
          <w:sz w:val="24"/>
          <w:szCs w:val="24"/>
          <w:lang w:val="hy-AM"/>
        </w:rPr>
      </w:pPr>
      <w:r w:rsidRPr="00BC09F5">
        <w:rPr>
          <w:rFonts w:ascii="GHEA Grapalat" w:hAnsi="GHEA Grapalat"/>
          <w:sz w:val="24"/>
          <w:szCs w:val="24"/>
          <w:lang w:val="hy-AM"/>
        </w:rPr>
        <w:t xml:space="preserve">Կրթական գործընթացի կազմակերպմանը վերաբերող խախտումները նույնպես </w:t>
      </w:r>
      <w:r w:rsidR="00A27939" w:rsidRPr="00A27939">
        <w:rPr>
          <w:rFonts w:ascii="GHEA Grapalat" w:hAnsi="GHEA Grapalat"/>
          <w:sz w:val="24"/>
          <w:szCs w:val="24"/>
          <w:lang w:val="hy-AM"/>
        </w:rPr>
        <w:t>վկայ</w:t>
      </w:r>
      <w:r w:rsidRPr="00BC09F5">
        <w:rPr>
          <w:rFonts w:ascii="GHEA Grapalat" w:hAnsi="GHEA Grapalat"/>
          <w:sz w:val="24"/>
          <w:szCs w:val="24"/>
          <w:lang w:val="hy-AM"/>
        </w:rPr>
        <w:t>ում են տնօրենի, տնօրենի ուսումնական աշխատանքի գծով տեղակալի, որոշ դեպքերում նաև՝ ուսուցչի պաշտոնային պարտականությունների ոչ պատշաճ իրականացման մասին</w:t>
      </w:r>
      <w:r w:rsidR="00A27939" w:rsidRPr="00A27939">
        <w:rPr>
          <w:rFonts w:ascii="GHEA Grapalat" w:hAnsi="GHEA Grapalat"/>
          <w:sz w:val="24"/>
          <w:szCs w:val="24"/>
          <w:lang w:val="hy-AM"/>
        </w:rPr>
        <w:t>:</w:t>
      </w:r>
    </w:p>
    <w:p w14:paraId="32CCDA49" w14:textId="30540373" w:rsidR="002B4AB5" w:rsidRDefault="000E14D8"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34176" behindDoc="0" locked="0" layoutInCell="1" allowOverlap="1" wp14:anchorId="4692D636" wp14:editId="4568C3DB">
                <wp:simplePos x="0" y="0"/>
                <wp:positionH relativeFrom="page">
                  <wp:posOffset>2627630</wp:posOffset>
                </wp:positionH>
                <wp:positionV relativeFrom="paragraph">
                  <wp:posOffset>7620</wp:posOffset>
                </wp:positionV>
                <wp:extent cx="2286000" cy="914400"/>
                <wp:effectExtent l="0" t="0" r="19050" b="19050"/>
                <wp:wrapNone/>
                <wp:docPr id="39" name="Прямоугольник с двумя скругленными противолежащими углами 39"/>
                <wp:cNvGraphicFramePr/>
                <a:graphic xmlns:a="http://schemas.openxmlformats.org/drawingml/2006/main">
                  <a:graphicData uri="http://schemas.microsoft.com/office/word/2010/wordprocessingShape">
                    <wps:wsp>
                      <wps:cNvSpPr/>
                      <wps:spPr>
                        <a:xfrm>
                          <a:off x="0" y="0"/>
                          <a:ext cx="2286000" cy="914400"/>
                        </a:xfrm>
                        <a:prstGeom prst="round2Diag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4828C045" w14:textId="77777777" w:rsidR="0079682C" w:rsidRPr="000E14D8" w:rsidRDefault="0079682C" w:rsidP="000E14D8">
                            <w:pPr>
                              <w:jc w:val="center"/>
                              <w:rPr>
                                <w:rFonts w:ascii="GHEA Grapalat" w:hAnsi="GHEA Grapalat"/>
                                <w:b/>
                                <w:i/>
                                <w:color w:val="000000" w:themeColor="text1"/>
                                <w:lang w:val="hy-AM"/>
                              </w:rPr>
                            </w:pPr>
                            <w:r w:rsidRPr="000E14D8">
                              <w:rPr>
                                <w:rFonts w:ascii="GHEA Grapalat" w:hAnsi="GHEA Grapalat"/>
                                <w:b/>
                                <w:i/>
                                <w:color w:val="000000" w:themeColor="text1"/>
                                <w:lang w:val="hy-AM"/>
                              </w:rPr>
                              <w:t>ԿՐԹԱԿԱՆ ԳՈՐԾԸՆԹԱՑԻ ԿԱԶՄԱԿԵՐՊՈՒՄ</w:t>
                            </w:r>
                          </w:p>
                          <w:p w14:paraId="1CC42EA5" w14:textId="77777777" w:rsidR="0079682C" w:rsidRDefault="0079682C" w:rsidP="000E14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2D636" id="Прямоугольник с двумя скругленными противолежащими углами 39" o:spid="_x0000_s1039" style="position:absolute;left:0;text-align:left;margin-left:206.9pt;margin-top:.6pt;width:180pt;height:1in;z-index:251634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22860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" adj="-11796480,,5400" path="m152403,l2286000,r,l2286000,761997v,84170,-68233,152403,-152403,152403l,914400r,l,152403c,68233,68233,,152403,xe" fillcolor="#fbe4d5 [661]" strokecolor="#ed7d31 [3205]" strokeweight="1pt">
                <v:stroke joinstyle="miter"/>
                <v:formulas/>
                <v:path arrowok="t" o:connecttype="custom" o:connectlocs="152403,0;2286000,0;2286000,0;2286000,761997;2133597,914400;0,914400;0,914400;0,152403;152403,0" o:connectangles="0,0,0,0,0,0,0,0,0" textboxrect="0,0,2286000,914400"/>
                <v:textbox>
                  <w:txbxContent>
                    <w:p w14:paraId="4828C045" w14:textId="77777777" w:rsidR="0079682C" w:rsidRPr="000E14D8" w:rsidRDefault="0079682C" w:rsidP="000E14D8">
                      <w:pPr>
                        <w:jc w:val="center"/>
                        <w:rPr>
                          <w:rFonts w:ascii="GHEA Grapalat" w:hAnsi="GHEA Grapalat"/>
                          <w:b/>
                          <w:i/>
                          <w:color w:val="000000" w:themeColor="text1"/>
                          <w:lang w:val="hy-AM"/>
                        </w:rPr>
                      </w:pPr>
                      <w:r w:rsidRPr="000E14D8">
                        <w:rPr>
                          <w:rFonts w:ascii="GHEA Grapalat" w:hAnsi="GHEA Grapalat"/>
                          <w:b/>
                          <w:i/>
                          <w:color w:val="000000" w:themeColor="text1"/>
                          <w:lang w:val="hy-AM"/>
                        </w:rPr>
                        <w:t>ԿՐԹԱԿԱՆ ԳՈՐԾԸՆԹԱՑԻ ԿԱԶՄԱԿԵՐՊՈՒՄ</w:t>
                      </w:r>
                    </w:p>
                    <w:p w14:paraId="1CC42EA5" w14:textId="77777777" w:rsidR="0079682C" w:rsidRDefault="0079682C" w:rsidP="000E14D8">
                      <w:pPr>
                        <w:jc w:val="center"/>
                      </w:pPr>
                    </w:p>
                  </w:txbxContent>
                </v:textbox>
                <w10:wrap anchorx="page"/>
              </v:shape>
            </w:pict>
          </mc:Fallback>
        </mc:AlternateContent>
      </w:r>
    </w:p>
    <w:p w14:paraId="1366E192" w14:textId="0FFC3D4D" w:rsidR="00BC09F5" w:rsidRDefault="000619D3"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44416" behindDoc="0" locked="0" layoutInCell="1" allowOverlap="1" wp14:anchorId="0D01FF04" wp14:editId="5F2E7403">
                <wp:simplePos x="0" y="0"/>
                <wp:positionH relativeFrom="column">
                  <wp:posOffset>4448175</wp:posOffset>
                </wp:positionH>
                <wp:positionV relativeFrom="paragraph">
                  <wp:posOffset>89536</wp:posOffset>
                </wp:positionV>
                <wp:extent cx="2057400" cy="5772150"/>
                <wp:effectExtent l="0" t="0" r="19050" b="19050"/>
                <wp:wrapNone/>
                <wp:docPr id="40" name="Прямоугольник с двумя скругленными противолежащими углами 40"/>
                <wp:cNvGraphicFramePr/>
                <a:graphic xmlns:a="http://schemas.openxmlformats.org/drawingml/2006/main">
                  <a:graphicData uri="http://schemas.microsoft.com/office/word/2010/wordprocessingShape">
                    <wps:wsp>
                      <wps:cNvSpPr/>
                      <wps:spPr>
                        <a:xfrm>
                          <a:off x="0" y="0"/>
                          <a:ext cx="2057400" cy="5772150"/>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470FA1FE" w14:textId="77777777" w:rsidR="0079682C" w:rsidRPr="000E14D8" w:rsidRDefault="0079682C" w:rsidP="000E14D8">
                            <w:pPr>
                              <w:jc w:val="center"/>
                              <w:rPr>
                                <w:rFonts w:ascii="GHEA Grapalat" w:hAnsi="GHEA Grapalat"/>
                                <w:b/>
                                <w:i/>
                                <w:color w:val="000000" w:themeColor="text1"/>
                                <w:sz w:val="20"/>
                                <w:szCs w:val="20"/>
                                <w:lang w:val="hy-AM"/>
                              </w:rPr>
                            </w:pPr>
                            <w:r w:rsidRPr="000E14D8">
                              <w:rPr>
                                <w:rFonts w:ascii="GHEA Grapalat" w:hAnsi="GHEA Grapalat"/>
                                <w:b/>
                                <w:i/>
                                <w:color w:val="000000" w:themeColor="text1"/>
                                <w:sz w:val="20"/>
                                <w:szCs w:val="20"/>
                                <w:lang w:val="hy-AM"/>
                              </w:rPr>
                              <w:t>ՏՆՕՐԵՆԻ՝ ՈՒՍՈՒՄՆԱԿԱՆ ԱՇԽԱՏԱՆՔԻ ԳԾՈՎ ՏԵՂԱԿԱԼ</w:t>
                            </w:r>
                          </w:p>
                          <w:p w14:paraId="7E7D2011" w14:textId="5CD31DE7" w:rsidR="0079682C" w:rsidRPr="000E14D8" w:rsidRDefault="0079682C" w:rsidP="000E14D8">
                            <w:pPr>
                              <w:jc w:val="center"/>
                              <w:rPr>
                                <w:rFonts w:ascii="GHEA Grapalat" w:hAnsi="GHEA Grapalat"/>
                                <w:b/>
                                <w:i/>
                                <w:color w:val="000000" w:themeColor="text1"/>
                                <w:sz w:val="18"/>
                                <w:szCs w:val="18"/>
                                <w:lang w:val="hy-AM"/>
                              </w:rPr>
                            </w:pPr>
                            <w:r>
                              <w:rPr>
                                <w:rFonts w:ascii="GHEA Grapalat" w:hAnsi="GHEA Grapalat"/>
                                <w:b/>
                                <w:i/>
                                <w:color w:val="000000" w:themeColor="text1"/>
                                <w:sz w:val="18"/>
                                <w:szCs w:val="18"/>
                                <w:lang w:val="hy-AM"/>
                              </w:rPr>
                              <w:t>Պ</w:t>
                            </w:r>
                            <w:r w:rsidRPr="000E14D8">
                              <w:rPr>
                                <w:rFonts w:ascii="GHEA Grapalat" w:hAnsi="GHEA Grapalat"/>
                                <w:b/>
                                <w:i/>
                                <w:color w:val="000000" w:themeColor="text1"/>
                                <w:sz w:val="18"/>
                                <w:szCs w:val="18"/>
                                <w:lang w:val="hy-AM"/>
                              </w:rPr>
                              <w:t>ատասխանատու է հաստատությունում ուսումնադաստիարակչական գործընթացի կազմակերպման,</w:t>
                            </w:r>
                            <w:r w:rsidRPr="000E14D8">
                              <w:rPr>
                                <w:rFonts w:ascii="GHEA Grapalat" w:hAnsi="GHEA Grapalat"/>
                                <w:b/>
                                <w:i/>
                                <w:color w:val="000000" w:themeColor="text1"/>
                                <w:sz w:val="24"/>
                                <w:lang w:val="hy-AM"/>
                              </w:rPr>
                              <w:t xml:space="preserve"> </w:t>
                            </w:r>
                            <w:r w:rsidRPr="000E14D8">
                              <w:rPr>
                                <w:rFonts w:ascii="GHEA Grapalat" w:hAnsi="GHEA Grapalat"/>
                                <w:b/>
                                <w:i/>
                                <w:color w:val="000000" w:themeColor="text1"/>
                                <w:sz w:val="18"/>
                                <w:szCs w:val="18"/>
                                <w:lang w:val="hy-AM"/>
                              </w:rPr>
                              <w:t>ուսումնական ծրագրերի կատարման, դասավանդման որակի և սովորողների` կրթական չափորոշիչներով սահմանված գիտելիքների, կարողությունների և հմտությունների առնվազն պարտադիր նվազագույն</w:t>
                            </w:r>
                            <w:r w:rsidRPr="000E14D8">
                              <w:rPr>
                                <w:rFonts w:ascii="GHEA Grapalat" w:hAnsi="GHEA Grapalat"/>
                                <w:b/>
                                <w:i/>
                                <w:color w:val="000000" w:themeColor="text1"/>
                                <w:sz w:val="24"/>
                                <w:lang w:val="hy-AM"/>
                              </w:rPr>
                              <w:t xml:space="preserve"> </w:t>
                            </w:r>
                            <w:r w:rsidRPr="000E14D8">
                              <w:rPr>
                                <w:rFonts w:ascii="GHEA Grapalat" w:hAnsi="GHEA Grapalat"/>
                                <w:b/>
                                <w:i/>
                                <w:color w:val="000000" w:themeColor="text1"/>
                                <w:sz w:val="18"/>
                                <w:szCs w:val="18"/>
                                <w:lang w:val="hy-AM"/>
                              </w:rPr>
                              <w:t>մակարդակի օժանդակության</w:t>
                            </w:r>
                            <w:r w:rsidRPr="000E14D8">
                              <w:rPr>
                                <w:rFonts w:ascii="Calibri" w:hAnsi="Calibri" w:cs="Calibri"/>
                                <w:b/>
                                <w:i/>
                                <w:color w:val="000000" w:themeColor="text1"/>
                                <w:sz w:val="18"/>
                                <w:szCs w:val="18"/>
                                <w:lang w:val="hy-AM"/>
                              </w:rPr>
                              <w:t> </w:t>
                            </w:r>
                            <w:r w:rsidRPr="000E14D8">
                              <w:rPr>
                                <w:rFonts w:ascii="GHEA Grapalat" w:hAnsi="GHEA Grapalat"/>
                                <w:b/>
                                <w:i/>
                                <w:color w:val="000000" w:themeColor="text1"/>
                                <w:sz w:val="18"/>
                                <w:szCs w:val="18"/>
                                <w:lang w:val="hy-AM"/>
                              </w:rPr>
                              <w:t>ապահովման համար</w:t>
                            </w:r>
                            <w:r w:rsidRPr="00FB6C85">
                              <w:rPr>
                                <w:rFonts w:ascii="GHEA Grapalat" w:hAnsi="GHEA Grapalat"/>
                                <w:b/>
                                <w:i/>
                                <w:color w:val="000000" w:themeColor="text1"/>
                                <w:sz w:val="18"/>
                                <w:szCs w:val="18"/>
                                <w:lang w:val="hy-AM"/>
                              </w:rPr>
                              <w:t xml:space="preserve">, </w:t>
                            </w:r>
                            <w:r w:rsidRPr="000E14D8">
                              <w:rPr>
                                <w:rFonts w:ascii="GHEA Grapalat" w:hAnsi="GHEA Grapalat"/>
                                <w:b/>
                                <w:i/>
                                <w:color w:val="000000" w:themeColor="text1"/>
                                <w:sz w:val="18"/>
                                <w:szCs w:val="18"/>
                                <w:lang w:val="hy-AM"/>
                              </w:rPr>
                              <w:t xml:space="preserve">հսկողություն է իրականացնում ուսումնադաստիարակչական աշխատանքի ընթացքի, սովորողների առաջադիմության նկատմամբ, կանոնակարգում </w:t>
                            </w:r>
                            <w:r w:rsidRPr="00FB6C85">
                              <w:rPr>
                                <w:rFonts w:ascii="GHEA Grapalat" w:hAnsi="GHEA Grapalat"/>
                                <w:b/>
                                <w:i/>
                                <w:color w:val="000000" w:themeColor="text1"/>
                                <w:sz w:val="18"/>
                                <w:szCs w:val="18"/>
                                <w:lang w:val="hy-AM"/>
                              </w:rPr>
                              <w:t xml:space="preserve"> է </w:t>
                            </w:r>
                            <w:r w:rsidRPr="000E14D8">
                              <w:rPr>
                                <w:rFonts w:ascii="GHEA Grapalat" w:hAnsi="GHEA Grapalat"/>
                                <w:b/>
                                <w:i/>
                                <w:color w:val="000000" w:themeColor="text1"/>
                                <w:sz w:val="18"/>
                                <w:szCs w:val="18"/>
                                <w:lang w:val="hy-AM"/>
                              </w:rPr>
                              <w:t>սովորողների ուսումնական ծանրաբեռնվածությունը</w:t>
                            </w:r>
                            <w:r w:rsidRPr="00FB6C85">
                              <w:rPr>
                                <w:rFonts w:ascii="GHEA Grapalat" w:hAnsi="GHEA Grapalat"/>
                                <w:b/>
                                <w:i/>
                                <w:color w:val="000000" w:themeColor="text1"/>
                                <w:sz w:val="18"/>
                                <w:szCs w:val="18"/>
                                <w:lang w:val="hy-AM"/>
                              </w:rPr>
                              <w:t xml:space="preserve">, </w:t>
                            </w:r>
                            <w:r w:rsidRPr="000E14D8">
                              <w:rPr>
                                <w:rFonts w:ascii="GHEA Grapalat" w:hAnsi="GHEA Grapalat"/>
                                <w:b/>
                                <w:i/>
                                <w:color w:val="000000" w:themeColor="text1"/>
                                <w:sz w:val="18"/>
                                <w:szCs w:val="18"/>
                                <w:lang w:val="hy-AM"/>
                              </w:rPr>
                              <w:t>կազմում է ուսումնական պարապմունքների դասացուցակը</w:t>
                            </w:r>
                          </w:p>
                          <w:p w14:paraId="370CDEF9" w14:textId="77777777" w:rsidR="0079682C" w:rsidRPr="00FB6C85" w:rsidRDefault="0079682C" w:rsidP="000E14D8">
                            <w:pPr>
                              <w:jc w:val="center"/>
                              <w:rPr>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FF04" id="Прямоугольник с двумя скругленными противолежащими углами 40" o:spid="_x0000_s1040" style="position:absolute;left:0;text-align:left;margin-left:350.25pt;margin-top:7.05pt;width:162pt;height:45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0,5772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" adj="-11796480,,5400" path="m342907,l2057400,r,l2057400,5429243v,189382,-153525,342907,-342907,342907l,5772150r,l,342907c,153525,153525,,342907,xe" fillcolor="#fceee4" strokecolor="#ed7d31 [3205]" strokeweight="1pt">
                <v:stroke joinstyle="miter"/>
                <v:formulas/>
                <v:path arrowok="t" o:connecttype="custom" o:connectlocs="342907,0;2057400,0;2057400,0;2057400,5429243;1714493,5772150;0,5772150;0,5772150;0,342907;342907,0" o:connectangles="0,0,0,0,0,0,0,0,0" textboxrect="0,0,2057400,5772150"/>
                <v:textbox>
                  <w:txbxContent>
                    <w:p w14:paraId="470FA1FE" w14:textId="77777777" w:rsidR="0079682C" w:rsidRPr="000E14D8" w:rsidRDefault="0079682C" w:rsidP="000E14D8">
                      <w:pPr>
                        <w:jc w:val="center"/>
                        <w:rPr>
                          <w:rFonts w:ascii="GHEA Grapalat" w:hAnsi="GHEA Grapalat"/>
                          <w:b/>
                          <w:i/>
                          <w:color w:val="000000" w:themeColor="text1"/>
                          <w:sz w:val="20"/>
                          <w:szCs w:val="20"/>
                          <w:lang w:val="hy-AM"/>
                        </w:rPr>
                      </w:pPr>
                      <w:r w:rsidRPr="000E14D8">
                        <w:rPr>
                          <w:rFonts w:ascii="GHEA Grapalat" w:hAnsi="GHEA Grapalat"/>
                          <w:b/>
                          <w:i/>
                          <w:color w:val="000000" w:themeColor="text1"/>
                          <w:sz w:val="20"/>
                          <w:szCs w:val="20"/>
                          <w:lang w:val="hy-AM"/>
                        </w:rPr>
                        <w:t>ՏՆՕՐԵՆԻ՝ ՈՒՍՈՒՄՆԱԿԱՆ ԱՇԽԱՏԱՆՔԻ ԳԾՈՎ ՏԵՂԱԿԱԼ</w:t>
                      </w:r>
                    </w:p>
                    <w:p w14:paraId="7E7D2011" w14:textId="5CD31DE7" w:rsidR="0079682C" w:rsidRPr="000E14D8" w:rsidRDefault="0079682C" w:rsidP="000E14D8">
                      <w:pPr>
                        <w:jc w:val="center"/>
                        <w:rPr>
                          <w:rFonts w:ascii="GHEA Grapalat" w:hAnsi="GHEA Grapalat"/>
                          <w:b/>
                          <w:i/>
                          <w:color w:val="000000" w:themeColor="text1"/>
                          <w:sz w:val="18"/>
                          <w:szCs w:val="18"/>
                          <w:lang w:val="hy-AM"/>
                        </w:rPr>
                      </w:pPr>
                      <w:r>
                        <w:rPr>
                          <w:rFonts w:ascii="GHEA Grapalat" w:hAnsi="GHEA Grapalat"/>
                          <w:b/>
                          <w:i/>
                          <w:color w:val="000000" w:themeColor="text1"/>
                          <w:sz w:val="18"/>
                          <w:szCs w:val="18"/>
                          <w:lang w:val="hy-AM"/>
                        </w:rPr>
                        <w:t>Պ</w:t>
                      </w:r>
                      <w:r w:rsidRPr="000E14D8">
                        <w:rPr>
                          <w:rFonts w:ascii="GHEA Grapalat" w:hAnsi="GHEA Grapalat"/>
                          <w:b/>
                          <w:i/>
                          <w:color w:val="000000" w:themeColor="text1"/>
                          <w:sz w:val="18"/>
                          <w:szCs w:val="18"/>
                          <w:lang w:val="hy-AM"/>
                        </w:rPr>
                        <w:t>ատասխանատու է հաստատությունում ուսումնադաստիարակչական գործընթացի կազմակերպման,</w:t>
                      </w:r>
                      <w:r w:rsidRPr="000E14D8">
                        <w:rPr>
                          <w:rFonts w:ascii="GHEA Grapalat" w:hAnsi="GHEA Grapalat"/>
                          <w:b/>
                          <w:i/>
                          <w:color w:val="000000" w:themeColor="text1"/>
                          <w:sz w:val="24"/>
                          <w:lang w:val="hy-AM"/>
                        </w:rPr>
                        <w:t xml:space="preserve"> </w:t>
                      </w:r>
                      <w:r w:rsidRPr="000E14D8">
                        <w:rPr>
                          <w:rFonts w:ascii="GHEA Grapalat" w:hAnsi="GHEA Grapalat"/>
                          <w:b/>
                          <w:i/>
                          <w:color w:val="000000" w:themeColor="text1"/>
                          <w:sz w:val="18"/>
                          <w:szCs w:val="18"/>
                          <w:lang w:val="hy-AM"/>
                        </w:rPr>
                        <w:t>ուսումնական ծրագրերի կատարման, դասավանդման որակի և սովորողների` կրթական չափորոշիչներով սահմանված գիտելիքների, կարողությունների և հմտությունների առնվազն պարտադիր նվազագույն</w:t>
                      </w:r>
                      <w:r w:rsidRPr="000E14D8">
                        <w:rPr>
                          <w:rFonts w:ascii="GHEA Grapalat" w:hAnsi="GHEA Grapalat"/>
                          <w:b/>
                          <w:i/>
                          <w:color w:val="000000" w:themeColor="text1"/>
                          <w:sz w:val="24"/>
                          <w:lang w:val="hy-AM"/>
                        </w:rPr>
                        <w:t xml:space="preserve"> </w:t>
                      </w:r>
                      <w:r w:rsidRPr="000E14D8">
                        <w:rPr>
                          <w:rFonts w:ascii="GHEA Grapalat" w:hAnsi="GHEA Grapalat"/>
                          <w:b/>
                          <w:i/>
                          <w:color w:val="000000" w:themeColor="text1"/>
                          <w:sz w:val="18"/>
                          <w:szCs w:val="18"/>
                          <w:lang w:val="hy-AM"/>
                        </w:rPr>
                        <w:t>մակարդակի օժանդակության</w:t>
                      </w:r>
                      <w:r w:rsidRPr="000E14D8">
                        <w:rPr>
                          <w:rFonts w:ascii="Calibri" w:hAnsi="Calibri" w:cs="Calibri"/>
                          <w:b/>
                          <w:i/>
                          <w:color w:val="000000" w:themeColor="text1"/>
                          <w:sz w:val="18"/>
                          <w:szCs w:val="18"/>
                          <w:lang w:val="hy-AM"/>
                        </w:rPr>
                        <w:t> </w:t>
                      </w:r>
                      <w:r w:rsidRPr="000E14D8">
                        <w:rPr>
                          <w:rFonts w:ascii="GHEA Grapalat" w:hAnsi="GHEA Grapalat"/>
                          <w:b/>
                          <w:i/>
                          <w:color w:val="000000" w:themeColor="text1"/>
                          <w:sz w:val="18"/>
                          <w:szCs w:val="18"/>
                          <w:lang w:val="hy-AM"/>
                        </w:rPr>
                        <w:t>ապահովման համար</w:t>
                      </w:r>
                      <w:r w:rsidRPr="00FB6C85">
                        <w:rPr>
                          <w:rFonts w:ascii="GHEA Grapalat" w:hAnsi="GHEA Grapalat"/>
                          <w:b/>
                          <w:i/>
                          <w:color w:val="000000" w:themeColor="text1"/>
                          <w:sz w:val="18"/>
                          <w:szCs w:val="18"/>
                          <w:lang w:val="hy-AM"/>
                        </w:rPr>
                        <w:t xml:space="preserve">, </w:t>
                      </w:r>
                      <w:r w:rsidRPr="000E14D8">
                        <w:rPr>
                          <w:rFonts w:ascii="GHEA Grapalat" w:hAnsi="GHEA Grapalat"/>
                          <w:b/>
                          <w:i/>
                          <w:color w:val="000000" w:themeColor="text1"/>
                          <w:sz w:val="18"/>
                          <w:szCs w:val="18"/>
                          <w:lang w:val="hy-AM"/>
                        </w:rPr>
                        <w:t xml:space="preserve">հսկողություն է իրականացնում ուսումնադաստիարակչական աշխատանքի ընթացքի, սովորողների առաջադիմության նկատմամբ, կանոնակարգում </w:t>
                      </w:r>
                      <w:r w:rsidRPr="00FB6C85">
                        <w:rPr>
                          <w:rFonts w:ascii="GHEA Grapalat" w:hAnsi="GHEA Grapalat"/>
                          <w:b/>
                          <w:i/>
                          <w:color w:val="000000" w:themeColor="text1"/>
                          <w:sz w:val="18"/>
                          <w:szCs w:val="18"/>
                          <w:lang w:val="hy-AM"/>
                        </w:rPr>
                        <w:t xml:space="preserve"> է </w:t>
                      </w:r>
                      <w:r w:rsidRPr="000E14D8">
                        <w:rPr>
                          <w:rFonts w:ascii="GHEA Grapalat" w:hAnsi="GHEA Grapalat"/>
                          <w:b/>
                          <w:i/>
                          <w:color w:val="000000" w:themeColor="text1"/>
                          <w:sz w:val="18"/>
                          <w:szCs w:val="18"/>
                          <w:lang w:val="hy-AM"/>
                        </w:rPr>
                        <w:t>սովորողների ուսումնական ծանրաբեռնվածությունը</w:t>
                      </w:r>
                      <w:r w:rsidRPr="00FB6C85">
                        <w:rPr>
                          <w:rFonts w:ascii="GHEA Grapalat" w:hAnsi="GHEA Grapalat"/>
                          <w:b/>
                          <w:i/>
                          <w:color w:val="000000" w:themeColor="text1"/>
                          <w:sz w:val="18"/>
                          <w:szCs w:val="18"/>
                          <w:lang w:val="hy-AM"/>
                        </w:rPr>
                        <w:t xml:space="preserve">, </w:t>
                      </w:r>
                      <w:r w:rsidRPr="000E14D8">
                        <w:rPr>
                          <w:rFonts w:ascii="GHEA Grapalat" w:hAnsi="GHEA Grapalat"/>
                          <w:b/>
                          <w:i/>
                          <w:color w:val="000000" w:themeColor="text1"/>
                          <w:sz w:val="18"/>
                          <w:szCs w:val="18"/>
                          <w:lang w:val="hy-AM"/>
                        </w:rPr>
                        <w:t>կազմում է ուսումնական պարապմունքների դասացուցակը</w:t>
                      </w:r>
                    </w:p>
                    <w:p w14:paraId="370CDEF9" w14:textId="77777777" w:rsidR="0079682C" w:rsidRPr="00FB6C85" w:rsidRDefault="0079682C" w:rsidP="000E14D8">
                      <w:pPr>
                        <w:jc w:val="center"/>
                        <w:rPr>
                          <w:lang w:val="hy-AM"/>
                        </w:rPr>
                      </w:pPr>
                    </w:p>
                  </w:txbxContent>
                </v:textbox>
              </v:shape>
            </w:pict>
          </mc:Fallback>
        </mc:AlternateContent>
      </w:r>
      <w:r>
        <w:rPr>
          <w:rFonts w:ascii="GHEA Grapalat" w:hAnsi="GHEA Grapalat"/>
          <w:noProof/>
          <w:sz w:val="24"/>
          <w:szCs w:val="24"/>
          <w:lang w:eastAsia="ru-RU"/>
        </w:rPr>
        <mc:AlternateContent>
          <mc:Choice Requires="wps">
            <w:drawing>
              <wp:anchor distT="0" distB="0" distL="114300" distR="114300" simplePos="0" relativeHeight="251643392" behindDoc="0" locked="0" layoutInCell="1" allowOverlap="1" wp14:anchorId="4908E9B8" wp14:editId="14256D8F">
                <wp:simplePos x="0" y="0"/>
                <wp:positionH relativeFrom="column">
                  <wp:posOffset>-361950</wp:posOffset>
                </wp:positionH>
                <wp:positionV relativeFrom="paragraph">
                  <wp:posOffset>146686</wp:posOffset>
                </wp:positionV>
                <wp:extent cx="1990725" cy="5772150"/>
                <wp:effectExtent l="0" t="0" r="28575" b="19050"/>
                <wp:wrapNone/>
                <wp:docPr id="38" name="Прямоугольник с двумя скругленными противолежащими углами 38"/>
                <wp:cNvGraphicFramePr/>
                <a:graphic xmlns:a="http://schemas.openxmlformats.org/drawingml/2006/main">
                  <a:graphicData uri="http://schemas.microsoft.com/office/word/2010/wordprocessingShape">
                    <wps:wsp>
                      <wps:cNvSpPr/>
                      <wps:spPr>
                        <a:xfrm>
                          <a:off x="0" y="0"/>
                          <a:ext cx="1990725" cy="5772150"/>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0AA443CA" w14:textId="77777777" w:rsidR="0079682C" w:rsidRPr="000E14D8" w:rsidRDefault="0079682C" w:rsidP="000E14D8">
                            <w:pPr>
                              <w:jc w:val="center"/>
                              <w:rPr>
                                <w:rFonts w:ascii="GHEA Grapalat" w:hAnsi="GHEA Grapalat"/>
                                <w:b/>
                                <w:i/>
                                <w:color w:val="000000" w:themeColor="text1"/>
                                <w:sz w:val="20"/>
                                <w:szCs w:val="20"/>
                                <w:lang w:val="hy-AM"/>
                              </w:rPr>
                            </w:pPr>
                            <w:r w:rsidRPr="000E14D8">
                              <w:rPr>
                                <w:rFonts w:ascii="GHEA Grapalat" w:hAnsi="GHEA Grapalat"/>
                                <w:b/>
                                <w:i/>
                                <w:color w:val="000000" w:themeColor="text1"/>
                                <w:sz w:val="20"/>
                                <w:szCs w:val="20"/>
                                <w:lang w:val="hy-AM"/>
                              </w:rPr>
                              <w:t>ՏՆՕՐԵՆԻ ԼԻԱԶՈՐՈՒԹՅՈՒՆՆԵՐ</w:t>
                            </w:r>
                          </w:p>
                          <w:p w14:paraId="5AC94691" w14:textId="77777777" w:rsidR="0079682C" w:rsidRPr="000E14D8" w:rsidRDefault="0079682C" w:rsidP="000E14D8">
                            <w:pPr>
                              <w:jc w:val="center"/>
                              <w:rPr>
                                <w:rFonts w:ascii="GHEA Grapalat" w:hAnsi="GHEA Grapalat"/>
                                <w:b/>
                                <w:i/>
                                <w:color w:val="000000" w:themeColor="text1"/>
                                <w:sz w:val="20"/>
                                <w:szCs w:val="20"/>
                                <w:lang w:val="hy-AM"/>
                              </w:rPr>
                            </w:pPr>
                          </w:p>
                          <w:p w14:paraId="76A50CA1" w14:textId="08F0CA29" w:rsidR="0079682C" w:rsidRPr="000E14D8" w:rsidRDefault="0079682C" w:rsidP="000E14D8">
                            <w:pPr>
                              <w:jc w:val="center"/>
                              <w:rPr>
                                <w:rFonts w:ascii="GHEA Grapalat" w:hAnsi="GHEA Grapalat"/>
                                <w:b/>
                                <w:i/>
                                <w:color w:val="000000" w:themeColor="text1"/>
                                <w:sz w:val="18"/>
                                <w:szCs w:val="18"/>
                                <w:lang w:val="hy-AM"/>
                              </w:rPr>
                            </w:pPr>
                            <w:r>
                              <w:rPr>
                                <w:rFonts w:ascii="GHEA Grapalat" w:hAnsi="GHEA Grapalat"/>
                                <w:b/>
                                <w:i/>
                                <w:color w:val="000000" w:themeColor="text1"/>
                                <w:sz w:val="18"/>
                                <w:szCs w:val="18"/>
                                <w:lang w:val="hy-AM"/>
                              </w:rPr>
                              <w:t>Ի</w:t>
                            </w:r>
                            <w:r w:rsidRPr="000E14D8">
                              <w:rPr>
                                <w:rFonts w:ascii="GHEA Grapalat" w:hAnsi="GHEA Grapalat"/>
                                <w:b/>
                                <w:i/>
                                <w:color w:val="000000" w:themeColor="text1"/>
                                <w:sz w:val="18"/>
                                <w:szCs w:val="18"/>
                                <w:lang w:val="hy-AM"/>
                              </w:rPr>
                              <w:t>րականացնում է վերահսկողություն դասավանդման բովանդակության, սովորողների գիտելիքների յուրացման որակի,</w:t>
                            </w:r>
                          </w:p>
                          <w:p w14:paraId="34E2622B" w14:textId="77777777" w:rsidR="0079682C" w:rsidRPr="000E14D8" w:rsidRDefault="0079682C" w:rsidP="000E14D8">
                            <w:pPr>
                              <w:jc w:val="center"/>
                              <w:rPr>
                                <w:rFonts w:ascii="GHEA Grapalat" w:hAnsi="GHEA Grapalat"/>
                                <w:b/>
                                <w:i/>
                                <w:color w:val="000000" w:themeColor="text1"/>
                                <w:sz w:val="18"/>
                                <w:szCs w:val="18"/>
                                <w:lang w:val="hy-AM"/>
                              </w:rPr>
                            </w:pPr>
                            <w:r w:rsidRPr="000E14D8">
                              <w:rPr>
                                <w:rFonts w:ascii="GHEA Grapalat" w:hAnsi="GHEA Grapalat"/>
                                <w:b/>
                                <w:i/>
                                <w:color w:val="000000" w:themeColor="text1"/>
                                <w:sz w:val="18"/>
                                <w:szCs w:val="18"/>
                                <w:lang w:val="hy-AM"/>
                              </w:rPr>
                              <w:t xml:space="preserve"> դպրոցի աշխատողների աշխատանքային</w:t>
                            </w:r>
                            <w:r w:rsidRPr="000E14D8">
                              <w:rPr>
                                <w:rFonts w:ascii="GHEA Grapalat" w:hAnsi="GHEA Grapalat"/>
                                <w:b/>
                                <w:i/>
                                <w:color w:val="000000" w:themeColor="text1"/>
                                <w:sz w:val="24"/>
                                <w:lang w:val="hy-AM"/>
                              </w:rPr>
                              <w:t xml:space="preserve"> </w:t>
                            </w:r>
                            <w:r w:rsidRPr="000E14D8">
                              <w:rPr>
                                <w:rFonts w:ascii="GHEA Grapalat" w:hAnsi="GHEA Grapalat"/>
                                <w:b/>
                                <w:i/>
                                <w:color w:val="000000" w:themeColor="text1"/>
                                <w:sz w:val="18"/>
                                <w:szCs w:val="18"/>
                                <w:lang w:val="hy-AM"/>
                              </w:rPr>
                              <w:t>պարտականությունների կատարման նկատմամբ.</w:t>
                            </w:r>
                          </w:p>
                          <w:p w14:paraId="6BDCD1D4" w14:textId="77777777" w:rsidR="0079682C" w:rsidRPr="000E14D8" w:rsidRDefault="0079682C" w:rsidP="000E14D8">
                            <w:pPr>
                              <w:jc w:val="center"/>
                              <w:rPr>
                                <w:rFonts w:ascii="GHEA Grapalat" w:hAnsi="GHEA Grapalat"/>
                                <w:b/>
                                <w:i/>
                                <w:color w:val="000000" w:themeColor="text1"/>
                                <w:sz w:val="18"/>
                                <w:szCs w:val="18"/>
                                <w:lang w:val="hy-AM"/>
                              </w:rPr>
                            </w:pPr>
                            <w:r w:rsidRPr="000E14D8">
                              <w:rPr>
                                <w:rFonts w:ascii="GHEA Grapalat" w:hAnsi="GHEA Grapalat"/>
                                <w:b/>
                                <w:i/>
                                <w:color w:val="000000" w:themeColor="text1"/>
                                <w:sz w:val="18"/>
                                <w:szCs w:val="18"/>
                                <w:lang w:val="hy-AM"/>
                              </w:rPr>
                              <w:t xml:space="preserve">ուսումնական պլանին համապատասխան՝ ապահովում է կրթական ծրագրերի իրականացումը, կրթական գործընթացի կազմակերպումը, </w:t>
                            </w:r>
                          </w:p>
                          <w:p w14:paraId="116A936D" w14:textId="1A5C5E7E" w:rsidR="0079682C" w:rsidRPr="000E14D8" w:rsidRDefault="0079682C" w:rsidP="000E14D8">
                            <w:pPr>
                              <w:jc w:val="center"/>
                              <w:rPr>
                                <w:rFonts w:ascii="GHEA Grapalat" w:hAnsi="GHEA Grapalat"/>
                                <w:b/>
                                <w:i/>
                                <w:color w:val="000000" w:themeColor="text1"/>
                                <w:sz w:val="24"/>
                                <w:lang w:val="hy-AM"/>
                              </w:rPr>
                            </w:pPr>
                            <w:r w:rsidRPr="000E14D8">
                              <w:rPr>
                                <w:rFonts w:ascii="GHEA Grapalat" w:hAnsi="GHEA Grapalat"/>
                                <w:b/>
                                <w:i/>
                                <w:color w:val="000000" w:themeColor="text1"/>
                                <w:sz w:val="18"/>
                                <w:szCs w:val="18"/>
                                <w:lang w:val="hy-AM"/>
                              </w:rPr>
                              <w:t xml:space="preserve"> կրում է</w:t>
                            </w:r>
                            <w:r w:rsidRPr="000E14D8">
                              <w:rPr>
                                <w:rFonts w:ascii="GHEA Grapalat" w:hAnsi="GHEA Grapalat"/>
                                <w:b/>
                                <w:i/>
                                <w:color w:val="000000" w:themeColor="text1"/>
                                <w:sz w:val="24"/>
                                <w:lang w:val="hy-AM"/>
                              </w:rPr>
                              <w:t xml:space="preserve"> </w:t>
                            </w:r>
                            <w:r w:rsidRPr="000E14D8">
                              <w:rPr>
                                <w:rFonts w:ascii="GHEA Grapalat" w:hAnsi="GHEA Grapalat"/>
                                <w:b/>
                                <w:i/>
                                <w:color w:val="000000" w:themeColor="text1"/>
                                <w:sz w:val="18"/>
                                <w:szCs w:val="18"/>
                                <w:lang w:val="hy-AM"/>
                              </w:rPr>
                              <w:t>պատասխանատվություն կրթության որակի և բովանդակության համար</w:t>
                            </w:r>
                          </w:p>
                          <w:p w14:paraId="19846173" w14:textId="77777777" w:rsidR="0079682C" w:rsidRPr="000E14D8" w:rsidRDefault="0079682C" w:rsidP="000E14D8">
                            <w:pPr>
                              <w:jc w:val="center"/>
                              <w:rPr>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E9B8" id="Прямоугольник с двумя скругленными противолежащими углами 38" o:spid="_x0000_s1041" style="position:absolute;left:0;text-align:left;margin-left:-28.5pt;margin-top:11.55pt;width:156.75pt;height:45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0725,5772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" adj="-11796480,,5400" path="m331794,l1990725,r,l1990725,5440356v,183245,-148549,331794,-331794,331794l,5772150r,l,331794c,148549,148549,,331794,xe" fillcolor="#fceee4" strokecolor="#ed7d31 [3205]" strokeweight="1pt">
                <v:stroke joinstyle="miter"/>
                <v:formulas/>
                <v:path arrowok="t" o:connecttype="custom" o:connectlocs="331794,0;1990725,0;1990725,0;1990725,5440356;1658931,5772150;0,5772150;0,5772150;0,331794;331794,0" o:connectangles="0,0,0,0,0,0,0,0,0" textboxrect="0,0,1990725,5772150"/>
                <v:textbox>
                  <w:txbxContent>
                    <w:p w14:paraId="0AA443CA" w14:textId="77777777" w:rsidR="0079682C" w:rsidRPr="000E14D8" w:rsidRDefault="0079682C" w:rsidP="000E14D8">
                      <w:pPr>
                        <w:jc w:val="center"/>
                        <w:rPr>
                          <w:rFonts w:ascii="GHEA Grapalat" w:hAnsi="GHEA Grapalat"/>
                          <w:b/>
                          <w:i/>
                          <w:color w:val="000000" w:themeColor="text1"/>
                          <w:sz w:val="20"/>
                          <w:szCs w:val="20"/>
                          <w:lang w:val="hy-AM"/>
                        </w:rPr>
                      </w:pPr>
                      <w:r w:rsidRPr="000E14D8">
                        <w:rPr>
                          <w:rFonts w:ascii="GHEA Grapalat" w:hAnsi="GHEA Grapalat"/>
                          <w:b/>
                          <w:i/>
                          <w:color w:val="000000" w:themeColor="text1"/>
                          <w:sz w:val="20"/>
                          <w:szCs w:val="20"/>
                          <w:lang w:val="hy-AM"/>
                        </w:rPr>
                        <w:t>ՏՆՕՐԵՆԻ ԼԻԱԶՈՐՈՒԹՅՈՒՆՆԵՐ</w:t>
                      </w:r>
                    </w:p>
                    <w:p w14:paraId="5AC94691" w14:textId="77777777" w:rsidR="0079682C" w:rsidRPr="000E14D8" w:rsidRDefault="0079682C" w:rsidP="000E14D8">
                      <w:pPr>
                        <w:jc w:val="center"/>
                        <w:rPr>
                          <w:rFonts w:ascii="GHEA Grapalat" w:hAnsi="GHEA Grapalat"/>
                          <w:b/>
                          <w:i/>
                          <w:color w:val="000000" w:themeColor="text1"/>
                          <w:sz w:val="20"/>
                          <w:szCs w:val="20"/>
                          <w:lang w:val="hy-AM"/>
                        </w:rPr>
                      </w:pPr>
                    </w:p>
                    <w:p w14:paraId="76A50CA1" w14:textId="08F0CA29" w:rsidR="0079682C" w:rsidRPr="000E14D8" w:rsidRDefault="0079682C" w:rsidP="000E14D8">
                      <w:pPr>
                        <w:jc w:val="center"/>
                        <w:rPr>
                          <w:rFonts w:ascii="GHEA Grapalat" w:hAnsi="GHEA Grapalat"/>
                          <w:b/>
                          <w:i/>
                          <w:color w:val="000000" w:themeColor="text1"/>
                          <w:sz w:val="18"/>
                          <w:szCs w:val="18"/>
                          <w:lang w:val="hy-AM"/>
                        </w:rPr>
                      </w:pPr>
                      <w:r>
                        <w:rPr>
                          <w:rFonts w:ascii="GHEA Grapalat" w:hAnsi="GHEA Grapalat"/>
                          <w:b/>
                          <w:i/>
                          <w:color w:val="000000" w:themeColor="text1"/>
                          <w:sz w:val="18"/>
                          <w:szCs w:val="18"/>
                          <w:lang w:val="hy-AM"/>
                        </w:rPr>
                        <w:t>Ի</w:t>
                      </w:r>
                      <w:r w:rsidRPr="000E14D8">
                        <w:rPr>
                          <w:rFonts w:ascii="GHEA Grapalat" w:hAnsi="GHEA Grapalat"/>
                          <w:b/>
                          <w:i/>
                          <w:color w:val="000000" w:themeColor="text1"/>
                          <w:sz w:val="18"/>
                          <w:szCs w:val="18"/>
                          <w:lang w:val="hy-AM"/>
                        </w:rPr>
                        <w:t>րականացնում է վերահսկողություն դասավանդման բովանդակության, սովորողների գիտելիքների յուրացման որակի,</w:t>
                      </w:r>
                    </w:p>
                    <w:p w14:paraId="34E2622B" w14:textId="77777777" w:rsidR="0079682C" w:rsidRPr="000E14D8" w:rsidRDefault="0079682C" w:rsidP="000E14D8">
                      <w:pPr>
                        <w:jc w:val="center"/>
                        <w:rPr>
                          <w:rFonts w:ascii="GHEA Grapalat" w:hAnsi="GHEA Grapalat"/>
                          <w:b/>
                          <w:i/>
                          <w:color w:val="000000" w:themeColor="text1"/>
                          <w:sz w:val="18"/>
                          <w:szCs w:val="18"/>
                          <w:lang w:val="hy-AM"/>
                        </w:rPr>
                      </w:pPr>
                      <w:r w:rsidRPr="000E14D8">
                        <w:rPr>
                          <w:rFonts w:ascii="GHEA Grapalat" w:hAnsi="GHEA Grapalat"/>
                          <w:b/>
                          <w:i/>
                          <w:color w:val="000000" w:themeColor="text1"/>
                          <w:sz w:val="18"/>
                          <w:szCs w:val="18"/>
                          <w:lang w:val="hy-AM"/>
                        </w:rPr>
                        <w:t xml:space="preserve"> դպրոցի աշխատողների աշխատանքային</w:t>
                      </w:r>
                      <w:r w:rsidRPr="000E14D8">
                        <w:rPr>
                          <w:rFonts w:ascii="GHEA Grapalat" w:hAnsi="GHEA Grapalat"/>
                          <w:b/>
                          <w:i/>
                          <w:color w:val="000000" w:themeColor="text1"/>
                          <w:sz w:val="24"/>
                          <w:lang w:val="hy-AM"/>
                        </w:rPr>
                        <w:t xml:space="preserve"> </w:t>
                      </w:r>
                      <w:r w:rsidRPr="000E14D8">
                        <w:rPr>
                          <w:rFonts w:ascii="GHEA Grapalat" w:hAnsi="GHEA Grapalat"/>
                          <w:b/>
                          <w:i/>
                          <w:color w:val="000000" w:themeColor="text1"/>
                          <w:sz w:val="18"/>
                          <w:szCs w:val="18"/>
                          <w:lang w:val="hy-AM"/>
                        </w:rPr>
                        <w:t>պարտականությունների կատարման նկատմամբ.</w:t>
                      </w:r>
                    </w:p>
                    <w:p w14:paraId="6BDCD1D4" w14:textId="77777777" w:rsidR="0079682C" w:rsidRPr="000E14D8" w:rsidRDefault="0079682C" w:rsidP="000E14D8">
                      <w:pPr>
                        <w:jc w:val="center"/>
                        <w:rPr>
                          <w:rFonts w:ascii="GHEA Grapalat" w:hAnsi="GHEA Grapalat"/>
                          <w:b/>
                          <w:i/>
                          <w:color w:val="000000" w:themeColor="text1"/>
                          <w:sz w:val="18"/>
                          <w:szCs w:val="18"/>
                          <w:lang w:val="hy-AM"/>
                        </w:rPr>
                      </w:pPr>
                      <w:r w:rsidRPr="000E14D8">
                        <w:rPr>
                          <w:rFonts w:ascii="GHEA Grapalat" w:hAnsi="GHEA Grapalat"/>
                          <w:b/>
                          <w:i/>
                          <w:color w:val="000000" w:themeColor="text1"/>
                          <w:sz w:val="18"/>
                          <w:szCs w:val="18"/>
                          <w:lang w:val="hy-AM"/>
                        </w:rPr>
                        <w:t xml:space="preserve">ուսումնական պլանին համապատասխան՝ ապահովում է կրթական ծրագրերի իրականացումը, կրթական գործընթացի կազմակերպումը, </w:t>
                      </w:r>
                    </w:p>
                    <w:p w14:paraId="116A936D" w14:textId="1A5C5E7E" w:rsidR="0079682C" w:rsidRPr="000E14D8" w:rsidRDefault="0079682C" w:rsidP="000E14D8">
                      <w:pPr>
                        <w:jc w:val="center"/>
                        <w:rPr>
                          <w:rFonts w:ascii="GHEA Grapalat" w:hAnsi="GHEA Grapalat"/>
                          <w:b/>
                          <w:i/>
                          <w:color w:val="000000" w:themeColor="text1"/>
                          <w:sz w:val="24"/>
                          <w:lang w:val="hy-AM"/>
                        </w:rPr>
                      </w:pPr>
                      <w:r w:rsidRPr="000E14D8">
                        <w:rPr>
                          <w:rFonts w:ascii="GHEA Grapalat" w:hAnsi="GHEA Grapalat"/>
                          <w:b/>
                          <w:i/>
                          <w:color w:val="000000" w:themeColor="text1"/>
                          <w:sz w:val="18"/>
                          <w:szCs w:val="18"/>
                          <w:lang w:val="hy-AM"/>
                        </w:rPr>
                        <w:t xml:space="preserve"> կրում է</w:t>
                      </w:r>
                      <w:r w:rsidRPr="000E14D8">
                        <w:rPr>
                          <w:rFonts w:ascii="GHEA Grapalat" w:hAnsi="GHEA Grapalat"/>
                          <w:b/>
                          <w:i/>
                          <w:color w:val="000000" w:themeColor="text1"/>
                          <w:sz w:val="24"/>
                          <w:lang w:val="hy-AM"/>
                        </w:rPr>
                        <w:t xml:space="preserve"> </w:t>
                      </w:r>
                      <w:r w:rsidRPr="000E14D8">
                        <w:rPr>
                          <w:rFonts w:ascii="GHEA Grapalat" w:hAnsi="GHEA Grapalat"/>
                          <w:b/>
                          <w:i/>
                          <w:color w:val="000000" w:themeColor="text1"/>
                          <w:sz w:val="18"/>
                          <w:szCs w:val="18"/>
                          <w:lang w:val="hy-AM"/>
                        </w:rPr>
                        <w:t>պատասխանատվություն կրթության որակի և բովանդակության համար</w:t>
                      </w:r>
                    </w:p>
                    <w:p w14:paraId="19846173" w14:textId="77777777" w:rsidR="0079682C" w:rsidRPr="000E14D8" w:rsidRDefault="0079682C" w:rsidP="000E14D8">
                      <w:pPr>
                        <w:jc w:val="center"/>
                        <w:rPr>
                          <w:lang w:val="hy-AM"/>
                        </w:rPr>
                      </w:pPr>
                    </w:p>
                  </w:txbxContent>
                </v:textbox>
              </v:shape>
            </w:pict>
          </mc:Fallback>
        </mc:AlternateContent>
      </w:r>
    </w:p>
    <w:p w14:paraId="2748C00E" w14:textId="774BBB65" w:rsidR="00BC09F5" w:rsidRDefault="007241CF"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39296" behindDoc="0" locked="0" layoutInCell="1" allowOverlap="1" wp14:anchorId="2F61187D" wp14:editId="7AE8D1F3">
                <wp:simplePos x="0" y="0"/>
                <wp:positionH relativeFrom="column">
                  <wp:posOffset>1562100</wp:posOffset>
                </wp:positionH>
                <wp:positionV relativeFrom="paragraph">
                  <wp:posOffset>117475</wp:posOffset>
                </wp:positionV>
                <wp:extent cx="323850" cy="552450"/>
                <wp:effectExtent l="38100" t="76200" r="0" b="95250"/>
                <wp:wrapNone/>
                <wp:docPr id="50" name="Соединительная линия уступом 50"/>
                <wp:cNvGraphicFramePr/>
                <a:graphic xmlns:a="http://schemas.openxmlformats.org/drawingml/2006/main">
                  <a:graphicData uri="http://schemas.microsoft.com/office/word/2010/wordprocessingShape">
                    <wps:wsp>
                      <wps:cNvCnPr/>
                      <wps:spPr>
                        <a:xfrm flipH="1">
                          <a:off x="0" y="0"/>
                          <a:ext cx="323850" cy="552450"/>
                        </a:xfrm>
                        <a:prstGeom prst="bentConnector3">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74C4799" id="Соединительная линия уступом 50" o:spid="_x0000_s1026" type="#_x0000_t34" style="position:absolute;margin-left:123pt;margin-top:9.25pt;width:25.5pt;height:43.5pt;flip:x;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" strokecolor="#ed7d31 [3205]" strokeweight="1.5pt">
                <v:stroke startarrow="block" endarrow="block"/>
              </v:shape>
            </w:pict>
          </mc:Fallback>
        </mc:AlternateContent>
      </w:r>
      <w:r>
        <w:rPr>
          <w:rFonts w:ascii="GHEA Grapalat" w:hAnsi="GHEA Grapalat"/>
          <w:noProof/>
          <w:sz w:val="24"/>
          <w:szCs w:val="24"/>
          <w:lang w:eastAsia="ru-RU"/>
        </w:rPr>
        <mc:AlternateContent>
          <mc:Choice Requires="wps">
            <w:drawing>
              <wp:anchor distT="0" distB="0" distL="114300" distR="114300" simplePos="0" relativeHeight="251637248" behindDoc="0" locked="0" layoutInCell="1" allowOverlap="1" wp14:anchorId="44C0CCB9" wp14:editId="50CB50A9">
                <wp:simplePos x="0" y="0"/>
                <wp:positionH relativeFrom="column">
                  <wp:posOffset>4200525</wp:posOffset>
                </wp:positionH>
                <wp:positionV relativeFrom="paragraph">
                  <wp:posOffset>60325</wp:posOffset>
                </wp:positionV>
                <wp:extent cx="238125" cy="609600"/>
                <wp:effectExtent l="38100" t="76200" r="9525" b="95250"/>
                <wp:wrapNone/>
                <wp:docPr id="49" name="Соединительная линия уступом 49"/>
                <wp:cNvGraphicFramePr/>
                <a:graphic xmlns:a="http://schemas.openxmlformats.org/drawingml/2006/main">
                  <a:graphicData uri="http://schemas.microsoft.com/office/word/2010/wordprocessingShape">
                    <wps:wsp>
                      <wps:cNvCnPr/>
                      <wps:spPr>
                        <a:xfrm>
                          <a:off x="0" y="0"/>
                          <a:ext cx="238125" cy="609600"/>
                        </a:xfrm>
                        <a:prstGeom prst="bentConnector3">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7DCBE" id="Соединительная линия уступом 49" o:spid="_x0000_s1026" type="#_x0000_t34" style="position:absolute;margin-left:330.75pt;margin-top:4.75pt;width:18.75pt;height: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" strokecolor="#ed7d31 [3205]" strokeweight="1.5pt">
                <v:stroke startarrow="block" endarrow="block"/>
              </v:shape>
            </w:pict>
          </mc:Fallback>
        </mc:AlternateContent>
      </w:r>
    </w:p>
    <w:p w14:paraId="41731226" w14:textId="3EF4D3DC"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263F7EE5" w14:textId="2627136A"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7FC8B65D" w14:textId="059D076A"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01A05229" w14:textId="66C6CA68" w:rsidR="00BC09F5" w:rsidRDefault="00616208"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38272" behindDoc="0" locked="0" layoutInCell="1" allowOverlap="1" wp14:anchorId="1538F17A" wp14:editId="22E24720">
                <wp:simplePos x="0" y="0"/>
                <wp:positionH relativeFrom="column">
                  <wp:posOffset>2181225</wp:posOffset>
                </wp:positionH>
                <wp:positionV relativeFrom="paragraph">
                  <wp:posOffset>240665</wp:posOffset>
                </wp:positionV>
                <wp:extent cx="1657350" cy="1314450"/>
                <wp:effectExtent l="0" t="0" r="19050" b="19050"/>
                <wp:wrapNone/>
                <wp:docPr id="41" name="Прямоугольник с двумя скругленными противолежащими углами 41"/>
                <wp:cNvGraphicFramePr/>
                <a:graphic xmlns:a="http://schemas.openxmlformats.org/drawingml/2006/main">
                  <a:graphicData uri="http://schemas.microsoft.com/office/word/2010/wordprocessingShape">
                    <wps:wsp>
                      <wps:cNvSpPr/>
                      <wps:spPr>
                        <a:xfrm>
                          <a:off x="0" y="0"/>
                          <a:ext cx="1657350" cy="1314450"/>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2F11BE75" w14:textId="63EBA370" w:rsidR="0079682C" w:rsidRDefault="0079682C" w:rsidP="000E14D8">
                            <w:pPr>
                              <w:jc w:val="center"/>
                              <w:rPr>
                                <w:rFonts w:ascii="GHEA Grapalat" w:hAnsi="GHEA Grapalat"/>
                                <w:b/>
                                <w:i/>
                                <w:color w:val="000000" w:themeColor="text1"/>
                                <w:sz w:val="18"/>
                                <w:szCs w:val="18"/>
                                <w:lang w:val="hy-AM"/>
                              </w:rPr>
                            </w:pPr>
                            <w:r w:rsidRPr="000E14D8">
                              <w:rPr>
                                <w:rFonts w:ascii="GHEA Grapalat" w:hAnsi="GHEA Grapalat"/>
                                <w:b/>
                                <w:i/>
                                <w:color w:val="000000" w:themeColor="text1"/>
                                <w:sz w:val="18"/>
                                <w:szCs w:val="18"/>
                                <w:lang w:val="hy-AM"/>
                              </w:rPr>
                              <w:t>ՈՒՍՈՒՄՆԱԿԱՆ ՊԼԱՆԻ ՊԱՀԱՆՋՆԵՐԻ ԽԱԽՏՈՒՄՆԵՐ</w:t>
                            </w:r>
                          </w:p>
                          <w:p w14:paraId="01E7D62C" w14:textId="77777777" w:rsidR="0079682C" w:rsidRDefault="0079682C" w:rsidP="00616208">
                            <w:pPr>
                              <w:spacing w:after="0"/>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9</w:t>
                            </w:r>
                            <w:r w:rsidRPr="000E14D8">
                              <w:rPr>
                                <w:rFonts w:ascii="GHEA Grapalat" w:hAnsi="GHEA Grapalat"/>
                                <w:b/>
                                <w:i/>
                                <w:color w:val="000000" w:themeColor="text1"/>
                                <w:sz w:val="18"/>
                                <w:szCs w:val="18"/>
                                <w:lang w:val="hy-AM"/>
                              </w:rPr>
                              <w:t xml:space="preserve"> դպրոցներում</w:t>
                            </w:r>
                            <w:r>
                              <w:rPr>
                                <w:rFonts w:ascii="GHEA Grapalat" w:hAnsi="GHEA Grapalat"/>
                                <w:b/>
                                <w:i/>
                                <w:color w:val="000000" w:themeColor="text1"/>
                                <w:sz w:val="18"/>
                                <w:szCs w:val="18"/>
                                <w:lang w:val="hy-AM"/>
                              </w:rPr>
                              <w:t xml:space="preserve"> (24</w:t>
                            </w:r>
                            <w:r w:rsidRPr="000E14D8">
                              <w:rPr>
                                <w:rFonts w:ascii="GHEA Grapalat" w:hAnsi="GHEA Grapalat"/>
                                <w:b/>
                                <w:i/>
                                <w:color w:val="000000" w:themeColor="text1"/>
                                <w:sz w:val="18"/>
                                <w:szCs w:val="18"/>
                                <w:lang w:val="hy-AM"/>
                              </w:rPr>
                              <w:t>%)</w:t>
                            </w:r>
                            <w:r>
                              <w:rPr>
                                <w:rFonts w:ascii="GHEA Grapalat" w:hAnsi="GHEA Grapalat"/>
                                <w:b/>
                                <w:i/>
                                <w:color w:val="000000" w:themeColor="text1"/>
                                <w:sz w:val="18"/>
                                <w:szCs w:val="18"/>
                                <w:lang w:val="en-US"/>
                              </w:rPr>
                              <w:t>՝</w:t>
                            </w:r>
                          </w:p>
                          <w:p w14:paraId="19349DD2" w14:textId="66B9D330" w:rsidR="0079682C" w:rsidRPr="00AE2C35" w:rsidRDefault="0079682C" w:rsidP="00616208">
                            <w:pPr>
                              <w:spacing w:after="0"/>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 xml:space="preserve"> 17</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3,4</w:t>
                            </w:r>
                            <w:r w:rsidRPr="00396B81">
                              <w:rPr>
                                <w:rFonts w:ascii="GHEA Grapalat" w:hAnsi="GHEA Grapalat"/>
                                <w:b/>
                                <w:i/>
                                <w:color w:val="000000" w:themeColor="text1"/>
                                <w:sz w:val="18"/>
                                <w:szCs w:val="18"/>
                                <w:lang w:val="en-US"/>
                              </w:rPr>
                              <w:t>%)</w:t>
                            </w:r>
                          </w:p>
                          <w:p w14:paraId="61E9EBA8" w14:textId="77777777" w:rsidR="0079682C" w:rsidRPr="000E14D8" w:rsidRDefault="0079682C" w:rsidP="000E14D8">
                            <w:pPr>
                              <w:jc w:val="center"/>
                              <w:rPr>
                                <w:rFonts w:ascii="GHEA Grapalat" w:hAnsi="GHEA Grapalat"/>
                                <w:b/>
                                <w:i/>
                                <w:color w:val="000000" w:themeColor="text1"/>
                                <w:sz w:val="18"/>
                                <w:szCs w:val="18"/>
                                <w:lang w:val="hy-AM"/>
                              </w:rPr>
                            </w:pPr>
                          </w:p>
                          <w:p w14:paraId="7AD2E8A0" w14:textId="77777777" w:rsidR="0079682C" w:rsidRDefault="0079682C" w:rsidP="000E14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8F17A" id="Прямоугольник с двумя скругленными противолежащими углами 41" o:spid="_x0000_s1042" style="position:absolute;left:0;text-align:left;margin-left:171.75pt;margin-top:18.95pt;width:130.5pt;height:10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7350,1314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" adj="-11796480,,5400" path="m219079,l1657350,r,l1657350,1095371v,120994,-98085,219079,-219079,219079l,1314450r,l,219079c,98085,98085,,219079,xe" fillcolor="#fceee4" strokecolor="#ed7d31 [3205]" strokeweight="1pt">
                <v:stroke joinstyle="miter"/>
                <v:formulas/>
                <v:path arrowok="t" o:connecttype="custom" o:connectlocs="219079,0;1657350,0;1657350,0;1657350,1095371;1438271,1314450;0,1314450;0,1314450;0,219079;219079,0" o:connectangles="0,0,0,0,0,0,0,0,0" textboxrect="0,0,1657350,1314450"/>
                <v:textbox>
                  <w:txbxContent>
                    <w:p w14:paraId="2F11BE75" w14:textId="63EBA370" w:rsidR="0079682C" w:rsidRDefault="0079682C" w:rsidP="000E14D8">
                      <w:pPr>
                        <w:jc w:val="center"/>
                        <w:rPr>
                          <w:rFonts w:ascii="GHEA Grapalat" w:hAnsi="GHEA Grapalat"/>
                          <w:b/>
                          <w:i/>
                          <w:color w:val="000000" w:themeColor="text1"/>
                          <w:sz w:val="18"/>
                          <w:szCs w:val="18"/>
                          <w:lang w:val="hy-AM"/>
                        </w:rPr>
                      </w:pPr>
                      <w:r w:rsidRPr="000E14D8">
                        <w:rPr>
                          <w:rFonts w:ascii="GHEA Grapalat" w:hAnsi="GHEA Grapalat"/>
                          <w:b/>
                          <w:i/>
                          <w:color w:val="000000" w:themeColor="text1"/>
                          <w:sz w:val="18"/>
                          <w:szCs w:val="18"/>
                          <w:lang w:val="hy-AM"/>
                        </w:rPr>
                        <w:t>ՈՒՍՈՒՄՆԱԿԱՆ ՊԼԱՆԻ ՊԱՀԱՆՋՆԵՐԻ ԽԱԽՏՈՒՄՆԵՐ</w:t>
                      </w:r>
                    </w:p>
                    <w:p w14:paraId="01E7D62C" w14:textId="77777777" w:rsidR="0079682C" w:rsidRDefault="0079682C" w:rsidP="00616208">
                      <w:pPr>
                        <w:spacing w:after="0"/>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9</w:t>
                      </w:r>
                      <w:r w:rsidRPr="000E14D8">
                        <w:rPr>
                          <w:rFonts w:ascii="GHEA Grapalat" w:hAnsi="GHEA Grapalat"/>
                          <w:b/>
                          <w:i/>
                          <w:color w:val="000000" w:themeColor="text1"/>
                          <w:sz w:val="18"/>
                          <w:szCs w:val="18"/>
                          <w:lang w:val="hy-AM"/>
                        </w:rPr>
                        <w:t xml:space="preserve"> դպրոցներում</w:t>
                      </w:r>
                      <w:r>
                        <w:rPr>
                          <w:rFonts w:ascii="GHEA Grapalat" w:hAnsi="GHEA Grapalat"/>
                          <w:b/>
                          <w:i/>
                          <w:color w:val="000000" w:themeColor="text1"/>
                          <w:sz w:val="18"/>
                          <w:szCs w:val="18"/>
                          <w:lang w:val="hy-AM"/>
                        </w:rPr>
                        <w:t xml:space="preserve"> (24</w:t>
                      </w:r>
                      <w:r w:rsidRPr="000E14D8">
                        <w:rPr>
                          <w:rFonts w:ascii="GHEA Grapalat" w:hAnsi="GHEA Grapalat"/>
                          <w:b/>
                          <w:i/>
                          <w:color w:val="000000" w:themeColor="text1"/>
                          <w:sz w:val="18"/>
                          <w:szCs w:val="18"/>
                          <w:lang w:val="hy-AM"/>
                        </w:rPr>
                        <w:t>%)</w:t>
                      </w:r>
                      <w:r>
                        <w:rPr>
                          <w:rFonts w:ascii="GHEA Grapalat" w:hAnsi="GHEA Grapalat"/>
                          <w:b/>
                          <w:i/>
                          <w:color w:val="000000" w:themeColor="text1"/>
                          <w:sz w:val="18"/>
                          <w:szCs w:val="18"/>
                          <w:lang w:val="en-US"/>
                        </w:rPr>
                        <w:t>՝</w:t>
                      </w:r>
                    </w:p>
                    <w:p w14:paraId="19349DD2" w14:textId="66B9D330" w:rsidR="0079682C" w:rsidRPr="00AE2C35" w:rsidRDefault="0079682C" w:rsidP="00616208">
                      <w:pPr>
                        <w:spacing w:after="0"/>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 xml:space="preserve"> 17</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Pr>
                          <w:rFonts w:ascii="GHEA Grapalat" w:hAnsi="GHEA Grapalat"/>
                          <w:b/>
                          <w:i/>
                          <w:color w:val="000000" w:themeColor="text1"/>
                          <w:sz w:val="18"/>
                          <w:szCs w:val="18"/>
                          <w:lang w:val="en-US"/>
                        </w:rPr>
                        <w:t>3,4</w:t>
                      </w:r>
                      <w:r w:rsidRPr="00396B81">
                        <w:rPr>
                          <w:rFonts w:ascii="GHEA Grapalat" w:hAnsi="GHEA Grapalat"/>
                          <w:b/>
                          <w:i/>
                          <w:color w:val="000000" w:themeColor="text1"/>
                          <w:sz w:val="18"/>
                          <w:szCs w:val="18"/>
                          <w:lang w:val="en-US"/>
                        </w:rPr>
                        <w:t>%)</w:t>
                      </w:r>
                    </w:p>
                    <w:p w14:paraId="61E9EBA8" w14:textId="77777777" w:rsidR="0079682C" w:rsidRPr="000E14D8" w:rsidRDefault="0079682C" w:rsidP="000E14D8">
                      <w:pPr>
                        <w:jc w:val="center"/>
                        <w:rPr>
                          <w:rFonts w:ascii="GHEA Grapalat" w:hAnsi="GHEA Grapalat"/>
                          <w:b/>
                          <w:i/>
                          <w:color w:val="000000" w:themeColor="text1"/>
                          <w:sz w:val="18"/>
                          <w:szCs w:val="18"/>
                          <w:lang w:val="hy-AM"/>
                        </w:rPr>
                      </w:pPr>
                    </w:p>
                    <w:p w14:paraId="7AD2E8A0" w14:textId="77777777" w:rsidR="0079682C" w:rsidRDefault="0079682C" w:rsidP="000E14D8">
                      <w:pPr>
                        <w:jc w:val="center"/>
                      </w:pPr>
                    </w:p>
                  </w:txbxContent>
                </v:textbox>
              </v:shape>
            </w:pict>
          </mc:Fallback>
        </mc:AlternateContent>
      </w:r>
    </w:p>
    <w:p w14:paraId="1F4E367C" w14:textId="498DFA43"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1C927649" w14:textId="5EAC1AC2"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518CC777" w14:textId="5F948E7E" w:rsidR="00BC09F5" w:rsidRDefault="00A961CA"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62336" behindDoc="0" locked="0" layoutInCell="1" allowOverlap="1" wp14:anchorId="554CAC97" wp14:editId="5DCF6765">
                <wp:simplePos x="0" y="0"/>
                <wp:positionH relativeFrom="column">
                  <wp:posOffset>3905250</wp:posOffset>
                </wp:positionH>
                <wp:positionV relativeFrom="paragraph">
                  <wp:posOffset>148590</wp:posOffset>
                </wp:positionV>
                <wp:extent cx="410400" cy="180975"/>
                <wp:effectExtent l="19050" t="19050" r="27940" b="47625"/>
                <wp:wrapNone/>
                <wp:docPr id="46" name="Стрелка влево 46"/>
                <wp:cNvGraphicFramePr/>
                <a:graphic xmlns:a="http://schemas.openxmlformats.org/drawingml/2006/main">
                  <a:graphicData uri="http://schemas.microsoft.com/office/word/2010/wordprocessingShape">
                    <wps:wsp>
                      <wps:cNvSpPr/>
                      <wps:spPr>
                        <a:xfrm>
                          <a:off x="0" y="0"/>
                          <a:ext cx="410400" cy="180975"/>
                        </a:xfrm>
                        <a:prstGeom prst="leftArrow">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6F7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6" o:spid="_x0000_s1026" type="#_x0000_t66" style="position:absolute;margin-left:307.5pt;margin-top:11.7pt;width:32.3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" adj="4763" fillcolor="#fbe4d5 [661]" strokecolor="#ed7d31 [3205]" strokeweight="1pt"/>
            </w:pict>
          </mc:Fallback>
        </mc:AlternateContent>
      </w:r>
      <w:r w:rsidR="000619D3">
        <w:rPr>
          <w:rFonts w:ascii="GHEA Grapalat" w:hAnsi="GHEA Grapalat"/>
          <w:noProof/>
          <w:sz w:val="24"/>
          <w:szCs w:val="24"/>
          <w:lang w:eastAsia="ru-RU"/>
        </w:rPr>
        <mc:AlternateContent>
          <mc:Choice Requires="wps">
            <w:drawing>
              <wp:anchor distT="0" distB="0" distL="114300" distR="114300" simplePos="0" relativeHeight="251661312" behindDoc="0" locked="0" layoutInCell="1" allowOverlap="1" wp14:anchorId="64153582" wp14:editId="78BE868C">
                <wp:simplePos x="0" y="0"/>
                <wp:positionH relativeFrom="column">
                  <wp:posOffset>1704975</wp:posOffset>
                </wp:positionH>
                <wp:positionV relativeFrom="paragraph">
                  <wp:posOffset>111125</wp:posOffset>
                </wp:positionV>
                <wp:extent cx="409575" cy="190500"/>
                <wp:effectExtent l="0" t="19050" r="47625" b="38100"/>
                <wp:wrapNone/>
                <wp:docPr id="44" name="Стрелка вправо 44"/>
                <wp:cNvGraphicFramePr/>
                <a:graphic xmlns:a="http://schemas.openxmlformats.org/drawingml/2006/main">
                  <a:graphicData uri="http://schemas.microsoft.com/office/word/2010/wordprocessingShape">
                    <wps:wsp>
                      <wps:cNvSpPr/>
                      <wps:spPr>
                        <a:xfrm>
                          <a:off x="0" y="0"/>
                          <a:ext cx="409575" cy="190500"/>
                        </a:xfrm>
                        <a:prstGeom prst="rightArrow">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CDB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4" o:spid="_x0000_s1026" type="#_x0000_t13" style="position:absolute;margin-left:134.25pt;margin-top:8.75pt;width:3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" adj="16577" fillcolor="#fbe4d5 [661]" strokecolor="#ed7d31 [3205]" strokeweight="1pt"/>
            </w:pict>
          </mc:Fallback>
        </mc:AlternateContent>
      </w:r>
    </w:p>
    <w:p w14:paraId="6BB9DCCA" w14:textId="490923D2"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36D1C1C7" w14:textId="3FD0B261"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468B17AB" w14:textId="1F1905E9"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1939F78A" w14:textId="006FFEE5"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72E14300" w14:textId="44568E1C"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1F04ECB3" w14:textId="7C163DF4"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4596AFF1" w14:textId="76E3C75A" w:rsidR="00BC09F5" w:rsidRDefault="00FB6C85"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36224" behindDoc="0" locked="0" layoutInCell="1" allowOverlap="1" wp14:anchorId="3BE82E41" wp14:editId="403CA88A">
                <wp:simplePos x="0" y="0"/>
                <wp:positionH relativeFrom="page">
                  <wp:posOffset>2933700</wp:posOffset>
                </wp:positionH>
                <wp:positionV relativeFrom="paragraph">
                  <wp:posOffset>8254</wp:posOffset>
                </wp:positionV>
                <wp:extent cx="1676400" cy="1209675"/>
                <wp:effectExtent l="0" t="0" r="19050" b="28575"/>
                <wp:wrapNone/>
                <wp:docPr id="43" name="Прямоугольник с двумя скругленными противолежащими углами 43"/>
                <wp:cNvGraphicFramePr/>
                <a:graphic xmlns:a="http://schemas.openxmlformats.org/drawingml/2006/main">
                  <a:graphicData uri="http://schemas.microsoft.com/office/word/2010/wordprocessingShape">
                    <wps:wsp>
                      <wps:cNvSpPr/>
                      <wps:spPr>
                        <a:xfrm>
                          <a:off x="0" y="0"/>
                          <a:ext cx="1676400" cy="1209675"/>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0C289A6C" w14:textId="77777777" w:rsidR="0079682C" w:rsidRPr="000E14D8" w:rsidRDefault="0079682C" w:rsidP="000E14D8">
                            <w:pPr>
                              <w:jc w:val="center"/>
                              <w:rPr>
                                <w:rFonts w:ascii="GHEA Grapalat" w:hAnsi="GHEA Grapalat"/>
                                <w:b/>
                                <w:i/>
                                <w:color w:val="000000" w:themeColor="text1"/>
                                <w:sz w:val="18"/>
                                <w:szCs w:val="18"/>
                                <w:lang w:val="hy-AM"/>
                              </w:rPr>
                            </w:pPr>
                            <w:r w:rsidRPr="000E14D8">
                              <w:rPr>
                                <w:rFonts w:ascii="GHEA Grapalat" w:hAnsi="GHEA Grapalat"/>
                                <w:b/>
                                <w:i/>
                                <w:color w:val="000000" w:themeColor="text1"/>
                                <w:sz w:val="18"/>
                                <w:szCs w:val="18"/>
                                <w:lang w:val="hy-AM"/>
                              </w:rPr>
                              <w:t>ԿՐԹՈՒԹՅԱՆ ԿԱԶՄԱԿԵՐՊՄԱՆ ԽԱԽՏՈՒՄՆԵՐ</w:t>
                            </w:r>
                          </w:p>
                          <w:p w14:paraId="5B222983" w14:textId="77777777" w:rsidR="0079682C" w:rsidRDefault="0079682C" w:rsidP="00616208">
                            <w:pPr>
                              <w:spacing w:after="0"/>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 xml:space="preserve">3 </w:t>
                            </w:r>
                            <w:r w:rsidRPr="000E14D8">
                              <w:rPr>
                                <w:rFonts w:ascii="GHEA Grapalat" w:hAnsi="GHEA Grapalat"/>
                                <w:b/>
                                <w:i/>
                                <w:color w:val="000000" w:themeColor="text1"/>
                                <w:sz w:val="18"/>
                                <w:szCs w:val="18"/>
                                <w:lang w:val="hy-AM"/>
                              </w:rPr>
                              <w:t>դպրոցներում (</w:t>
                            </w:r>
                            <w:r>
                              <w:rPr>
                                <w:rFonts w:ascii="GHEA Grapalat" w:hAnsi="GHEA Grapalat"/>
                                <w:b/>
                                <w:i/>
                                <w:color w:val="000000" w:themeColor="text1"/>
                                <w:sz w:val="18"/>
                                <w:szCs w:val="18"/>
                                <w:lang w:val="en-US"/>
                              </w:rPr>
                              <w:t>8</w:t>
                            </w:r>
                            <w:r w:rsidRPr="000E14D8">
                              <w:rPr>
                                <w:rFonts w:ascii="GHEA Grapalat" w:hAnsi="GHEA Grapalat"/>
                                <w:b/>
                                <w:i/>
                                <w:color w:val="000000" w:themeColor="text1"/>
                                <w:sz w:val="18"/>
                                <w:szCs w:val="18"/>
                                <w:lang w:val="hy-AM"/>
                              </w:rPr>
                              <w:t>%)</w:t>
                            </w:r>
                            <w:r>
                              <w:rPr>
                                <w:rFonts w:ascii="GHEA Grapalat" w:hAnsi="GHEA Grapalat"/>
                                <w:b/>
                                <w:i/>
                                <w:color w:val="000000" w:themeColor="text1"/>
                                <w:sz w:val="18"/>
                                <w:szCs w:val="18"/>
                                <w:lang w:val="en-US"/>
                              </w:rPr>
                              <w:t xml:space="preserve">՝ </w:t>
                            </w:r>
                          </w:p>
                          <w:p w14:paraId="6C283DF6" w14:textId="17DED871" w:rsidR="0079682C" w:rsidRPr="00616208" w:rsidRDefault="0079682C" w:rsidP="00616208">
                            <w:pPr>
                              <w:spacing w:after="0"/>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7</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sidRPr="00396B81">
                              <w:rPr>
                                <w:rFonts w:ascii="GHEA Grapalat" w:hAnsi="GHEA Grapalat"/>
                                <w:b/>
                                <w:i/>
                                <w:color w:val="000000" w:themeColor="text1"/>
                                <w:sz w:val="18"/>
                                <w:szCs w:val="18"/>
                                <w:lang w:val="hy-AM"/>
                              </w:rPr>
                              <w:t>1</w:t>
                            </w:r>
                            <w:r>
                              <w:rPr>
                                <w:rFonts w:ascii="GHEA Grapalat" w:hAnsi="GHEA Grapalat"/>
                                <w:b/>
                                <w:i/>
                                <w:color w:val="000000" w:themeColor="text1"/>
                                <w:sz w:val="18"/>
                                <w:szCs w:val="18"/>
                                <w:lang w:val="en-US"/>
                              </w:rPr>
                              <w:t>,4</w:t>
                            </w:r>
                            <w:r w:rsidRPr="00396B81">
                              <w:rPr>
                                <w:rFonts w:ascii="GHEA Grapalat" w:hAnsi="GHEA Grapalat"/>
                                <w:b/>
                                <w:i/>
                                <w:color w:val="000000" w:themeColor="text1"/>
                                <w:sz w:val="18"/>
                                <w:szCs w:val="18"/>
                                <w:lang w:val="en-US"/>
                              </w:rPr>
                              <w:t>%)</w:t>
                            </w:r>
                          </w:p>
                          <w:p w14:paraId="450C4984" w14:textId="77777777" w:rsidR="0079682C" w:rsidRDefault="0079682C" w:rsidP="000E14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2E41" id="Прямоугольник с двумя скругленными противолежащими углами 43" o:spid="_x0000_s1043" style="position:absolute;left:0;text-align:left;margin-left:231pt;margin-top:.65pt;width:132pt;height:95.2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676400,1209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" adj="-11796480,,5400" path="m201617,l1676400,r,l1676400,1008058v,111350,-90267,201617,-201617,201617l,1209675r,l,201617c,90267,90267,,201617,xe" fillcolor="#fceee4" strokecolor="#ed7d31 [3205]" strokeweight="1pt">
                <v:stroke joinstyle="miter"/>
                <v:formulas/>
                <v:path arrowok="t" o:connecttype="custom" o:connectlocs="201617,0;1676400,0;1676400,0;1676400,1008058;1474783,1209675;0,1209675;0,1209675;0,201617;201617,0" o:connectangles="0,0,0,0,0,0,0,0,0" textboxrect="0,0,1676400,1209675"/>
                <v:textbox>
                  <w:txbxContent>
                    <w:p w14:paraId="0C289A6C" w14:textId="77777777" w:rsidR="0079682C" w:rsidRPr="000E14D8" w:rsidRDefault="0079682C" w:rsidP="000E14D8">
                      <w:pPr>
                        <w:jc w:val="center"/>
                        <w:rPr>
                          <w:rFonts w:ascii="GHEA Grapalat" w:hAnsi="GHEA Grapalat"/>
                          <w:b/>
                          <w:i/>
                          <w:color w:val="000000" w:themeColor="text1"/>
                          <w:sz w:val="18"/>
                          <w:szCs w:val="18"/>
                          <w:lang w:val="hy-AM"/>
                        </w:rPr>
                      </w:pPr>
                      <w:r w:rsidRPr="000E14D8">
                        <w:rPr>
                          <w:rFonts w:ascii="GHEA Grapalat" w:hAnsi="GHEA Grapalat"/>
                          <w:b/>
                          <w:i/>
                          <w:color w:val="000000" w:themeColor="text1"/>
                          <w:sz w:val="18"/>
                          <w:szCs w:val="18"/>
                          <w:lang w:val="hy-AM"/>
                        </w:rPr>
                        <w:t>ԿՐԹՈՒԹՅԱՆ ԿԱԶՄԱԿԵՐՊՄԱՆ ԽԱԽՏՈՒՄՆԵՐ</w:t>
                      </w:r>
                    </w:p>
                    <w:p w14:paraId="5B222983" w14:textId="77777777" w:rsidR="0079682C" w:rsidRDefault="0079682C" w:rsidP="00616208">
                      <w:pPr>
                        <w:spacing w:after="0"/>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 xml:space="preserve">3 </w:t>
                      </w:r>
                      <w:r w:rsidRPr="000E14D8">
                        <w:rPr>
                          <w:rFonts w:ascii="GHEA Grapalat" w:hAnsi="GHEA Grapalat"/>
                          <w:b/>
                          <w:i/>
                          <w:color w:val="000000" w:themeColor="text1"/>
                          <w:sz w:val="18"/>
                          <w:szCs w:val="18"/>
                          <w:lang w:val="hy-AM"/>
                        </w:rPr>
                        <w:t>դպրոցներում (</w:t>
                      </w:r>
                      <w:r>
                        <w:rPr>
                          <w:rFonts w:ascii="GHEA Grapalat" w:hAnsi="GHEA Grapalat"/>
                          <w:b/>
                          <w:i/>
                          <w:color w:val="000000" w:themeColor="text1"/>
                          <w:sz w:val="18"/>
                          <w:szCs w:val="18"/>
                          <w:lang w:val="en-US"/>
                        </w:rPr>
                        <w:t>8</w:t>
                      </w:r>
                      <w:r w:rsidRPr="000E14D8">
                        <w:rPr>
                          <w:rFonts w:ascii="GHEA Grapalat" w:hAnsi="GHEA Grapalat"/>
                          <w:b/>
                          <w:i/>
                          <w:color w:val="000000" w:themeColor="text1"/>
                          <w:sz w:val="18"/>
                          <w:szCs w:val="18"/>
                          <w:lang w:val="hy-AM"/>
                        </w:rPr>
                        <w:t>%)</w:t>
                      </w:r>
                      <w:r>
                        <w:rPr>
                          <w:rFonts w:ascii="GHEA Grapalat" w:hAnsi="GHEA Grapalat"/>
                          <w:b/>
                          <w:i/>
                          <w:color w:val="000000" w:themeColor="text1"/>
                          <w:sz w:val="18"/>
                          <w:szCs w:val="18"/>
                          <w:lang w:val="en-US"/>
                        </w:rPr>
                        <w:t xml:space="preserve">՝ </w:t>
                      </w:r>
                    </w:p>
                    <w:p w14:paraId="6C283DF6" w14:textId="17DED871" w:rsidR="0079682C" w:rsidRPr="00616208" w:rsidRDefault="0079682C" w:rsidP="00616208">
                      <w:pPr>
                        <w:spacing w:after="0"/>
                        <w:jc w:val="center"/>
                        <w:rPr>
                          <w:rFonts w:ascii="GHEA Grapalat" w:hAnsi="GHEA Grapalat"/>
                          <w:b/>
                          <w:i/>
                          <w:color w:val="000000" w:themeColor="text1"/>
                          <w:sz w:val="18"/>
                          <w:szCs w:val="18"/>
                          <w:lang w:val="en-US"/>
                        </w:rPr>
                      </w:pPr>
                      <w:r>
                        <w:rPr>
                          <w:rFonts w:ascii="GHEA Grapalat" w:hAnsi="GHEA Grapalat"/>
                          <w:b/>
                          <w:i/>
                          <w:color w:val="000000" w:themeColor="text1"/>
                          <w:sz w:val="18"/>
                          <w:szCs w:val="18"/>
                          <w:lang w:val="en-US"/>
                        </w:rPr>
                        <w:t>7</w:t>
                      </w:r>
                      <w:r w:rsidRPr="00396B81">
                        <w:rPr>
                          <w:rFonts w:ascii="GHEA Grapalat" w:hAnsi="GHEA Grapalat"/>
                          <w:b/>
                          <w:i/>
                          <w:color w:val="000000" w:themeColor="text1"/>
                          <w:sz w:val="18"/>
                          <w:szCs w:val="18"/>
                          <w:lang w:val="hy-AM"/>
                        </w:rPr>
                        <w:t xml:space="preserve"> </w:t>
                      </w:r>
                      <w:r>
                        <w:rPr>
                          <w:rFonts w:ascii="GHEA Grapalat" w:hAnsi="GHEA Grapalat"/>
                          <w:b/>
                          <w:i/>
                          <w:color w:val="000000" w:themeColor="text1"/>
                          <w:sz w:val="18"/>
                          <w:szCs w:val="18"/>
                          <w:lang w:val="en-US"/>
                        </w:rPr>
                        <w:t>խախտումներ</w:t>
                      </w:r>
                      <w:r w:rsidRPr="00396B81">
                        <w:rPr>
                          <w:rFonts w:ascii="GHEA Grapalat" w:hAnsi="GHEA Grapalat"/>
                          <w:b/>
                          <w:i/>
                          <w:color w:val="000000" w:themeColor="text1"/>
                          <w:sz w:val="18"/>
                          <w:szCs w:val="18"/>
                          <w:lang w:val="hy-AM"/>
                        </w:rPr>
                        <w:t xml:space="preserve"> </w:t>
                      </w:r>
                      <w:r w:rsidRPr="00396B81">
                        <w:rPr>
                          <w:rFonts w:ascii="GHEA Grapalat" w:hAnsi="GHEA Grapalat"/>
                          <w:b/>
                          <w:i/>
                          <w:color w:val="000000" w:themeColor="text1"/>
                          <w:sz w:val="18"/>
                          <w:szCs w:val="18"/>
                          <w:lang w:val="en-US"/>
                        </w:rPr>
                        <w:t>(</w:t>
                      </w:r>
                      <w:r w:rsidRPr="00396B81">
                        <w:rPr>
                          <w:rFonts w:ascii="GHEA Grapalat" w:hAnsi="GHEA Grapalat"/>
                          <w:b/>
                          <w:i/>
                          <w:color w:val="000000" w:themeColor="text1"/>
                          <w:sz w:val="18"/>
                          <w:szCs w:val="18"/>
                          <w:lang w:val="hy-AM"/>
                        </w:rPr>
                        <w:t>1</w:t>
                      </w:r>
                      <w:r>
                        <w:rPr>
                          <w:rFonts w:ascii="GHEA Grapalat" w:hAnsi="GHEA Grapalat"/>
                          <w:b/>
                          <w:i/>
                          <w:color w:val="000000" w:themeColor="text1"/>
                          <w:sz w:val="18"/>
                          <w:szCs w:val="18"/>
                          <w:lang w:val="en-US"/>
                        </w:rPr>
                        <w:t>,4</w:t>
                      </w:r>
                      <w:r w:rsidRPr="00396B81">
                        <w:rPr>
                          <w:rFonts w:ascii="GHEA Grapalat" w:hAnsi="GHEA Grapalat"/>
                          <w:b/>
                          <w:i/>
                          <w:color w:val="000000" w:themeColor="text1"/>
                          <w:sz w:val="18"/>
                          <w:szCs w:val="18"/>
                          <w:lang w:val="en-US"/>
                        </w:rPr>
                        <w:t>%)</w:t>
                      </w:r>
                    </w:p>
                    <w:p w14:paraId="450C4984" w14:textId="77777777" w:rsidR="0079682C" w:rsidRDefault="0079682C" w:rsidP="000E14D8">
                      <w:pPr>
                        <w:jc w:val="center"/>
                      </w:pPr>
                    </w:p>
                  </w:txbxContent>
                </v:textbox>
                <w10:wrap anchorx="page"/>
              </v:shape>
            </w:pict>
          </mc:Fallback>
        </mc:AlternateContent>
      </w:r>
    </w:p>
    <w:p w14:paraId="75BB85F6" w14:textId="48128B78" w:rsidR="00BC09F5" w:rsidRDefault="00257A28"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56192" behindDoc="0" locked="0" layoutInCell="1" allowOverlap="1" wp14:anchorId="7A484E99" wp14:editId="721A7D63">
                <wp:simplePos x="0" y="0"/>
                <wp:positionH relativeFrom="margin">
                  <wp:posOffset>1714501</wp:posOffset>
                </wp:positionH>
                <wp:positionV relativeFrom="paragraph">
                  <wp:posOffset>226060</wp:posOffset>
                </wp:positionV>
                <wp:extent cx="419100" cy="190500"/>
                <wp:effectExtent l="0" t="19050" r="38100" b="38100"/>
                <wp:wrapNone/>
                <wp:docPr id="45" name="Стрелка вправо 45"/>
                <wp:cNvGraphicFramePr/>
                <a:graphic xmlns:a="http://schemas.openxmlformats.org/drawingml/2006/main">
                  <a:graphicData uri="http://schemas.microsoft.com/office/word/2010/wordprocessingShape">
                    <wps:wsp>
                      <wps:cNvSpPr/>
                      <wps:spPr>
                        <a:xfrm flipV="1">
                          <a:off x="0" y="0"/>
                          <a:ext cx="419100" cy="190500"/>
                        </a:xfrm>
                        <a:prstGeom prst="rightArrow">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C3BAB" id="Стрелка вправо 45" o:spid="_x0000_s1026" type="#_x0000_t13" style="position:absolute;margin-left:135pt;margin-top:17.8pt;width:33pt;height:15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" adj="16691" fillcolor="#fbe4d5 [661]" strokecolor="#ed7d31 [3205]" strokeweight="1pt">
                <w10:wrap anchorx="margin"/>
              </v:shape>
            </w:pict>
          </mc:Fallback>
        </mc:AlternateContent>
      </w:r>
    </w:p>
    <w:p w14:paraId="69810EB1" w14:textId="0A7D667E" w:rsidR="00BC09F5" w:rsidRDefault="00F82273"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noProof/>
          <w:sz w:val="24"/>
          <w:szCs w:val="24"/>
          <w:lang w:eastAsia="ru-RU"/>
        </w:rPr>
        <mc:AlternateContent>
          <mc:Choice Requires="wps">
            <w:drawing>
              <wp:anchor distT="0" distB="0" distL="114300" distR="114300" simplePos="0" relativeHeight="251659264" behindDoc="0" locked="0" layoutInCell="1" allowOverlap="1" wp14:anchorId="44FDA171" wp14:editId="7D493533">
                <wp:simplePos x="0" y="0"/>
                <wp:positionH relativeFrom="column">
                  <wp:posOffset>3933825</wp:posOffset>
                </wp:positionH>
                <wp:positionV relativeFrom="paragraph">
                  <wp:posOffset>33020</wp:posOffset>
                </wp:positionV>
                <wp:extent cx="417600" cy="190500"/>
                <wp:effectExtent l="19050" t="19050" r="20955" b="38100"/>
                <wp:wrapNone/>
                <wp:docPr id="47" name="Стрелка влево 47"/>
                <wp:cNvGraphicFramePr/>
                <a:graphic xmlns:a="http://schemas.openxmlformats.org/drawingml/2006/main">
                  <a:graphicData uri="http://schemas.microsoft.com/office/word/2010/wordprocessingShape">
                    <wps:wsp>
                      <wps:cNvSpPr/>
                      <wps:spPr>
                        <a:xfrm>
                          <a:off x="0" y="0"/>
                          <a:ext cx="417600" cy="190500"/>
                        </a:xfrm>
                        <a:prstGeom prst="leftArrow">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91DEA" id="Стрелка влево 47" o:spid="_x0000_s1026" type="#_x0000_t66" style="position:absolute;margin-left:309.75pt;margin-top:2.6pt;width:32.9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" adj="4927" fillcolor="#fbe4d5 [661]" strokecolor="#ed7d31 [3205]" strokeweight="1pt"/>
            </w:pict>
          </mc:Fallback>
        </mc:AlternateContent>
      </w:r>
    </w:p>
    <w:p w14:paraId="7A039F3B" w14:textId="1AABAA6A"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46B5761B" w14:textId="0F67D5D9"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1D83B269" w14:textId="3934B82D" w:rsidR="00BC09F5" w:rsidRDefault="00BC09F5" w:rsidP="00892A34">
      <w:pPr>
        <w:tabs>
          <w:tab w:val="left" w:pos="855"/>
        </w:tabs>
        <w:spacing w:after="0" w:line="276" w:lineRule="auto"/>
        <w:ind w:right="-4" w:firstLine="567"/>
        <w:jc w:val="both"/>
        <w:rPr>
          <w:rFonts w:ascii="GHEA Grapalat" w:hAnsi="GHEA Grapalat"/>
          <w:sz w:val="24"/>
          <w:szCs w:val="24"/>
          <w:lang w:val="hy-AM"/>
        </w:rPr>
      </w:pPr>
    </w:p>
    <w:p w14:paraId="0426EBB9" w14:textId="77777777" w:rsidR="00C95E61" w:rsidRDefault="00C95E61" w:rsidP="00892A34">
      <w:pPr>
        <w:tabs>
          <w:tab w:val="left" w:pos="855"/>
        </w:tabs>
        <w:spacing w:after="0" w:line="276" w:lineRule="auto"/>
        <w:ind w:right="-4" w:firstLine="567"/>
        <w:jc w:val="both"/>
        <w:rPr>
          <w:rFonts w:ascii="GHEA Grapalat" w:hAnsi="GHEA Grapalat"/>
          <w:sz w:val="24"/>
          <w:szCs w:val="24"/>
          <w:lang w:val="hy-AM"/>
        </w:rPr>
      </w:pPr>
    </w:p>
    <w:p w14:paraId="6CBDDA3F" w14:textId="2E262F27" w:rsidR="00B37479" w:rsidRDefault="000619D3" w:rsidP="00892A34">
      <w:pPr>
        <w:tabs>
          <w:tab w:val="left" w:pos="855"/>
        </w:tabs>
        <w:spacing w:after="0" w:line="276" w:lineRule="auto"/>
        <w:ind w:right="-4" w:firstLine="567"/>
        <w:jc w:val="both"/>
        <w:rPr>
          <w:rFonts w:ascii="GHEA Grapalat" w:hAnsi="GHEA Grapalat"/>
          <w:sz w:val="24"/>
          <w:szCs w:val="24"/>
          <w:lang w:val="hy-AM"/>
        </w:rPr>
      </w:pPr>
      <w:r>
        <w:rPr>
          <w:rFonts w:ascii="GHEA Grapalat" w:hAnsi="GHEA Grapalat" w:cs="Sylfaen"/>
          <w:noProof/>
          <w:color w:val="7030A0"/>
          <w:sz w:val="24"/>
          <w:szCs w:val="24"/>
          <w:lang w:eastAsia="ru-RU"/>
        </w:rPr>
        <mc:AlternateContent>
          <mc:Choice Requires="wps">
            <w:drawing>
              <wp:anchor distT="0" distB="0" distL="114300" distR="114300" simplePos="0" relativeHeight="251686400" behindDoc="0" locked="0" layoutInCell="1" allowOverlap="1" wp14:anchorId="09EBADA2" wp14:editId="7C8AD7A4">
                <wp:simplePos x="0" y="0"/>
                <wp:positionH relativeFrom="column">
                  <wp:posOffset>1800225</wp:posOffset>
                </wp:positionH>
                <wp:positionV relativeFrom="paragraph">
                  <wp:posOffset>28575</wp:posOffset>
                </wp:positionV>
                <wp:extent cx="2476500" cy="247650"/>
                <wp:effectExtent l="0" t="19050" r="38100" b="38100"/>
                <wp:wrapNone/>
                <wp:docPr id="52" name="Стрелка вправо 52"/>
                <wp:cNvGraphicFramePr/>
                <a:graphic xmlns:a="http://schemas.openxmlformats.org/drawingml/2006/main">
                  <a:graphicData uri="http://schemas.microsoft.com/office/word/2010/wordprocessingShape">
                    <wps:wsp>
                      <wps:cNvSpPr/>
                      <wps:spPr>
                        <a:xfrm>
                          <a:off x="0" y="0"/>
                          <a:ext cx="2476500" cy="247650"/>
                        </a:xfrm>
                        <a:prstGeom prst="rightArrow">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88C7A" id="Стрелка вправо 52" o:spid="_x0000_s1026" type="#_x0000_t13" style="position:absolute;margin-left:141.75pt;margin-top:2.25pt;width:19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" adj="20520" fillcolor="#fbe5d6" strokecolor="#ed7d31" strokeweight="1pt"/>
            </w:pict>
          </mc:Fallback>
        </mc:AlternateContent>
      </w:r>
    </w:p>
    <w:p w14:paraId="1C593071" w14:textId="77777777" w:rsidR="00E55DD7" w:rsidRDefault="00E55DD7" w:rsidP="00B37479">
      <w:pPr>
        <w:tabs>
          <w:tab w:val="left" w:pos="855"/>
        </w:tabs>
        <w:spacing w:after="0" w:line="276" w:lineRule="auto"/>
        <w:ind w:right="-4" w:firstLine="567"/>
        <w:jc w:val="both"/>
        <w:rPr>
          <w:rFonts w:ascii="GHEA Grapalat" w:hAnsi="GHEA Grapalat"/>
          <w:sz w:val="24"/>
          <w:szCs w:val="24"/>
          <w:lang w:val="hy-AM"/>
        </w:rPr>
      </w:pPr>
    </w:p>
    <w:p w14:paraId="0A0693ED" w14:textId="77777777" w:rsidR="00E55DD7" w:rsidRDefault="00E55DD7" w:rsidP="00B37479">
      <w:pPr>
        <w:tabs>
          <w:tab w:val="left" w:pos="855"/>
        </w:tabs>
        <w:spacing w:after="0" w:line="276" w:lineRule="auto"/>
        <w:ind w:right="-4" w:firstLine="567"/>
        <w:jc w:val="both"/>
        <w:rPr>
          <w:rFonts w:ascii="GHEA Grapalat" w:hAnsi="GHEA Grapalat"/>
          <w:sz w:val="24"/>
          <w:szCs w:val="24"/>
          <w:lang w:val="hy-AM"/>
        </w:rPr>
      </w:pPr>
    </w:p>
    <w:p w14:paraId="775300F1" w14:textId="52C5677C" w:rsidR="002C6EB9" w:rsidRDefault="001355C3" w:rsidP="00B37479">
      <w:pPr>
        <w:tabs>
          <w:tab w:val="left" w:pos="855"/>
        </w:tabs>
        <w:spacing w:after="0" w:line="276" w:lineRule="auto"/>
        <w:ind w:right="-4" w:firstLine="567"/>
        <w:jc w:val="both"/>
        <w:rPr>
          <w:rFonts w:ascii="GHEA Grapalat" w:hAnsi="GHEA Grapalat"/>
          <w:sz w:val="24"/>
          <w:szCs w:val="24"/>
          <w:lang w:val="hy-AM"/>
        </w:rPr>
      </w:pPr>
      <w:r w:rsidRPr="00BE3A37">
        <w:rPr>
          <w:rFonts w:ascii="GHEA Grapalat" w:hAnsi="GHEA Grapalat"/>
          <w:sz w:val="24"/>
          <w:szCs w:val="24"/>
          <w:lang w:val="hy-AM"/>
        </w:rPr>
        <w:t>Ուսումնական պլանի պահանջների խախտումներ</w:t>
      </w:r>
      <w:r w:rsidR="00D064E2" w:rsidRPr="00D064E2">
        <w:rPr>
          <w:rFonts w:ascii="GHEA Grapalat" w:hAnsi="GHEA Grapalat"/>
          <w:sz w:val="24"/>
          <w:szCs w:val="24"/>
          <w:lang w:val="hy-AM"/>
        </w:rPr>
        <w:t>ը վ</w:t>
      </w:r>
      <w:r w:rsidRPr="00BE3A37">
        <w:rPr>
          <w:rFonts w:ascii="GHEA Grapalat" w:hAnsi="GHEA Grapalat"/>
          <w:sz w:val="24"/>
          <w:szCs w:val="24"/>
          <w:lang w:val="hy-AM"/>
        </w:rPr>
        <w:t>երաբերել են «Ինֆորմատիկա», «Քիմիա» «Գերմաներեն» առարկաների</w:t>
      </w:r>
      <w:r w:rsidR="002C6EB9" w:rsidRPr="00BE3A37">
        <w:rPr>
          <w:rFonts w:ascii="GHEA Grapalat" w:hAnsi="GHEA Grapalat"/>
          <w:sz w:val="24"/>
          <w:szCs w:val="24"/>
          <w:lang w:val="hy-AM"/>
        </w:rPr>
        <w:t xml:space="preserve"> </w:t>
      </w:r>
      <w:r w:rsidRPr="00BE3A37">
        <w:rPr>
          <w:rFonts w:ascii="GHEA Grapalat" w:hAnsi="GHEA Grapalat"/>
          <w:sz w:val="24"/>
          <w:szCs w:val="24"/>
          <w:lang w:val="hy-AM"/>
        </w:rPr>
        <w:t xml:space="preserve">չդասավանդմանը, առարկայական ծրագրի ժամաքանակի անհամապատասխանությանը, «Կերպարվեստ» և «Երաժշտություն» </w:t>
      </w:r>
      <w:r w:rsidRPr="00BE3A37">
        <w:rPr>
          <w:rFonts w:ascii="GHEA Grapalat" w:hAnsi="GHEA Grapalat"/>
          <w:sz w:val="24"/>
          <w:szCs w:val="24"/>
          <w:lang w:val="hy-AM"/>
        </w:rPr>
        <w:lastRenderedPageBreak/>
        <w:t>առարկաների՝ ըստ կիսամյակների</w:t>
      </w:r>
      <w:r w:rsidRPr="004D72E3">
        <w:rPr>
          <w:rFonts w:ascii="GHEA Grapalat" w:hAnsi="GHEA Grapalat"/>
          <w:sz w:val="24"/>
          <w:szCs w:val="24"/>
          <w:lang w:val="hy-AM"/>
        </w:rPr>
        <w:t xml:space="preserve"> </w:t>
      </w:r>
      <w:r>
        <w:rPr>
          <w:rFonts w:ascii="GHEA Grapalat" w:hAnsi="GHEA Grapalat"/>
          <w:sz w:val="24"/>
          <w:szCs w:val="24"/>
          <w:lang w:val="hy-AM"/>
        </w:rPr>
        <w:t>սահմանված պահանջով չ</w:t>
      </w:r>
      <w:r w:rsidRPr="004D72E3">
        <w:rPr>
          <w:rFonts w:ascii="GHEA Grapalat" w:hAnsi="GHEA Grapalat"/>
          <w:sz w:val="24"/>
          <w:szCs w:val="24"/>
          <w:lang w:val="hy-AM"/>
        </w:rPr>
        <w:t>հատկացմանը</w:t>
      </w:r>
      <w:r>
        <w:rPr>
          <w:rFonts w:ascii="GHEA Grapalat" w:hAnsi="GHEA Grapalat"/>
          <w:sz w:val="24"/>
          <w:szCs w:val="24"/>
          <w:lang w:val="hy-AM"/>
        </w:rPr>
        <w:t>, տ</w:t>
      </w:r>
      <w:r w:rsidRPr="00AA4B50">
        <w:rPr>
          <w:rFonts w:ascii="GHEA Grapalat" w:hAnsi="GHEA Grapalat"/>
          <w:sz w:val="24"/>
          <w:szCs w:val="24"/>
          <w:lang w:val="hy-AM"/>
        </w:rPr>
        <w:t>նային պայմաններում երկարատև բուժվող ինտելեկտուալ (մտավոր) հետամնացություն՝ համապատասխանաբար խորը և ծանր խանգարումներ</w:t>
      </w:r>
      <w:r w:rsidR="00064718">
        <w:rPr>
          <w:rFonts w:ascii="GHEA Grapalat" w:hAnsi="GHEA Grapalat"/>
          <w:sz w:val="24"/>
          <w:szCs w:val="24"/>
          <w:lang w:val="hy-AM"/>
        </w:rPr>
        <w:t>,</w:t>
      </w:r>
      <w:r w:rsidRPr="00AA4B50">
        <w:rPr>
          <w:rFonts w:ascii="GHEA Grapalat" w:hAnsi="GHEA Grapalat"/>
          <w:sz w:val="24"/>
          <w:szCs w:val="24"/>
          <w:lang w:val="hy-AM"/>
        </w:rPr>
        <w:t xml:space="preserve"> ունեցող սովորողների համար անհատական ուսուցման ուսումնական պլան</w:t>
      </w:r>
      <w:r w:rsidR="002C6EB9" w:rsidRPr="002C6EB9">
        <w:rPr>
          <w:rFonts w:ascii="GHEA Grapalat" w:hAnsi="GHEA Grapalat"/>
          <w:sz w:val="24"/>
          <w:szCs w:val="24"/>
          <w:lang w:val="hy-AM"/>
        </w:rPr>
        <w:t xml:space="preserve">ի </w:t>
      </w:r>
      <w:r>
        <w:rPr>
          <w:rFonts w:ascii="GHEA Grapalat" w:hAnsi="GHEA Grapalat"/>
          <w:sz w:val="24"/>
          <w:szCs w:val="24"/>
          <w:lang w:val="hy-AM"/>
        </w:rPr>
        <w:t>ան</w:t>
      </w:r>
      <w:r w:rsidRPr="00AA4B50">
        <w:rPr>
          <w:rFonts w:ascii="GHEA Grapalat" w:hAnsi="GHEA Grapalat"/>
          <w:sz w:val="24"/>
          <w:szCs w:val="24"/>
          <w:lang w:val="hy-AM"/>
        </w:rPr>
        <w:t>համապատասխան</w:t>
      </w:r>
      <w:r>
        <w:rPr>
          <w:rFonts w:ascii="GHEA Grapalat" w:hAnsi="GHEA Grapalat"/>
          <w:sz w:val="24"/>
          <w:szCs w:val="24"/>
          <w:lang w:val="hy-AM"/>
        </w:rPr>
        <w:t>ությանը։</w:t>
      </w:r>
    </w:p>
    <w:p w14:paraId="67CDF353" w14:textId="61085D19" w:rsidR="001355C3" w:rsidRDefault="001355C3" w:rsidP="001355C3">
      <w:pPr>
        <w:spacing w:after="0" w:line="276" w:lineRule="auto"/>
        <w:ind w:right="-6" w:firstLine="567"/>
        <w:contextualSpacing/>
        <w:jc w:val="both"/>
        <w:rPr>
          <w:rFonts w:ascii="GHEA Grapalat" w:hAnsi="GHEA Grapalat"/>
          <w:sz w:val="24"/>
          <w:szCs w:val="24"/>
          <w:lang w:val="hy-AM"/>
        </w:rPr>
      </w:pPr>
      <w:r>
        <w:rPr>
          <w:rFonts w:ascii="GHEA Grapalat" w:hAnsi="GHEA Grapalat"/>
          <w:sz w:val="24"/>
          <w:szCs w:val="24"/>
          <w:lang w:val="hy-AM"/>
        </w:rPr>
        <w:t xml:space="preserve">Այսպես 9 դպրոցներից </w:t>
      </w:r>
      <w:r w:rsidRPr="00D064E2">
        <w:rPr>
          <w:rFonts w:ascii="GHEA Grapalat" w:hAnsi="GHEA Grapalat"/>
          <w:b/>
          <w:sz w:val="24"/>
          <w:szCs w:val="24"/>
          <w:lang w:val="hy-AM"/>
        </w:rPr>
        <w:t>3-ականում (33-ական</w:t>
      </w:r>
      <w:r w:rsidR="00D064E2" w:rsidRPr="00D064E2">
        <w:rPr>
          <w:rFonts w:ascii="GHEA Grapalat" w:hAnsi="GHEA Grapalat"/>
          <w:b/>
          <w:sz w:val="24"/>
          <w:szCs w:val="24"/>
          <w:lang w:val="hy-AM"/>
        </w:rPr>
        <w:t xml:space="preserve"> </w:t>
      </w:r>
      <w:r w:rsidRPr="00D064E2">
        <w:rPr>
          <w:rFonts w:ascii="GHEA Grapalat" w:hAnsi="GHEA Grapalat"/>
          <w:b/>
          <w:sz w:val="24"/>
          <w:szCs w:val="24"/>
          <w:lang w:val="hy-AM"/>
        </w:rPr>
        <w:t>%)</w:t>
      </w:r>
      <w:r>
        <w:rPr>
          <w:rFonts w:ascii="GHEA Grapalat" w:hAnsi="GHEA Grapalat"/>
          <w:sz w:val="24"/>
          <w:szCs w:val="24"/>
          <w:lang w:val="hy-AM"/>
        </w:rPr>
        <w:t xml:space="preserve"> արձանագրվել են առարկայի չդասավանդման</w:t>
      </w:r>
      <w:r w:rsidR="002C6EB9" w:rsidRPr="002C6EB9">
        <w:rPr>
          <w:rFonts w:ascii="GHEA Grapalat" w:hAnsi="GHEA Grapalat"/>
          <w:sz w:val="24"/>
          <w:szCs w:val="24"/>
          <w:lang w:val="hy-AM"/>
        </w:rPr>
        <w:t>ը</w:t>
      </w:r>
      <w:r>
        <w:rPr>
          <w:rFonts w:ascii="GHEA Grapalat" w:hAnsi="GHEA Grapalat"/>
          <w:sz w:val="24"/>
          <w:szCs w:val="24"/>
          <w:lang w:val="hy-AM"/>
        </w:rPr>
        <w:t>, առարկայական ծրագրի ժամաքանակի անհամապատասխանության</w:t>
      </w:r>
      <w:r w:rsidR="002C6EB9" w:rsidRPr="002C6EB9">
        <w:rPr>
          <w:rFonts w:ascii="GHEA Grapalat" w:hAnsi="GHEA Grapalat"/>
          <w:sz w:val="24"/>
          <w:szCs w:val="24"/>
          <w:lang w:val="hy-AM"/>
        </w:rPr>
        <w:t>ը</w:t>
      </w:r>
      <w:r>
        <w:rPr>
          <w:rFonts w:ascii="GHEA Grapalat" w:hAnsi="GHEA Grapalat"/>
          <w:sz w:val="24"/>
          <w:szCs w:val="24"/>
          <w:lang w:val="hy-AM"/>
        </w:rPr>
        <w:t>, առարկաների՝ ըստ կիսամյակների դասաբաշխմանը</w:t>
      </w:r>
      <w:r w:rsidR="002C6EB9" w:rsidRPr="002C6EB9">
        <w:rPr>
          <w:rFonts w:ascii="GHEA Grapalat" w:hAnsi="GHEA Grapalat"/>
          <w:sz w:val="24"/>
          <w:szCs w:val="24"/>
          <w:lang w:val="hy-AM"/>
        </w:rPr>
        <w:t>, վերաբերող խախտումներ</w:t>
      </w:r>
      <w:r>
        <w:rPr>
          <w:rFonts w:ascii="GHEA Grapalat" w:hAnsi="GHEA Grapalat"/>
          <w:sz w:val="24"/>
          <w:szCs w:val="24"/>
          <w:lang w:val="hy-AM"/>
        </w:rPr>
        <w:t>։</w:t>
      </w:r>
    </w:p>
    <w:p w14:paraId="62FCAA04" w14:textId="7962CA23" w:rsidR="001355C3" w:rsidRDefault="001355C3" w:rsidP="001355C3">
      <w:pPr>
        <w:spacing w:after="0" w:line="276" w:lineRule="auto"/>
        <w:ind w:right="-6" w:firstLine="567"/>
        <w:contextualSpacing/>
        <w:jc w:val="right"/>
        <w:rPr>
          <w:rFonts w:ascii="GHEA Grapalat" w:hAnsi="GHEA Grapalat"/>
          <w:b/>
          <w:i/>
          <w:sz w:val="20"/>
          <w:szCs w:val="20"/>
          <w:lang w:val="hy-AM"/>
        </w:rPr>
      </w:pPr>
      <w:r w:rsidRPr="000D6421">
        <w:rPr>
          <w:rFonts w:ascii="GHEA Grapalat" w:hAnsi="GHEA Grapalat"/>
          <w:b/>
          <w:i/>
          <w:sz w:val="20"/>
          <w:szCs w:val="20"/>
          <w:lang w:val="hy-AM"/>
        </w:rPr>
        <w:t>Գյումրու հ</w:t>
      </w:r>
      <w:r w:rsidRPr="000D6421">
        <w:rPr>
          <w:rFonts w:ascii="Cambria Math" w:hAnsi="Cambria Math" w:cs="Cambria Math"/>
          <w:b/>
          <w:i/>
          <w:sz w:val="20"/>
          <w:szCs w:val="20"/>
          <w:lang w:val="hy-AM"/>
        </w:rPr>
        <w:t>․</w:t>
      </w:r>
      <w:r w:rsidRPr="000D6421">
        <w:rPr>
          <w:rFonts w:ascii="GHEA Grapalat" w:hAnsi="GHEA Grapalat"/>
          <w:b/>
          <w:i/>
          <w:sz w:val="20"/>
          <w:szCs w:val="20"/>
          <w:lang w:val="hy-AM"/>
        </w:rPr>
        <w:t xml:space="preserve"> 7</w:t>
      </w:r>
      <w:r>
        <w:rPr>
          <w:rFonts w:ascii="GHEA Grapalat" w:hAnsi="GHEA Grapalat"/>
          <w:b/>
          <w:i/>
          <w:sz w:val="20"/>
          <w:szCs w:val="20"/>
          <w:lang w:val="hy-AM"/>
        </w:rPr>
        <w:t xml:space="preserve">, </w:t>
      </w:r>
      <w:r w:rsidRPr="000D6421">
        <w:rPr>
          <w:rFonts w:ascii="GHEA Grapalat" w:hAnsi="GHEA Grapalat"/>
          <w:b/>
          <w:i/>
          <w:sz w:val="20"/>
          <w:szCs w:val="20"/>
          <w:lang w:val="hy-AM"/>
        </w:rPr>
        <w:t>Վանաձորի հ. 19 հ</w:t>
      </w:r>
      <w:r>
        <w:rPr>
          <w:rFonts w:ascii="GHEA Grapalat" w:hAnsi="GHEA Grapalat"/>
          <w:b/>
          <w:i/>
          <w:sz w:val="20"/>
          <w:szCs w:val="20"/>
          <w:lang w:val="hy-AM"/>
        </w:rPr>
        <w:t>իմնական,</w:t>
      </w:r>
    </w:p>
    <w:p w14:paraId="121346C1" w14:textId="7E2F3BB5" w:rsidR="001355C3" w:rsidRDefault="009B4563" w:rsidP="001355C3">
      <w:pPr>
        <w:spacing w:after="0" w:line="276" w:lineRule="auto"/>
        <w:ind w:right="-6" w:firstLine="567"/>
        <w:contextualSpacing/>
        <w:jc w:val="right"/>
        <w:rPr>
          <w:rFonts w:ascii="GHEA Grapalat" w:hAnsi="GHEA Grapalat"/>
          <w:b/>
          <w:i/>
          <w:sz w:val="20"/>
          <w:szCs w:val="20"/>
          <w:lang w:val="hy-AM"/>
        </w:rPr>
      </w:pPr>
      <w:r w:rsidRPr="000D6421">
        <w:rPr>
          <w:rFonts w:ascii="GHEA Grapalat" w:hAnsi="GHEA Grapalat"/>
          <w:b/>
          <w:i/>
          <w:sz w:val="20"/>
          <w:szCs w:val="20"/>
          <w:lang w:val="hy-AM"/>
        </w:rPr>
        <w:t>Գյումրու հ</w:t>
      </w:r>
      <w:r w:rsidRPr="000D6421">
        <w:rPr>
          <w:rFonts w:ascii="Cambria Math" w:hAnsi="Cambria Math" w:cs="Cambria Math"/>
          <w:b/>
          <w:i/>
          <w:sz w:val="20"/>
          <w:szCs w:val="20"/>
          <w:lang w:val="hy-AM"/>
        </w:rPr>
        <w:t>․</w:t>
      </w:r>
      <w:r w:rsidRPr="000D6421">
        <w:rPr>
          <w:rFonts w:ascii="GHEA Grapalat" w:hAnsi="GHEA Grapalat"/>
          <w:b/>
          <w:i/>
          <w:sz w:val="20"/>
          <w:szCs w:val="20"/>
          <w:lang w:val="hy-AM"/>
        </w:rPr>
        <w:t xml:space="preserve"> 8</w:t>
      </w:r>
      <w:r w:rsidRPr="009B4563">
        <w:rPr>
          <w:rFonts w:ascii="GHEA Grapalat" w:hAnsi="GHEA Grapalat"/>
          <w:b/>
          <w:i/>
          <w:sz w:val="20"/>
          <w:szCs w:val="20"/>
          <w:lang w:val="hy-AM"/>
        </w:rPr>
        <w:t xml:space="preserve">, </w:t>
      </w:r>
      <w:r w:rsidR="001355C3" w:rsidRPr="000D6421">
        <w:rPr>
          <w:rFonts w:ascii="GHEA Grapalat" w:hAnsi="GHEA Grapalat"/>
          <w:b/>
          <w:i/>
          <w:sz w:val="20"/>
          <w:szCs w:val="20"/>
          <w:lang w:val="hy-AM"/>
        </w:rPr>
        <w:t>Զովասարի</w:t>
      </w:r>
      <w:r w:rsidR="001355C3">
        <w:rPr>
          <w:rFonts w:ascii="GHEA Grapalat" w:hAnsi="GHEA Grapalat"/>
          <w:b/>
          <w:i/>
          <w:sz w:val="20"/>
          <w:szCs w:val="20"/>
          <w:lang w:val="hy-AM"/>
        </w:rPr>
        <w:t xml:space="preserve">, </w:t>
      </w:r>
      <w:r w:rsidR="001355C3" w:rsidRPr="000D6421">
        <w:rPr>
          <w:rFonts w:ascii="GHEA Grapalat" w:hAnsi="GHEA Grapalat"/>
          <w:b/>
          <w:i/>
          <w:sz w:val="20"/>
          <w:szCs w:val="20"/>
          <w:lang w:val="hy-AM"/>
        </w:rPr>
        <w:t>Վերնաշենի</w:t>
      </w:r>
      <w:r w:rsidR="001355C3">
        <w:rPr>
          <w:rFonts w:ascii="GHEA Grapalat" w:hAnsi="GHEA Grapalat"/>
          <w:b/>
          <w:i/>
          <w:sz w:val="20"/>
          <w:szCs w:val="20"/>
          <w:lang w:val="hy-AM"/>
        </w:rPr>
        <w:t xml:space="preserve">, </w:t>
      </w:r>
      <w:r w:rsidR="001355C3" w:rsidRPr="000D6421">
        <w:rPr>
          <w:rFonts w:ascii="GHEA Grapalat" w:hAnsi="GHEA Grapalat"/>
          <w:b/>
          <w:i/>
          <w:sz w:val="20"/>
          <w:szCs w:val="20"/>
          <w:lang w:val="hy-AM"/>
        </w:rPr>
        <w:t>Վաղաշենի</w:t>
      </w:r>
      <w:r w:rsidR="001355C3">
        <w:rPr>
          <w:rFonts w:ascii="GHEA Grapalat" w:hAnsi="GHEA Grapalat"/>
          <w:b/>
          <w:i/>
          <w:sz w:val="20"/>
          <w:szCs w:val="20"/>
          <w:lang w:val="hy-AM"/>
        </w:rPr>
        <w:t xml:space="preserve">, </w:t>
      </w:r>
      <w:r w:rsidR="001355C3" w:rsidRPr="000D6421">
        <w:rPr>
          <w:rFonts w:ascii="GHEA Grapalat" w:hAnsi="GHEA Grapalat"/>
          <w:b/>
          <w:i/>
          <w:sz w:val="20"/>
          <w:szCs w:val="20"/>
          <w:lang w:val="hy-AM"/>
        </w:rPr>
        <w:t>Ձորամուտի</w:t>
      </w:r>
      <w:r w:rsidR="001355C3">
        <w:rPr>
          <w:rFonts w:ascii="GHEA Grapalat" w:hAnsi="GHEA Grapalat"/>
          <w:b/>
          <w:i/>
          <w:sz w:val="20"/>
          <w:szCs w:val="20"/>
          <w:lang w:val="hy-AM"/>
        </w:rPr>
        <w:t xml:space="preserve">, </w:t>
      </w:r>
      <w:r w:rsidR="001355C3" w:rsidRPr="000D6421">
        <w:rPr>
          <w:rFonts w:ascii="GHEA Grapalat" w:hAnsi="GHEA Grapalat"/>
          <w:b/>
          <w:i/>
          <w:sz w:val="20"/>
          <w:szCs w:val="20"/>
          <w:lang w:val="hy-AM"/>
        </w:rPr>
        <w:t>Մուսայելյանի</w:t>
      </w:r>
      <w:r w:rsidR="001355C3">
        <w:rPr>
          <w:rFonts w:ascii="GHEA Grapalat" w:hAnsi="GHEA Grapalat"/>
          <w:b/>
          <w:i/>
          <w:sz w:val="20"/>
          <w:szCs w:val="20"/>
          <w:lang w:val="hy-AM"/>
        </w:rPr>
        <w:t xml:space="preserve">, </w:t>
      </w:r>
      <w:r w:rsidR="001355C3" w:rsidRPr="000D6421">
        <w:rPr>
          <w:rFonts w:ascii="GHEA Grapalat" w:hAnsi="GHEA Grapalat"/>
          <w:b/>
          <w:i/>
          <w:sz w:val="20"/>
          <w:szCs w:val="20"/>
          <w:lang w:val="hy-AM"/>
        </w:rPr>
        <w:t xml:space="preserve">Վարդաբլուրի </w:t>
      </w:r>
    </w:p>
    <w:p w14:paraId="088E11CA" w14:textId="77777777" w:rsidR="001355C3" w:rsidRPr="000D6421" w:rsidRDefault="001355C3" w:rsidP="001355C3">
      <w:pPr>
        <w:spacing w:after="0" w:line="276" w:lineRule="auto"/>
        <w:ind w:right="-6" w:firstLine="567"/>
        <w:contextualSpacing/>
        <w:jc w:val="right"/>
        <w:rPr>
          <w:rFonts w:ascii="GHEA Grapalat" w:hAnsi="GHEA Grapalat"/>
          <w:b/>
          <w:i/>
          <w:sz w:val="20"/>
          <w:szCs w:val="20"/>
          <w:lang w:val="hy-AM"/>
        </w:rPr>
      </w:pPr>
      <w:r w:rsidRPr="000D6421">
        <w:rPr>
          <w:rFonts w:ascii="GHEA Grapalat" w:hAnsi="GHEA Grapalat"/>
          <w:b/>
          <w:i/>
          <w:sz w:val="20"/>
          <w:szCs w:val="20"/>
          <w:lang w:val="hy-AM"/>
        </w:rPr>
        <w:t>մ</w:t>
      </w:r>
      <w:r>
        <w:rPr>
          <w:rFonts w:ascii="GHEA Grapalat" w:hAnsi="GHEA Grapalat"/>
          <w:b/>
          <w:i/>
          <w:sz w:val="20"/>
          <w:szCs w:val="20"/>
          <w:lang w:val="hy-AM"/>
        </w:rPr>
        <w:t>իջնակարգ դպրոցներ</w:t>
      </w:r>
    </w:p>
    <w:p w14:paraId="2375DD50" w14:textId="77777777" w:rsidR="001355C3" w:rsidRPr="000D6421" w:rsidRDefault="001355C3" w:rsidP="001355C3">
      <w:pPr>
        <w:spacing w:after="0" w:line="276" w:lineRule="auto"/>
        <w:ind w:right="-6" w:firstLine="567"/>
        <w:contextualSpacing/>
        <w:jc w:val="right"/>
        <w:rPr>
          <w:rFonts w:ascii="GHEA Grapalat" w:hAnsi="GHEA Grapalat"/>
          <w:b/>
          <w:i/>
          <w:sz w:val="20"/>
          <w:szCs w:val="20"/>
          <w:lang w:val="hy-AM"/>
        </w:rPr>
      </w:pPr>
    </w:p>
    <w:p w14:paraId="3CBCF483" w14:textId="728316A6" w:rsidR="001355C3" w:rsidRPr="009F2338" w:rsidRDefault="00D064E2" w:rsidP="001355C3">
      <w:pPr>
        <w:spacing w:after="0" w:line="276" w:lineRule="auto"/>
        <w:ind w:right="-6" w:firstLine="567"/>
        <w:jc w:val="both"/>
        <w:rPr>
          <w:rFonts w:ascii="GHEA Grapalat" w:hAnsi="GHEA Grapalat"/>
          <w:sz w:val="24"/>
          <w:szCs w:val="24"/>
          <w:lang w:val="hy-AM"/>
        </w:rPr>
      </w:pPr>
      <w:r w:rsidRPr="00D064E2">
        <w:rPr>
          <w:rFonts w:ascii="GHEA Grapalat" w:hAnsi="GHEA Grapalat"/>
          <w:sz w:val="24"/>
          <w:szCs w:val="24"/>
          <w:lang w:val="hy-AM"/>
        </w:rPr>
        <w:t>Արձանագրված</w:t>
      </w:r>
      <w:r w:rsidR="00C13499" w:rsidRPr="00BE3A37">
        <w:rPr>
          <w:rFonts w:ascii="GHEA Grapalat" w:hAnsi="GHEA Grapalat" w:cs="Sylfaen"/>
          <w:b/>
          <w:sz w:val="24"/>
          <w:szCs w:val="24"/>
          <w:lang w:val="hy-AM"/>
        </w:rPr>
        <w:t xml:space="preserve"> </w:t>
      </w:r>
      <w:r w:rsidR="001355C3" w:rsidRPr="00BE3A37">
        <w:rPr>
          <w:rFonts w:ascii="GHEA Grapalat" w:hAnsi="GHEA Grapalat"/>
          <w:sz w:val="24"/>
          <w:szCs w:val="24"/>
          <w:lang w:val="hy-AM"/>
        </w:rPr>
        <w:t>խախտումները</w:t>
      </w:r>
      <w:r>
        <w:rPr>
          <w:rFonts w:ascii="GHEA Grapalat" w:hAnsi="GHEA Grapalat"/>
          <w:sz w:val="24"/>
          <w:szCs w:val="24"/>
          <w:lang w:val="hy-AM"/>
        </w:rPr>
        <w:t xml:space="preserve"> </w:t>
      </w:r>
      <w:r w:rsidR="001355C3" w:rsidRPr="00BE3A37">
        <w:rPr>
          <w:rFonts w:ascii="GHEA Grapalat" w:hAnsi="GHEA Grapalat"/>
          <w:sz w:val="24"/>
          <w:szCs w:val="24"/>
          <w:lang w:val="hy-AM"/>
        </w:rPr>
        <w:t>վերաբերել են «Մաթեմատիկա» և «Հայոց լեզու» առարկաների դասավանդման</w:t>
      </w:r>
      <w:r w:rsidR="001355C3" w:rsidRPr="0025476F">
        <w:rPr>
          <w:rFonts w:ascii="GHEA Grapalat" w:hAnsi="GHEA Grapalat"/>
          <w:sz w:val="24"/>
          <w:szCs w:val="24"/>
          <w:lang w:val="hy-AM"/>
        </w:rPr>
        <w:t xml:space="preserve"> որակի և սովորողների` կրթական չափորոշիչներով սահմանված գիտելիքների, կարողությունների և հմտությունների առնվազն պարտադիր նվազագույն մակարդակի ապահովմանը</w:t>
      </w:r>
      <w:r w:rsidR="001355C3">
        <w:rPr>
          <w:rFonts w:ascii="GHEA Grapalat" w:hAnsi="GHEA Grapalat"/>
          <w:sz w:val="24"/>
          <w:szCs w:val="24"/>
          <w:lang w:val="hy-AM"/>
        </w:rPr>
        <w:t xml:space="preserve">, </w:t>
      </w:r>
      <w:r w:rsidR="001355C3" w:rsidRPr="0025476F">
        <w:rPr>
          <w:rFonts w:ascii="GHEA Grapalat" w:hAnsi="GHEA Grapalat"/>
          <w:sz w:val="24"/>
          <w:szCs w:val="24"/>
          <w:lang w:val="hy-AM"/>
        </w:rPr>
        <w:t>ինչպես նաև քոլեջից դպրոց</w:t>
      </w:r>
      <w:r w:rsidR="009B4563" w:rsidRPr="00C9534E">
        <w:rPr>
          <w:rFonts w:ascii="GHEA Grapalat" w:hAnsi="GHEA Grapalat"/>
          <w:sz w:val="24"/>
          <w:szCs w:val="24"/>
          <w:lang w:val="hy-AM"/>
        </w:rPr>
        <w:t xml:space="preserve"> </w:t>
      </w:r>
      <w:r w:rsidR="001355C3" w:rsidRPr="0025476F">
        <w:rPr>
          <w:rFonts w:ascii="GHEA Grapalat" w:hAnsi="GHEA Grapalat"/>
          <w:sz w:val="24"/>
          <w:szCs w:val="24"/>
          <w:lang w:val="hy-AM"/>
        </w:rPr>
        <w:t>ընդունված  սովորողի համար</w:t>
      </w:r>
      <w:r w:rsidR="001355C3">
        <w:rPr>
          <w:rFonts w:ascii="GHEA Grapalat" w:hAnsi="GHEA Grapalat"/>
          <w:sz w:val="24"/>
          <w:szCs w:val="24"/>
          <w:lang w:val="hy-AM"/>
        </w:rPr>
        <w:t xml:space="preserve"> </w:t>
      </w:r>
      <w:r w:rsidR="001355C3" w:rsidRPr="0025476F">
        <w:rPr>
          <w:rFonts w:ascii="GHEA Grapalat" w:hAnsi="GHEA Grapalat"/>
          <w:sz w:val="24"/>
          <w:szCs w:val="24"/>
          <w:lang w:val="hy-AM"/>
        </w:rPr>
        <w:t xml:space="preserve">սահմանված կարգով կրթության կազմակերպմանը։ </w:t>
      </w:r>
    </w:p>
    <w:p w14:paraId="37FD2161" w14:textId="77777777" w:rsidR="001355C3" w:rsidRDefault="001355C3" w:rsidP="001355C3">
      <w:pPr>
        <w:spacing w:after="0" w:line="276" w:lineRule="auto"/>
        <w:ind w:right="-6" w:firstLine="567"/>
        <w:jc w:val="both"/>
        <w:rPr>
          <w:rFonts w:ascii="GHEA Grapalat" w:hAnsi="GHEA Grapalat"/>
          <w:sz w:val="24"/>
          <w:szCs w:val="24"/>
          <w:lang w:val="hy-AM"/>
        </w:rPr>
      </w:pPr>
      <w:r>
        <w:rPr>
          <w:rFonts w:ascii="GHEA Grapalat" w:hAnsi="GHEA Grapalat"/>
          <w:sz w:val="24"/>
          <w:szCs w:val="24"/>
          <w:lang w:val="hy-AM"/>
        </w:rPr>
        <w:t>Ս</w:t>
      </w:r>
      <w:r w:rsidRPr="009F2338">
        <w:rPr>
          <w:rFonts w:ascii="GHEA Grapalat" w:hAnsi="GHEA Grapalat"/>
          <w:sz w:val="24"/>
          <w:szCs w:val="24"/>
          <w:lang w:val="hy-AM"/>
        </w:rPr>
        <w:t>տուգման ընթացքում 6-րդ և 9-րդ դասարաններում «Մաթեմատիկա» և «Հայոց լեզու»</w:t>
      </w:r>
      <w:r>
        <w:rPr>
          <w:rFonts w:ascii="GHEA Grapalat" w:hAnsi="GHEA Grapalat"/>
          <w:sz w:val="24"/>
          <w:szCs w:val="24"/>
          <w:lang w:val="hy-AM"/>
        </w:rPr>
        <w:t xml:space="preserve"> </w:t>
      </w:r>
      <w:r w:rsidRPr="009F2338">
        <w:rPr>
          <w:rFonts w:ascii="GHEA Grapalat" w:hAnsi="GHEA Grapalat"/>
          <w:sz w:val="24"/>
          <w:szCs w:val="24"/>
          <w:lang w:val="hy-AM"/>
        </w:rPr>
        <w:t>առարկաներից անցկացված գրավոր աշխատանքներից</w:t>
      </w:r>
      <w:r>
        <w:rPr>
          <w:rFonts w:ascii="GHEA Grapalat" w:hAnsi="GHEA Grapalat"/>
          <w:sz w:val="24"/>
          <w:szCs w:val="24"/>
          <w:lang w:val="hy-AM"/>
        </w:rPr>
        <w:t xml:space="preserve"> Վարդենիսի հ․ 4 և Հրազդանի հ․14 հիմնական դպրոցներում</w:t>
      </w:r>
      <w:r w:rsidRPr="009F2338">
        <w:rPr>
          <w:rFonts w:ascii="GHEA Grapalat" w:hAnsi="GHEA Grapalat"/>
          <w:sz w:val="24"/>
          <w:szCs w:val="24"/>
          <w:lang w:val="hy-AM"/>
        </w:rPr>
        <w:t xml:space="preserve"> անբավարար (1-3) գնահատված սովորողների միջին տոկոսային թիվը կազմել է </w:t>
      </w:r>
      <w:r w:rsidRPr="00D064E2">
        <w:rPr>
          <w:rFonts w:ascii="GHEA Grapalat" w:hAnsi="GHEA Grapalat"/>
          <w:b/>
          <w:sz w:val="24"/>
          <w:szCs w:val="24"/>
          <w:lang w:val="hy-AM"/>
        </w:rPr>
        <w:t>50%-ից ավելի, որոշ դեպքերում՝  80%, 100%։</w:t>
      </w:r>
    </w:p>
    <w:p w14:paraId="2D6BA7BC" w14:textId="77777777" w:rsidR="00D064E2" w:rsidRDefault="00D064E2" w:rsidP="001355C3">
      <w:pPr>
        <w:spacing w:after="0" w:line="276" w:lineRule="auto"/>
        <w:ind w:right="-6" w:firstLine="567"/>
        <w:jc w:val="right"/>
        <w:rPr>
          <w:rFonts w:ascii="GHEA Grapalat" w:hAnsi="GHEA Grapalat"/>
          <w:b/>
          <w:i/>
          <w:sz w:val="20"/>
          <w:szCs w:val="20"/>
          <w:lang w:val="hy-AM"/>
        </w:rPr>
      </w:pPr>
    </w:p>
    <w:p w14:paraId="04F64D46" w14:textId="3DF2F9F3" w:rsidR="001355C3" w:rsidRDefault="001355C3" w:rsidP="001355C3">
      <w:pPr>
        <w:spacing w:after="0" w:line="276" w:lineRule="auto"/>
        <w:ind w:right="-6" w:firstLine="567"/>
        <w:jc w:val="right"/>
        <w:rPr>
          <w:rFonts w:ascii="GHEA Grapalat" w:hAnsi="GHEA Grapalat"/>
          <w:b/>
          <w:i/>
          <w:sz w:val="20"/>
          <w:szCs w:val="20"/>
          <w:lang w:val="hy-AM"/>
        </w:rPr>
      </w:pPr>
      <w:r w:rsidRPr="00803350">
        <w:rPr>
          <w:rFonts w:ascii="GHEA Grapalat" w:hAnsi="GHEA Grapalat"/>
          <w:b/>
          <w:i/>
          <w:sz w:val="20"/>
          <w:szCs w:val="20"/>
          <w:lang w:val="hy-AM"/>
        </w:rPr>
        <w:t>Վարդենիսի հ</w:t>
      </w:r>
      <w:r w:rsidRPr="00803350">
        <w:rPr>
          <w:rFonts w:ascii="Cambria Math" w:hAnsi="Cambria Math" w:cs="Cambria Math"/>
          <w:b/>
          <w:i/>
          <w:sz w:val="20"/>
          <w:szCs w:val="20"/>
          <w:lang w:val="hy-AM"/>
        </w:rPr>
        <w:t>․</w:t>
      </w:r>
      <w:r w:rsidRPr="00803350">
        <w:rPr>
          <w:rFonts w:ascii="GHEA Grapalat" w:hAnsi="GHEA Grapalat"/>
          <w:b/>
          <w:i/>
          <w:sz w:val="20"/>
          <w:szCs w:val="20"/>
          <w:lang w:val="hy-AM"/>
        </w:rPr>
        <w:t xml:space="preserve"> 4</w:t>
      </w:r>
      <w:r>
        <w:rPr>
          <w:rFonts w:ascii="GHEA Grapalat" w:hAnsi="GHEA Grapalat"/>
          <w:b/>
          <w:i/>
          <w:sz w:val="20"/>
          <w:szCs w:val="20"/>
          <w:lang w:val="hy-AM"/>
        </w:rPr>
        <w:t xml:space="preserve">, </w:t>
      </w:r>
      <w:r w:rsidRPr="00803350">
        <w:rPr>
          <w:rFonts w:ascii="GHEA Grapalat" w:hAnsi="GHEA Grapalat"/>
          <w:b/>
          <w:i/>
          <w:sz w:val="20"/>
          <w:szCs w:val="20"/>
          <w:lang w:val="hy-AM"/>
        </w:rPr>
        <w:t>Հրազդանի հ</w:t>
      </w:r>
      <w:r w:rsidRPr="00803350">
        <w:rPr>
          <w:rFonts w:ascii="Cambria Math" w:hAnsi="Cambria Math" w:cs="Cambria Math"/>
          <w:b/>
          <w:i/>
          <w:sz w:val="20"/>
          <w:szCs w:val="20"/>
          <w:lang w:val="hy-AM"/>
        </w:rPr>
        <w:t>․</w:t>
      </w:r>
      <w:r w:rsidRPr="00803350">
        <w:rPr>
          <w:rFonts w:ascii="GHEA Grapalat" w:hAnsi="GHEA Grapalat"/>
          <w:b/>
          <w:i/>
          <w:sz w:val="20"/>
          <w:szCs w:val="20"/>
          <w:lang w:val="hy-AM"/>
        </w:rPr>
        <w:t xml:space="preserve"> 14 հ</w:t>
      </w:r>
      <w:r>
        <w:rPr>
          <w:rFonts w:ascii="GHEA Grapalat" w:hAnsi="GHEA Grapalat"/>
          <w:b/>
          <w:i/>
          <w:sz w:val="20"/>
          <w:szCs w:val="20"/>
          <w:lang w:val="hy-AM"/>
        </w:rPr>
        <w:t>իմնական,</w:t>
      </w:r>
    </w:p>
    <w:p w14:paraId="77FF3165" w14:textId="77777777" w:rsidR="001355C3" w:rsidRPr="00803350" w:rsidRDefault="001355C3" w:rsidP="001355C3">
      <w:pPr>
        <w:spacing w:after="0" w:line="276" w:lineRule="auto"/>
        <w:ind w:right="-6" w:firstLine="567"/>
        <w:jc w:val="right"/>
        <w:rPr>
          <w:rFonts w:ascii="GHEA Grapalat" w:hAnsi="GHEA Grapalat"/>
          <w:b/>
          <w:i/>
          <w:sz w:val="20"/>
          <w:szCs w:val="20"/>
          <w:lang w:val="hy-AM"/>
        </w:rPr>
      </w:pPr>
      <w:r w:rsidRPr="00803350">
        <w:rPr>
          <w:rFonts w:ascii="GHEA Grapalat" w:hAnsi="GHEA Grapalat"/>
          <w:b/>
          <w:i/>
          <w:sz w:val="20"/>
          <w:szCs w:val="20"/>
          <w:lang w:val="hy-AM"/>
        </w:rPr>
        <w:t>Զովասարի մ</w:t>
      </w:r>
      <w:r>
        <w:rPr>
          <w:rFonts w:ascii="GHEA Grapalat" w:hAnsi="GHEA Grapalat"/>
          <w:b/>
          <w:i/>
          <w:sz w:val="20"/>
          <w:szCs w:val="20"/>
          <w:lang w:val="hy-AM"/>
        </w:rPr>
        <w:t>իջնակարգ դպրոցներ</w:t>
      </w:r>
    </w:p>
    <w:p w14:paraId="1416EE06" w14:textId="77777777" w:rsidR="001355C3" w:rsidRPr="00803350" w:rsidRDefault="001355C3" w:rsidP="001355C3">
      <w:pPr>
        <w:spacing w:after="0" w:line="276" w:lineRule="auto"/>
        <w:ind w:right="-6" w:firstLine="567"/>
        <w:jc w:val="right"/>
        <w:rPr>
          <w:rFonts w:ascii="GHEA Grapalat" w:hAnsi="GHEA Grapalat"/>
          <w:b/>
          <w:i/>
          <w:sz w:val="20"/>
          <w:szCs w:val="20"/>
          <w:lang w:val="hy-AM"/>
        </w:rPr>
      </w:pPr>
    </w:p>
    <w:p w14:paraId="53082A4E" w14:textId="16CA5624" w:rsidR="00C13499" w:rsidRPr="006003A6" w:rsidRDefault="00C13499" w:rsidP="00C13499">
      <w:pPr>
        <w:pStyle w:val="a3"/>
        <w:spacing w:after="0" w:line="276" w:lineRule="auto"/>
        <w:ind w:left="0" w:right="-4" w:firstLine="567"/>
        <w:jc w:val="both"/>
        <w:rPr>
          <w:rFonts w:ascii="GHEA Grapalat" w:hAnsi="GHEA Grapalat" w:cs="Sylfaen"/>
          <w:sz w:val="24"/>
          <w:szCs w:val="24"/>
          <w:lang w:val="hy-AM"/>
        </w:rPr>
      </w:pPr>
      <w:r w:rsidRPr="00C13499">
        <w:rPr>
          <w:rFonts w:ascii="GHEA Grapalat" w:hAnsi="GHEA Grapalat" w:cs="Sylfaen"/>
          <w:sz w:val="24"/>
          <w:szCs w:val="24"/>
          <w:lang w:val="hy-AM"/>
        </w:rPr>
        <w:t>Վերոնշյալ</w:t>
      </w:r>
      <w:r w:rsidRPr="006003A6">
        <w:rPr>
          <w:rFonts w:ascii="GHEA Grapalat" w:hAnsi="GHEA Grapalat" w:cs="Sylfaen"/>
          <w:sz w:val="24"/>
          <w:szCs w:val="24"/>
          <w:lang w:val="hy-AM"/>
        </w:rPr>
        <w:t xml:space="preserve"> խախտումներից հետևում է, որ այդ դպրոցներում կրթության գործընթացը չի կարգավորվել օրինակելի ուսումնական պլաններով և առարկայական ծրագրերով, դպրոցի տնօրենը ուսումնական պլանին համապատասխան չի ապահովել կրթական ծրագրերի իրականացումը,</w:t>
      </w:r>
      <w:r w:rsidRPr="006003A6">
        <w:rPr>
          <w:rFonts w:ascii="GHEA Grapalat" w:eastAsia="Times New Roman" w:hAnsi="GHEA Grapalat" w:cs="Times New Roman"/>
          <w:i/>
          <w:sz w:val="20"/>
          <w:szCs w:val="20"/>
          <w:lang w:val="af-ZA" w:eastAsia="ru-RU"/>
        </w:rPr>
        <w:t xml:space="preserve"> </w:t>
      </w:r>
      <w:r w:rsidRPr="006003A6">
        <w:rPr>
          <w:rFonts w:ascii="GHEA Grapalat" w:eastAsia="Times New Roman" w:hAnsi="GHEA Grapalat" w:cs="Times New Roman"/>
          <w:sz w:val="24"/>
          <w:szCs w:val="24"/>
          <w:lang w:val="af-ZA" w:eastAsia="ru-RU"/>
        </w:rPr>
        <w:t>տ</w:t>
      </w:r>
      <w:r w:rsidRPr="006003A6">
        <w:rPr>
          <w:rFonts w:ascii="GHEA Grapalat" w:eastAsia="Times New Roman" w:hAnsi="GHEA Grapalat" w:cs="Sylfaen"/>
          <w:sz w:val="24"/>
          <w:szCs w:val="24"/>
          <w:lang w:val="hy-AM" w:eastAsia="ru-RU"/>
        </w:rPr>
        <w:t>նօրենի</w:t>
      </w:r>
      <w:r w:rsidRPr="006003A6">
        <w:rPr>
          <w:rFonts w:ascii="GHEA Grapalat" w:eastAsia="Times New Roman" w:hAnsi="GHEA Grapalat" w:cs="Sylfaen"/>
          <w:sz w:val="24"/>
          <w:szCs w:val="24"/>
          <w:lang w:val="fr-FR" w:eastAsia="ru-RU"/>
        </w:rPr>
        <w:t xml:space="preserve"> </w:t>
      </w:r>
      <w:r w:rsidRPr="006003A6">
        <w:rPr>
          <w:rFonts w:ascii="GHEA Grapalat" w:eastAsia="Times New Roman" w:hAnsi="GHEA Grapalat" w:cs="Sylfaen"/>
          <w:sz w:val="24"/>
          <w:szCs w:val="24"/>
          <w:lang w:val="hy-AM" w:eastAsia="ru-RU"/>
        </w:rPr>
        <w:t>ուսումնական</w:t>
      </w:r>
      <w:r w:rsidRPr="006003A6">
        <w:rPr>
          <w:rFonts w:ascii="GHEA Grapalat" w:eastAsia="Times New Roman" w:hAnsi="GHEA Grapalat" w:cs="Sylfaen"/>
          <w:sz w:val="24"/>
          <w:szCs w:val="24"/>
          <w:lang w:val="fr-FR" w:eastAsia="ru-RU"/>
        </w:rPr>
        <w:t xml:space="preserve"> </w:t>
      </w:r>
      <w:r w:rsidRPr="006003A6">
        <w:rPr>
          <w:rFonts w:ascii="GHEA Grapalat" w:eastAsia="Times New Roman" w:hAnsi="GHEA Grapalat" w:cs="Sylfaen"/>
          <w:sz w:val="24"/>
          <w:szCs w:val="24"/>
          <w:lang w:val="hy-AM" w:eastAsia="ru-RU"/>
        </w:rPr>
        <w:t>աշխատանքի</w:t>
      </w:r>
      <w:r w:rsidRPr="006003A6">
        <w:rPr>
          <w:rFonts w:ascii="GHEA Grapalat" w:eastAsia="Times New Roman" w:hAnsi="GHEA Grapalat" w:cs="Sylfaen"/>
          <w:sz w:val="24"/>
          <w:szCs w:val="24"/>
          <w:lang w:val="fr-FR" w:eastAsia="ru-RU"/>
        </w:rPr>
        <w:t xml:space="preserve"> </w:t>
      </w:r>
      <w:r w:rsidRPr="006003A6">
        <w:rPr>
          <w:rFonts w:ascii="GHEA Grapalat" w:eastAsia="Times New Roman" w:hAnsi="GHEA Grapalat" w:cs="Sylfaen"/>
          <w:sz w:val="24"/>
          <w:szCs w:val="24"/>
          <w:lang w:val="hy-AM" w:eastAsia="ru-RU"/>
        </w:rPr>
        <w:t>գծով</w:t>
      </w:r>
      <w:r w:rsidRPr="006003A6">
        <w:rPr>
          <w:rFonts w:ascii="GHEA Grapalat" w:eastAsia="Times New Roman" w:hAnsi="GHEA Grapalat" w:cs="Sylfaen"/>
          <w:sz w:val="24"/>
          <w:szCs w:val="24"/>
          <w:lang w:val="fr-FR" w:eastAsia="ru-RU"/>
        </w:rPr>
        <w:t xml:space="preserve"> </w:t>
      </w:r>
      <w:r w:rsidRPr="006003A6">
        <w:rPr>
          <w:rFonts w:ascii="GHEA Grapalat" w:eastAsia="Times New Roman" w:hAnsi="GHEA Grapalat" w:cs="Sylfaen"/>
          <w:sz w:val="24"/>
          <w:szCs w:val="24"/>
          <w:lang w:val="hy-AM" w:eastAsia="ru-RU"/>
        </w:rPr>
        <w:t>տեղակալը</w:t>
      </w:r>
      <w:r w:rsidRPr="006003A6">
        <w:rPr>
          <w:rFonts w:ascii="GHEA Grapalat" w:eastAsia="Times New Roman" w:hAnsi="GHEA Grapalat" w:cs="Sylfaen"/>
          <w:b/>
          <w:sz w:val="24"/>
          <w:szCs w:val="24"/>
          <w:lang w:val="fr-FR" w:eastAsia="ru-RU"/>
        </w:rPr>
        <w:t xml:space="preserve"> </w:t>
      </w:r>
      <w:r w:rsidRPr="006003A6">
        <w:rPr>
          <w:rFonts w:ascii="GHEA Grapalat" w:eastAsia="Times New Roman" w:hAnsi="GHEA Grapalat" w:cs="Sylfaen"/>
          <w:sz w:val="24"/>
          <w:szCs w:val="24"/>
          <w:lang w:val="hy-AM" w:eastAsia="ru-RU"/>
        </w:rPr>
        <w:t>պատասխանատու</w:t>
      </w:r>
      <w:r w:rsidRPr="006003A6">
        <w:rPr>
          <w:rFonts w:ascii="GHEA Grapalat" w:eastAsia="Times New Roman" w:hAnsi="GHEA Grapalat" w:cs="Sylfaen"/>
          <w:sz w:val="24"/>
          <w:szCs w:val="24"/>
          <w:lang w:val="fr-FR" w:eastAsia="ru-RU"/>
        </w:rPr>
        <w:t xml:space="preserve"> </w:t>
      </w:r>
      <w:r w:rsidRPr="006003A6">
        <w:rPr>
          <w:rFonts w:ascii="GHEA Grapalat" w:eastAsia="Times New Roman" w:hAnsi="GHEA Grapalat" w:cs="Sylfaen"/>
          <w:sz w:val="24"/>
          <w:szCs w:val="24"/>
          <w:lang w:val="hy-AM" w:eastAsia="ru-RU"/>
        </w:rPr>
        <w:t>չի եղել դպրոցում ուսումնական</w:t>
      </w:r>
      <w:r w:rsidRPr="006003A6">
        <w:rPr>
          <w:rFonts w:ascii="GHEA Grapalat" w:eastAsia="Times New Roman" w:hAnsi="GHEA Grapalat" w:cs="Sylfaen"/>
          <w:sz w:val="24"/>
          <w:szCs w:val="24"/>
          <w:lang w:val="fr-FR" w:eastAsia="ru-RU"/>
        </w:rPr>
        <w:t xml:space="preserve"> </w:t>
      </w:r>
      <w:r w:rsidRPr="006003A6">
        <w:rPr>
          <w:rFonts w:ascii="GHEA Grapalat" w:eastAsia="Times New Roman" w:hAnsi="GHEA Grapalat" w:cs="Sylfaen"/>
          <w:sz w:val="24"/>
          <w:szCs w:val="24"/>
          <w:lang w:val="hy-AM" w:eastAsia="ru-RU"/>
        </w:rPr>
        <w:t>ծրագրերի</w:t>
      </w:r>
      <w:r w:rsidRPr="006003A6">
        <w:rPr>
          <w:rFonts w:ascii="GHEA Grapalat" w:eastAsia="Times New Roman" w:hAnsi="GHEA Grapalat" w:cs="Sylfaen"/>
          <w:sz w:val="24"/>
          <w:szCs w:val="24"/>
          <w:lang w:val="fr-FR" w:eastAsia="ru-RU"/>
        </w:rPr>
        <w:t xml:space="preserve"> </w:t>
      </w:r>
      <w:r w:rsidRPr="006003A6">
        <w:rPr>
          <w:rFonts w:ascii="GHEA Grapalat" w:eastAsia="Times New Roman" w:hAnsi="GHEA Grapalat" w:cs="Sylfaen"/>
          <w:sz w:val="24"/>
          <w:szCs w:val="24"/>
          <w:lang w:val="hy-AM" w:eastAsia="ru-RU"/>
        </w:rPr>
        <w:t>կատարման</w:t>
      </w:r>
      <w:r w:rsidRPr="006003A6">
        <w:rPr>
          <w:rFonts w:ascii="GHEA Grapalat" w:eastAsia="Times New Roman" w:hAnsi="GHEA Grapalat" w:cs="Sylfaen"/>
          <w:sz w:val="24"/>
          <w:szCs w:val="24"/>
          <w:lang w:val="fr-FR" w:eastAsia="ru-RU"/>
        </w:rPr>
        <w:t xml:space="preserve"> </w:t>
      </w:r>
      <w:r w:rsidRPr="006003A6">
        <w:rPr>
          <w:rFonts w:ascii="GHEA Grapalat" w:eastAsia="Times New Roman" w:hAnsi="GHEA Grapalat" w:cs="Sylfaen"/>
          <w:sz w:val="24"/>
          <w:szCs w:val="24"/>
          <w:lang w:val="hy-AM" w:eastAsia="ru-RU"/>
        </w:rPr>
        <w:t xml:space="preserve">համար, իսկ </w:t>
      </w:r>
      <w:r w:rsidRPr="006003A6">
        <w:rPr>
          <w:rFonts w:ascii="GHEA Grapalat" w:hAnsi="GHEA Grapalat" w:cs="Sylfaen"/>
          <w:sz w:val="24"/>
          <w:szCs w:val="24"/>
          <w:lang w:val="hy-AM"/>
        </w:rPr>
        <w:t xml:space="preserve">ուսուցիչները չեն ապահովել տվյալ առարկայի կրթական ծրագրի կատարումը՝ խախտելով կրթության ոլորտը կարգավորող ՀՀ օրենսդրական պահանջների կատարումը: </w:t>
      </w:r>
    </w:p>
    <w:p w14:paraId="29871581" w14:textId="3B08875E" w:rsidR="00BC09F5" w:rsidRDefault="00A963C0" w:rsidP="00892A34">
      <w:pPr>
        <w:tabs>
          <w:tab w:val="left" w:pos="855"/>
        </w:tabs>
        <w:spacing w:after="0" w:line="276" w:lineRule="auto"/>
        <w:ind w:right="-4" w:firstLine="567"/>
        <w:jc w:val="both"/>
        <w:rPr>
          <w:rFonts w:ascii="GHEA Grapalat" w:hAnsi="GHEA Grapalat"/>
          <w:sz w:val="24"/>
          <w:szCs w:val="24"/>
          <w:lang w:val="hy-AM"/>
        </w:rPr>
      </w:pPr>
      <w:r w:rsidRPr="00A963C0">
        <w:rPr>
          <w:rFonts w:ascii="GHEA Grapalat" w:hAnsi="GHEA Grapalat"/>
          <w:sz w:val="24"/>
          <w:szCs w:val="24"/>
          <w:lang w:val="hy-AM"/>
        </w:rPr>
        <w:t>Պաշտոնային պարտականությունների կատարման բնույթի խախտումներում ամփոփվել են ինչպես տնօրենի, այնպես էլ մանկավարժական աշխատողների պաշտոնային պարտականությունների ոչ պատշաճ կատարման խախտումները:</w:t>
      </w:r>
    </w:p>
    <w:p w14:paraId="513E070D" w14:textId="51F54171" w:rsidR="00B37479" w:rsidRDefault="00B37479" w:rsidP="00892A34">
      <w:pPr>
        <w:tabs>
          <w:tab w:val="left" w:pos="855"/>
        </w:tabs>
        <w:spacing w:after="0" w:line="276" w:lineRule="auto"/>
        <w:ind w:right="-4" w:firstLine="567"/>
        <w:jc w:val="both"/>
        <w:rPr>
          <w:rFonts w:ascii="GHEA Grapalat" w:hAnsi="GHEA Grapalat"/>
          <w:sz w:val="24"/>
          <w:szCs w:val="24"/>
          <w:lang w:val="hy-AM"/>
        </w:rPr>
      </w:pPr>
    </w:p>
    <w:p w14:paraId="48DC7B65" w14:textId="12735781" w:rsidR="00B37479" w:rsidRDefault="00B37479" w:rsidP="00892A34">
      <w:pPr>
        <w:tabs>
          <w:tab w:val="left" w:pos="855"/>
        </w:tabs>
        <w:spacing w:after="0" w:line="276" w:lineRule="auto"/>
        <w:ind w:right="-4" w:firstLine="567"/>
        <w:jc w:val="both"/>
        <w:rPr>
          <w:rFonts w:ascii="GHEA Grapalat" w:hAnsi="GHEA Grapalat"/>
          <w:sz w:val="24"/>
          <w:szCs w:val="24"/>
          <w:lang w:val="hy-AM"/>
        </w:rPr>
      </w:pPr>
    </w:p>
    <w:p w14:paraId="6DF0BA90" w14:textId="57BDE36F" w:rsidR="00B37479" w:rsidRDefault="00B37479" w:rsidP="00892A34">
      <w:pPr>
        <w:tabs>
          <w:tab w:val="left" w:pos="855"/>
        </w:tabs>
        <w:spacing w:after="0" w:line="276" w:lineRule="auto"/>
        <w:ind w:right="-4" w:firstLine="567"/>
        <w:jc w:val="both"/>
        <w:rPr>
          <w:rFonts w:ascii="GHEA Grapalat" w:hAnsi="GHEA Grapalat"/>
          <w:sz w:val="24"/>
          <w:szCs w:val="24"/>
          <w:lang w:val="hy-AM"/>
        </w:rPr>
      </w:pPr>
    </w:p>
    <w:p w14:paraId="2ACAEF7E" w14:textId="77777777" w:rsidR="00B37479" w:rsidRDefault="00B37479" w:rsidP="00892A34">
      <w:pPr>
        <w:tabs>
          <w:tab w:val="left" w:pos="855"/>
        </w:tabs>
        <w:spacing w:after="0" w:line="276" w:lineRule="auto"/>
        <w:ind w:right="-4" w:firstLine="567"/>
        <w:jc w:val="both"/>
        <w:rPr>
          <w:rFonts w:ascii="GHEA Grapalat" w:hAnsi="GHEA Grapalat"/>
          <w:sz w:val="24"/>
          <w:szCs w:val="24"/>
          <w:lang w:val="hy-AM"/>
        </w:rPr>
      </w:pPr>
    </w:p>
    <w:p w14:paraId="52655848" w14:textId="2E1559A8" w:rsidR="00C95E61" w:rsidRDefault="00C95E61" w:rsidP="00892A34">
      <w:pPr>
        <w:tabs>
          <w:tab w:val="left" w:pos="855"/>
        </w:tabs>
        <w:spacing w:after="0" w:line="276" w:lineRule="auto"/>
        <w:ind w:right="-4" w:firstLine="567"/>
        <w:jc w:val="both"/>
        <w:rPr>
          <w:rFonts w:ascii="GHEA Grapalat" w:hAnsi="GHEA Grapalat"/>
          <w:sz w:val="24"/>
          <w:szCs w:val="24"/>
          <w:lang w:val="hy-AM"/>
        </w:rPr>
      </w:pPr>
    </w:p>
    <w:p w14:paraId="40A1D3E8" w14:textId="1342E4A7" w:rsidR="000D0752" w:rsidRDefault="007E28FE" w:rsidP="00E26C62">
      <w:pPr>
        <w:pStyle w:val="a3"/>
        <w:spacing w:after="0" w:line="240" w:lineRule="auto"/>
        <w:ind w:left="0" w:right="-4" w:firstLine="567"/>
        <w:jc w:val="right"/>
        <w:rPr>
          <w:rFonts w:ascii="GHEA Grapalat" w:hAnsi="GHEA Grapalat" w:cs="Sylfaen"/>
          <w:b/>
          <w:i/>
          <w:sz w:val="20"/>
          <w:szCs w:val="20"/>
          <w:lang w:val="hy-AM"/>
        </w:rPr>
      </w:pPr>
      <w:r>
        <w:rPr>
          <w:rFonts w:ascii="GHEA Grapalat" w:hAnsi="GHEA Grapalat"/>
          <w:i/>
          <w:noProof/>
          <w:sz w:val="24"/>
          <w:szCs w:val="24"/>
          <w:lang w:eastAsia="ru-RU"/>
        </w:rPr>
        <w:lastRenderedPageBreak/>
        <mc:AlternateContent>
          <mc:Choice Requires="wps">
            <w:drawing>
              <wp:anchor distT="0" distB="0" distL="114300" distR="114300" simplePos="0" relativeHeight="251623936" behindDoc="0" locked="0" layoutInCell="1" allowOverlap="1" wp14:anchorId="5D46E4E5" wp14:editId="757FA0FE">
                <wp:simplePos x="0" y="0"/>
                <wp:positionH relativeFrom="margin">
                  <wp:posOffset>981075</wp:posOffset>
                </wp:positionH>
                <wp:positionV relativeFrom="paragraph">
                  <wp:posOffset>9525</wp:posOffset>
                </wp:positionV>
                <wp:extent cx="4029075" cy="628650"/>
                <wp:effectExtent l="0" t="0" r="28575" b="19050"/>
                <wp:wrapNone/>
                <wp:docPr id="4" name="Прямоугольник с двумя скругленными противолежащими углами 4"/>
                <wp:cNvGraphicFramePr/>
                <a:graphic xmlns:a="http://schemas.openxmlformats.org/drawingml/2006/main">
                  <a:graphicData uri="http://schemas.microsoft.com/office/word/2010/wordprocessingShape">
                    <wps:wsp>
                      <wps:cNvSpPr/>
                      <wps:spPr>
                        <a:xfrm>
                          <a:off x="0" y="0"/>
                          <a:ext cx="4029075" cy="628650"/>
                        </a:xfrm>
                        <a:prstGeom prst="round2DiagRect">
                          <a:avLst/>
                        </a:prstGeom>
                        <a:solidFill>
                          <a:srgbClr val="ED7D31">
                            <a:lumMod val="20000"/>
                            <a:lumOff val="80000"/>
                          </a:srgbClr>
                        </a:solidFill>
                        <a:ln w="6350" cap="flat" cmpd="sng" algn="ctr">
                          <a:solidFill>
                            <a:srgbClr val="ED7D31"/>
                          </a:solidFill>
                          <a:prstDash val="solid"/>
                          <a:miter lim="800000"/>
                        </a:ln>
                        <a:effectLst/>
                      </wps:spPr>
                      <wps:txbx>
                        <w:txbxContent>
                          <w:p w14:paraId="223FE8DB" w14:textId="65E25D7A" w:rsidR="0079682C" w:rsidRDefault="0079682C" w:rsidP="000F5611">
                            <w:pPr>
                              <w:spacing w:after="80"/>
                              <w:jc w:val="center"/>
                              <w:rPr>
                                <w:rFonts w:ascii="GHEA Grapalat" w:hAnsi="GHEA Grapalat"/>
                                <w:b/>
                                <w:i/>
                                <w:sz w:val="20"/>
                                <w:szCs w:val="20"/>
                                <w:lang w:val="hy-AM"/>
                              </w:rPr>
                            </w:pPr>
                            <w:r w:rsidRPr="007E28FE">
                              <w:rPr>
                                <w:rFonts w:ascii="GHEA Grapalat" w:hAnsi="GHEA Grapalat"/>
                                <w:b/>
                                <w:i/>
                                <w:lang w:val="hy-AM"/>
                              </w:rPr>
                              <w:t>Պաշտոնային պարտականությունների կատարում</w:t>
                            </w:r>
                            <w:r w:rsidRPr="007E28FE">
                              <w:rPr>
                                <w:rFonts w:ascii="GHEA Grapalat" w:hAnsi="GHEA Grapalat"/>
                                <w:b/>
                                <w:i/>
                                <w:sz w:val="20"/>
                                <w:szCs w:val="20"/>
                                <w:lang w:val="hy-AM"/>
                              </w:rPr>
                              <w:t xml:space="preserve"> </w:t>
                            </w:r>
                          </w:p>
                          <w:p w14:paraId="3407CED2" w14:textId="56C89BDB" w:rsidR="0079682C" w:rsidRPr="007E28FE" w:rsidRDefault="0079682C" w:rsidP="000F5611">
                            <w:pPr>
                              <w:spacing w:after="80"/>
                              <w:jc w:val="center"/>
                              <w:rPr>
                                <w:rFonts w:ascii="GHEA Grapalat" w:hAnsi="GHEA Grapalat"/>
                                <w:b/>
                                <w:i/>
                                <w:sz w:val="20"/>
                                <w:szCs w:val="20"/>
                                <w:lang w:val="hy-AM"/>
                              </w:rPr>
                            </w:pPr>
                            <w:r w:rsidRPr="007E28FE">
                              <w:rPr>
                                <w:rFonts w:ascii="GHEA Grapalat" w:hAnsi="GHEA Grapalat"/>
                                <w:b/>
                                <w:i/>
                                <w:sz w:val="20"/>
                                <w:szCs w:val="20"/>
                                <w:lang w:val="hy-AM"/>
                              </w:rPr>
                              <w:t>10 (26%) դպրոցներում` 69 (14%) խախտում</w:t>
                            </w:r>
                            <w:r>
                              <w:rPr>
                                <w:rFonts w:ascii="GHEA Grapalat" w:hAnsi="GHEA Grapalat"/>
                                <w:b/>
                                <w:i/>
                                <w:sz w:val="20"/>
                                <w:szCs w:val="20"/>
                                <w:lang w:val="hy-AM"/>
                              </w:rPr>
                              <w:t>ներ</w:t>
                            </w:r>
                          </w:p>
                          <w:p w14:paraId="47E08E35" w14:textId="77777777" w:rsidR="0079682C" w:rsidRDefault="0079682C" w:rsidP="007E28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6E4E5" id="Прямоугольник с двумя скругленными противолежащими углами 4" o:spid="_x0000_s1044" style="position:absolute;left:0;text-align:left;margin-left:77.25pt;margin-top:.75pt;width:317.25pt;height:49.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290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" adj="-11796480,,5400" path="m104777,l4029075,r,l4029075,523873v,57867,-46910,104777,-104777,104777l,628650r,l,104777c,46910,46910,,104777,xe" fillcolor="#fbe5d6" strokecolor="#ed7d31" strokeweight=".5pt">
                <v:stroke joinstyle="miter"/>
                <v:formulas/>
                <v:path arrowok="t" o:connecttype="custom" o:connectlocs="104777,0;4029075,0;4029075,0;4029075,523873;3924298,628650;0,628650;0,628650;0,104777;104777,0" o:connectangles="0,0,0,0,0,0,0,0,0" textboxrect="0,0,4029075,628650"/>
                <v:textbox>
                  <w:txbxContent>
                    <w:p w14:paraId="223FE8DB" w14:textId="65E25D7A" w:rsidR="0079682C" w:rsidRDefault="0079682C" w:rsidP="000F5611">
                      <w:pPr>
                        <w:spacing w:after="80"/>
                        <w:jc w:val="center"/>
                        <w:rPr>
                          <w:rFonts w:ascii="GHEA Grapalat" w:hAnsi="GHEA Grapalat"/>
                          <w:b/>
                          <w:i/>
                          <w:sz w:val="20"/>
                          <w:szCs w:val="20"/>
                          <w:lang w:val="hy-AM"/>
                        </w:rPr>
                      </w:pPr>
                      <w:r w:rsidRPr="007E28FE">
                        <w:rPr>
                          <w:rFonts w:ascii="GHEA Grapalat" w:hAnsi="GHEA Grapalat"/>
                          <w:b/>
                          <w:i/>
                          <w:lang w:val="hy-AM"/>
                        </w:rPr>
                        <w:t>Պաշտոնային պարտականությունների կատարում</w:t>
                      </w:r>
                      <w:r w:rsidRPr="007E28FE">
                        <w:rPr>
                          <w:rFonts w:ascii="GHEA Grapalat" w:hAnsi="GHEA Grapalat"/>
                          <w:b/>
                          <w:i/>
                          <w:sz w:val="20"/>
                          <w:szCs w:val="20"/>
                          <w:lang w:val="hy-AM"/>
                        </w:rPr>
                        <w:t xml:space="preserve"> </w:t>
                      </w:r>
                    </w:p>
                    <w:p w14:paraId="3407CED2" w14:textId="56C89BDB" w:rsidR="0079682C" w:rsidRPr="007E28FE" w:rsidRDefault="0079682C" w:rsidP="000F5611">
                      <w:pPr>
                        <w:spacing w:after="80"/>
                        <w:jc w:val="center"/>
                        <w:rPr>
                          <w:rFonts w:ascii="GHEA Grapalat" w:hAnsi="GHEA Grapalat"/>
                          <w:b/>
                          <w:i/>
                          <w:sz w:val="20"/>
                          <w:szCs w:val="20"/>
                          <w:lang w:val="hy-AM"/>
                        </w:rPr>
                      </w:pPr>
                      <w:r w:rsidRPr="007E28FE">
                        <w:rPr>
                          <w:rFonts w:ascii="GHEA Grapalat" w:hAnsi="GHEA Grapalat"/>
                          <w:b/>
                          <w:i/>
                          <w:sz w:val="20"/>
                          <w:szCs w:val="20"/>
                          <w:lang w:val="hy-AM"/>
                        </w:rPr>
                        <w:t>10 (26%) դպրոցներում` 69 (14%) խախտում</w:t>
                      </w:r>
                      <w:r>
                        <w:rPr>
                          <w:rFonts w:ascii="GHEA Grapalat" w:hAnsi="GHEA Grapalat"/>
                          <w:b/>
                          <w:i/>
                          <w:sz w:val="20"/>
                          <w:szCs w:val="20"/>
                          <w:lang w:val="hy-AM"/>
                        </w:rPr>
                        <w:t>ներ</w:t>
                      </w:r>
                    </w:p>
                    <w:p w14:paraId="47E08E35" w14:textId="77777777" w:rsidR="0079682C" w:rsidRDefault="0079682C" w:rsidP="007E28FE">
                      <w:pPr>
                        <w:jc w:val="center"/>
                      </w:pPr>
                    </w:p>
                  </w:txbxContent>
                </v:textbox>
                <w10:wrap anchorx="margin"/>
              </v:shape>
            </w:pict>
          </mc:Fallback>
        </mc:AlternateContent>
      </w:r>
    </w:p>
    <w:p w14:paraId="24E982E3" w14:textId="7F431365" w:rsidR="000D0752" w:rsidRDefault="000D0752" w:rsidP="00E26C62">
      <w:pPr>
        <w:pStyle w:val="a3"/>
        <w:spacing w:after="0" w:line="240" w:lineRule="auto"/>
        <w:ind w:left="0" w:right="-4" w:firstLine="567"/>
        <w:jc w:val="right"/>
        <w:rPr>
          <w:rFonts w:ascii="GHEA Grapalat" w:hAnsi="GHEA Grapalat" w:cs="Sylfaen"/>
          <w:b/>
          <w:i/>
          <w:sz w:val="20"/>
          <w:szCs w:val="20"/>
          <w:lang w:val="hy-AM"/>
        </w:rPr>
      </w:pPr>
    </w:p>
    <w:p w14:paraId="4B4C0399" w14:textId="7C43CEAB" w:rsidR="000D0752" w:rsidRDefault="000D0752" w:rsidP="00E26C62">
      <w:pPr>
        <w:pStyle w:val="a3"/>
        <w:spacing w:after="0" w:line="240" w:lineRule="auto"/>
        <w:ind w:left="0" w:right="-4" w:firstLine="567"/>
        <w:jc w:val="right"/>
        <w:rPr>
          <w:rFonts w:ascii="GHEA Grapalat" w:hAnsi="GHEA Grapalat" w:cs="Sylfaen"/>
          <w:b/>
          <w:i/>
          <w:sz w:val="20"/>
          <w:szCs w:val="20"/>
          <w:lang w:val="hy-AM"/>
        </w:rPr>
      </w:pPr>
    </w:p>
    <w:p w14:paraId="505C5F3F" w14:textId="352D7929" w:rsidR="000D0752" w:rsidRDefault="00A963C0" w:rsidP="00E26C62">
      <w:pPr>
        <w:pStyle w:val="a3"/>
        <w:spacing w:after="0" w:line="240" w:lineRule="auto"/>
        <w:ind w:left="0"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66944" behindDoc="0" locked="0" layoutInCell="1" allowOverlap="1" wp14:anchorId="6FF2740D" wp14:editId="3C501833">
                <wp:simplePos x="0" y="0"/>
                <wp:positionH relativeFrom="column">
                  <wp:posOffset>1685926</wp:posOffset>
                </wp:positionH>
                <wp:positionV relativeFrom="paragraph">
                  <wp:posOffset>165735</wp:posOffset>
                </wp:positionV>
                <wp:extent cx="133350" cy="257175"/>
                <wp:effectExtent l="19050" t="0" r="38100" b="47625"/>
                <wp:wrapNone/>
                <wp:docPr id="10" name="Стрелка вниз 10"/>
                <wp:cNvGraphicFramePr/>
                <a:graphic xmlns:a="http://schemas.openxmlformats.org/drawingml/2006/main">
                  <a:graphicData uri="http://schemas.microsoft.com/office/word/2010/wordprocessingShape">
                    <wps:wsp>
                      <wps:cNvSpPr/>
                      <wps:spPr>
                        <a:xfrm>
                          <a:off x="0" y="0"/>
                          <a:ext cx="133350" cy="257175"/>
                        </a:xfrm>
                        <a:prstGeom prst="downArrow">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D16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32.75pt;margin-top:13.05pt;width:10.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" adj="16000" fillcolor="#fbe4d5 [661]" strokecolor="#ed7d31 [3205]" strokeweight="1pt"/>
            </w:pict>
          </mc:Fallback>
        </mc:AlternateContent>
      </w:r>
    </w:p>
    <w:p w14:paraId="75784016" w14:textId="2C8DE4F9" w:rsidR="000D0752" w:rsidRPr="00A916DD" w:rsidRDefault="00A963C0" w:rsidP="00E26C62">
      <w:pPr>
        <w:pStyle w:val="a3"/>
        <w:spacing w:after="0" w:line="240" w:lineRule="auto"/>
        <w:ind w:left="0"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68992" behindDoc="0" locked="0" layoutInCell="1" allowOverlap="1" wp14:anchorId="44CAE1BC" wp14:editId="67BD33F7">
                <wp:simplePos x="0" y="0"/>
                <wp:positionH relativeFrom="column">
                  <wp:posOffset>4114801</wp:posOffset>
                </wp:positionH>
                <wp:positionV relativeFrom="paragraph">
                  <wp:posOffset>12700</wp:posOffset>
                </wp:positionV>
                <wp:extent cx="133350" cy="257175"/>
                <wp:effectExtent l="19050" t="0" r="38100" b="47625"/>
                <wp:wrapNone/>
                <wp:docPr id="14" name="Стрелка вниз 14"/>
                <wp:cNvGraphicFramePr/>
                <a:graphic xmlns:a="http://schemas.openxmlformats.org/drawingml/2006/main">
                  <a:graphicData uri="http://schemas.microsoft.com/office/word/2010/wordprocessingShape">
                    <wps:wsp>
                      <wps:cNvSpPr/>
                      <wps:spPr>
                        <a:xfrm>
                          <a:off x="0" y="0"/>
                          <a:ext cx="133350" cy="257175"/>
                        </a:xfrm>
                        <a:prstGeom prst="downArrow">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8902" id="Стрелка вниз 14" o:spid="_x0000_s1026" type="#_x0000_t67" style="position:absolute;margin-left:324pt;margin-top:1pt;width:10.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" adj="16000" fillcolor="#fbe4d5 [661]" strokecolor="#ed7d31 [3205]" strokeweight="1pt"/>
            </w:pict>
          </mc:Fallback>
        </mc:AlternateContent>
      </w:r>
    </w:p>
    <w:p w14:paraId="32D60C77" w14:textId="48BF18AC" w:rsidR="007E28FE" w:rsidRDefault="007E28FE" w:rsidP="007E28FE">
      <w:pPr>
        <w:pStyle w:val="a3"/>
        <w:tabs>
          <w:tab w:val="left" w:pos="851"/>
        </w:tabs>
        <w:spacing w:after="0" w:line="276" w:lineRule="auto"/>
        <w:ind w:left="567" w:right="-6"/>
        <w:jc w:val="both"/>
        <w:rPr>
          <w:rFonts w:ascii="GHEA Grapalat" w:hAnsi="GHEA Grapalat"/>
          <w:b/>
          <w:i/>
          <w:sz w:val="24"/>
          <w:szCs w:val="24"/>
          <w:lang w:val="hy-AM"/>
        </w:rPr>
      </w:pPr>
      <w:r>
        <w:rPr>
          <w:rFonts w:ascii="GHEA Grapalat" w:hAnsi="GHEA Grapalat"/>
          <w:i/>
          <w:noProof/>
          <w:sz w:val="24"/>
          <w:szCs w:val="24"/>
          <w:lang w:eastAsia="ru-RU"/>
        </w:rPr>
        <mc:AlternateContent>
          <mc:Choice Requires="wps">
            <w:drawing>
              <wp:anchor distT="0" distB="0" distL="114300" distR="114300" simplePos="0" relativeHeight="251625984" behindDoc="0" locked="0" layoutInCell="1" allowOverlap="1" wp14:anchorId="785E78CC" wp14:editId="607F89F5">
                <wp:simplePos x="0" y="0"/>
                <wp:positionH relativeFrom="margin">
                  <wp:posOffset>3457575</wp:posOffset>
                </wp:positionH>
                <wp:positionV relativeFrom="paragraph">
                  <wp:posOffset>166370</wp:posOffset>
                </wp:positionV>
                <wp:extent cx="2743200" cy="1304925"/>
                <wp:effectExtent l="0" t="0" r="19050" b="28575"/>
                <wp:wrapNone/>
                <wp:docPr id="9" name="Прямоугольник с двумя скругленными противолежащими углами 9"/>
                <wp:cNvGraphicFramePr/>
                <a:graphic xmlns:a="http://schemas.openxmlformats.org/drawingml/2006/main">
                  <a:graphicData uri="http://schemas.microsoft.com/office/word/2010/wordprocessingShape">
                    <wps:wsp>
                      <wps:cNvSpPr/>
                      <wps:spPr>
                        <a:xfrm>
                          <a:off x="0" y="0"/>
                          <a:ext cx="2743200" cy="1304925"/>
                        </a:xfrm>
                        <a:prstGeom prst="round2DiagRect">
                          <a:avLst/>
                        </a:prstGeom>
                        <a:solidFill>
                          <a:srgbClr val="FCEEE4"/>
                        </a:solidFill>
                        <a:ln w="6350" cap="flat" cmpd="sng" algn="ctr">
                          <a:solidFill>
                            <a:srgbClr val="ED7D31"/>
                          </a:solidFill>
                          <a:prstDash val="solid"/>
                          <a:miter lim="800000"/>
                        </a:ln>
                        <a:effectLst/>
                      </wps:spPr>
                      <wps:txbx>
                        <w:txbxContent>
                          <w:p w14:paraId="7AC4979F" w14:textId="77777777" w:rsidR="0079682C" w:rsidRDefault="0079682C" w:rsidP="000F5611">
                            <w:pPr>
                              <w:spacing w:after="80" w:line="240" w:lineRule="auto"/>
                              <w:ind w:left="646"/>
                              <w:jc w:val="center"/>
                              <w:rPr>
                                <w:rFonts w:ascii="GHEA Grapalat" w:hAnsi="GHEA Grapalat"/>
                                <w:b/>
                                <w:i/>
                                <w:sz w:val="20"/>
                                <w:szCs w:val="20"/>
                                <w:lang w:val="hy-AM"/>
                              </w:rPr>
                            </w:pPr>
                            <w:r w:rsidRPr="007E28FE">
                              <w:rPr>
                                <w:rFonts w:ascii="GHEA Grapalat" w:hAnsi="GHEA Grapalat"/>
                                <w:b/>
                                <w:i/>
                                <w:sz w:val="20"/>
                                <w:szCs w:val="20"/>
                                <w:lang w:val="hy-AM"/>
                              </w:rPr>
                              <w:t>Մանկավարժական աշխատողների պաշտոնային պարտականությունների կատար</w:t>
                            </w:r>
                            <w:r>
                              <w:rPr>
                                <w:rFonts w:ascii="GHEA Grapalat" w:hAnsi="GHEA Grapalat"/>
                                <w:b/>
                                <w:i/>
                                <w:sz w:val="20"/>
                                <w:szCs w:val="20"/>
                                <w:lang w:val="hy-AM"/>
                              </w:rPr>
                              <w:t>ում</w:t>
                            </w:r>
                          </w:p>
                          <w:p w14:paraId="3CEDD561" w14:textId="320111AD" w:rsidR="0079682C" w:rsidRPr="007E28FE" w:rsidRDefault="0079682C" w:rsidP="000F5611">
                            <w:pPr>
                              <w:spacing w:after="80" w:line="240" w:lineRule="auto"/>
                              <w:ind w:left="646"/>
                              <w:jc w:val="center"/>
                              <w:rPr>
                                <w:rFonts w:ascii="GHEA Grapalat" w:hAnsi="GHEA Grapalat"/>
                                <w:b/>
                                <w:i/>
                                <w:sz w:val="20"/>
                                <w:szCs w:val="20"/>
                                <w:lang w:val="hy-AM"/>
                              </w:rPr>
                            </w:pPr>
                            <w:r w:rsidRPr="007E28FE">
                              <w:rPr>
                                <w:rFonts w:ascii="GHEA Grapalat" w:hAnsi="GHEA Grapalat"/>
                                <w:b/>
                                <w:i/>
                                <w:sz w:val="20"/>
                                <w:szCs w:val="20"/>
                                <w:lang w:val="hy-AM"/>
                              </w:rPr>
                              <w:t>3 (30%) դպրոցներում՝ 4 (6%) խախտում</w:t>
                            </w:r>
                            <w:r>
                              <w:rPr>
                                <w:rFonts w:ascii="GHEA Grapalat" w:hAnsi="GHEA Grapalat"/>
                                <w:b/>
                                <w:i/>
                                <w:sz w:val="20"/>
                                <w:szCs w:val="20"/>
                                <w:lang w:val="hy-AM"/>
                              </w:rPr>
                              <w:t>ներ</w:t>
                            </w:r>
                          </w:p>
                          <w:p w14:paraId="177DBDEC" w14:textId="77777777" w:rsidR="0079682C" w:rsidRDefault="0079682C" w:rsidP="007E28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E78CC" id="Прямоугольник с двумя скругленными противолежащими углами 9" o:spid="_x0000_s1045" style="position:absolute;left:0;text-align:left;margin-left:272.25pt;margin-top:13.1pt;width:3in;height:102.7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43200,1304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" adj="-11796480,,5400" path="m217492,l2743200,r,l2743200,1087433v,120118,-97374,217492,-217492,217492l,1304925r,l,217492c,97374,97374,,217492,xe" fillcolor="#fceee4" strokecolor="#ed7d31" strokeweight=".5pt">
                <v:stroke joinstyle="miter"/>
                <v:formulas/>
                <v:path arrowok="t" o:connecttype="custom" o:connectlocs="217492,0;2743200,0;2743200,0;2743200,1087433;2525708,1304925;0,1304925;0,1304925;0,217492;217492,0" o:connectangles="0,0,0,0,0,0,0,0,0" textboxrect="0,0,2743200,1304925"/>
                <v:textbox>
                  <w:txbxContent>
                    <w:p w14:paraId="7AC4979F" w14:textId="77777777" w:rsidR="0079682C" w:rsidRDefault="0079682C" w:rsidP="000F5611">
                      <w:pPr>
                        <w:spacing w:after="80" w:line="240" w:lineRule="auto"/>
                        <w:ind w:left="646"/>
                        <w:jc w:val="center"/>
                        <w:rPr>
                          <w:rFonts w:ascii="GHEA Grapalat" w:hAnsi="GHEA Grapalat"/>
                          <w:b/>
                          <w:i/>
                          <w:sz w:val="20"/>
                          <w:szCs w:val="20"/>
                          <w:lang w:val="hy-AM"/>
                        </w:rPr>
                      </w:pPr>
                      <w:r w:rsidRPr="007E28FE">
                        <w:rPr>
                          <w:rFonts w:ascii="GHEA Grapalat" w:hAnsi="GHEA Grapalat"/>
                          <w:b/>
                          <w:i/>
                          <w:sz w:val="20"/>
                          <w:szCs w:val="20"/>
                          <w:lang w:val="hy-AM"/>
                        </w:rPr>
                        <w:t>Մանկավարժական աշխատողների պաշտոնային պարտականությունների կատար</w:t>
                      </w:r>
                      <w:r>
                        <w:rPr>
                          <w:rFonts w:ascii="GHEA Grapalat" w:hAnsi="GHEA Grapalat"/>
                          <w:b/>
                          <w:i/>
                          <w:sz w:val="20"/>
                          <w:szCs w:val="20"/>
                          <w:lang w:val="hy-AM"/>
                        </w:rPr>
                        <w:t>ում</w:t>
                      </w:r>
                    </w:p>
                    <w:p w14:paraId="3CEDD561" w14:textId="320111AD" w:rsidR="0079682C" w:rsidRPr="007E28FE" w:rsidRDefault="0079682C" w:rsidP="000F5611">
                      <w:pPr>
                        <w:spacing w:after="80" w:line="240" w:lineRule="auto"/>
                        <w:ind w:left="646"/>
                        <w:jc w:val="center"/>
                        <w:rPr>
                          <w:rFonts w:ascii="GHEA Grapalat" w:hAnsi="GHEA Grapalat"/>
                          <w:b/>
                          <w:i/>
                          <w:sz w:val="20"/>
                          <w:szCs w:val="20"/>
                          <w:lang w:val="hy-AM"/>
                        </w:rPr>
                      </w:pPr>
                      <w:r w:rsidRPr="007E28FE">
                        <w:rPr>
                          <w:rFonts w:ascii="GHEA Grapalat" w:hAnsi="GHEA Grapalat"/>
                          <w:b/>
                          <w:i/>
                          <w:sz w:val="20"/>
                          <w:szCs w:val="20"/>
                          <w:lang w:val="hy-AM"/>
                        </w:rPr>
                        <w:t>3 (30%) դպրոցներում՝ 4 (6%) խախտում</w:t>
                      </w:r>
                      <w:r>
                        <w:rPr>
                          <w:rFonts w:ascii="GHEA Grapalat" w:hAnsi="GHEA Grapalat"/>
                          <w:b/>
                          <w:i/>
                          <w:sz w:val="20"/>
                          <w:szCs w:val="20"/>
                          <w:lang w:val="hy-AM"/>
                        </w:rPr>
                        <w:t>ներ</w:t>
                      </w:r>
                    </w:p>
                    <w:p w14:paraId="177DBDEC" w14:textId="77777777" w:rsidR="0079682C" w:rsidRDefault="0079682C" w:rsidP="007E28FE">
                      <w:pPr>
                        <w:jc w:val="center"/>
                      </w:pPr>
                    </w:p>
                  </w:txbxContent>
                </v:textbox>
                <w10:wrap anchorx="margin"/>
              </v:shape>
            </w:pict>
          </mc:Fallback>
        </mc:AlternateContent>
      </w:r>
      <w:r>
        <w:rPr>
          <w:rFonts w:ascii="GHEA Grapalat" w:hAnsi="GHEA Grapalat"/>
          <w:i/>
          <w:noProof/>
          <w:sz w:val="24"/>
          <w:szCs w:val="24"/>
          <w:lang w:eastAsia="ru-RU"/>
        </w:rPr>
        <mc:AlternateContent>
          <mc:Choice Requires="wps">
            <w:drawing>
              <wp:anchor distT="0" distB="0" distL="114300" distR="114300" simplePos="0" relativeHeight="251624960" behindDoc="0" locked="0" layoutInCell="1" allowOverlap="1" wp14:anchorId="2E9DEFAF" wp14:editId="17DC662E">
                <wp:simplePos x="0" y="0"/>
                <wp:positionH relativeFrom="margin">
                  <wp:posOffset>-152400</wp:posOffset>
                </wp:positionH>
                <wp:positionV relativeFrom="paragraph">
                  <wp:posOffset>175260</wp:posOffset>
                </wp:positionV>
                <wp:extent cx="2743200" cy="1362075"/>
                <wp:effectExtent l="0" t="0" r="19050" b="28575"/>
                <wp:wrapNone/>
                <wp:docPr id="8" name="Прямоугольник с двумя скругленными противолежащими углами 8"/>
                <wp:cNvGraphicFramePr/>
                <a:graphic xmlns:a="http://schemas.openxmlformats.org/drawingml/2006/main">
                  <a:graphicData uri="http://schemas.microsoft.com/office/word/2010/wordprocessingShape">
                    <wps:wsp>
                      <wps:cNvSpPr/>
                      <wps:spPr>
                        <a:xfrm>
                          <a:off x="0" y="0"/>
                          <a:ext cx="2743200" cy="1362075"/>
                        </a:xfrm>
                        <a:prstGeom prst="round2DiagRect">
                          <a:avLst/>
                        </a:prstGeom>
                        <a:solidFill>
                          <a:srgbClr val="FCEEE4"/>
                        </a:solidFill>
                        <a:ln w="6350" cap="flat" cmpd="sng" algn="ctr">
                          <a:solidFill>
                            <a:srgbClr val="ED7D31"/>
                          </a:solidFill>
                          <a:prstDash val="solid"/>
                          <a:miter lim="800000"/>
                        </a:ln>
                        <a:effectLst/>
                      </wps:spPr>
                      <wps:txbx>
                        <w:txbxContent>
                          <w:p w14:paraId="52D3822E" w14:textId="77777777" w:rsidR="0079682C" w:rsidRDefault="0079682C" w:rsidP="000F5611">
                            <w:pPr>
                              <w:spacing w:after="80" w:line="240" w:lineRule="auto"/>
                              <w:jc w:val="center"/>
                              <w:rPr>
                                <w:rFonts w:ascii="GHEA Grapalat" w:hAnsi="GHEA Grapalat"/>
                                <w:b/>
                                <w:i/>
                                <w:sz w:val="20"/>
                                <w:szCs w:val="20"/>
                                <w:lang w:val="hy-AM"/>
                              </w:rPr>
                            </w:pPr>
                          </w:p>
                          <w:p w14:paraId="677978CC" w14:textId="2C4399EF" w:rsidR="0079682C" w:rsidRDefault="0079682C" w:rsidP="000F5611">
                            <w:pPr>
                              <w:spacing w:after="80" w:line="240" w:lineRule="auto"/>
                              <w:jc w:val="center"/>
                              <w:rPr>
                                <w:rFonts w:ascii="GHEA Grapalat" w:hAnsi="GHEA Grapalat"/>
                                <w:i/>
                                <w:sz w:val="20"/>
                                <w:szCs w:val="20"/>
                                <w:lang w:val="hy-AM"/>
                              </w:rPr>
                            </w:pPr>
                            <w:r w:rsidRPr="007E28FE">
                              <w:rPr>
                                <w:rFonts w:ascii="GHEA Grapalat" w:hAnsi="GHEA Grapalat"/>
                                <w:b/>
                                <w:i/>
                                <w:sz w:val="20"/>
                                <w:szCs w:val="20"/>
                                <w:lang w:val="hy-AM"/>
                              </w:rPr>
                              <w:t>Տնօրենի պաշտոնային պարտականությունների կատարում</w:t>
                            </w:r>
                          </w:p>
                          <w:p w14:paraId="0BAE2349" w14:textId="4DDD512C" w:rsidR="0079682C" w:rsidRPr="007E28FE" w:rsidRDefault="0079682C" w:rsidP="000F5611">
                            <w:pPr>
                              <w:spacing w:after="80" w:line="240" w:lineRule="auto"/>
                              <w:jc w:val="center"/>
                              <w:rPr>
                                <w:rFonts w:ascii="GHEA Grapalat" w:hAnsi="GHEA Grapalat"/>
                                <w:b/>
                                <w:i/>
                                <w:sz w:val="20"/>
                                <w:szCs w:val="20"/>
                                <w:lang w:val="hy-AM"/>
                              </w:rPr>
                            </w:pPr>
                            <w:r w:rsidRPr="007E28FE">
                              <w:rPr>
                                <w:rFonts w:ascii="GHEA Grapalat" w:hAnsi="GHEA Grapalat"/>
                                <w:b/>
                                <w:i/>
                                <w:sz w:val="20"/>
                                <w:szCs w:val="20"/>
                                <w:lang w:val="hy-AM"/>
                              </w:rPr>
                              <w:t>8</w:t>
                            </w:r>
                            <w:r>
                              <w:rPr>
                                <w:rFonts w:ascii="GHEA Grapalat" w:hAnsi="GHEA Grapalat"/>
                                <w:b/>
                                <w:i/>
                                <w:sz w:val="20"/>
                                <w:szCs w:val="20"/>
                                <w:lang w:val="hy-AM"/>
                              </w:rPr>
                              <w:t xml:space="preserve"> </w:t>
                            </w:r>
                            <w:r w:rsidRPr="007E28FE">
                              <w:rPr>
                                <w:rFonts w:ascii="GHEA Grapalat" w:hAnsi="GHEA Grapalat"/>
                                <w:b/>
                                <w:i/>
                                <w:sz w:val="20"/>
                                <w:szCs w:val="20"/>
                                <w:lang w:val="hy-AM"/>
                              </w:rPr>
                              <w:t>(80%)</w:t>
                            </w:r>
                            <w:r>
                              <w:rPr>
                                <w:rFonts w:ascii="GHEA Grapalat" w:hAnsi="GHEA Grapalat"/>
                                <w:b/>
                                <w:i/>
                                <w:sz w:val="20"/>
                                <w:szCs w:val="20"/>
                                <w:lang w:val="hy-AM"/>
                              </w:rPr>
                              <w:t xml:space="preserve"> դպրոցներ</w:t>
                            </w:r>
                            <w:r w:rsidRPr="007E28FE">
                              <w:rPr>
                                <w:rFonts w:ascii="GHEA Grapalat" w:hAnsi="GHEA Grapalat"/>
                                <w:b/>
                                <w:i/>
                                <w:sz w:val="20"/>
                                <w:szCs w:val="20"/>
                                <w:lang w:val="hy-AM"/>
                              </w:rPr>
                              <w:t>ում</w:t>
                            </w:r>
                            <w:r>
                              <w:rPr>
                                <w:rFonts w:ascii="GHEA Grapalat" w:hAnsi="GHEA Grapalat"/>
                                <w:b/>
                                <w:i/>
                                <w:sz w:val="20"/>
                                <w:szCs w:val="20"/>
                                <w:lang w:val="hy-AM"/>
                              </w:rPr>
                              <w:t xml:space="preserve">՝ </w:t>
                            </w:r>
                            <w:r w:rsidRPr="007E28FE">
                              <w:rPr>
                                <w:rFonts w:ascii="GHEA Grapalat" w:hAnsi="GHEA Grapalat"/>
                                <w:b/>
                                <w:i/>
                                <w:sz w:val="20"/>
                                <w:szCs w:val="20"/>
                                <w:lang w:val="hy-AM"/>
                              </w:rPr>
                              <w:t>65 (94%) խախտում</w:t>
                            </w:r>
                            <w:r>
                              <w:rPr>
                                <w:rFonts w:ascii="GHEA Grapalat" w:hAnsi="GHEA Grapalat"/>
                                <w:b/>
                                <w:i/>
                                <w:sz w:val="20"/>
                                <w:szCs w:val="20"/>
                                <w:lang w:val="hy-AM"/>
                              </w:rPr>
                              <w:t>ներ</w:t>
                            </w:r>
                            <w:r w:rsidRPr="007E28FE">
                              <w:rPr>
                                <w:rFonts w:ascii="GHEA Grapalat" w:hAnsi="GHEA Grapalat"/>
                                <w:i/>
                                <w:sz w:val="20"/>
                                <w:szCs w:val="20"/>
                                <w:lang w:val="hy-AM"/>
                              </w:rPr>
                              <w:t xml:space="preserve"> </w:t>
                            </w:r>
                          </w:p>
                          <w:p w14:paraId="72BA6FA3" w14:textId="77777777" w:rsidR="0079682C" w:rsidRPr="0037121B" w:rsidRDefault="0079682C" w:rsidP="007E28FE">
                            <w:pPr>
                              <w:jc w:val="center"/>
                              <w:rPr>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EFAF" id="Прямоугольник с двумя скругленными противолежащими углами 8" o:spid="_x0000_s1046" style="position:absolute;left:0;text-align:left;margin-left:-12pt;margin-top:13.8pt;width:3in;height:107.2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43200,136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" adj="-11796480,,5400" path="m227017,l2743200,r,l2743200,1135058v,125378,-101639,227017,-227017,227017l,1362075r,l,227017c,101639,101639,,227017,xe" fillcolor="#fceee4" strokecolor="#ed7d31" strokeweight=".5pt">
                <v:stroke joinstyle="miter"/>
                <v:formulas/>
                <v:path arrowok="t" o:connecttype="custom" o:connectlocs="227017,0;2743200,0;2743200,0;2743200,1135058;2516183,1362075;0,1362075;0,1362075;0,227017;227017,0" o:connectangles="0,0,0,0,0,0,0,0,0" textboxrect="0,0,2743200,1362075"/>
                <v:textbox>
                  <w:txbxContent>
                    <w:p w14:paraId="52D3822E" w14:textId="77777777" w:rsidR="0079682C" w:rsidRDefault="0079682C" w:rsidP="000F5611">
                      <w:pPr>
                        <w:spacing w:after="80" w:line="240" w:lineRule="auto"/>
                        <w:jc w:val="center"/>
                        <w:rPr>
                          <w:rFonts w:ascii="GHEA Grapalat" w:hAnsi="GHEA Grapalat"/>
                          <w:b/>
                          <w:i/>
                          <w:sz w:val="20"/>
                          <w:szCs w:val="20"/>
                          <w:lang w:val="hy-AM"/>
                        </w:rPr>
                      </w:pPr>
                    </w:p>
                    <w:p w14:paraId="677978CC" w14:textId="2C4399EF" w:rsidR="0079682C" w:rsidRDefault="0079682C" w:rsidP="000F5611">
                      <w:pPr>
                        <w:spacing w:after="80" w:line="240" w:lineRule="auto"/>
                        <w:jc w:val="center"/>
                        <w:rPr>
                          <w:rFonts w:ascii="GHEA Grapalat" w:hAnsi="GHEA Grapalat"/>
                          <w:i/>
                          <w:sz w:val="20"/>
                          <w:szCs w:val="20"/>
                          <w:lang w:val="hy-AM"/>
                        </w:rPr>
                      </w:pPr>
                      <w:r w:rsidRPr="007E28FE">
                        <w:rPr>
                          <w:rFonts w:ascii="GHEA Grapalat" w:hAnsi="GHEA Grapalat"/>
                          <w:b/>
                          <w:i/>
                          <w:sz w:val="20"/>
                          <w:szCs w:val="20"/>
                          <w:lang w:val="hy-AM"/>
                        </w:rPr>
                        <w:t>Տնօրենի պաշտոնային պարտականությունների կատարում</w:t>
                      </w:r>
                    </w:p>
                    <w:p w14:paraId="0BAE2349" w14:textId="4DDD512C" w:rsidR="0079682C" w:rsidRPr="007E28FE" w:rsidRDefault="0079682C" w:rsidP="000F5611">
                      <w:pPr>
                        <w:spacing w:after="80" w:line="240" w:lineRule="auto"/>
                        <w:jc w:val="center"/>
                        <w:rPr>
                          <w:rFonts w:ascii="GHEA Grapalat" w:hAnsi="GHEA Grapalat"/>
                          <w:b/>
                          <w:i/>
                          <w:sz w:val="20"/>
                          <w:szCs w:val="20"/>
                          <w:lang w:val="hy-AM"/>
                        </w:rPr>
                      </w:pPr>
                      <w:r w:rsidRPr="007E28FE">
                        <w:rPr>
                          <w:rFonts w:ascii="GHEA Grapalat" w:hAnsi="GHEA Grapalat"/>
                          <w:b/>
                          <w:i/>
                          <w:sz w:val="20"/>
                          <w:szCs w:val="20"/>
                          <w:lang w:val="hy-AM"/>
                        </w:rPr>
                        <w:t>8</w:t>
                      </w:r>
                      <w:r>
                        <w:rPr>
                          <w:rFonts w:ascii="GHEA Grapalat" w:hAnsi="GHEA Grapalat"/>
                          <w:b/>
                          <w:i/>
                          <w:sz w:val="20"/>
                          <w:szCs w:val="20"/>
                          <w:lang w:val="hy-AM"/>
                        </w:rPr>
                        <w:t xml:space="preserve"> </w:t>
                      </w:r>
                      <w:r w:rsidRPr="007E28FE">
                        <w:rPr>
                          <w:rFonts w:ascii="GHEA Grapalat" w:hAnsi="GHEA Grapalat"/>
                          <w:b/>
                          <w:i/>
                          <w:sz w:val="20"/>
                          <w:szCs w:val="20"/>
                          <w:lang w:val="hy-AM"/>
                        </w:rPr>
                        <w:t>(80%)</w:t>
                      </w:r>
                      <w:r>
                        <w:rPr>
                          <w:rFonts w:ascii="GHEA Grapalat" w:hAnsi="GHEA Grapalat"/>
                          <w:b/>
                          <w:i/>
                          <w:sz w:val="20"/>
                          <w:szCs w:val="20"/>
                          <w:lang w:val="hy-AM"/>
                        </w:rPr>
                        <w:t xml:space="preserve"> դպրոցներ</w:t>
                      </w:r>
                      <w:r w:rsidRPr="007E28FE">
                        <w:rPr>
                          <w:rFonts w:ascii="GHEA Grapalat" w:hAnsi="GHEA Grapalat"/>
                          <w:b/>
                          <w:i/>
                          <w:sz w:val="20"/>
                          <w:szCs w:val="20"/>
                          <w:lang w:val="hy-AM"/>
                        </w:rPr>
                        <w:t>ում</w:t>
                      </w:r>
                      <w:r>
                        <w:rPr>
                          <w:rFonts w:ascii="GHEA Grapalat" w:hAnsi="GHEA Grapalat"/>
                          <w:b/>
                          <w:i/>
                          <w:sz w:val="20"/>
                          <w:szCs w:val="20"/>
                          <w:lang w:val="hy-AM"/>
                        </w:rPr>
                        <w:t xml:space="preserve">՝ </w:t>
                      </w:r>
                      <w:r w:rsidRPr="007E28FE">
                        <w:rPr>
                          <w:rFonts w:ascii="GHEA Grapalat" w:hAnsi="GHEA Grapalat"/>
                          <w:b/>
                          <w:i/>
                          <w:sz w:val="20"/>
                          <w:szCs w:val="20"/>
                          <w:lang w:val="hy-AM"/>
                        </w:rPr>
                        <w:t>65 (94%) խախտում</w:t>
                      </w:r>
                      <w:r>
                        <w:rPr>
                          <w:rFonts w:ascii="GHEA Grapalat" w:hAnsi="GHEA Grapalat"/>
                          <w:b/>
                          <w:i/>
                          <w:sz w:val="20"/>
                          <w:szCs w:val="20"/>
                          <w:lang w:val="hy-AM"/>
                        </w:rPr>
                        <w:t>ներ</w:t>
                      </w:r>
                      <w:r w:rsidRPr="007E28FE">
                        <w:rPr>
                          <w:rFonts w:ascii="GHEA Grapalat" w:hAnsi="GHEA Grapalat"/>
                          <w:i/>
                          <w:sz w:val="20"/>
                          <w:szCs w:val="20"/>
                          <w:lang w:val="hy-AM"/>
                        </w:rPr>
                        <w:t xml:space="preserve"> </w:t>
                      </w:r>
                    </w:p>
                    <w:p w14:paraId="72BA6FA3" w14:textId="77777777" w:rsidR="0079682C" w:rsidRPr="0037121B" w:rsidRDefault="0079682C" w:rsidP="007E28FE">
                      <w:pPr>
                        <w:jc w:val="center"/>
                        <w:rPr>
                          <w:lang w:val="hy-AM"/>
                        </w:rPr>
                      </w:pPr>
                    </w:p>
                  </w:txbxContent>
                </v:textbox>
                <w10:wrap anchorx="margin"/>
              </v:shape>
            </w:pict>
          </mc:Fallback>
        </mc:AlternateContent>
      </w:r>
    </w:p>
    <w:p w14:paraId="6FC773DD" w14:textId="36EB82B5" w:rsidR="007E28FE" w:rsidRDefault="007E28FE" w:rsidP="007E28FE">
      <w:pPr>
        <w:pStyle w:val="a3"/>
        <w:tabs>
          <w:tab w:val="left" w:pos="851"/>
        </w:tabs>
        <w:spacing w:after="0" w:line="276" w:lineRule="auto"/>
        <w:ind w:left="567" w:right="-6"/>
        <w:jc w:val="both"/>
        <w:rPr>
          <w:rFonts w:ascii="GHEA Grapalat" w:hAnsi="GHEA Grapalat"/>
          <w:b/>
          <w:i/>
          <w:sz w:val="24"/>
          <w:szCs w:val="24"/>
          <w:lang w:val="hy-AM"/>
        </w:rPr>
      </w:pPr>
    </w:p>
    <w:p w14:paraId="6CEAB367" w14:textId="2A743FC4" w:rsidR="007E28FE" w:rsidRDefault="007E28FE" w:rsidP="007E28FE">
      <w:pPr>
        <w:pStyle w:val="a3"/>
        <w:tabs>
          <w:tab w:val="left" w:pos="851"/>
        </w:tabs>
        <w:spacing w:after="0" w:line="276" w:lineRule="auto"/>
        <w:ind w:left="567" w:right="-6"/>
        <w:jc w:val="both"/>
        <w:rPr>
          <w:rFonts w:ascii="GHEA Grapalat" w:hAnsi="GHEA Grapalat"/>
          <w:b/>
          <w:i/>
          <w:sz w:val="24"/>
          <w:szCs w:val="24"/>
          <w:lang w:val="hy-AM"/>
        </w:rPr>
      </w:pPr>
    </w:p>
    <w:p w14:paraId="4CA7185E" w14:textId="327528C9" w:rsidR="007E28FE" w:rsidRDefault="00A963C0" w:rsidP="007E28FE">
      <w:pPr>
        <w:pStyle w:val="a3"/>
        <w:tabs>
          <w:tab w:val="left" w:pos="851"/>
        </w:tabs>
        <w:spacing w:after="0" w:line="276" w:lineRule="auto"/>
        <w:ind w:left="567" w:right="-6"/>
        <w:jc w:val="both"/>
        <w:rPr>
          <w:rFonts w:ascii="GHEA Grapalat" w:hAnsi="GHEA Grapalat"/>
          <w:b/>
          <w:i/>
          <w:sz w:val="24"/>
          <w:szCs w:val="24"/>
          <w:lang w:val="hy-AM"/>
        </w:rPr>
      </w:pPr>
      <w:r>
        <w:rPr>
          <w:rFonts w:ascii="GHEA Grapalat" w:hAnsi="GHEA Grapalat"/>
          <w:b/>
          <w:i/>
          <w:noProof/>
          <w:sz w:val="24"/>
          <w:szCs w:val="24"/>
          <w:lang w:eastAsia="ru-RU"/>
        </w:rPr>
        <mc:AlternateContent>
          <mc:Choice Requires="wps">
            <w:drawing>
              <wp:anchor distT="0" distB="0" distL="114300" distR="114300" simplePos="0" relativeHeight="251671040" behindDoc="0" locked="0" layoutInCell="1" allowOverlap="1" wp14:anchorId="53AA7984" wp14:editId="7D48B4F2">
                <wp:simplePos x="0" y="0"/>
                <wp:positionH relativeFrom="margin">
                  <wp:posOffset>2819400</wp:posOffset>
                </wp:positionH>
                <wp:positionV relativeFrom="paragraph">
                  <wp:posOffset>52705</wp:posOffset>
                </wp:positionV>
                <wp:extent cx="428625" cy="190500"/>
                <wp:effectExtent l="0" t="19050" r="47625" b="38100"/>
                <wp:wrapNone/>
                <wp:docPr id="15" name="Стрелка вправо 15"/>
                <wp:cNvGraphicFramePr/>
                <a:graphic xmlns:a="http://schemas.openxmlformats.org/drawingml/2006/main">
                  <a:graphicData uri="http://schemas.microsoft.com/office/word/2010/wordprocessingShape">
                    <wps:wsp>
                      <wps:cNvSpPr/>
                      <wps:spPr>
                        <a:xfrm>
                          <a:off x="0" y="0"/>
                          <a:ext cx="428625" cy="190500"/>
                        </a:xfrm>
                        <a:prstGeom prst="rightArrow">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9405" id="Стрелка вправо 15" o:spid="_x0000_s1026" type="#_x0000_t13" style="position:absolute;margin-left:222pt;margin-top:4.15pt;width:33.75pt;height: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" adj="16800" fillcolor="#fbe4d5 [661]" strokecolor="#ed7d31 [3205]" strokeweight="1pt">
                <w10:wrap anchorx="margin"/>
              </v:shape>
            </w:pict>
          </mc:Fallback>
        </mc:AlternateContent>
      </w:r>
    </w:p>
    <w:p w14:paraId="1EDF8B1A" w14:textId="77777777" w:rsidR="007E28FE" w:rsidRDefault="007E28FE" w:rsidP="007E28FE">
      <w:pPr>
        <w:pStyle w:val="a3"/>
        <w:tabs>
          <w:tab w:val="left" w:pos="851"/>
        </w:tabs>
        <w:spacing w:after="0" w:line="276" w:lineRule="auto"/>
        <w:ind w:left="567" w:right="-6"/>
        <w:jc w:val="both"/>
        <w:rPr>
          <w:rFonts w:ascii="GHEA Grapalat" w:hAnsi="GHEA Grapalat"/>
          <w:b/>
          <w:i/>
          <w:sz w:val="24"/>
          <w:szCs w:val="24"/>
          <w:lang w:val="hy-AM"/>
        </w:rPr>
      </w:pPr>
    </w:p>
    <w:p w14:paraId="6A86278B" w14:textId="77777777" w:rsidR="007E28FE" w:rsidRDefault="007E28FE" w:rsidP="007E28FE">
      <w:pPr>
        <w:pStyle w:val="a3"/>
        <w:tabs>
          <w:tab w:val="left" w:pos="851"/>
        </w:tabs>
        <w:spacing w:after="0" w:line="276" w:lineRule="auto"/>
        <w:ind w:left="567" w:right="-6"/>
        <w:jc w:val="both"/>
        <w:rPr>
          <w:rFonts w:ascii="GHEA Grapalat" w:hAnsi="GHEA Grapalat"/>
          <w:b/>
          <w:i/>
          <w:sz w:val="24"/>
          <w:szCs w:val="24"/>
          <w:lang w:val="hy-AM"/>
        </w:rPr>
      </w:pPr>
    </w:p>
    <w:p w14:paraId="1476C76E" w14:textId="77777777" w:rsidR="00A9227F" w:rsidRDefault="00A9227F" w:rsidP="006D3C2C">
      <w:pPr>
        <w:spacing w:after="0" w:line="276" w:lineRule="auto"/>
        <w:ind w:right="-6" w:firstLine="567"/>
        <w:jc w:val="both"/>
        <w:rPr>
          <w:rFonts w:ascii="GHEA Grapalat" w:hAnsi="GHEA Grapalat"/>
          <w:sz w:val="24"/>
          <w:szCs w:val="24"/>
          <w:lang w:val="hy-AM"/>
        </w:rPr>
      </w:pPr>
    </w:p>
    <w:p w14:paraId="712FC5DB" w14:textId="46DC8212" w:rsidR="006D3C2C" w:rsidRDefault="000F5611" w:rsidP="006D3C2C">
      <w:pPr>
        <w:spacing w:after="0" w:line="276" w:lineRule="auto"/>
        <w:ind w:right="-6" w:firstLine="567"/>
        <w:jc w:val="both"/>
        <w:rPr>
          <w:rFonts w:ascii="GHEA Grapalat" w:hAnsi="GHEA Grapalat"/>
          <w:sz w:val="24"/>
          <w:szCs w:val="24"/>
          <w:lang w:val="hy-AM"/>
        </w:rPr>
      </w:pPr>
      <w:r w:rsidRPr="000F5611">
        <w:rPr>
          <w:rFonts w:ascii="GHEA Grapalat" w:hAnsi="GHEA Grapalat"/>
          <w:sz w:val="24"/>
          <w:szCs w:val="24"/>
          <w:lang w:val="hy-AM"/>
        </w:rPr>
        <w:t xml:space="preserve">Տնօրենի պաշտոնային պարտականությունների </w:t>
      </w:r>
      <w:r>
        <w:rPr>
          <w:rFonts w:ascii="GHEA Grapalat" w:hAnsi="GHEA Grapalat"/>
          <w:sz w:val="24"/>
          <w:szCs w:val="24"/>
          <w:lang w:val="hy-AM"/>
        </w:rPr>
        <w:t>կատարման խ</w:t>
      </w:r>
      <w:r w:rsidR="00317C89" w:rsidRPr="000917D0">
        <w:rPr>
          <w:rFonts w:ascii="GHEA Grapalat" w:hAnsi="GHEA Grapalat"/>
          <w:sz w:val="24"/>
          <w:szCs w:val="24"/>
          <w:lang w:val="hy-AM"/>
        </w:rPr>
        <w:t xml:space="preserve">ախտումները </w:t>
      </w:r>
      <w:r w:rsidR="000917D0" w:rsidRPr="000917D0">
        <w:rPr>
          <w:rFonts w:ascii="GHEA Grapalat" w:hAnsi="GHEA Grapalat"/>
          <w:sz w:val="24"/>
          <w:szCs w:val="24"/>
          <w:lang w:val="hy-AM"/>
        </w:rPr>
        <w:t xml:space="preserve">հիմնականում </w:t>
      </w:r>
      <w:r w:rsidR="00317C89" w:rsidRPr="000917D0">
        <w:rPr>
          <w:rFonts w:ascii="GHEA Grapalat" w:hAnsi="GHEA Grapalat"/>
          <w:sz w:val="24"/>
          <w:szCs w:val="24"/>
          <w:lang w:val="hy-AM"/>
        </w:rPr>
        <w:t>վերաբերել են</w:t>
      </w:r>
      <w:r w:rsidR="000917D0" w:rsidRPr="000917D0">
        <w:rPr>
          <w:rFonts w:ascii="GHEA Grapalat" w:hAnsi="GHEA Grapalat"/>
          <w:sz w:val="24"/>
          <w:szCs w:val="24"/>
          <w:lang w:val="hy-AM"/>
        </w:rPr>
        <w:t xml:space="preserve"> մանկավարժական աշխատողների աշխատանքային պլանների և </w:t>
      </w:r>
      <w:r w:rsidR="000917D0" w:rsidRPr="000917D0">
        <w:rPr>
          <w:rFonts w:ascii="GHEA Grapalat" w:hAnsi="GHEA Grapalat" w:cs="Sylfaen"/>
          <w:sz w:val="24"/>
          <w:szCs w:val="24"/>
          <w:lang w:val="hy-AM"/>
        </w:rPr>
        <w:t xml:space="preserve">(կամ) </w:t>
      </w:r>
      <w:r w:rsidR="000917D0" w:rsidRPr="000917D0">
        <w:rPr>
          <w:rFonts w:ascii="GHEA Grapalat" w:hAnsi="GHEA Grapalat"/>
          <w:sz w:val="24"/>
          <w:szCs w:val="24"/>
          <w:lang w:val="hy-AM"/>
        </w:rPr>
        <w:t>հաշվետվությունների հաստատմանը, ինչպես նաև համադպրոցական և դասարանական ծնողական ժողովների նիստերի արձանագրությունների և ընդունված որոշումների հաստատության կայքէջում հրապարակմանը</w:t>
      </w:r>
      <w:r w:rsidR="000917D0">
        <w:rPr>
          <w:rFonts w:ascii="GHEA Grapalat" w:hAnsi="GHEA Grapalat"/>
          <w:sz w:val="24"/>
          <w:szCs w:val="24"/>
          <w:lang w:val="hy-AM"/>
        </w:rPr>
        <w:t xml:space="preserve">, որոնք արձանագրվել են </w:t>
      </w:r>
      <w:r w:rsidR="000917D0" w:rsidRPr="00D064E2">
        <w:rPr>
          <w:rFonts w:ascii="GHEA Grapalat" w:hAnsi="GHEA Grapalat"/>
          <w:b/>
          <w:sz w:val="24"/>
          <w:szCs w:val="24"/>
          <w:lang w:val="hy-AM"/>
        </w:rPr>
        <w:t>5-ական</w:t>
      </w:r>
      <w:r w:rsidR="000917D0">
        <w:rPr>
          <w:rFonts w:ascii="GHEA Grapalat" w:hAnsi="GHEA Grapalat"/>
          <w:sz w:val="24"/>
          <w:szCs w:val="24"/>
          <w:lang w:val="hy-AM"/>
        </w:rPr>
        <w:t xml:space="preserve"> դպրոցներում </w:t>
      </w:r>
      <w:r w:rsidR="000917D0" w:rsidRPr="00D064E2">
        <w:rPr>
          <w:rFonts w:ascii="GHEA Grapalat" w:hAnsi="GHEA Grapalat"/>
          <w:b/>
          <w:sz w:val="24"/>
          <w:szCs w:val="24"/>
          <w:lang w:val="hy-AM"/>
        </w:rPr>
        <w:t>(63-ական %),</w:t>
      </w:r>
      <w:r w:rsidR="000917D0">
        <w:rPr>
          <w:rFonts w:ascii="GHEA Grapalat" w:hAnsi="GHEA Grapalat"/>
          <w:sz w:val="24"/>
          <w:szCs w:val="24"/>
          <w:lang w:val="hy-AM"/>
        </w:rPr>
        <w:t xml:space="preserve"> </w:t>
      </w:r>
      <w:r w:rsidR="00317C89" w:rsidRPr="000917D0">
        <w:rPr>
          <w:rFonts w:ascii="GHEA Grapalat" w:hAnsi="GHEA Grapalat"/>
          <w:sz w:val="24"/>
          <w:szCs w:val="24"/>
          <w:lang w:val="hy-AM"/>
        </w:rPr>
        <w:t>ուսումնադաստիարակչական գործունեության մասին հաշվետվության ներկայացմանը խորհրդին</w:t>
      </w:r>
      <w:r w:rsidR="006D3C2C">
        <w:rPr>
          <w:rFonts w:ascii="GHEA Grapalat" w:hAnsi="GHEA Grapalat"/>
          <w:sz w:val="24"/>
          <w:szCs w:val="24"/>
          <w:lang w:val="hy-AM"/>
        </w:rPr>
        <w:t xml:space="preserve">՝ դպրոցների մոտ </w:t>
      </w:r>
      <w:r w:rsidR="006D3C2C" w:rsidRPr="00D064E2">
        <w:rPr>
          <w:rFonts w:ascii="GHEA Grapalat" w:hAnsi="GHEA Grapalat"/>
          <w:b/>
          <w:sz w:val="24"/>
          <w:szCs w:val="24"/>
          <w:lang w:val="hy-AM"/>
        </w:rPr>
        <w:t>մեկ երրորդում (38%)։</w:t>
      </w:r>
      <w:r w:rsidR="006D3C2C">
        <w:rPr>
          <w:rFonts w:ascii="GHEA Grapalat" w:hAnsi="GHEA Grapalat"/>
          <w:sz w:val="24"/>
          <w:szCs w:val="24"/>
          <w:lang w:val="hy-AM"/>
        </w:rPr>
        <w:t xml:space="preserve"> </w:t>
      </w:r>
    </w:p>
    <w:p w14:paraId="2F3E57C4" w14:textId="279C3FE2" w:rsidR="00DE1229" w:rsidRDefault="006D3C2C" w:rsidP="006D3C2C">
      <w:pPr>
        <w:spacing w:after="0" w:line="276" w:lineRule="auto"/>
        <w:ind w:right="-6" w:firstLine="567"/>
        <w:jc w:val="both"/>
        <w:rPr>
          <w:rFonts w:ascii="GHEA Grapalat" w:hAnsi="GHEA Grapalat" w:cs="Sylfaen"/>
          <w:sz w:val="24"/>
          <w:szCs w:val="24"/>
          <w:lang w:val="hy-AM"/>
        </w:rPr>
      </w:pPr>
      <w:r>
        <w:rPr>
          <w:rFonts w:ascii="GHEA Grapalat" w:hAnsi="GHEA Grapalat"/>
          <w:sz w:val="24"/>
          <w:szCs w:val="24"/>
          <w:lang w:val="hy-AM"/>
        </w:rPr>
        <w:t xml:space="preserve">Հայտնաբերված խախտումները վերաբերել են նաև </w:t>
      </w:r>
      <w:r w:rsidR="00390F85" w:rsidRPr="006D3C2C">
        <w:rPr>
          <w:rFonts w:ascii="GHEA Grapalat" w:hAnsi="GHEA Grapalat"/>
          <w:sz w:val="24"/>
          <w:szCs w:val="24"/>
          <w:lang w:val="hy-AM"/>
        </w:rPr>
        <w:t xml:space="preserve">երկարօրյա խմբերի, դրանց հետ աշխատող մանկավարժական աշխատողների անվանական կազմերի, աշխատանքի տարեկան պլանի, ուսումնադաստիարակչական աշխատանքների կարգացուցակի հաստատմանը, </w:t>
      </w:r>
      <w:r w:rsidRPr="006D3C2C">
        <w:rPr>
          <w:rFonts w:ascii="GHEA Grapalat" w:hAnsi="GHEA Grapalat"/>
          <w:sz w:val="24"/>
          <w:szCs w:val="24"/>
          <w:lang w:val="hy-AM"/>
        </w:rPr>
        <w:t xml:space="preserve">ներքին կարգապահական կանոնների, աշխատողների և սովորողների վարքագծի կանոնների խորհրդի </w:t>
      </w:r>
      <w:r>
        <w:rPr>
          <w:rFonts w:ascii="GHEA Grapalat" w:hAnsi="GHEA Grapalat"/>
          <w:sz w:val="24"/>
          <w:szCs w:val="24"/>
          <w:lang w:val="hy-AM"/>
        </w:rPr>
        <w:t>հաստատմանը</w:t>
      </w:r>
      <w:r w:rsidRPr="006D3C2C">
        <w:rPr>
          <w:rFonts w:ascii="GHEA Grapalat" w:hAnsi="GHEA Grapalat"/>
          <w:sz w:val="24"/>
          <w:szCs w:val="24"/>
          <w:lang w:val="hy-AM"/>
        </w:rPr>
        <w:t xml:space="preserve"> ներկայաց</w:t>
      </w:r>
      <w:r>
        <w:rPr>
          <w:rFonts w:ascii="GHEA Grapalat" w:hAnsi="GHEA Grapalat"/>
          <w:sz w:val="24"/>
          <w:szCs w:val="24"/>
          <w:lang w:val="hy-AM"/>
        </w:rPr>
        <w:t xml:space="preserve">մանը, բացակայող </w:t>
      </w:r>
      <w:r w:rsidRPr="006D3C2C">
        <w:rPr>
          <w:rFonts w:ascii="GHEA Grapalat" w:hAnsi="GHEA Grapalat"/>
          <w:sz w:val="24"/>
          <w:szCs w:val="24"/>
          <w:lang w:val="hy-AM"/>
        </w:rPr>
        <w:t>սովորողներին հայտնաբերելու և պարտադիր կրթությունից դուրս չմնալու ընթացակարգ</w:t>
      </w:r>
      <w:r>
        <w:rPr>
          <w:rFonts w:ascii="GHEA Grapalat" w:hAnsi="GHEA Grapalat"/>
          <w:sz w:val="24"/>
          <w:szCs w:val="24"/>
          <w:lang w:val="hy-AM"/>
        </w:rPr>
        <w:t>ի պահպանմանը</w:t>
      </w:r>
      <w:r w:rsidR="00DE1229" w:rsidRPr="006D3C2C">
        <w:rPr>
          <w:rFonts w:ascii="GHEA Grapalat" w:hAnsi="GHEA Grapalat" w:cs="Sylfaen"/>
          <w:sz w:val="24"/>
          <w:szCs w:val="24"/>
          <w:lang w:val="hy-AM"/>
        </w:rPr>
        <w:t>:</w:t>
      </w:r>
    </w:p>
    <w:p w14:paraId="786F8A56" w14:textId="77777777" w:rsidR="00B33D9E" w:rsidRDefault="00B33D9E" w:rsidP="006D3C2C">
      <w:pPr>
        <w:spacing w:after="0" w:line="276" w:lineRule="auto"/>
        <w:ind w:right="-6" w:firstLine="567"/>
        <w:jc w:val="right"/>
        <w:rPr>
          <w:rFonts w:ascii="GHEA Grapalat" w:hAnsi="GHEA Grapalat"/>
          <w:b/>
          <w:i/>
          <w:sz w:val="20"/>
          <w:szCs w:val="20"/>
          <w:lang w:val="hy-AM"/>
        </w:rPr>
      </w:pPr>
    </w:p>
    <w:p w14:paraId="66A47E60" w14:textId="0420C699" w:rsidR="006D3C2C" w:rsidRPr="006D3C2C" w:rsidRDefault="006D3C2C" w:rsidP="006D3C2C">
      <w:pPr>
        <w:spacing w:after="0" w:line="276" w:lineRule="auto"/>
        <w:ind w:right="-6" w:firstLine="567"/>
        <w:jc w:val="right"/>
        <w:rPr>
          <w:rFonts w:ascii="GHEA Grapalat" w:hAnsi="GHEA Grapalat"/>
          <w:b/>
          <w:i/>
          <w:sz w:val="20"/>
          <w:szCs w:val="20"/>
          <w:lang w:val="hy-AM"/>
        </w:rPr>
      </w:pPr>
      <w:r w:rsidRPr="006D3C2C">
        <w:rPr>
          <w:rFonts w:ascii="GHEA Grapalat" w:hAnsi="GHEA Grapalat"/>
          <w:b/>
          <w:i/>
          <w:sz w:val="20"/>
          <w:szCs w:val="20"/>
          <w:lang w:val="hy-AM"/>
        </w:rPr>
        <w:t>Երևանի հ</w:t>
      </w:r>
      <w:r w:rsidRPr="006D3C2C">
        <w:rPr>
          <w:rFonts w:ascii="Cambria Math" w:hAnsi="Cambria Math" w:cs="Cambria Math"/>
          <w:b/>
          <w:i/>
          <w:sz w:val="20"/>
          <w:szCs w:val="20"/>
          <w:lang w:val="hy-AM"/>
        </w:rPr>
        <w:t>․</w:t>
      </w:r>
      <w:r w:rsidRPr="006D3C2C">
        <w:rPr>
          <w:rFonts w:ascii="GHEA Grapalat" w:hAnsi="GHEA Grapalat"/>
          <w:b/>
          <w:i/>
          <w:sz w:val="20"/>
          <w:szCs w:val="20"/>
          <w:lang w:val="hy-AM"/>
        </w:rPr>
        <w:t xml:space="preserve"> 177, Բերդի հ</w:t>
      </w:r>
      <w:r w:rsidRPr="006D3C2C">
        <w:rPr>
          <w:rFonts w:ascii="Cambria Math" w:hAnsi="Cambria Math" w:cs="Cambria Math"/>
          <w:b/>
          <w:i/>
          <w:sz w:val="20"/>
          <w:szCs w:val="20"/>
          <w:lang w:val="hy-AM"/>
        </w:rPr>
        <w:t>․</w:t>
      </w:r>
      <w:r w:rsidRPr="006D3C2C">
        <w:rPr>
          <w:rFonts w:ascii="GHEA Grapalat" w:hAnsi="GHEA Grapalat"/>
          <w:b/>
          <w:i/>
          <w:sz w:val="20"/>
          <w:szCs w:val="20"/>
          <w:lang w:val="hy-AM"/>
        </w:rPr>
        <w:t xml:space="preserve"> 1, Արարատի հ</w:t>
      </w:r>
      <w:r w:rsidRPr="006D3C2C">
        <w:rPr>
          <w:rFonts w:ascii="Cambria Math" w:hAnsi="Cambria Math" w:cs="Cambria Math"/>
          <w:b/>
          <w:i/>
          <w:sz w:val="20"/>
          <w:szCs w:val="20"/>
          <w:lang w:val="hy-AM"/>
        </w:rPr>
        <w:t>․</w:t>
      </w:r>
      <w:r w:rsidRPr="006D3C2C">
        <w:rPr>
          <w:rFonts w:ascii="GHEA Grapalat" w:hAnsi="GHEA Grapalat"/>
          <w:b/>
          <w:i/>
          <w:sz w:val="20"/>
          <w:szCs w:val="20"/>
          <w:lang w:val="hy-AM"/>
        </w:rPr>
        <w:t xml:space="preserve"> 3, Վարդենիսի հ</w:t>
      </w:r>
      <w:r w:rsidRPr="006D3C2C">
        <w:rPr>
          <w:rFonts w:ascii="Cambria Math" w:hAnsi="Cambria Math" w:cs="Cambria Math"/>
          <w:b/>
          <w:i/>
          <w:sz w:val="20"/>
          <w:szCs w:val="20"/>
          <w:lang w:val="hy-AM"/>
        </w:rPr>
        <w:t>․</w:t>
      </w:r>
      <w:r w:rsidRPr="006D3C2C">
        <w:rPr>
          <w:rFonts w:ascii="GHEA Grapalat" w:hAnsi="GHEA Grapalat"/>
          <w:b/>
          <w:i/>
          <w:sz w:val="20"/>
          <w:szCs w:val="20"/>
          <w:lang w:val="hy-AM"/>
        </w:rPr>
        <w:t xml:space="preserve"> 4, Խնկոյանի հիմնական, </w:t>
      </w:r>
    </w:p>
    <w:p w14:paraId="1301EB9D" w14:textId="246A719C" w:rsidR="006D3C2C" w:rsidRPr="006D3C2C" w:rsidRDefault="006D3C2C" w:rsidP="006D3C2C">
      <w:pPr>
        <w:spacing w:after="0" w:line="276" w:lineRule="auto"/>
        <w:ind w:right="-6" w:firstLine="567"/>
        <w:jc w:val="right"/>
        <w:rPr>
          <w:rFonts w:ascii="GHEA Grapalat" w:hAnsi="GHEA Grapalat"/>
          <w:b/>
          <w:i/>
          <w:sz w:val="20"/>
          <w:szCs w:val="20"/>
          <w:lang w:val="hy-AM"/>
        </w:rPr>
      </w:pPr>
      <w:r w:rsidRPr="006D3C2C">
        <w:rPr>
          <w:rFonts w:ascii="GHEA Grapalat" w:hAnsi="GHEA Grapalat"/>
          <w:b/>
          <w:i/>
          <w:sz w:val="20"/>
          <w:szCs w:val="20"/>
          <w:lang w:val="hy-AM"/>
        </w:rPr>
        <w:t>Վարդաբլուրի, Զովասարի, Ձորամուտի միջնակարգ դպրոցներ</w:t>
      </w:r>
    </w:p>
    <w:p w14:paraId="4BB8A02E" w14:textId="77777777" w:rsidR="006D3C2C" w:rsidRPr="006D3C2C" w:rsidRDefault="006D3C2C" w:rsidP="006D3C2C">
      <w:pPr>
        <w:spacing w:after="0" w:line="276" w:lineRule="auto"/>
        <w:ind w:right="-6" w:firstLine="567"/>
        <w:jc w:val="both"/>
        <w:rPr>
          <w:rFonts w:ascii="GHEA Grapalat" w:hAnsi="GHEA Grapalat"/>
          <w:sz w:val="24"/>
          <w:szCs w:val="24"/>
          <w:lang w:val="hy-AM"/>
        </w:rPr>
      </w:pPr>
    </w:p>
    <w:p w14:paraId="0639DB5C" w14:textId="3D8F5340" w:rsidR="009968C4" w:rsidRDefault="000F5611" w:rsidP="009968C4">
      <w:pPr>
        <w:shd w:val="clear" w:color="auto" w:fill="FFFFFF" w:themeFill="background1"/>
        <w:tabs>
          <w:tab w:val="left" w:pos="851"/>
        </w:tabs>
        <w:spacing w:after="0" w:line="276" w:lineRule="auto"/>
        <w:ind w:right="-4" w:firstLine="567"/>
        <w:jc w:val="both"/>
        <w:rPr>
          <w:rFonts w:ascii="GHEA Grapalat" w:hAnsi="GHEA Grapalat"/>
          <w:sz w:val="24"/>
          <w:szCs w:val="24"/>
          <w:lang w:val="hy-AM"/>
        </w:rPr>
      </w:pPr>
      <w:r w:rsidRPr="000F5611">
        <w:rPr>
          <w:rFonts w:ascii="GHEA Grapalat" w:hAnsi="GHEA Grapalat"/>
          <w:sz w:val="24"/>
          <w:szCs w:val="24"/>
          <w:shd w:val="clear" w:color="auto" w:fill="FFFFFF" w:themeFill="background1"/>
          <w:lang w:val="hy-AM"/>
        </w:rPr>
        <w:t>Մանկավարժական աշխատողների պաշտոնային պարտականությունների կատարման խախտումներ</w:t>
      </w:r>
      <w:r>
        <w:rPr>
          <w:rFonts w:ascii="GHEA Grapalat" w:hAnsi="GHEA Grapalat"/>
          <w:sz w:val="24"/>
          <w:szCs w:val="24"/>
          <w:shd w:val="clear" w:color="auto" w:fill="FFFFFF" w:themeFill="background1"/>
          <w:lang w:val="hy-AM"/>
        </w:rPr>
        <w:t xml:space="preserve">ը </w:t>
      </w:r>
      <w:r w:rsidR="00D01FCC" w:rsidRPr="000F5611">
        <w:rPr>
          <w:rFonts w:ascii="GHEA Grapalat" w:hAnsi="GHEA Grapalat"/>
          <w:sz w:val="24"/>
          <w:szCs w:val="24"/>
          <w:lang w:val="hy-AM"/>
        </w:rPr>
        <w:t xml:space="preserve">վերաբերել են </w:t>
      </w:r>
      <w:r w:rsidR="00D3145E" w:rsidRPr="000F5611">
        <w:rPr>
          <w:rFonts w:ascii="GHEA Grapalat" w:hAnsi="GHEA Grapalat"/>
          <w:sz w:val="24"/>
          <w:szCs w:val="24"/>
          <w:lang w:val="hy-AM"/>
        </w:rPr>
        <w:t>տ</w:t>
      </w:r>
      <w:r w:rsidR="00AE216F" w:rsidRPr="000F5611">
        <w:rPr>
          <w:rFonts w:ascii="GHEA Grapalat" w:hAnsi="GHEA Grapalat"/>
          <w:sz w:val="24"/>
          <w:szCs w:val="24"/>
          <w:lang w:val="hy-AM"/>
        </w:rPr>
        <w:t>նօրենի ուսումնական աշխատանքի գծով տեղակալի</w:t>
      </w:r>
      <w:r w:rsidR="00D3145E" w:rsidRPr="00D3145E">
        <w:rPr>
          <w:rFonts w:ascii="GHEA Grapalat" w:hAnsi="GHEA Grapalat"/>
          <w:sz w:val="24"/>
          <w:szCs w:val="24"/>
          <w:lang w:val="hy-AM"/>
        </w:rPr>
        <w:t>,</w:t>
      </w:r>
      <w:r w:rsidR="00AE216F" w:rsidRPr="00AE216F">
        <w:rPr>
          <w:rFonts w:ascii="GHEA Grapalat" w:hAnsi="GHEA Grapalat"/>
          <w:sz w:val="24"/>
          <w:szCs w:val="24"/>
          <w:lang w:val="hy-AM"/>
        </w:rPr>
        <w:t xml:space="preserve"> </w:t>
      </w:r>
      <w:r w:rsidR="00C93C0B" w:rsidRPr="00AE216F">
        <w:rPr>
          <w:rFonts w:ascii="GHEA Grapalat" w:hAnsi="GHEA Grapalat"/>
          <w:sz w:val="24"/>
          <w:szCs w:val="24"/>
          <w:lang w:val="hy-AM"/>
        </w:rPr>
        <w:t xml:space="preserve">դաստիարակչական աշխատանքների կազմակերպչի, </w:t>
      </w:r>
      <w:r w:rsidR="00AE216F" w:rsidRPr="00AE216F">
        <w:rPr>
          <w:rFonts w:ascii="GHEA Grapalat" w:hAnsi="GHEA Grapalat"/>
          <w:sz w:val="24"/>
          <w:szCs w:val="24"/>
          <w:lang w:val="hy-AM"/>
        </w:rPr>
        <w:t>ՆԶՊ առարկայի ուսուցչի</w:t>
      </w:r>
      <w:r w:rsidR="00D3145E" w:rsidRPr="00D3145E">
        <w:rPr>
          <w:rFonts w:ascii="GHEA Grapalat" w:hAnsi="GHEA Grapalat"/>
          <w:sz w:val="24"/>
          <w:szCs w:val="24"/>
          <w:lang w:val="hy-AM"/>
        </w:rPr>
        <w:t>,</w:t>
      </w:r>
      <w:r w:rsidR="00AE216F" w:rsidRPr="00AE216F">
        <w:rPr>
          <w:rFonts w:ascii="GHEA Grapalat" w:hAnsi="GHEA Grapalat"/>
          <w:sz w:val="24"/>
          <w:szCs w:val="24"/>
          <w:lang w:val="hy-AM"/>
        </w:rPr>
        <w:t xml:space="preserve"> </w:t>
      </w:r>
      <w:r w:rsidR="00C93C0B" w:rsidRPr="00AE216F">
        <w:rPr>
          <w:rFonts w:ascii="GHEA Grapalat" w:hAnsi="GHEA Grapalat"/>
          <w:sz w:val="24"/>
          <w:szCs w:val="24"/>
          <w:lang w:val="hy-AM"/>
        </w:rPr>
        <w:t xml:space="preserve">գրադարանավարի պաշտոնային պարտականությունների կատարմանը։ </w:t>
      </w:r>
    </w:p>
    <w:p w14:paraId="48A454C6" w14:textId="77777777" w:rsidR="009E4ECF" w:rsidRDefault="009E4ECF" w:rsidP="004A327B">
      <w:pPr>
        <w:shd w:val="clear" w:color="auto" w:fill="FFFFFF" w:themeFill="background1"/>
        <w:tabs>
          <w:tab w:val="left" w:pos="851"/>
        </w:tabs>
        <w:spacing w:after="0" w:line="276" w:lineRule="auto"/>
        <w:ind w:right="-4" w:firstLine="567"/>
        <w:jc w:val="right"/>
        <w:rPr>
          <w:rFonts w:ascii="GHEA Grapalat" w:hAnsi="GHEA Grapalat"/>
          <w:b/>
          <w:i/>
          <w:sz w:val="20"/>
          <w:szCs w:val="20"/>
          <w:lang w:val="hy-AM"/>
        </w:rPr>
      </w:pPr>
    </w:p>
    <w:p w14:paraId="004664EB" w14:textId="369336A6" w:rsidR="004A327B" w:rsidRPr="004A327B" w:rsidRDefault="004A327B" w:rsidP="004A327B">
      <w:pPr>
        <w:shd w:val="clear" w:color="auto" w:fill="FFFFFF" w:themeFill="background1"/>
        <w:tabs>
          <w:tab w:val="left" w:pos="851"/>
        </w:tabs>
        <w:spacing w:after="0" w:line="276" w:lineRule="auto"/>
        <w:ind w:right="-4" w:firstLine="567"/>
        <w:jc w:val="right"/>
        <w:rPr>
          <w:rFonts w:ascii="GHEA Grapalat" w:hAnsi="GHEA Grapalat"/>
          <w:b/>
          <w:i/>
          <w:sz w:val="20"/>
          <w:szCs w:val="20"/>
          <w:lang w:val="hy-AM"/>
        </w:rPr>
      </w:pPr>
      <w:r w:rsidRPr="004A327B">
        <w:rPr>
          <w:rFonts w:ascii="GHEA Grapalat" w:hAnsi="GHEA Grapalat"/>
          <w:b/>
          <w:i/>
          <w:sz w:val="20"/>
          <w:szCs w:val="20"/>
          <w:lang w:val="hy-AM"/>
        </w:rPr>
        <w:t>Երևանի հ</w:t>
      </w:r>
      <w:r w:rsidRPr="004A327B">
        <w:rPr>
          <w:rFonts w:ascii="Cambria Math" w:hAnsi="Cambria Math" w:cs="Cambria Math"/>
          <w:b/>
          <w:i/>
          <w:sz w:val="20"/>
          <w:szCs w:val="20"/>
          <w:lang w:val="hy-AM"/>
        </w:rPr>
        <w:t>․</w:t>
      </w:r>
      <w:r w:rsidRPr="004A327B">
        <w:rPr>
          <w:rFonts w:ascii="GHEA Grapalat" w:hAnsi="GHEA Grapalat"/>
          <w:b/>
          <w:i/>
          <w:sz w:val="20"/>
          <w:szCs w:val="20"/>
          <w:lang w:val="hy-AM"/>
        </w:rPr>
        <w:t xml:space="preserve"> 116, Գյումրու հ. 43 հիմնական,</w:t>
      </w:r>
    </w:p>
    <w:p w14:paraId="3D6029B8" w14:textId="7A68DD0A" w:rsidR="004A327B" w:rsidRPr="004A327B" w:rsidRDefault="004A327B" w:rsidP="004A327B">
      <w:pPr>
        <w:shd w:val="clear" w:color="auto" w:fill="FFFFFF" w:themeFill="background1"/>
        <w:tabs>
          <w:tab w:val="left" w:pos="851"/>
        </w:tabs>
        <w:spacing w:after="0" w:line="276" w:lineRule="auto"/>
        <w:ind w:right="-4" w:firstLine="567"/>
        <w:jc w:val="right"/>
        <w:rPr>
          <w:rFonts w:ascii="GHEA Grapalat" w:hAnsi="GHEA Grapalat"/>
          <w:b/>
          <w:i/>
          <w:sz w:val="20"/>
          <w:szCs w:val="20"/>
          <w:lang w:val="hy-AM"/>
        </w:rPr>
      </w:pPr>
      <w:r w:rsidRPr="004A327B">
        <w:rPr>
          <w:rFonts w:ascii="GHEA Grapalat" w:hAnsi="GHEA Grapalat"/>
          <w:b/>
          <w:i/>
          <w:sz w:val="20"/>
          <w:szCs w:val="20"/>
          <w:lang w:val="hy-AM"/>
        </w:rPr>
        <w:t>Զովասարի միջնակարգ դպրոցներ</w:t>
      </w:r>
    </w:p>
    <w:p w14:paraId="669B1F52" w14:textId="680D7A42" w:rsidR="004A327B" w:rsidRPr="00AE216F" w:rsidRDefault="004A327B" w:rsidP="004A327B">
      <w:pPr>
        <w:shd w:val="clear" w:color="auto" w:fill="FFFFFF" w:themeFill="background1"/>
        <w:tabs>
          <w:tab w:val="left" w:pos="851"/>
        </w:tabs>
        <w:spacing w:after="0" w:line="276" w:lineRule="auto"/>
        <w:ind w:right="-4" w:firstLine="567"/>
        <w:jc w:val="both"/>
        <w:rPr>
          <w:rFonts w:ascii="GHEA Grapalat" w:hAnsi="GHEA Grapalat"/>
          <w:sz w:val="24"/>
          <w:szCs w:val="24"/>
          <w:lang w:val="hy-AM"/>
        </w:rPr>
      </w:pPr>
    </w:p>
    <w:p w14:paraId="44BEA4EB" w14:textId="38836D6F" w:rsidR="000D0752" w:rsidRDefault="00794936" w:rsidP="00A135D9">
      <w:pPr>
        <w:spacing w:line="276" w:lineRule="auto"/>
        <w:ind w:right="-4" w:firstLine="567"/>
        <w:jc w:val="both"/>
        <w:rPr>
          <w:rFonts w:ascii="GHEA Grapalat" w:hAnsi="GHEA Grapalat"/>
          <w:sz w:val="24"/>
          <w:szCs w:val="24"/>
          <w:lang w:val="hy-AM"/>
        </w:rPr>
      </w:pPr>
      <w:r w:rsidRPr="00316C44">
        <w:rPr>
          <w:rFonts w:ascii="GHEA Grapalat" w:hAnsi="GHEA Grapalat" w:cs="Sylfaen"/>
          <w:sz w:val="24"/>
          <w:szCs w:val="24"/>
          <w:lang w:val="hy-AM"/>
        </w:rPr>
        <w:t xml:space="preserve">Հարկ է նշել, որ </w:t>
      </w:r>
      <w:r w:rsidR="00316C44" w:rsidRPr="00316C44">
        <w:rPr>
          <w:rFonts w:ascii="GHEA Grapalat" w:hAnsi="GHEA Grapalat" w:cs="Sylfaen"/>
          <w:sz w:val="24"/>
          <w:szCs w:val="24"/>
          <w:lang w:val="hy-AM"/>
        </w:rPr>
        <w:t xml:space="preserve">Զովասարի </w:t>
      </w:r>
      <w:r w:rsidR="00C93C0B" w:rsidRPr="00316C44">
        <w:rPr>
          <w:rFonts w:ascii="GHEA Grapalat" w:hAnsi="GHEA Grapalat" w:cs="Sylfaen"/>
          <w:sz w:val="24"/>
          <w:szCs w:val="24"/>
          <w:lang w:val="hy-AM"/>
        </w:rPr>
        <w:t>միջնակարգ դպրոցում</w:t>
      </w:r>
      <w:r w:rsidR="00115388" w:rsidRPr="00316C44">
        <w:rPr>
          <w:rFonts w:ascii="GHEA Grapalat" w:hAnsi="GHEA Grapalat"/>
          <w:sz w:val="24"/>
          <w:szCs w:val="24"/>
          <w:lang w:val="hy-AM"/>
        </w:rPr>
        <w:t xml:space="preserve"> </w:t>
      </w:r>
      <w:r w:rsidRPr="00316C44">
        <w:rPr>
          <w:rFonts w:ascii="GHEA Grapalat" w:hAnsi="GHEA Grapalat" w:cs="Sylfaen"/>
          <w:sz w:val="24"/>
          <w:szCs w:val="24"/>
          <w:lang w:val="hy-AM"/>
        </w:rPr>
        <w:t>արձանագրվել են ինչպես տնօրենի, այնպես էլ մանկավարժական աշխատող</w:t>
      </w:r>
      <w:r w:rsidR="00316C44" w:rsidRPr="00316C44">
        <w:rPr>
          <w:rFonts w:ascii="GHEA Grapalat" w:hAnsi="GHEA Grapalat" w:cs="Sylfaen"/>
          <w:sz w:val="24"/>
          <w:szCs w:val="24"/>
          <w:lang w:val="hy-AM"/>
        </w:rPr>
        <w:t xml:space="preserve">ների՝ դաստիարակչական աշխատանքների կազմակերպչի, </w:t>
      </w:r>
      <w:r w:rsidR="00316C44" w:rsidRPr="008C184E">
        <w:rPr>
          <w:rFonts w:ascii="GHEA Grapalat" w:hAnsi="GHEA Grapalat" w:cs="Sylfaen"/>
          <w:sz w:val="24"/>
          <w:szCs w:val="24"/>
          <w:lang w:val="hy-AM"/>
        </w:rPr>
        <w:t>գրադարանավարի,</w:t>
      </w:r>
      <w:r w:rsidRPr="008C184E">
        <w:rPr>
          <w:rFonts w:ascii="GHEA Grapalat" w:hAnsi="GHEA Grapalat" w:cs="Sylfaen"/>
          <w:sz w:val="24"/>
          <w:szCs w:val="24"/>
          <w:lang w:val="hy-AM"/>
        </w:rPr>
        <w:t xml:space="preserve"> պաշտոնային պարտականությունների ոչ պատշաճ կատարման խախտումներ</w:t>
      </w:r>
      <w:r w:rsidR="00C93C0B" w:rsidRPr="008C184E">
        <w:rPr>
          <w:rFonts w:ascii="GHEA Grapalat" w:hAnsi="GHEA Grapalat" w:cs="Sylfaen"/>
          <w:sz w:val="24"/>
          <w:szCs w:val="24"/>
          <w:lang w:val="hy-AM"/>
        </w:rPr>
        <w:t>։</w:t>
      </w:r>
    </w:p>
    <w:p w14:paraId="5A808AFC" w14:textId="77777777" w:rsidR="00017EB2" w:rsidRPr="00E52246" w:rsidRDefault="00017EB2" w:rsidP="00017EB2">
      <w:pPr>
        <w:pStyle w:val="a3"/>
        <w:tabs>
          <w:tab w:val="left" w:pos="851"/>
        </w:tabs>
        <w:spacing w:line="276" w:lineRule="auto"/>
        <w:ind w:left="0" w:right="-4" w:firstLine="567"/>
        <w:jc w:val="both"/>
        <w:rPr>
          <w:rFonts w:ascii="GHEA Grapalat" w:hAnsi="GHEA Grapalat"/>
          <w:b/>
          <w:sz w:val="24"/>
          <w:szCs w:val="24"/>
          <w:lang w:val="hy-AM"/>
        </w:rPr>
      </w:pPr>
      <w:r w:rsidRPr="007F1261">
        <w:rPr>
          <w:rFonts w:ascii="GHEA Grapalat" w:hAnsi="GHEA Grapalat" w:cs="Sylfaen"/>
          <w:sz w:val="24"/>
          <w:szCs w:val="24"/>
          <w:lang w:val="hy-AM"/>
        </w:rPr>
        <w:lastRenderedPageBreak/>
        <w:t xml:space="preserve">Ստուգման արդյունքներից հետևում է, որ </w:t>
      </w:r>
      <w:r w:rsidRPr="00E52246">
        <w:rPr>
          <w:rFonts w:ascii="GHEA Grapalat" w:hAnsi="GHEA Grapalat"/>
          <w:sz w:val="24"/>
          <w:szCs w:val="24"/>
          <w:lang w:val="hy-AM"/>
        </w:rPr>
        <w:t>ներքին գնահատման գործընթացի</w:t>
      </w:r>
      <w:r w:rsidRPr="00E52246">
        <w:rPr>
          <w:rFonts w:ascii="GHEA Grapalat" w:hAnsi="GHEA Grapalat" w:cs="Sylfaen"/>
          <w:sz w:val="24"/>
          <w:szCs w:val="24"/>
          <w:lang w:val="hy-AM"/>
        </w:rPr>
        <w:t xml:space="preserve"> խախտումներ կատարել են դպրոցների </w:t>
      </w:r>
      <w:r w:rsidRPr="007F1261">
        <w:rPr>
          <w:rFonts w:ascii="GHEA Grapalat" w:hAnsi="GHEA Grapalat" w:cs="Sylfaen"/>
          <w:sz w:val="24"/>
          <w:szCs w:val="24"/>
          <w:lang w:val="hy-AM"/>
        </w:rPr>
        <w:t xml:space="preserve">մոտ մեկ երրորդը՝ </w:t>
      </w:r>
      <w:r w:rsidRPr="00E52246">
        <w:rPr>
          <w:rFonts w:ascii="GHEA Grapalat" w:hAnsi="GHEA Grapalat"/>
          <w:b/>
          <w:sz w:val="24"/>
          <w:szCs w:val="24"/>
          <w:lang w:val="hy-AM"/>
        </w:rPr>
        <w:t>26%-ը</w:t>
      </w:r>
      <w:r w:rsidRPr="00E52246">
        <w:rPr>
          <w:rFonts w:ascii="GHEA Grapalat" w:hAnsi="GHEA Grapalat"/>
          <w:sz w:val="24"/>
          <w:szCs w:val="24"/>
          <w:lang w:val="hy-AM"/>
        </w:rPr>
        <w:t xml:space="preserve"> (</w:t>
      </w:r>
      <w:r w:rsidRPr="00E52246">
        <w:rPr>
          <w:rFonts w:ascii="GHEA Grapalat" w:hAnsi="GHEA Grapalat"/>
          <w:b/>
          <w:sz w:val="24"/>
          <w:szCs w:val="24"/>
          <w:lang w:val="hy-AM"/>
        </w:rPr>
        <w:t>10</w:t>
      </w:r>
      <w:r w:rsidRPr="00E52246">
        <w:rPr>
          <w:rFonts w:ascii="GHEA Grapalat" w:hAnsi="GHEA Grapalat"/>
          <w:sz w:val="24"/>
          <w:szCs w:val="24"/>
          <w:lang w:val="hy-AM"/>
        </w:rPr>
        <w:t xml:space="preserve"> դպրոցներ), ընդ որում արձանագրված </w:t>
      </w:r>
      <w:r w:rsidRPr="00E52246">
        <w:rPr>
          <w:rFonts w:ascii="GHEA Grapalat" w:hAnsi="GHEA Grapalat"/>
          <w:b/>
          <w:sz w:val="24"/>
          <w:szCs w:val="24"/>
          <w:lang w:val="hy-AM"/>
        </w:rPr>
        <w:t>56</w:t>
      </w:r>
      <w:r w:rsidRPr="00E52246">
        <w:rPr>
          <w:rFonts w:ascii="GHEA Grapalat" w:hAnsi="GHEA Grapalat"/>
          <w:sz w:val="24"/>
          <w:szCs w:val="24"/>
          <w:lang w:val="hy-AM"/>
        </w:rPr>
        <w:t xml:space="preserve"> խախտումները կազմել են խախտումների ընդհանուր թվի </w:t>
      </w:r>
      <w:r w:rsidRPr="00E52246">
        <w:rPr>
          <w:rFonts w:ascii="GHEA Grapalat" w:hAnsi="GHEA Grapalat"/>
          <w:b/>
          <w:sz w:val="24"/>
          <w:szCs w:val="24"/>
          <w:lang w:val="hy-AM"/>
        </w:rPr>
        <w:t xml:space="preserve">11%-ը: </w:t>
      </w:r>
    </w:p>
    <w:p w14:paraId="1060DE1C" w14:textId="75723682" w:rsidR="00017EB2" w:rsidRDefault="009E4ECF" w:rsidP="00017EB2">
      <w:pPr>
        <w:pStyle w:val="a3"/>
        <w:tabs>
          <w:tab w:val="left" w:pos="851"/>
        </w:tabs>
        <w:spacing w:line="276" w:lineRule="auto"/>
        <w:ind w:left="0" w:right="-4" w:firstLine="567"/>
        <w:jc w:val="both"/>
        <w:rPr>
          <w:rFonts w:ascii="GHEA Grapalat" w:hAnsi="GHEA Grapalat" w:cs="Sylfaen"/>
          <w:sz w:val="24"/>
          <w:szCs w:val="24"/>
          <w:lang w:val="hy-AM"/>
        </w:rPr>
      </w:pPr>
      <w:r w:rsidRPr="009E4ECF">
        <w:rPr>
          <w:rFonts w:ascii="GHEA Grapalat" w:hAnsi="GHEA Grapalat" w:cs="Sylfaen"/>
          <w:sz w:val="24"/>
          <w:szCs w:val="24"/>
          <w:lang w:val="hy-AM"/>
        </w:rPr>
        <w:t>Այդ դ</w:t>
      </w:r>
      <w:r w:rsidR="00017EB2">
        <w:rPr>
          <w:rFonts w:ascii="GHEA Grapalat" w:hAnsi="GHEA Grapalat" w:cs="Sylfaen"/>
          <w:sz w:val="24"/>
          <w:szCs w:val="24"/>
          <w:lang w:val="hy-AM"/>
        </w:rPr>
        <w:t xml:space="preserve">պրոցների </w:t>
      </w:r>
      <w:r w:rsidR="00017EB2" w:rsidRPr="00E52246">
        <w:rPr>
          <w:rFonts w:ascii="GHEA Grapalat" w:hAnsi="GHEA Grapalat" w:cs="Sylfaen"/>
          <w:b/>
          <w:sz w:val="24"/>
          <w:szCs w:val="24"/>
          <w:lang w:val="hy-AM"/>
        </w:rPr>
        <w:t>50%-ը</w:t>
      </w:r>
      <w:r w:rsidR="00017EB2" w:rsidRPr="00AE216F">
        <w:rPr>
          <w:rFonts w:ascii="GHEA Grapalat" w:hAnsi="GHEA Grapalat" w:cs="Sylfaen"/>
          <w:sz w:val="24"/>
          <w:szCs w:val="24"/>
          <w:lang w:val="hy-AM"/>
        </w:rPr>
        <w:t xml:space="preserve"> </w:t>
      </w:r>
      <w:r w:rsidR="00017EB2" w:rsidRPr="00E52246">
        <w:rPr>
          <w:rFonts w:ascii="GHEA Grapalat" w:hAnsi="GHEA Grapalat" w:cs="Sylfaen"/>
          <w:sz w:val="24"/>
          <w:szCs w:val="24"/>
          <w:lang w:val="hy-AM"/>
        </w:rPr>
        <w:t>չեն իրականացրել ներքին գնահատում</w:t>
      </w:r>
      <w:r w:rsidR="00017EB2" w:rsidRPr="00AE216F">
        <w:rPr>
          <w:rFonts w:ascii="Cambria Math" w:hAnsi="Cambria Math" w:cs="Cambria Math"/>
          <w:sz w:val="24"/>
          <w:szCs w:val="24"/>
          <w:lang w:val="hy-AM"/>
        </w:rPr>
        <w:t>․</w:t>
      </w:r>
      <w:r w:rsidR="00017EB2" w:rsidRPr="00AE216F">
        <w:rPr>
          <w:rFonts w:ascii="GHEA Grapalat" w:hAnsi="GHEA Grapalat" w:cs="Sylfaen"/>
          <w:sz w:val="24"/>
          <w:szCs w:val="24"/>
          <w:lang w:val="hy-AM"/>
        </w:rPr>
        <w:t xml:space="preserve">  դպրոցը իր կողմից</w:t>
      </w:r>
      <w:r w:rsidR="00017EB2" w:rsidRPr="00AE216F">
        <w:rPr>
          <w:rFonts w:ascii="GHEA Grapalat" w:hAnsi="GHEA Grapalat" w:cs="Sylfaen"/>
          <w:b/>
          <w:sz w:val="24"/>
          <w:szCs w:val="24"/>
          <w:lang w:val="hy-AM"/>
        </w:rPr>
        <w:t xml:space="preserve"> </w:t>
      </w:r>
      <w:r w:rsidR="00017EB2" w:rsidRPr="00AE216F">
        <w:rPr>
          <w:rFonts w:ascii="GHEA Grapalat" w:hAnsi="GHEA Grapalat" w:cs="Sylfaen"/>
          <w:sz w:val="24"/>
          <w:szCs w:val="24"/>
          <w:lang w:val="hy-AM"/>
        </w:rPr>
        <w:t>վարչական և մանկավարժական աշխատողների, սովորողների և ծնողների մասնակցությամբ չի իրականացրել դպրոցի գործունեության վերլուծություն, հետևաբար չի իրականացրել նաև հաջորդող գործառույթները՝ ներկայացում կառավարման և խորհրդակցական մարմնիններին, հրապարակում</w:t>
      </w:r>
      <w:r w:rsidR="00017EB2">
        <w:rPr>
          <w:rFonts w:ascii="GHEA Grapalat" w:hAnsi="GHEA Grapalat" w:cs="Sylfaen"/>
          <w:sz w:val="24"/>
          <w:szCs w:val="24"/>
          <w:lang w:val="hy-AM"/>
        </w:rPr>
        <w:t>։</w:t>
      </w:r>
    </w:p>
    <w:p w14:paraId="6F35959C" w14:textId="77777777" w:rsidR="00017EB2" w:rsidRDefault="00017EB2" w:rsidP="00017EB2">
      <w:pPr>
        <w:pStyle w:val="a3"/>
        <w:tabs>
          <w:tab w:val="left" w:pos="851"/>
        </w:tabs>
        <w:spacing w:line="276" w:lineRule="auto"/>
        <w:ind w:left="0" w:right="-4" w:firstLine="567"/>
        <w:jc w:val="both"/>
        <w:rPr>
          <w:rFonts w:ascii="GHEA Grapalat" w:hAnsi="GHEA Grapalat" w:cs="Sylfaen"/>
          <w:sz w:val="24"/>
          <w:szCs w:val="24"/>
          <w:lang w:val="hy-AM"/>
        </w:rPr>
      </w:pPr>
      <w:r>
        <w:rPr>
          <w:rFonts w:ascii="GHEA Grapalat" w:hAnsi="GHEA Grapalat" w:cs="Sylfaen"/>
          <w:sz w:val="24"/>
          <w:szCs w:val="24"/>
          <w:lang w:val="hy-AM"/>
        </w:rPr>
        <w:t>Որոշ դեպքերում դպրոցն իրականացրել է ներքին գնահատման գործընթացը, սակայն այն չի ներկայացրել կառավարման կամ խորհրակցական մարմիններին, կամ չի հրապարակել։</w:t>
      </w:r>
    </w:p>
    <w:p w14:paraId="48159A61" w14:textId="77777777" w:rsidR="009E4ECF" w:rsidRDefault="009E4ECF" w:rsidP="00017EB2">
      <w:pPr>
        <w:pStyle w:val="a3"/>
        <w:tabs>
          <w:tab w:val="left" w:pos="851"/>
        </w:tabs>
        <w:spacing w:line="276" w:lineRule="auto"/>
        <w:ind w:right="-4" w:firstLine="567"/>
        <w:jc w:val="right"/>
        <w:rPr>
          <w:rFonts w:ascii="GHEA Grapalat" w:hAnsi="GHEA Grapalat" w:cs="Sylfaen"/>
          <w:b/>
          <w:i/>
          <w:sz w:val="20"/>
          <w:szCs w:val="20"/>
          <w:lang w:val="hy-AM"/>
        </w:rPr>
      </w:pPr>
    </w:p>
    <w:p w14:paraId="6867C3BE" w14:textId="5AFD7245" w:rsidR="00017EB2" w:rsidRPr="00B42C53" w:rsidRDefault="00017EB2" w:rsidP="00017EB2">
      <w:pPr>
        <w:pStyle w:val="a3"/>
        <w:tabs>
          <w:tab w:val="left" w:pos="851"/>
        </w:tabs>
        <w:spacing w:line="276" w:lineRule="auto"/>
        <w:ind w:right="-4" w:firstLine="567"/>
        <w:jc w:val="right"/>
        <w:rPr>
          <w:rFonts w:ascii="GHEA Grapalat" w:hAnsi="GHEA Grapalat" w:cs="Sylfaen"/>
          <w:b/>
          <w:i/>
          <w:sz w:val="20"/>
          <w:szCs w:val="20"/>
          <w:lang w:val="hy-AM"/>
        </w:rPr>
      </w:pPr>
      <w:r w:rsidRPr="00B42C53">
        <w:rPr>
          <w:rFonts w:ascii="GHEA Grapalat" w:hAnsi="GHEA Grapalat" w:cs="Sylfaen"/>
          <w:b/>
          <w:i/>
          <w:sz w:val="20"/>
          <w:szCs w:val="20"/>
          <w:lang w:val="hy-AM"/>
        </w:rPr>
        <w:t>Երևանի հ. 2</w:t>
      </w:r>
      <w:r>
        <w:rPr>
          <w:rFonts w:ascii="GHEA Grapalat" w:hAnsi="GHEA Grapalat" w:cs="Sylfaen"/>
          <w:b/>
          <w:i/>
          <w:sz w:val="20"/>
          <w:szCs w:val="20"/>
          <w:lang w:val="hy-AM"/>
        </w:rPr>
        <w:t xml:space="preserve">, </w:t>
      </w:r>
      <w:r w:rsidRPr="00B42C53">
        <w:rPr>
          <w:rFonts w:ascii="GHEA Grapalat" w:hAnsi="GHEA Grapalat" w:cs="Sylfaen"/>
          <w:b/>
          <w:i/>
          <w:sz w:val="20"/>
          <w:szCs w:val="20"/>
          <w:lang w:val="hy-AM"/>
        </w:rPr>
        <w:t>Բերդի հ</w:t>
      </w:r>
      <w:r w:rsidRPr="00B42C53">
        <w:rPr>
          <w:rFonts w:ascii="Cambria Math" w:hAnsi="Cambria Math" w:cs="Cambria Math"/>
          <w:b/>
          <w:i/>
          <w:sz w:val="20"/>
          <w:szCs w:val="20"/>
          <w:lang w:val="hy-AM"/>
        </w:rPr>
        <w:t>․</w:t>
      </w:r>
      <w:r w:rsidRPr="00B42C53">
        <w:rPr>
          <w:rFonts w:ascii="GHEA Grapalat" w:hAnsi="GHEA Grapalat" w:cs="Sylfaen"/>
          <w:b/>
          <w:i/>
          <w:sz w:val="20"/>
          <w:szCs w:val="20"/>
          <w:lang w:val="hy-AM"/>
        </w:rPr>
        <w:t xml:space="preserve"> 1</w:t>
      </w:r>
      <w:r>
        <w:rPr>
          <w:rFonts w:ascii="GHEA Grapalat" w:hAnsi="GHEA Grapalat" w:cs="Sylfaen"/>
          <w:b/>
          <w:i/>
          <w:sz w:val="20"/>
          <w:szCs w:val="20"/>
          <w:lang w:val="hy-AM"/>
        </w:rPr>
        <w:t xml:space="preserve">, </w:t>
      </w:r>
      <w:r w:rsidRPr="00B42C53">
        <w:rPr>
          <w:rFonts w:ascii="GHEA Grapalat" w:hAnsi="GHEA Grapalat" w:cs="Sylfaen"/>
          <w:b/>
          <w:i/>
          <w:sz w:val="20"/>
          <w:szCs w:val="20"/>
          <w:lang w:val="hy-AM"/>
        </w:rPr>
        <w:t>Արարատի հ</w:t>
      </w:r>
      <w:r w:rsidRPr="00B42C53">
        <w:rPr>
          <w:rFonts w:ascii="Cambria Math" w:hAnsi="Cambria Math" w:cs="Cambria Math"/>
          <w:b/>
          <w:i/>
          <w:sz w:val="20"/>
          <w:szCs w:val="20"/>
          <w:lang w:val="hy-AM"/>
        </w:rPr>
        <w:t>․</w:t>
      </w:r>
      <w:r w:rsidRPr="00B42C53">
        <w:rPr>
          <w:rFonts w:ascii="GHEA Grapalat" w:hAnsi="GHEA Grapalat" w:cs="Sylfaen"/>
          <w:b/>
          <w:i/>
          <w:sz w:val="20"/>
          <w:szCs w:val="20"/>
          <w:lang w:val="hy-AM"/>
        </w:rPr>
        <w:t xml:space="preserve"> 3</w:t>
      </w:r>
      <w:r>
        <w:rPr>
          <w:rFonts w:ascii="GHEA Grapalat" w:hAnsi="GHEA Grapalat" w:cs="Sylfaen"/>
          <w:b/>
          <w:i/>
          <w:sz w:val="20"/>
          <w:szCs w:val="20"/>
          <w:lang w:val="hy-AM"/>
        </w:rPr>
        <w:t xml:space="preserve">, </w:t>
      </w:r>
      <w:r w:rsidRPr="00B42C53">
        <w:rPr>
          <w:rFonts w:ascii="GHEA Grapalat" w:hAnsi="GHEA Grapalat" w:cs="Sylfaen"/>
          <w:b/>
          <w:i/>
          <w:sz w:val="20"/>
          <w:szCs w:val="20"/>
          <w:lang w:val="hy-AM"/>
        </w:rPr>
        <w:t>Վարդենիսի հ</w:t>
      </w:r>
      <w:r w:rsidRPr="00B42C53">
        <w:rPr>
          <w:rFonts w:ascii="Cambria Math" w:hAnsi="Cambria Math" w:cs="Cambria Math"/>
          <w:b/>
          <w:i/>
          <w:sz w:val="20"/>
          <w:szCs w:val="20"/>
          <w:lang w:val="hy-AM"/>
        </w:rPr>
        <w:t>․</w:t>
      </w:r>
      <w:r w:rsidRPr="00B42C53">
        <w:rPr>
          <w:rFonts w:ascii="GHEA Grapalat" w:hAnsi="GHEA Grapalat" w:cs="Sylfaen"/>
          <w:b/>
          <w:i/>
          <w:sz w:val="20"/>
          <w:szCs w:val="20"/>
          <w:lang w:val="hy-AM"/>
        </w:rPr>
        <w:t xml:space="preserve"> 4</w:t>
      </w:r>
      <w:r>
        <w:rPr>
          <w:rFonts w:ascii="GHEA Grapalat" w:hAnsi="GHEA Grapalat" w:cs="Sylfaen"/>
          <w:b/>
          <w:i/>
          <w:sz w:val="20"/>
          <w:szCs w:val="20"/>
          <w:lang w:val="hy-AM"/>
        </w:rPr>
        <w:t xml:space="preserve">, </w:t>
      </w:r>
      <w:r w:rsidRPr="00B42C53">
        <w:rPr>
          <w:rFonts w:ascii="GHEA Grapalat" w:hAnsi="GHEA Grapalat" w:cs="Sylfaen"/>
          <w:b/>
          <w:i/>
          <w:sz w:val="20"/>
          <w:szCs w:val="20"/>
          <w:lang w:val="hy-AM"/>
        </w:rPr>
        <w:t>Գյումրու հ. 43 հ</w:t>
      </w:r>
      <w:r>
        <w:rPr>
          <w:rFonts w:ascii="GHEA Grapalat" w:hAnsi="GHEA Grapalat" w:cs="Sylfaen"/>
          <w:b/>
          <w:i/>
          <w:sz w:val="20"/>
          <w:szCs w:val="20"/>
          <w:lang w:val="hy-AM"/>
        </w:rPr>
        <w:t xml:space="preserve">իմնական, </w:t>
      </w:r>
    </w:p>
    <w:p w14:paraId="6FCD30C1" w14:textId="77777777" w:rsidR="00017EB2" w:rsidRDefault="00017EB2" w:rsidP="00017EB2">
      <w:pPr>
        <w:pStyle w:val="a3"/>
        <w:tabs>
          <w:tab w:val="left" w:pos="851"/>
        </w:tabs>
        <w:spacing w:line="276" w:lineRule="auto"/>
        <w:ind w:right="-4" w:firstLine="567"/>
        <w:jc w:val="right"/>
        <w:rPr>
          <w:rFonts w:ascii="GHEA Grapalat" w:hAnsi="GHEA Grapalat" w:cs="Sylfaen"/>
          <w:b/>
          <w:i/>
          <w:sz w:val="20"/>
          <w:szCs w:val="20"/>
          <w:lang w:val="hy-AM"/>
        </w:rPr>
      </w:pPr>
      <w:r w:rsidRPr="00B42C53">
        <w:rPr>
          <w:rFonts w:ascii="GHEA Grapalat" w:hAnsi="GHEA Grapalat" w:cs="Sylfaen"/>
          <w:b/>
          <w:i/>
          <w:sz w:val="20"/>
          <w:szCs w:val="20"/>
          <w:lang w:val="hy-AM"/>
        </w:rPr>
        <w:t>Ջրաշենի</w:t>
      </w:r>
      <w:r>
        <w:rPr>
          <w:rFonts w:ascii="GHEA Grapalat" w:hAnsi="GHEA Grapalat" w:cs="Sylfaen"/>
          <w:b/>
          <w:i/>
          <w:sz w:val="20"/>
          <w:szCs w:val="20"/>
          <w:lang w:val="hy-AM"/>
        </w:rPr>
        <w:t xml:space="preserve">, </w:t>
      </w:r>
      <w:r w:rsidRPr="00B42C53">
        <w:rPr>
          <w:rFonts w:ascii="GHEA Grapalat" w:hAnsi="GHEA Grapalat" w:cs="Sylfaen"/>
          <w:b/>
          <w:i/>
          <w:sz w:val="20"/>
          <w:szCs w:val="20"/>
          <w:lang w:val="hy-AM"/>
        </w:rPr>
        <w:t>Վարդաբլուրի</w:t>
      </w:r>
      <w:r>
        <w:rPr>
          <w:rFonts w:ascii="GHEA Grapalat" w:hAnsi="GHEA Grapalat" w:cs="Sylfaen"/>
          <w:b/>
          <w:i/>
          <w:sz w:val="20"/>
          <w:szCs w:val="20"/>
          <w:lang w:val="hy-AM"/>
        </w:rPr>
        <w:t xml:space="preserve">, </w:t>
      </w:r>
      <w:r w:rsidRPr="00B42C53">
        <w:rPr>
          <w:rFonts w:ascii="GHEA Grapalat" w:hAnsi="GHEA Grapalat" w:cs="Sylfaen"/>
          <w:b/>
          <w:i/>
          <w:sz w:val="20"/>
          <w:szCs w:val="20"/>
          <w:lang w:val="hy-AM"/>
        </w:rPr>
        <w:t>Զովասարի</w:t>
      </w:r>
      <w:r>
        <w:rPr>
          <w:rFonts w:ascii="GHEA Grapalat" w:hAnsi="GHEA Grapalat" w:cs="Sylfaen"/>
          <w:b/>
          <w:i/>
          <w:sz w:val="20"/>
          <w:szCs w:val="20"/>
          <w:lang w:val="hy-AM"/>
        </w:rPr>
        <w:t xml:space="preserve">, </w:t>
      </w:r>
      <w:r w:rsidRPr="00B42C53">
        <w:rPr>
          <w:rFonts w:ascii="GHEA Grapalat" w:hAnsi="GHEA Grapalat" w:cs="Sylfaen"/>
          <w:b/>
          <w:i/>
          <w:sz w:val="20"/>
          <w:szCs w:val="20"/>
          <w:lang w:val="hy-AM"/>
        </w:rPr>
        <w:t>Վաղաշենի</w:t>
      </w:r>
      <w:r>
        <w:rPr>
          <w:rFonts w:ascii="GHEA Grapalat" w:hAnsi="GHEA Grapalat" w:cs="Sylfaen"/>
          <w:b/>
          <w:i/>
          <w:sz w:val="20"/>
          <w:szCs w:val="20"/>
          <w:lang w:val="hy-AM"/>
        </w:rPr>
        <w:t xml:space="preserve">, </w:t>
      </w:r>
      <w:r w:rsidRPr="00B42C53">
        <w:rPr>
          <w:rFonts w:ascii="GHEA Grapalat" w:hAnsi="GHEA Grapalat" w:cs="Sylfaen"/>
          <w:b/>
          <w:i/>
          <w:sz w:val="20"/>
          <w:szCs w:val="20"/>
          <w:lang w:val="hy-AM"/>
        </w:rPr>
        <w:t>Ձորամուտի մ</w:t>
      </w:r>
      <w:r>
        <w:rPr>
          <w:rFonts w:ascii="GHEA Grapalat" w:hAnsi="GHEA Grapalat" w:cs="Sylfaen"/>
          <w:b/>
          <w:i/>
          <w:sz w:val="20"/>
          <w:szCs w:val="20"/>
          <w:lang w:val="hy-AM"/>
        </w:rPr>
        <w:t>իջնակարգ դպրոցներ</w:t>
      </w:r>
    </w:p>
    <w:p w14:paraId="2DD4490F" w14:textId="77777777" w:rsidR="00017EB2" w:rsidRDefault="00017EB2" w:rsidP="00017EB2">
      <w:pPr>
        <w:pStyle w:val="a3"/>
        <w:spacing w:line="276" w:lineRule="auto"/>
        <w:ind w:left="0" w:right="-4" w:firstLine="567"/>
        <w:jc w:val="both"/>
        <w:rPr>
          <w:rFonts w:ascii="GHEA Grapalat" w:hAnsi="GHEA Grapalat"/>
          <w:b/>
          <w:bCs/>
          <w:color w:val="7030A0"/>
          <w:sz w:val="24"/>
          <w:szCs w:val="24"/>
          <w:lang w:val="hy-AM"/>
        </w:rPr>
      </w:pPr>
    </w:p>
    <w:p w14:paraId="32EF0917" w14:textId="6D8FF233" w:rsidR="00C268E3" w:rsidRDefault="00D73782" w:rsidP="00017EB2">
      <w:pPr>
        <w:pStyle w:val="a3"/>
        <w:spacing w:line="276" w:lineRule="auto"/>
        <w:ind w:left="0" w:right="-4" w:firstLine="567"/>
        <w:jc w:val="both"/>
        <w:rPr>
          <w:rFonts w:ascii="GHEA Grapalat" w:hAnsi="GHEA Grapalat" w:cs="Sylfaen"/>
          <w:sz w:val="24"/>
          <w:szCs w:val="24"/>
          <w:lang w:val="hy-AM"/>
        </w:rPr>
      </w:pPr>
      <w:r w:rsidRPr="00D73782">
        <w:rPr>
          <w:rFonts w:ascii="GHEA Grapalat" w:hAnsi="GHEA Grapalat" w:cs="Sylfaen"/>
          <w:sz w:val="24"/>
          <w:szCs w:val="24"/>
          <w:lang w:val="hy-AM"/>
        </w:rPr>
        <w:t xml:space="preserve">Ստուգման արդյունքում </w:t>
      </w:r>
      <w:r w:rsidRPr="00D73782">
        <w:rPr>
          <w:rFonts w:ascii="GHEA Grapalat" w:hAnsi="GHEA Grapalat" w:cs="Sylfaen"/>
          <w:b/>
          <w:sz w:val="24"/>
          <w:szCs w:val="24"/>
          <w:lang w:val="hy-AM"/>
        </w:rPr>
        <w:t>8 (21%)</w:t>
      </w:r>
      <w:r w:rsidRPr="00D73782">
        <w:rPr>
          <w:rFonts w:ascii="GHEA Grapalat" w:hAnsi="GHEA Grapalat" w:cs="Sylfaen"/>
          <w:sz w:val="24"/>
          <w:szCs w:val="24"/>
          <w:lang w:val="hy-AM"/>
        </w:rPr>
        <w:t xml:space="preserve"> դպրոցներում արձանագրվել են նաև դպրոցի</w:t>
      </w:r>
      <w:r w:rsidRPr="00D73782">
        <w:rPr>
          <w:lang w:val="hy-AM"/>
        </w:rPr>
        <w:t xml:space="preserve"> </w:t>
      </w:r>
      <w:r w:rsidRPr="00D73782">
        <w:rPr>
          <w:rFonts w:ascii="GHEA Grapalat" w:hAnsi="GHEA Grapalat" w:cs="Sylfaen"/>
          <w:sz w:val="24"/>
          <w:szCs w:val="24"/>
          <w:lang w:val="hy-AM"/>
        </w:rPr>
        <w:t>խորհրդ</w:t>
      </w:r>
      <w:r w:rsidR="005B4181">
        <w:rPr>
          <w:rFonts w:ascii="GHEA Grapalat" w:hAnsi="GHEA Grapalat" w:cs="Sylfaen"/>
          <w:sz w:val="24"/>
          <w:szCs w:val="24"/>
          <w:lang w:val="hy-AM"/>
        </w:rPr>
        <w:t xml:space="preserve">ի </w:t>
      </w:r>
      <w:r w:rsidRPr="00D73782">
        <w:rPr>
          <w:rFonts w:ascii="GHEA Grapalat" w:hAnsi="GHEA Grapalat" w:cs="Sylfaen"/>
          <w:sz w:val="24"/>
          <w:szCs w:val="24"/>
          <w:lang w:val="hy-AM"/>
        </w:rPr>
        <w:t xml:space="preserve">գործունեության </w:t>
      </w:r>
      <w:r w:rsidRPr="00D73782">
        <w:rPr>
          <w:rFonts w:ascii="GHEA Grapalat" w:hAnsi="GHEA Grapalat" w:cs="Sylfaen"/>
          <w:b/>
          <w:sz w:val="24"/>
          <w:szCs w:val="24"/>
          <w:lang w:val="hy-AM"/>
        </w:rPr>
        <w:t>31 (6%)</w:t>
      </w:r>
      <w:r w:rsidRPr="00D73782">
        <w:rPr>
          <w:rFonts w:ascii="GHEA Grapalat" w:hAnsi="GHEA Grapalat" w:cs="Sylfaen"/>
          <w:sz w:val="24"/>
          <w:szCs w:val="24"/>
          <w:lang w:val="hy-AM"/>
        </w:rPr>
        <w:t xml:space="preserve"> խախտումներ, որոնք </w:t>
      </w:r>
      <w:r w:rsidR="00007689" w:rsidRPr="00ED210D">
        <w:rPr>
          <w:rFonts w:ascii="GHEA Grapalat" w:hAnsi="GHEA Grapalat" w:cs="Sylfaen"/>
          <w:sz w:val="24"/>
          <w:szCs w:val="24"/>
          <w:lang w:val="hy-AM"/>
        </w:rPr>
        <w:t xml:space="preserve">վերաբերել </w:t>
      </w:r>
      <w:r w:rsidR="00007689" w:rsidRPr="00C9534E">
        <w:rPr>
          <w:rFonts w:ascii="GHEA Grapalat" w:hAnsi="GHEA Grapalat" w:cs="Sylfaen"/>
          <w:sz w:val="24"/>
          <w:szCs w:val="24"/>
          <w:lang w:val="hy-AM"/>
        </w:rPr>
        <w:t>են</w:t>
      </w:r>
      <w:r w:rsidR="00007689" w:rsidRPr="00C9534E">
        <w:rPr>
          <w:rFonts w:ascii="GHEA Grapalat" w:hAnsi="GHEA Grapalat"/>
          <w:sz w:val="24"/>
          <w:szCs w:val="24"/>
          <w:lang w:val="af-ZA"/>
        </w:rPr>
        <w:t xml:space="preserve"> </w:t>
      </w:r>
      <w:r w:rsidR="00007689" w:rsidRPr="00ED210D">
        <w:rPr>
          <w:rFonts w:ascii="GHEA Grapalat" w:hAnsi="GHEA Grapalat" w:cs="Sylfaen"/>
          <w:sz w:val="24"/>
          <w:szCs w:val="24"/>
          <w:lang w:val="hy-AM"/>
        </w:rPr>
        <w:t>ուսումնադաստիարակչական գործունեության</w:t>
      </w:r>
      <w:r w:rsidR="006B3F80" w:rsidRPr="006B3F80">
        <w:rPr>
          <w:rFonts w:ascii="GHEA Grapalat" w:hAnsi="GHEA Grapalat" w:cs="Sylfaen"/>
          <w:sz w:val="24"/>
          <w:szCs w:val="24"/>
          <w:lang w:val="hy-AM"/>
        </w:rPr>
        <w:t xml:space="preserve">, </w:t>
      </w:r>
      <w:r w:rsidR="00007689" w:rsidRPr="00ED210D">
        <w:rPr>
          <w:rFonts w:ascii="GHEA Grapalat" w:hAnsi="GHEA Grapalat" w:cs="Sylfaen"/>
          <w:sz w:val="24"/>
          <w:szCs w:val="24"/>
          <w:lang w:val="hy-AM"/>
        </w:rPr>
        <w:t>ներքին գնահատման հաշվետվությ</w:t>
      </w:r>
      <w:r w:rsidR="00DC33EF" w:rsidRPr="00ED210D">
        <w:rPr>
          <w:rFonts w:ascii="GHEA Grapalat" w:hAnsi="GHEA Grapalat" w:cs="Sylfaen"/>
          <w:sz w:val="24"/>
          <w:szCs w:val="24"/>
          <w:lang w:val="hy-AM"/>
        </w:rPr>
        <w:t xml:space="preserve">ունների </w:t>
      </w:r>
      <w:r w:rsidR="00007689" w:rsidRPr="00ED210D">
        <w:rPr>
          <w:rFonts w:ascii="GHEA Grapalat" w:hAnsi="GHEA Grapalat" w:cs="Sylfaen"/>
          <w:sz w:val="24"/>
          <w:szCs w:val="24"/>
          <w:lang w:val="hy-AM"/>
        </w:rPr>
        <w:t>քննարկ</w:t>
      </w:r>
      <w:r w:rsidR="00DC33EF" w:rsidRPr="00ED210D">
        <w:rPr>
          <w:rFonts w:ascii="GHEA Grapalat" w:hAnsi="GHEA Grapalat" w:cs="Sylfaen"/>
          <w:sz w:val="24"/>
          <w:szCs w:val="24"/>
          <w:lang w:val="hy-AM"/>
        </w:rPr>
        <w:t xml:space="preserve">մանը, </w:t>
      </w:r>
      <w:r w:rsidR="006B3F80" w:rsidRPr="00ED210D">
        <w:rPr>
          <w:rFonts w:ascii="GHEA Grapalat" w:hAnsi="GHEA Grapalat" w:cs="Sylfaen"/>
          <w:sz w:val="24"/>
          <w:szCs w:val="24"/>
          <w:lang w:val="hy-AM"/>
        </w:rPr>
        <w:t xml:space="preserve">ինչպես նաև՝ </w:t>
      </w:r>
      <w:r w:rsidR="00007689" w:rsidRPr="00ED210D">
        <w:rPr>
          <w:rFonts w:ascii="GHEA Grapalat" w:hAnsi="GHEA Grapalat" w:cs="Sylfaen"/>
          <w:sz w:val="24"/>
          <w:szCs w:val="24"/>
          <w:lang w:val="hy-AM"/>
        </w:rPr>
        <w:t xml:space="preserve">նիստերի արձանագրությունների հրապարակմանը </w:t>
      </w:r>
      <w:r w:rsidR="00007689" w:rsidRPr="00D85A42">
        <w:rPr>
          <w:rFonts w:ascii="GHEA Grapalat" w:hAnsi="GHEA Grapalat" w:cs="Sylfaen"/>
          <w:sz w:val="24"/>
          <w:szCs w:val="24"/>
          <w:lang w:val="hy-AM"/>
        </w:rPr>
        <w:t>ներկայաց</w:t>
      </w:r>
      <w:r w:rsidR="00DC33EF" w:rsidRPr="00D85A42">
        <w:rPr>
          <w:rFonts w:ascii="GHEA Grapalat" w:hAnsi="GHEA Grapalat" w:cs="Sylfaen"/>
          <w:sz w:val="24"/>
          <w:szCs w:val="24"/>
          <w:lang w:val="hy-AM"/>
        </w:rPr>
        <w:t xml:space="preserve">մանը։ </w:t>
      </w:r>
      <w:r w:rsidR="00C268E3">
        <w:rPr>
          <w:rFonts w:ascii="GHEA Grapalat" w:hAnsi="GHEA Grapalat" w:cs="Sylfaen"/>
          <w:sz w:val="24"/>
          <w:szCs w:val="24"/>
          <w:lang w:val="hy-AM"/>
        </w:rPr>
        <w:t>Այսպես</w:t>
      </w:r>
      <w:r w:rsidR="009A7B4E">
        <w:rPr>
          <w:rFonts w:ascii="GHEA Grapalat" w:hAnsi="GHEA Grapalat" w:cs="Sylfaen"/>
          <w:sz w:val="24"/>
          <w:szCs w:val="24"/>
          <w:lang w:val="hy-AM"/>
        </w:rPr>
        <w:t xml:space="preserve"> </w:t>
      </w:r>
      <w:r w:rsidR="009A7B4E" w:rsidRPr="009E4ECF">
        <w:rPr>
          <w:rFonts w:ascii="GHEA Grapalat" w:hAnsi="GHEA Grapalat" w:cs="Sylfaen"/>
          <w:b/>
          <w:sz w:val="24"/>
          <w:szCs w:val="24"/>
          <w:lang w:val="hy-AM"/>
        </w:rPr>
        <w:t>8 դպրոցներից</w:t>
      </w:r>
      <w:r w:rsidR="00C268E3">
        <w:rPr>
          <w:rFonts w:ascii="GHEA Grapalat" w:hAnsi="GHEA Grapalat" w:cs="Sylfaen"/>
          <w:sz w:val="24"/>
          <w:szCs w:val="24"/>
          <w:lang w:val="hy-AM"/>
        </w:rPr>
        <w:t>՝</w:t>
      </w:r>
    </w:p>
    <w:p w14:paraId="321A84FF" w14:textId="5F4B8D4F" w:rsidR="009A7B4E" w:rsidRDefault="009A7B4E" w:rsidP="000A7A76">
      <w:pPr>
        <w:pStyle w:val="a3"/>
        <w:numPr>
          <w:ilvl w:val="0"/>
          <w:numId w:val="20"/>
        </w:numPr>
        <w:spacing w:line="276" w:lineRule="auto"/>
        <w:ind w:left="0" w:right="-4" w:firstLine="567"/>
        <w:jc w:val="both"/>
        <w:rPr>
          <w:rFonts w:ascii="GHEA Grapalat" w:hAnsi="GHEA Grapalat" w:cs="Sylfaen"/>
          <w:sz w:val="24"/>
          <w:szCs w:val="24"/>
          <w:lang w:val="hy-AM"/>
        </w:rPr>
      </w:pPr>
      <w:r w:rsidRPr="009E4ECF">
        <w:rPr>
          <w:rFonts w:ascii="GHEA Grapalat" w:hAnsi="GHEA Grapalat" w:cs="Sylfaen"/>
          <w:b/>
          <w:sz w:val="24"/>
          <w:szCs w:val="24"/>
          <w:lang w:val="hy-AM"/>
        </w:rPr>
        <w:t>7-ի (88%)</w:t>
      </w:r>
      <w:r>
        <w:rPr>
          <w:rFonts w:ascii="GHEA Grapalat" w:hAnsi="GHEA Grapalat" w:cs="Sylfaen"/>
          <w:sz w:val="24"/>
          <w:szCs w:val="24"/>
          <w:lang w:val="hy-AM"/>
        </w:rPr>
        <w:t xml:space="preserve"> խորհուրդները չեն քննարկել ներքին գնահատման հաշվետվությունները,</w:t>
      </w:r>
    </w:p>
    <w:p w14:paraId="633DE74F" w14:textId="2C3C16BD" w:rsidR="009A7B4E" w:rsidRDefault="009A7B4E" w:rsidP="000A7A76">
      <w:pPr>
        <w:pStyle w:val="a3"/>
        <w:numPr>
          <w:ilvl w:val="0"/>
          <w:numId w:val="20"/>
        </w:numPr>
        <w:spacing w:line="276" w:lineRule="auto"/>
        <w:ind w:left="0" w:right="-4" w:firstLine="567"/>
        <w:jc w:val="both"/>
        <w:rPr>
          <w:rFonts w:ascii="GHEA Grapalat" w:hAnsi="GHEA Grapalat" w:cs="Sylfaen"/>
          <w:sz w:val="24"/>
          <w:szCs w:val="24"/>
          <w:lang w:val="hy-AM"/>
        </w:rPr>
      </w:pPr>
      <w:r w:rsidRPr="009E4ECF">
        <w:rPr>
          <w:rFonts w:ascii="GHEA Grapalat" w:hAnsi="GHEA Grapalat" w:cs="Sylfaen"/>
          <w:b/>
          <w:sz w:val="24"/>
          <w:szCs w:val="24"/>
          <w:lang w:val="hy-AM"/>
        </w:rPr>
        <w:t>3-ականը (38-ական %-ը</w:t>
      </w:r>
      <w:r w:rsidRPr="009A7B4E">
        <w:rPr>
          <w:rFonts w:ascii="GHEA Grapalat" w:hAnsi="GHEA Grapalat" w:cs="Sylfaen"/>
          <w:sz w:val="24"/>
          <w:szCs w:val="24"/>
          <w:lang w:val="hy-AM"/>
        </w:rPr>
        <w:t>)</w:t>
      </w:r>
      <w:r w:rsidR="00C9534E" w:rsidRPr="00C9534E">
        <w:rPr>
          <w:rFonts w:ascii="GHEA Grapalat" w:hAnsi="GHEA Grapalat" w:cs="Sylfaen"/>
          <w:sz w:val="24"/>
          <w:szCs w:val="24"/>
          <w:lang w:val="hy-AM"/>
        </w:rPr>
        <w:t xml:space="preserve"> չեն</w:t>
      </w:r>
      <w:r w:rsidR="00C9534E" w:rsidRPr="00F116D2">
        <w:rPr>
          <w:rFonts w:ascii="GHEA Grapalat" w:hAnsi="GHEA Grapalat" w:cs="Sylfaen"/>
          <w:sz w:val="24"/>
          <w:szCs w:val="24"/>
          <w:lang w:val="hy-AM"/>
        </w:rPr>
        <w:t xml:space="preserve"> քննարկել </w:t>
      </w:r>
      <w:r>
        <w:rPr>
          <w:rFonts w:ascii="GHEA Grapalat" w:hAnsi="GHEA Grapalat" w:cs="Sylfaen"/>
          <w:sz w:val="24"/>
          <w:szCs w:val="24"/>
          <w:lang w:val="hy-AM"/>
        </w:rPr>
        <w:t>ո</w:t>
      </w:r>
      <w:r w:rsidRPr="009A7B4E">
        <w:rPr>
          <w:rFonts w:ascii="GHEA Grapalat" w:hAnsi="GHEA Grapalat" w:cs="Sylfaen"/>
          <w:sz w:val="24"/>
          <w:szCs w:val="24"/>
          <w:lang w:val="hy-AM"/>
        </w:rPr>
        <w:t>ւսումնադաստիարակչական գործունեության մասին հաշվետվությ</w:t>
      </w:r>
      <w:r>
        <w:rPr>
          <w:rFonts w:ascii="GHEA Grapalat" w:hAnsi="GHEA Grapalat" w:cs="Sylfaen"/>
          <w:sz w:val="24"/>
          <w:szCs w:val="24"/>
          <w:lang w:val="hy-AM"/>
        </w:rPr>
        <w:t xml:space="preserve">ունները, ինչպես նաև հրապարակմանը չեն ներկայացրել </w:t>
      </w:r>
      <w:r w:rsidRPr="009A7B4E">
        <w:rPr>
          <w:rFonts w:ascii="GHEA Grapalat" w:hAnsi="GHEA Grapalat" w:cs="Sylfaen"/>
          <w:sz w:val="24"/>
          <w:szCs w:val="24"/>
          <w:lang w:val="hy-AM"/>
        </w:rPr>
        <w:t>նիստերի արձանագրություններ</w:t>
      </w:r>
      <w:r>
        <w:rPr>
          <w:rFonts w:ascii="GHEA Grapalat" w:hAnsi="GHEA Grapalat" w:cs="Sylfaen"/>
          <w:sz w:val="24"/>
          <w:szCs w:val="24"/>
          <w:lang w:val="hy-AM"/>
        </w:rPr>
        <w:t>ը։</w:t>
      </w:r>
    </w:p>
    <w:p w14:paraId="6FAE451B" w14:textId="77777777" w:rsidR="009E4ECF" w:rsidRDefault="009E4ECF" w:rsidP="00017EB2">
      <w:pPr>
        <w:pStyle w:val="a3"/>
        <w:spacing w:line="276" w:lineRule="auto"/>
        <w:ind w:right="-4" w:firstLine="567"/>
        <w:jc w:val="right"/>
        <w:rPr>
          <w:rFonts w:ascii="GHEA Grapalat" w:hAnsi="GHEA Grapalat" w:cs="Sylfaen"/>
          <w:b/>
          <w:i/>
          <w:sz w:val="20"/>
          <w:szCs w:val="20"/>
          <w:lang w:val="hy-AM"/>
        </w:rPr>
      </w:pPr>
    </w:p>
    <w:p w14:paraId="029169FB" w14:textId="796696A6" w:rsidR="00F06B73" w:rsidRPr="00F06B73" w:rsidRDefault="00F06B73" w:rsidP="00017EB2">
      <w:pPr>
        <w:pStyle w:val="a3"/>
        <w:spacing w:line="276" w:lineRule="auto"/>
        <w:ind w:right="-4" w:firstLine="567"/>
        <w:jc w:val="right"/>
        <w:rPr>
          <w:rFonts w:ascii="GHEA Grapalat" w:hAnsi="GHEA Grapalat" w:cs="Sylfaen"/>
          <w:b/>
          <w:i/>
          <w:sz w:val="20"/>
          <w:szCs w:val="20"/>
          <w:lang w:val="hy-AM"/>
        </w:rPr>
      </w:pPr>
      <w:r w:rsidRPr="00F06B73">
        <w:rPr>
          <w:rFonts w:ascii="GHEA Grapalat" w:hAnsi="GHEA Grapalat" w:cs="Sylfaen"/>
          <w:b/>
          <w:i/>
          <w:sz w:val="20"/>
          <w:szCs w:val="20"/>
          <w:lang w:val="hy-AM"/>
        </w:rPr>
        <w:t>Երևանի հ</w:t>
      </w:r>
      <w:r w:rsidRPr="00F06B73">
        <w:rPr>
          <w:rFonts w:ascii="Cambria Math" w:hAnsi="Cambria Math" w:cs="Cambria Math"/>
          <w:b/>
          <w:i/>
          <w:sz w:val="20"/>
          <w:szCs w:val="20"/>
          <w:lang w:val="hy-AM"/>
        </w:rPr>
        <w:t>․</w:t>
      </w:r>
      <w:r>
        <w:rPr>
          <w:rFonts w:ascii="GHEA Grapalat" w:hAnsi="GHEA Grapalat" w:cs="Sylfaen"/>
          <w:b/>
          <w:i/>
          <w:sz w:val="20"/>
          <w:szCs w:val="20"/>
          <w:lang w:val="hy-AM"/>
        </w:rPr>
        <w:t xml:space="preserve"> 2, </w:t>
      </w:r>
      <w:r w:rsidRPr="00F06B73">
        <w:rPr>
          <w:rFonts w:ascii="GHEA Grapalat" w:hAnsi="GHEA Grapalat" w:cs="Sylfaen"/>
          <w:b/>
          <w:i/>
          <w:sz w:val="20"/>
          <w:szCs w:val="20"/>
          <w:lang w:val="hy-AM"/>
        </w:rPr>
        <w:t>Արարատի հ</w:t>
      </w:r>
      <w:r w:rsidRPr="00F06B73">
        <w:rPr>
          <w:rFonts w:ascii="Cambria Math" w:hAnsi="Cambria Math" w:cs="Cambria Math"/>
          <w:b/>
          <w:i/>
          <w:sz w:val="20"/>
          <w:szCs w:val="20"/>
          <w:lang w:val="hy-AM"/>
        </w:rPr>
        <w:t>․</w:t>
      </w:r>
      <w:r w:rsidRPr="00F06B73">
        <w:rPr>
          <w:rFonts w:ascii="GHEA Grapalat" w:hAnsi="GHEA Grapalat" w:cs="Sylfaen"/>
          <w:b/>
          <w:i/>
          <w:sz w:val="20"/>
          <w:szCs w:val="20"/>
          <w:lang w:val="hy-AM"/>
        </w:rPr>
        <w:t xml:space="preserve"> 3</w:t>
      </w:r>
      <w:r>
        <w:rPr>
          <w:rFonts w:ascii="GHEA Grapalat" w:hAnsi="GHEA Grapalat" w:cs="Sylfaen"/>
          <w:b/>
          <w:i/>
          <w:sz w:val="20"/>
          <w:szCs w:val="20"/>
          <w:lang w:val="hy-AM"/>
        </w:rPr>
        <w:t xml:space="preserve">, </w:t>
      </w:r>
      <w:r w:rsidRPr="00F06B73">
        <w:rPr>
          <w:rFonts w:ascii="GHEA Grapalat" w:hAnsi="GHEA Grapalat" w:cs="Sylfaen"/>
          <w:b/>
          <w:i/>
          <w:sz w:val="20"/>
          <w:szCs w:val="20"/>
          <w:lang w:val="hy-AM"/>
        </w:rPr>
        <w:t>Վարդենիսի հ</w:t>
      </w:r>
      <w:r w:rsidRPr="00F06B73">
        <w:rPr>
          <w:rFonts w:ascii="Cambria Math" w:hAnsi="Cambria Math" w:cs="Cambria Math"/>
          <w:b/>
          <w:i/>
          <w:sz w:val="20"/>
          <w:szCs w:val="20"/>
          <w:lang w:val="hy-AM"/>
        </w:rPr>
        <w:t>․</w:t>
      </w:r>
      <w:r w:rsidRPr="00F06B73">
        <w:rPr>
          <w:rFonts w:ascii="GHEA Grapalat" w:hAnsi="GHEA Grapalat" w:cs="Sylfaen"/>
          <w:b/>
          <w:i/>
          <w:sz w:val="20"/>
          <w:szCs w:val="20"/>
          <w:lang w:val="hy-AM"/>
        </w:rPr>
        <w:t xml:space="preserve"> 4</w:t>
      </w:r>
      <w:r>
        <w:rPr>
          <w:rFonts w:ascii="GHEA Grapalat" w:hAnsi="GHEA Grapalat" w:cs="Sylfaen"/>
          <w:b/>
          <w:i/>
          <w:sz w:val="20"/>
          <w:szCs w:val="20"/>
          <w:lang w:val="hy-AM"/>
        </w:rPr>
        <w:t xml:space="preserve">, </w:t>
      </w:r>
      <w:r w:rsidRPr="00F06B73">
        <w:rPr>
          <w:rFonts w:ascii="GHEA Grapalat" w:hAnsi="GHEA Grapalat" w:cs="Sylfaen"/>
          <w:b/>
          <w:i/>
          <w:sz w:val="20"/>
          <w:szCs w:val="20"/>
          <w:lang w:val="hy-AM"/>
        </w:rPr>
        <w:t>Խնկոյանի հ</w:t>
      </w:r>
      <w:r>
        <w:rPr>
          <w:rFonts w:ascii="GHEA Grapalat" w:hAnsi="GHEA Grapalat" w:cs="Sylfaen"/>
          <w:b/>
          <w:i/>
          <w:sz w:val="20"/>
          <w:szCs w:val="20"/>
          <w:lang w:val="hy-AM"/>
        </w:rPr>
        <w:t xml:space="preserve">իմնական, </w:t>
      </w:r>
    </w:p>
    <w:p w14:paraId="01765DD6" w14:textId="19CDD998" w:rsidR="00F06B73" w:rsidRDefault="00F06B73" w:rsidP="00017EB2">
      <w:pPr>
        <w:pStyle w:val="a3"/>
        <w:spacing w:line="276" w:lineRule="auto"/>
        <w:ind w:right="-4" w:firstLine="567"/>
        <w:jc w:val="right"/>
        <w:rPr>
          <w:rFonts w:ascii="GHEA Grapalat" w:hAnsi="GHEA Grapalat" w:cs="Sylfaen"/>
          <w:b/>
          <w:i/>
          <w:sz w:val="20"/>
          <w:szCs w:val="20"/>
          <w:lang w:val="hy-AM"/>
        </w:rPr>
      </w:pPr>
      <w:r w:rsidRPr="00F06B73">
        <w:rPr>
          <w:rFonts w:ascii="GHEA Grapalat" w:hAnsi="GHEA Grapalat" w:cs="Sylfaen"/>
          <w:b/>
          <w:i/>
          <w:sz w:val="20"/>
          <w:szCs w:val="20"/>
          <w:lang w:val="hy-AM"/>
        </w:rPr>
        <w:t>Վաղաշենի</w:t>
      </w:r>
      <w:r>
        <w:rPr>
          <w:rFonts w:ascii="GHEA Grapalat" w:hAnsi="GHEA Grapalat" w:cs="Sylfaen"/>
          <w:b/>
          <w:i/>
          <w:sz w:val="20"/>
          <w:szCs w:val="20"/>
          <w:lang w:val="hy-AM"/>
        </w:rPr>
        <w:t xml:space="preserve">, </w:t>
      </w:r>
      <w:r w:rsidRPr="00F06B73">
        <w:rPr>
          <w:rFonts w:ascii="GHEA Grapalat" w:hAnsi="GHEA Grapalat" w:cs="Sylfaen"/>
          <w:b/>
          <w:i/>
          <w:sz w:val="20"/>
          <w:szCs w:val="20"/>
          <w:lang w:val="hy-AM"/>
        </w:rPr>
        <w:t>Վարդաբլուրի</w:t>
      </w:r>
      <w:r>
        <w:rPr>
          <w:rFonts w:ascii="GHEA Grapalat" w:hAnsi="GHEA Grapalat" w:cs="Sylfaen"/>
          <w:b/>
          <w:i/>
          <w:sz w:val="20"/>
          <w:szCs w:val="20"/>
          <w:lang w:val="hy-AM"/>
        </w:rPr>
        <w:t xml:space="preserve">, </w:t>
      </w:r>
      <w:r w:rsidRPr="00F06B73">
        <w:rPr>
          <w:rFonts w:ascii="GHEA Grapalat" w:hAnsi="GHEA Grapalat" w:cs="Sylfaen"/>
          <w:b/>
          <w:i/>
          <w:sz w:val="20"/>
          <w:szCs w:val="20"/>
          <w:lang w:val="hy-AM"/>
        </w:rPr>
        <w:t>Զովասարի մ</w:t>
      </w:r>
      <w:r>
        <w:rPr>
          <w:rFonts w:ascii="GHEA Grapalat" w:hAnsi="GHEA Grapalat" w:cs="Sylfaen"/>
          <w:b/>
          <w:i/>
          <w:sz w:val="20"/>
          <w:szCs w:val="20"/>
          <w:lang w:val="hy-AM"/>
        </w:rPr>
        <w:t>իջնակարգ դպրոցներ</w:t>
      </w:r>
    </w:p>
    <w:p w14:paraId="250360FF" w14:textId="0B99645E" w:rsidR="00D73782" w:rsidRDefault="00D73782" w:rsidP="00017EB2">
      <w:pPr>
        <w:pStyle w:val="a3"/>
        <w:spacing w:line="276" w:lineRule="auto"/>
        <w:ind w:right="-4" w:firstLine="567"/>
        <w:jc w:val="right"/>
        <w:rPr>
          <w:rFonts w:ascii="GHEA Grapalat" w:hAnsi="GHEA Grapalat" w:cs="Sylfaen"/>
          <w:b/>
          <w:i/>
          <w:sz w:val="20"/>
          <w:szCs w:val="20"/>
          <w:lang w:val="hy-AM"/>
        </w:rPr>
      </w:pPr>
    </w:p>
    <w:p w14:paraId="1DF8D5F9" w14:textId="318A6CF5" w:rsidR="008721D6" w:rsidRDefault="00A905C0" w:rsidP="008721D6">
      <w:pPr>
        <w:pStyle w:val="a3"/>
        <w:spacing w:line="276" w:lineRule="auto"/>
        <w:ind w:left="0" w:right="-4" w:firstLine="567"/>
        <w:jc w:val="both"/>
        <w:rPr>
          <w:rFonts w:ascii="GHEA Grapalat" w:hAnsi="GHEA Grapalat" w:cs="Sylfaen"/>
          <w:sz w:val="24"/>
          <w:szCs w:val="24"/>
          <w:lang w:val="hy-AM"/>
        </w:rPr>
      </w:pPr>
      <w:r w:rsidRPr="005B4181">
        <w:rPr>
          <w:rFonts w:ascii="GHEA Grapalat" w:hAnsi="GHEA Grapalat" w:cs="Sylfaen"/>
          <w:sz w:val="24"/>
          <w:szCs w:val="24"/>
          <w:lang w:val="hy-AM"/>
        </w:rPr>
        <w:t>Խ</w:t>
      </w:r>
      <w:r w:rsidR="008721D6" w:rsidRPr="005B4181">
        <w:rPr>
          <w:rFonts w:ascii="GHEA Grapalat" w:hAnsi="GHEA Grapalat" w:cs="Sylfaen"/>
          <w:sz w:val="24"/>
          <w:szCs w:val="24"/>
          <w:lang w:val="hy-AM"/>
        </w:rPr>
        <w:t>որհրդի որոշ լիազորությունների ոչ պատշաճ իրականաց</w:t>
      </w:r>
      <w:r w:rsidRPr="005B4181">
        <w:rPr>
          <w:rFonts w:ascii="GHEA Grapalat" w:hAnsi="GHEA Grapalat" w:cs="Sylfaen"/>
          <w:sz w:val="24"/>
          <w:szCs w:val="24"/>
          <w:lang w:val="hy-AM"/>
        </w:rPr>
        <w:t xml:space="preserve">ման խախտումներից հետևում է, </w:t>
      </w:r>
      <w:r w:rsidR="003A3AA8" w:rsidRPr="005B4181">
        <w:rPr>
          <w:rFonts w:ascii="GHEA Grapalat" w:hAnsi="GHEA Grapalat" w:cs="Sylfaen"/>
          <w:sz w:val="24"/>
          <w:szCs w:val="24"/>
          <w:lang w:val="hy-AM"/>
        </w:rPr>
        <w:t>որ տնօրենը</w:t>
      </w:r>
      <w:r w:rsidR="003A3AA8">
        <w:rPr>
          <w:rFonts w:ascii="GHEA Grapalat" w:hAnsi="GHEA Grapalat" w:cs="Sylfaen"/>
          <w:sz w:val="24"/>
          <w:szCs w:val="24"/>
          <w:lang w:val="hy-AM"/>
        </w:rPr>
        <w:t xml:space="preserve"> նույնպես պատշաճ չի իրականացրել իր որոշ լիազորություններ, ինչպես նաև այն, որ խորհուրդը</w:t>
      </w:r>
      <w:r w:rsidR="008721D6" w:rsidRPr="00D73782">
        <w:rPr>
          <w:rFonts w:ascii="GHEA Grapalat" w:hAnsi="GHEA Grapalat" w:cs="Sylfaen"/>
          <w:sz w:val="24"/>
          <w:szCs w:val="24"/>
          <w:lang w:val="hy-AM"/>
        </w:rPr>
        <w:t xml:space="preserve"> չի իրականաց</w:t>
      </w:r>
      <w:r w:rsidR="003A3AA8">
        <w:rPr>
          <w:rFonts w:ascii="GHEA Grapalat" w:hAnsi="GHEA Grapalat" w:cs="Sylfaen"/>
          <w:sz w:val="24"/>
          <w:szCs w:val="24"/>
          <w:lang w:val="hy-AM"/>
        </w:rPr>
        <w:t xml:space="preserve">րել լիարժեք </w:t>
      </w:r>
      <w:r w:rsidR="008721D6" w:rsidRPr="00D73782">
        <w:rPr>
          <w:rFonts w:ascii="GHEA Grapalat" w:hAnsi="GHEA Grapalat" w:cs="Sylfaen"/>
          <w:sz w:val="24"/>
          <w:szCs w:val="24"/>
          <w:lang w:val="hy-AM"/>
        </w:rPr>
        <w:t>վերահսկողություն տնօրենի լիազորությունների կատարման նկատմամբ:</w:t>
      </w:r>
    </w:p>
    <w:p w14:paraId="6E3560F6" w14:textId="77777777" w:rsidR="008721D6" w:rsidRDefault="008721D6" w:rsidP="008721D6">
      <w:pPr>
        <w:pStyle w:val="a3"/>
        <w:spacing w:line="276" w:lineRule="auto"/>
        <w:ind w:left="0" w:right="-4" w:firstLine="567"/>
        <w:jc w:val="both"/>
        <w:rPr>
          <w:rFonts w:ascii="GHEA Grapalat" w:hAnsi="GHEA Grapalat" w:cs="Sylfaen"/>
          <w:sz w:val="24"/>
          <w:szCs w:val="24"/>
          <w:lang w:val="hy-AM"/>
        </w:rPr>
      </w:pPr>
    </w:p>
    <w:p w14:paraId="3D9455E1" w14:textId="77777777" w:rsidR="008721D6" w:rsidRDefault="008721D6" w:rsidP="0037121B">
      <w:pPr>
        <w:pStyle w:val="a3"/>
        <w:spacing w:line="276" w:lineRule="auto"/>
        <w:ind w:left="0" w:right="-4" w:firstLine="567"/>
        <w:jc w:val="both"/>
        <w:rPr>
          <w:rFonts w:ascii="GHEA Grapalat" w:hAnsi="GHEA Grapalat" w:cs="Sylfaen"/>
          <w:sz w:val="24"/>
          <w:szCs w:val="24"/>
          <w:lang w:val="hy-AM"/>
        </w:rPr>
      </w:pPr>
    </w:p>
    <w:p w14:paraId="35A64190" w14:textId="57B5630E" w:rsidR="008721D6" w:rsidRDefault="008721D6" w:rsidP="0037121B">
      <w:pPr>
        <w:pStyle w:val="a3"/>
        <w:spacing w:line="276" w:lineRule="auto"/>
        <w:ind w:left="0" w:right="-4" w:firstLine="567"/>
        <w:jc w:val="both"/>
        <w:rPr>
          <w:rFonts w:ascii="GHEA Grapalat" w:hAnsi="GHEA Grapalat" w:cs="Sylfaen"/>
          <w:sz w:val="24"/>
          <w:szCs w:val="24"/>
          <w:lang w:val="hy-AM"/>
        </w:rPr>
      </w:pPr>
    </w:p>
    <w:p w14:paraId="64A5FB4E" w14:textId="371C54D7" w:rsidR="008721D6" w:rsidRDefault="008721D6" w:rsidP="0037121B">
      <w:pPr>
        <w:pStyle w:val="a3"/>
        <w:spacing w:line="276" w:lineRule="auto"/>
        <w:ind w:left="0" w:right="-4" w:firstLine="567"/>
        <w:jc w:val="both"/>
        <w:rPr>
          <w:rFonts w:ascii="GHEA Grapalat" w:hAnsi="GHEA Grapalat" w:cs="Sylfaen"/>
          <w:sz w:val="24"/>
          <w:szCs w:val="24"/>
          <w:lang w:val="hy-AM"/>
        </w:rPr>
      </w:pPr>
    </w:p>
    <w:p w14:paraId="54EF8D8D" w14:textId="08E266A8" w:rsidR="008721D6" w:rsidRDefault="008721D6" w:rsidP="0037121B">
      <w:pPr>
        <w:pStyle w:val="a3"/>
        <w:spacing w:line="276" w:lineRule="auto"/>
        <w:ind w:left="0" w:right="-4" w:firstLine="567"/>
        <w:jc w:val="both"/>
        <w:rPr>
          <w:rFonts w:ascii="GHEA Grapalat" w:hAnsi="GHEA Grapalat" w:cs="Sylfaen"/>
          <w:sz w:val="24"/>
          <w:szCs w:val="24"/>
          <w:lang w:val="hy-AM"/>
        </w:rPr>
      </w:pPr>
    </w:p>
    <w:p w14:paraId="7088E7E9" w14:textId="77777777" w:rsidR="00C270D1" w:rsidRDefault="00C270D1" w:rsidP="0037121B">
      <w:pPr>
        <w:pStyle w:val="a3"/>
        <w:spacing w:line="276" w:lineRule="auto"/>
        <w:ind w:left="0" w:right="-4" w:firstLine="567"/>
        <w:jc w:val="both"/>
        <w:rPr>
          <w:rFonts w:ascii="GHEA Grapalat" w:hAnsi="GHEA Grapalat" w:cs="Sylfaen"/>
          <w:sz w:val="24"/>
          <w:szCs w:val="24"/>
          <w:lang w:val="hy-AM"/>
        </w:rPr>
      </w:pPr>
    </w:p>
    <w:p w14:paraId="117D8575" w14:textId="6422741C" w:rsidR="008721D6" w:rsidRDefault="008721D6" w:rsidP="0037121B">
      <w:pPr>
        <w:pStyle w:val="a3"/>
        <w:spacing w:line="276" w:lineRule="auto"/>
        <w:ind w:left="0" w:right="-4" w:firstLine="567"/>
        <w:jc w:val="both"/>
        <w:rPr>
          <w:rFonts w:ascii="GHEA Grapalat" w:hAnsi="GHEA Grapalat" w:cs="Sylfaen"/>
          <w:sz w:val="24"/>
          <w:szCs w:val="24"/>
          <w:lang w:val="hy-AM"/>
        </w:rPr>
      </w:pPr>
    </w:p>
    <w:p w14:paraId="1783F10B" w14:textId="7D798319" w:rsidR="00D73782" w:rsidRDefault="00AD5978" w:rsidP="00F06B73">
      <w:pPr>
        <w:pStyle w:val="a3"/>
        <w:spacing w:line="240" w:lineRule="auto"/>
        <w:ind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w:lastRenderedPageBreak/>
        <mc:AlternateContent>
          <mc:Choice Requires="wps">
            <w:drawing>
              <wp:anchor distT="0" distB="0" distL="114300" distR="114300" simplePos="0" relativeHeight="251647488" behindDoc="0" locked="0" layoutInCell="1" allowOverlap="1" wp14:anchorId="24B54D65" wp14:editId="695297A1">
                <wp:simplePos x="0" y="0"/>
                <wp:positionH relativeFrom="column">
                  <wp:posOffset>1333500</wp:posOffset>
                </wp:positionH>
                <wp:positionV relativeFrom="paragraph">
                  <wp:posOffset>10160</wp:posOffset>
                </wp:positionV>
                <wp:extent cx="3324225" cy="419100"/>
                <wp:effectExtent l="0" t="0" r="28575" b="19050"/>
                <wp:wrapNone/>
                <wp:docPr id="54" name="Прямоугольник с двумя скругленными противолежащими углами 54"/>
                <wp:cNvGraphicFramePr/>
                <a:graphic xmlns:a="http://schemas.openxmlformats.org/drawingml/2006/main">
                  <a:graphicData uri="http://schemas.microsoft.com/office/word/2010/wordprocessingShape">
                    <wps:wsp>
                      <wps:cNvSpPr/>
                      <wps:spPr>
                        <a:xfrm>
                          <a:off x="0" y="0"/>
                          <a:ext cx="3324225" cy="419100"/>
                        </a:xfrm>
                        <a:prstGeom prst="round2Diag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5D2BEF5D" w14:textId="77777777" w:rsidR="0079682C" w:rsidRPr="00AD5978" w:rsidRDefault="0079682C" w:rsidP="00AD5978">
                            <w:pPr>
                              <w:jc w:val="center"/>
                              <w:rPr>
                                <w:rFonts w:ascii="GHEA Grapalat" w:hAnsi="GHEA Grapalat"/>
                                <w:b/>
                                <w:i/>
                                <w:color w:val="000000" w:themeColor="text1"/>
                                <w:lang w:val="hy-AM"/>
                              </w:rPr>
                            </w:pPr>
                            <w:r w:rsidRPr="00AD5978">
                              <w:rPr>
                                <w:rFonts w:ascii="GHEA Grapalat" w:hAnsi="GHEA Grapalat"/>
                                <w:b/>
                                <w:i/>
                                <w:color w:val="000000" w:themeColor="text1"/>
                                <w:lang w:val="hy-AM"/>
                              </w:rPr>
                              <w:t>ԴՊՐՈՑԻ ԿԱՌԱՎԱՐՄԱՆ ՄԱՐՄԻՆՆԵՐ</w:t>
                            </w:r>
                          </w:p>
                          <w:p w14:paraId="73D8B92D" w14:textId="77777777" w:rsidR="0079682C" w:rsidRDefault="0079682C" w:rsidP="00AD5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54D65" id="Прямоугольник с двумя скругленными противолежащими углами 54" o:spid="_x0000_s1047" style="position:absolute;left:0;text-align:left;margin-left:105pt;margin-top:.8pt;width:261.75pt;height:3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422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" adj="-11796480,,5400" path="m69851,l3324225,r,l3324225,349249v,38578,-31273,69851,-69851,69851l,419100r,l,69851c,31273,31273,,69851,xe" fillcolor="#fbe4d5 [661]" strokecolor="#ed7d31 [3205]" strokeweight="1pt">
                <v:stroke joinstyle="miter"/>
                <v:formulas/>
                <v:path arrowok="t" o:connecttype="custom" o:connectlocs="69851,0;3324225,0;3324225,0;3324225,349249;3254374,419100;0,419100;0,419100;0,69851;69851,0" o:connectangles="0,0,0,0,0,0,0,0,0" textboxrect="0,0,3324225,419100"/>
                <v:textbox>
                  <w:txbxContent>
                    <w:p w14:paraId="5D2BEF5D" w14:textId="77777777" w:rsidR="0079682C" w:rsidRPr="00AD5978" w:rsidRDefault="0079682C" w:rsidP="00AD5978">
                      <w:pPr>
                        <w:jc w:val="center"/>
                        <w:rPr>
                          <w:rFonts w:ascii="GHEA Grapalat" w:hAnsi="GHEA Grapalat"/>
                          <w:b/>
                          <w:i/>
                          <w:color w:val="000000" w:themeColor="text1"/>
                          <w:lang w:val="hy-AM"/>
                        </w:rPr>
                      </w:pPr>
                      <w:r w:rsidRPr="00AD5978">
                        <w:rPr>
                          <w:rFonts w:ascii="GHEA Grapalat" w:hAnsi="GHEA Grapalat"/>
                          <w:b/>
                          <w:i/>
                          <w:color w:val="000000" w:themeColor="text1"/>
                          <w:lang w:val="hy-AM"/>
                        </w:rPr>
                        <w:t>ԴՊՐՈՑԻ ԿԱՌԱՎԱՐՄԱՆ ՄԱՐՄԻՆՆԵՐ</w:t>
                      </w:r>
                    </w:p>
                    <w:p w14:paraId="73D8B92D" w14:textId="77777777" w:rsidR="0079682C" w:rsidRDefault="0079682C" w:rsidP="00AD5978">
                      <w:pPr>
                        <w:jc w:val="center"/>
                      </w:pPr>
                    </w:p>
                  </w:txbxContent>
                </v:textbox>
              </v:shape>
            </w:pict>
          </mc:Fallback>
        </mc:AlternateContent>
      </w:r>
    </w:p>
    <w:p w14:paraId="49DED624" w14:textId="672B3121"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7F08AFD4" w14:textId="0FBFF075"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067D7BBD" w14:textId="537390BA" w:rsidR="00AD5978" w:rsidRDefault="00153113" w:rsidP="00F06B73">
      <w:pPr>
        <w:pStyle w:val="a3"/>
        <w:spacing w:line="240" w:lineRule="auto"/>
        <w:ind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64896" behindDoc="0" locked="0" layoutInCell="1" allowOverlap="1" wp14:anchorId="356D587F" wp14:editId="208FF519">
                <wp:simplePos x="0" y="0"/>
                <wp:positionH relativeFrom="column">
                  <wp:posOffset>4123690</wp:posOffset>
                </wp:positionH>
                <wp:positionV relativeFrom="paragraph">
                  <wp:posOffset>10795</wp:posOffset>
                </wp:positionV>
                <wp:extent cx="151200" cy="410400"/>
                <wp:effectExtent l="19050" t="0" r="20320" b="46990"/>
                <wp:wrapNone/>
                <wp:docPr id="73" name="Стрелка вниз 73"/>
                <wp:cNvGraphicFramePr/>
                <a:graphic xmlns:a="http://schemas.openxmlformats.org/drawingml/2006/main">
                  <a:graphicData uri="http://schemas.microsoft.com/office/word/2010/wordprocessingShape">
                    <wps:wsp>
                      <wps:cNvSpPr/>
                      <wps:spPr>
                        <a:xfrm>
                          <a:off x="0" y="0"/>
                          <a:ext cx="151200" cy="410400"/>
                        </a:xfrm>
                        <a:prstGeom prst="downArrow">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2109" id="Стрелка вниз 73" o:spid="_x0000_s1026" type="#_x0000_t67" style="position:absolute;margin-left:324.7pt;margin-top:.85pt;width:11.9pt;height:3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" adj="17621" fillcolor="#fbe5d6" strokecolor="#ed7d31" strokeweight="1pt"/>
            </w:pict>
          </mc:Fallback>
        </mc:AlternateContent>
      </w:r>
      <w:r>
        <w:rPr>
          <w:rFonts w:ascii="GHEA Grapalat" w:hAnsi="GHEA Grapalat" w:cs="Sylfaen"/>
          <w:b/>
          <w:i/>
          <w:noProof/>
          <w:sz w:val="20"/>
          <w:szCs w:val="20"/>
          <w:lang w:eastAsia="ru-RU"/>
        </w:rPr>
        <mc:AlternateContent>
          <mc:Choice Requires="wps">
            <w:drawing>
              <wp:anchor distT="0" distB="0" distL="114300" distR="114300" simplePos="0" relativeHeight="251662848" behindDoc="0" locked="0" layoutInCell="1" allowOverlap="1" wp14:anchorId="075A59EF" wp14:editId="4DBA925A">
                <wp:simplePos x="0" y="0"/>
                <wp:positionH relativeFrom="column">
                  <wp:posOffset>1552575</wp:posOffset>
                </wp:positionH>
                <wp:positionV relativeFrom="paragraph">
                  <wp:posOffset>48895</wp:posOffset>
                </wp:positionV>
                <wp:extent cx="152400" cy="409575"/>
                <wp:effectExtent l="19050" t="0" r="19050" b="47625"/>
                <wp:wrapNone/>
                <wp:docPr id="72" name="Стрелка вниз 72"/>
                <wp:cNvGraphicFramePr/>
                <a:graphic xmlns:a="http://schemas.openxmlformats.org/drawingml/2006/main">
                  <a:graphicData uri="http://schemas.microsoft.com/office/word/2010/wordprocessingShape">
                    <wps:wsp>
                      <wps:cNvSpPr/>
                      <wps:spPr>
                        <a:xfrm>
                          <a:off x="0" y="0"/>
                          <a:ext cx="152400" cy="409575"/>
                        </a:xfrm>
                        <a:prstGeom prst="downArrow">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29004" id="Стрелка вниз 72" o:spid="_x0000_s1026" type="#_x0000_t67" style="position:absolute;margin-left:122.25pt;margin-top:3.85pt;width:12pt;height: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" adj="17581" fillcolor="#fbe4d5 [661]" strokecolor="#ed7d31 [3205]" strokeweight="1pt"/>
            </w:pict>
          </mc:Fallback>
        </mc:AlternateContent>
      </w:r>
    </w:p>
    <w:p w14:paraId="3A4E2033" w14:textId="3A57CD05"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613B3E9D" w14:textId="75FAE2D1"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43F4B518" w14:textId="1BE86BF4" w:rsidR="00AD5978" w:rsidRDefault="00DD597B" w:rsidP="00F06B73">
      <w:pPr>
        <w:pStyle w:val="a3"/>
        <w:spacing w:line="240" w:lineRule="auto"/>
        <w:ind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42368" behindDoc="0" locked="0" layoutInCell="1" allowOverlap="1" wp14:anchorId="5E283086" wp14:editId="098D7179">
                <wp:simplePos x="0" y="0"/>
                <wp:positionH relativeFrom="margin">
                  <wp:align>left</wp:align>
                </wp:positionH>
                <wp:positionV relativeFrom="paragraph">
                  <wp:posOffset>38735</wp:posOffset>
                </wp:positionV>
                <wp:extent cx="2352675" cy="1171575"/>
                <wp:effectExtent l="0" t="0" r="28575" b="28575"/>
                <wp:wrapNone/>
                <wp:docPr id="53" name="Прямоугольник с двумя скругленными противолежащими углами 53"/>
                <wp:cNvGraphicFramePr/>
                <a:graphic xmlns:a="http://schemas.openxmlformats.org/drawingml/2006/main">
                  <a:graphicData uri="http://schemas.microsoft.com/office/word/2010/wordprocessingShape">
                    <wps:wsp>
                      <wps:cNvSpPr/>
                      <wps:spPr>
                        <a:xfrm>
                          <a:off x="0" y="0"/>
                          <a:ext cx="2352675" cy="1171575"/>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2E68834D" w14:textId="77777777" w:rsidR="0079682C" w:rsidRPr="00AD5978" w:rsidRDefault="0079682C" w:rsidP="00AD5978">
                            <w:pPr>
                              <w:jc w:val="center"/>
                              <w:rPr>
                                <w:rFonts w:ascii="GHEA Grapalat" w:hAnsi="GHEA Grapalat"/>
                                <w:b/>
                                <w:i/>
                                <w:color w:val="000000" w:themeColor="text1"/>
                                <w:sz w:val="20"/>
                                <w:szCs w:val="20"/>
                                <w:lang w:val="hy-AM"/>
                              </w:rPr>
                            </w:pPr>
                            <w:r w:rsidRPr="00AD5978">
                              <w:rPr>
                                <w:rFonts w:ascii="GHEA Grapalat" w:hAnsi="GHEA Grapalat"/>
                                <w:b/>
                                <w:i/>
                                <w:color w:val="000000" w:themeColor="text1"/>
                                <w:sz w:val="20"/>
                                <w:szCs w:val="20"/>
                                <w:lang w:val="hy-AM"/>
                              </w:rPr>
                              <w:t>ՏՆՕՐԵՆԻ ԼԻԱԶՈՐՈՒԹՅՈՒՆՆԵՐ</w:t>
                            </w:r>
                          </w:p>
                          <w:p w14:paraId="7A81DCFD" w14:textId="77777777" w:rsidR="0079682C" w:rsidRPr="00AD5978" w:rsidRDefault="0079682C" w:rsidP="00AD5978">
                            <w:pPr>
                              <w:jc w:val="center"/>
                              <w:rPr>
                                <w:rFonts w:ascii="GHEA Grapalat" w:hAnsi="GHEA Grapalat"/>
                                <w:b/>
                                <w:i/>
                                <w:color w:val="000000" w:themeColor="text1"/>
                                <w:sz w:val="16"/>
                                <w:szCs w:val="16"/>
                                <w:lang w:val="hy-AM"/>
                              </w:rPr>
                            </w:pPr>
                            <w:r w:rsidRPr="00AD5978">
                              <w:rPr>
                                <w:rFonts w:ascii="GHEA Grapalat" w:hAnsi="GHEA Grapalat"/>
                                <w:b/>
                                <w:i/>
                                <w:color w:val="000000" w:themeColor="text1"/>
                                <w:sz w:val="16"/>
                                <w:szCs w:val="16"/>
                                <w:lang w:val="hy-AM"/>
                              </w:rPr>
                              <w:t>ՂԵԿԱՎԱՐՈՒՄ Է ԴՊՐՈՑԻ ԸՆԹԱՑԻԿ ԳՈՐԾՈՒՆԵՈՒԹՅՈՒՆԸ</w:t>
                            </w:r>
                          </w:p>
                          <w:p w14:paraId="60AEAE49" w14:textId="77777777" w:rsidR="0079682C" w:rsidRDefault="0079682C" w:rsidP="00AD5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3086" id="Прямоугольник с двумя скругленными противолежащими углами 53" o:spid="_x0000_s1048" style="position:absolute;left:0;text-align:left;margin-left:0;margin-top:3.05pt;width:185.25pt;height:92.2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52675,117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" adj="-11796480,,5400" path="m195266,l2352675,r,l2352675,976309v,107842,-87424,195266,-195266,195266l,1171575r,l,195266c,87424,87424,,195266,xe" fillcolor="#fceee4" strokecolor="#ed7d31 [3205]" strokeweight="1pt">
                <v:stroke joinstyle="miter"/>
                <v:formulas/>
                <v:path arrowok="t" o:connecttype="custom" o:connectlocs="195266,0;2352675,0;2352675,0;2352675,976309;2157409,1171575;0,1171575;0,1171575;0,195266;195266,0" o:connectangles="0,0,0,0,0,0,0,0,0" textboxrect="0,0,2352675,1171575"/>
                <v:textbox>
                  <w:txbxContent>
                    <w:p w14:paraId="2E68834D" w14:textId="77777777" w:rsidR="0079682C" w:rsidRPr="00AD5978" w:rsidRDefault="0079682C" w:rsidP="00AD5978">
                      <w:pPr>
                        <w:jc w:val="center"/>
                        <w:rPr>
                          <w:rFonts w:ascii="GHEA Grapalat" w:hAnsi="GHEA Grapalat"/>
                          <w:b/>
                          <w:i/>
                          <w:color w:val="000000" w:themeColor="text1"/>
                          <w:sz w:val="20"/>
                          <w:szCs w:val="20"/>
                          <w:lang w:val="hy-AM"/>
                        </w:rPr>
                      </w:pPr>
                      <w:r w:rsidRPr="00AD5978">
                        <w:rPr>
                          <w:rFonts w:ascii="GHEA Grapalat" w:hAnsi="GHEA Grapalat"/>
                          <w:b/>
                          <w:i/>
                          <w:color w:val="000000" w:themeColor="text1"/>
                          <w:sz w:val="20"/>
                          <w:szCs w:val="20"/>
                          <w:lang w:val="hy-AM"/>
                        </w:rPr>
                        <w:t>ՏՆՕՐԵՆԻ ԼԻԱԶՈՐՈՒԹՅՈՒՆՆԵՐ</w:t>
                      </w:r>
                    </w:p>
                    <w:p w14:paraId="7A81DCFD" w14:textId="77777777" w:rsidR="0079682C" w:rsidRPr="00AD5978" w:rsidRDefault="0079682C" w:rsidP="00AD5978">
                      <w:pPr>
                        <w:jc w:val="center"/>
                        <w:rPr>
                          <w:rFonts w:ascii="GHEA Grapalat" w:hAnsi="GHEA Grapalat"/>
                          <w:b/>
                          <w:i/>
                          <w:color w:val="000000" w:themeColor="text1"/>
                          <w:sz w:val="16"/>
                          <w:szCs w:val="16"/>
                          <w:lang w:val="hy-AM"/>
                        </w:rPr>
                      </w:pPr>
                      <w:r w:rsidRPr="00AD5978">
                        <w:rPr>
                          <w:rFonts w:ascii="GHEA Grapalat" w:hAnsi="GHEA Grapalat"/>
                          <w:b/>
                          <w:i/>
                          <w:color w:val="000000" w:themeColor="text1"/>
                          <w:sz w:val="16"/>
                          <w:szCs w:val="16"/>
                          <w:lang w:val="hy-AM"/>
                        </w:rPr>
                        <w:t>ՂԵԿԱՎԱՐՈՒՄ Է ԴՊՐՈՑԻ ԸՆԹԱՑԻԿ ԳՈՐԾՈՒՆԵՈՒԹՅՈՒՆԸ</w:t>
                      </w:r>
                    </w:p>
                    <w:p w14:paraId="60AEAE49" w14:textId="77777777" w:rsidR="0079682C" w:rsidRDefault="0079682C" w:rsidP="00AD5978">
                      <w:pPr>
                        <w:jc w:val="center"/>
                      </w:pPr>
                    </w:p>
                  </w:txbxContent>
                </v:textbox>
                <w10:wrap anchorx="margin"/>
              </v:shape>
            </w:pict>
          </mc:Fallback>
        </mc:AlternateContent>
      </w:r>
      <w:r w:rsidR="005D5967">
        <w:rPr>
          <w:rFonts w:ascii="GHEA Grapalat" w:hAnsi="GHEA Grapalat" w:cs="Sylfaen"/>
          <w:b/>
          <w:i/>
          <w:noProof/>
          <w:sz w:val="20"/>
          <w:szCs w:val="20"/>
          <w:lang w:eastAsia="ru-RU"/>
        </w:rPr>
        <mc:AlternateContent>
          <mc:Choice Requires="wps">
            <w:drawing>
              <wp:anchor distT="0" distB="0" distL="114300" distR="114300" simplePos="0" relativeHeight="251648512" behindDoc="0" locked="0" layoutInCell="1" allowOverlap="1" wp14:anchorId="562EF73D" wp14:editId="1246DC38">
                <wp:simplePos x="0" y="0"/>
                <wp:positionH relativeFrom="margin">
                  <wp:align>right</wp:align>
                </wp:positionH>
                <wp:positionV relativeFrom="paragraph">
                  <wp:posOffset>12065</wp:posOffset>
                </wp:positionV>
                <wp:extent cx="2400300" cy="1219200"/>
                <wp:effectExtent l="0" t="0" r="19050" b="19050"/>
                <wp:wrapNone/>
                <wp:docPr id="55" name="Прямоугольник с двумя скругленными противолежащими углами 55"/>
                <wp:cNvGraphicFramePr/>
                <a:graphic xmlns:a="http://schemas.openxmlformats.org/drawingml/2006/main">
                  <a:graphicData uri="http://schemas.microsoft.com/office/word/2010/wordprocessingShape">
                    <wps:wsp>
                      <wps:cNvSpPr/>
                      <wps:spPr>
                        <a:xfrm>
                          <a:off x="0" y="0"/>
                          <a:ext cx="2400300" cy="1219200"/>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46761305" w14:textId="77777777" w:rsidR="0079682C" w:rsidRPr="00AD5978" w:rsidRDefault="0079682C" w:rsidP="00AD5978">
                            <w:pPr>
                              <w:jc w:val="center"/>
                              <w:rPr>
                                <w:rFonts w:ascii="GHEA Grapalat" w:hAnsi="GHEA Grapalat"/>
                                <w:b/>
                                <w:i/>
                                <w:color w:val="000000" w:themeColor="text1"/>
                                <w:sz w:val="20"/>
                                <w:szCs w:val="20"/>
                                <w:lang w:val="hy-AM"/>
                              </w:rPr>
                            </w:pPr>
                            <w:r w:rsidRPr="00AD5978">
                              <w:rPr>
                                <w:rFonts w:ascii="GHEA Grapalat" w:hAnsi="GHEA Grapalat"/>
                                <w:b/>
                                <w:i/>
                                <w:color w:val="000000" w:themeColor="text1"/>
                                <w:sz w:val="20"/>
                                <w:szCs w:val="20"/>
                                <w:lang w:val="hy-AM"/>
                              </w:rPr>
                              <w:t>ԽՈՐՀՐԴԻ ԼԻԱԶՈՐՈՒԹՅՈՒՆՆԵՐ</w:t>
                            </w:r>
                          </w:p>
                          <w:p w14:paraId="3AC484C7" w14:textId="77777777" w:rsidR="0079682C" w:rsidRPr="00AD5978" w:rsidRDefault="0079682C" w:rsidP="00AD5978">
                            <w:pPr>
                              <w:jc w:val="center"/>
                              <w:rPr>
                                <w:rFonts w:ascii="GHEA Grapalat" w:hAnsi="GHEA Grapalat"/>
                                <w:b/>
                                <w:i/>
                                <w:color w:val="000000" w:themeColor="text1"/>
                                <w:sz w:val="16"/>
                                <w:szCs w:val="16"/>
                                <w:lang w:val="hy-AM"/>
                              </w:rPr>
                            </w:pPr>
                            <w:r w:rsidRPr="00AD5978">
                              <w:rPr>
                                <w:rFonts w:ascii="GHEA Grapalat" w:hAnsi="GHEA Grapalat"/>
                                <w:b/>
                                <w:i/>
                                <w:color w:val="000000" w:themeColor="text1"/>
                                <w:sz w:val="16"/>
                                <w:szCs w:val="16"/>
                                <w:lang w:val="hy-AM"/>
                              </w:rPr>
                              <w:t>ԻՐԱԿԱՆԱՑՆՈՒՄ Է ԸՆԹԱՑԻԿ ՎԵՐԱՀՍԿՈՂՈՒԹՅՈՒՆ ՏՆՕՐԵՆԻ ԳՈՐԾՈՒՆԵՈՒԹՅԱՆ ՆԿԱՏՄԱՄԲ</w:t>
                            </w:r>
                          </w:p>
                          <w:p w14:paraId="086E8E7B" w14:textId="77777777" w:rsidR="0079682C" w:rsidRDefault="0079682C" w:rsidP="00AD5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F73D" id="Прямоугольник с двумя скругленными противолежащими углами 55" o:spid="_x0000_s1049" style="position:absolute;left:0;text-align:left;margin-left:137.8pt;margin-top:.95pt;width:189pt;height:96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4003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" adj="-11796480,,5400" path="m203204,l2400300,r,l2400300,1015996v,112226,-90978,203204,-203204,203204l,1219200r,l,203204c,90978,90978,,203204,xe" fillcolor="#fceee4" strokecolor="#ed7d31 [3205]" strokeweight="1pt">
                <v:stroke joinstyle="miter"/>
                <v:formulas/>
                <v:path arrowok="t" o:connecttype="custom" o:connectlocs="203204,0;2400300,0;2400300,0;2400300,1015996;2197096,1219200;0,1219200;0,1219200;0,203204;203204,0" o:connectangles="0,0,0,0,0,0,0,0,0" textboxrect="0,0,2400300,1219200"/>
                <v:textbox>
                  <w:txbxContent>
                    <w:p w14:paraId="46761305" w14:textId="77777777" w:rsidR="0079682C" w:rsidRPr="00AD5978" w:rsidRDefault="0079682C" w:rsidP="00AD5978">
                      <w:pPr>
                        <w:jc w:val="center"/>
                        <w:rPr>
                          <w:rFonts w:ascii="GHEA Grapalat" w:hAnsi="GHEA Grapalat"/>
                          <w:b/>
                          <w:i/>
                          <w:color w:val="000000" w:themeColor="text1"/>
                          <w:sz w:val="20"/>
                          <w:szCs w:val="20"/>
                          <w:lang w:val="hy-AM"/>
                        </w:rPr>
                      </w:pPr>
                      <w:r w:rsidRPr="00AD5978">
                        <w:rPr>
                          <w:rFonts w:ascii="GHEA Grapalat" w:hAnsi="GHEA Grapalat"/>
                          <w:b/>
                          <w:i/>
                          <w:color w:val="000000" w:themeColor="text1"/>
                          <w:sz w:val="20"/>
                          <w:szCs w:val="20"/>
                          <w:lang w:val="hy-AM"/>
                        </w:rPr>
                        <w:t>ԽՈՐՀՐԴԻ ԼԻԱԶՈՐՈՒԹՅՈՒՆՆԵՐ</w:t>
                      </w:r>
                    </w:p>
                    <w:p w14:paraId="3AC484C7" w14:textId="77777777" w:rsidR="0079682C" w:rsidRPr="00AD5978" w:rsidRDefault="0079682C" w:rsidP="00AD5978">
                      <w:pPr>
                        <w:jc w:val="center"/>
                        <w:rPr>
                          <w:rFonts w:ascii="GHEA Grapalat" w:hAnsi="GHEA Grapalat"/>
                          <w:b/>
                          <w:i/>
                          <w:color w:val="000000" w:themeColor="text1"/>
                          <w:sz w:val="16"/>
                          <w:szCs w:val="16"/>
                          <w:lang w:val="hy-AM"/>
                        </w:rPr>
                      </w:pPr>
                      <w:r w:rsidRPr="00AD5978">
                        <w:rPr>
                          <w:rFonts w:ascii="GHEA Grapalat" w:hAnsi="GHEA Grapalat"/>
                          <w:b/>
                          <w:i/>
                          <w:color w:val="000000" w:themeColor="text1"/>
                          <w:sz w:val="16"/>
                          <w:szCs w:val="16"/>
                          <w:lang w:val="hy-AM"/>
                        </w:rPr>
                        <w:t>ԻՐԱԿԱՆԱՑՆՈՒՄ Է ԸՆԹԱՑԻԿ ՎԵՐԱՀՍԿՈՂՈՒԹՅՈՒՆ ՏՆՕՐԵՆԻ ԳՈՐԾՈՒՆԵՈՒԹՅԱՆ ՆԿԱՏՄԱՄԲ</w:t>
                      </w:r>
                    </w:p>
                    <w:p w14:paraId="086E8E7B" w14:textId="77777777" w:rsidR="0079682C" w:rsidRDefault="0079682C" w:rsidP="00AD5978">
                      <w:pPr>
                        <w:jc w:val="center"/>
                      </w:pPr>
                    </w:p>
                  </w:txbxContent>
                </v:textbox>
                <w10:wrap anchorx="margin"/>
              </v:shape>
            </w:pict>
          </mc:Fallback>
        </mc:AlternateContent>
      </w:r>
    </w:p>
    <w:p w14:paraId="42731FD7" w14:textId="2C7CA716"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4522C824" w14:textId="36E918B1"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2765020A" w14:textId="2D8EC22D" w:rsidR="00AD5978" w:rsidRDefault="00F82273" w:rsidP="00F06B73">
      <w:pPr>
        <w:pStyle w:val="a3"/>
        <w:spacing w:line="240" w:lineRule="auto"/>
        <w:ind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70528" behindDoc="0" locked="0" layoutInCell="1" allowOverlap="1" wp14:anchorId="4561AF0E" wp14:editId="437AF8BB">
                <wp:simplePos x="0" y="0"/>
                <wp:positionH relativeFrom="column">
                  <wp:posOffset>5657849</wp:posOffset>
                </wp:positionH>
                <wp:positionV relativeFrom="paragraph">
                  <wp:posOffset>93345</wp:posOffset>
                </wp:positionV>
                <wp:extent cx="638175" cy="3228975"/>
                <wp:effectExtent l="38100" t="0" r="333375" b="85725"/>
                <wp:wrapNone/>
                <wp:docPr id="60" name="Соединительная линия уступом 60"/>
                <wp:cNvGraphicFramePr/>
                <a:graphic xmlns:a="http://schemas.openxmlformats.org/drawingml/2006/main">
                  <a:graphicData uri="http://schemas.microsoft.com/office/word/2010/wordprocessingShape">
                    <wps:wsp>
                      <wps:cNvCnPr/>
                      <wps:spPr>
                        <a:xfrm flipH="1">
                          <a:off x="0" y="0"/>
                          <a:ext cx="638175" cy="3228975"/>
                        </a:xfrm>
                        <a:prstGeom prst="bentConnector3">
                          <a:avLst>
                            <a:gd name="adj1" fmla="val -47825"/>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3A30E" id="Соединительная линия уступом 60" o:spid="_x0000_s1026" type="#_x0000_t34" style="position:absolute;margin-left:445.5pt;margin-top:7.35pt;width:50.25pt;height:254.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" adj="-10330" strokecolor="#ed7d31 [3205]" strokeweight="1.5pt">
                <v:stroke endarrow="block"/>
              </v:shape>
            </w:pict>
          </mc:Fallback>
        </mc:AlternateContent>
      </w:r>
      <w:r w:rsidR="00153113">
        <w:rPr>
          <w:rFonts w:ascii="GHEA Grapalat" w:hAnsi="GHEA Grapalat" w:cs="Sylfaen"/>
          <w:b/>
          <w:i/>
          <w:noProof/>
          <w:sz w:val="20"/>
          <w:szCs w:val="20"/>
          <w:lang w:eastAsia="ru-RU"/>
        </w:rPr>
        <mc:AlternateContent>
          <mc:Choice Requires="wps">
            <w:drawing>
              <wp:anchor distT="0" distB="0" distL="114300" distR="114300" simplePos="0" relativeHeight="251711488" behindDoc="0" locked="0" layoutInCell="1" allowOverlap="1" wp14:anchorId="3CB610C4" wp14:editId="5FA4F419">
                <wp:simplePos x="0" y="0"/>
                <wp:positionH relativeFrom="column">
                  <wp:posOffset>2638425</wp:posOffset>
                </wp:positionH>
                <wp:positionV relativeFrom="paragraph">
                  <wp:posOffset>41910</wp:posOffset>
                </wp:positionV>
                <wp:extent cx="676275" cy="180000"/>
                <wp:effectExtent l="19050" t="19050" r="28575" b="29845"/>
                <wp:wrapNone/>
                <wp:docPr id="74" name="Стрелка влево 74"/>
                <wp:cNvGraphicFramePr/>
                <a:graphic xmlns:a="http://schemas.openxmlformats.org/drawingml/2006/main">
                  <a:graphicData uri="http://schemas.microsoft.com/office/word/2010/wordprocessingShape">
                    <wps:wsp>
                      <wps:cNvSpPr/>
                      <wps:spPr>
                        <a:xfrm>
                          <a:off x="0" y="0"/>
                          <a:ext cx="676275" cy="180000"/>
                        </a:xfrm>
                        <a:prstGeom prst="leftArrow">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19297" id="Стрелка влево 74" o:spid="_x0000_s1026" type="#_x0000_t66" style="position:absolute;margin-left:207.75pt;margin-top:3.3pt;width:53.25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" adj="2875" fillcolor="#fbe4d5 [661]" strokecolor="#ed7d31 [3205]" strokeweight="1pt"/>
            </w:pict>
          </mc:Fallback>
        </mc:AlternateContent>
      </w:r>
      <w:r w:rsidR="00DD597B">
        <w:rPr>
          <w:rFonts w:ascii="GHEA Grapalat" w:hAnsi="GHEA Grapalat" w:cs="Sylfaen"/>
          <w:b/>
          <w:i/>
          <w:noProof/>
          <w:sz w:val="20"/>
          <w:szCs w:val="20"/>
          <w:lang w:eastAsia="ru-RU"/>
        </w:rPr>
        <mc:AlternateContent>
          <mc:Choice Requires="wps">
            <w:drawing>
              <wp:anchor distT="0" distB="0" distL="114300" distR="114300" simplePos="0" relativeHeight="251677696" behindDoc="0" locked="0" layoutInCell="1" allowOverlap="1" wp14:anchorId="5EF7E59C" wp14:editId="56355EF0">
                <wp:simplePos x="0" y="0"/>
                <wp:positionH relativeFrom="column">
                  <wp:posOffset>-47625</wp:posOffset>
                </wp:positionH>
                <wp:positionV relativeFrom="paragraph">
                  <wp:posOffset>127635</wp:posOffset>
                </wp:positionV>
                <wp:extent cx="628650" cy="3143250"/>
                <wp:effectExtent l="228600" t="0" r="57150" b="95250"/>
                <wp:wrapNone/>
                <wp:docPr id="61" name="Соединительная линия уступом 61"/>
                <wp:cNvGraphicFramePr/>
                <a:graphic xmlns:a="http://schemas.openxmlformats.org/drawingml/2006/main">
                  <a:graphicData uri="http://schemas.microsoft.com/office/word/2010/wordprocessingShape">
                    <wps:wsp>
                      <wps:cNvCnPr/>
                      <wps:spPr>
                        <a:xfrm>
                          <a:off x="0" y="0"/>
                          <a:ext cx="628650" cy="3143250"/>
                        </a:xfrm>
                        <a:prstGeom prst="bentConnector3">
                          <a:avLst>
                            <a:gd name="adj1" fmla="val -34848"/>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50CE7F8" id="Соединительная линия уступом 61" o:spid="_x0000_s1026" type="#_x0000_t34" style="position:absolute;margin-left:-3.75pt;margin-top:10.05pt;width:49.5pt;height:24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" adj="-7527" strokecolor="#ed7d31 [3205]" strokeweight="1.5pt">
                <v:stroke endarrow="block"/>
              </v:shape>
            </w:pict>
          </mc:Fallback>
        </mc:AlternateContent>
      </w:r>
    </w:p>
    <w:p w14:paraId="09B85DF5" w14:textId="3B57E150"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356B83A5" w14:textId="654B444E"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77545076" w14:textId="2237D517"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095C57D9" w14:textId="2C952D30"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51090378" w14:textId="42EE2034"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7E93FB7C" w14:textId="674BF374" w:rsidR="00AD5978" w:rsidRDefault="00F82273" w:rsidP="00F06B73">
      <w:pPr>
        <w:pStyle w:val="a3"/>
        <w:spacing w:line="240" w:lineRule="auto"/>
        <w:ind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96128" behindDoc="0" locked="0" layoutInCell="1" allowOverlap="1" wp14:anchorId="02A23499" wp14:editId="588800B1">
                <wp:simplePos x="0" y="0"/>
                <wp:positionH relativeFrom="column">
                  <wp:posOffset>3638550</wp:posOffset>
                </wp:positionH>
                <wp:positionV relativeFrom="paragraph">
                  <wp:posOffset>12700</wp:posOffset>
                </wp:positionV>
                <wp:extent cx="2066925" cy="1323975"/>
                <wp:effectExtent l="0" t="0" r="28575" b="28575"/>
                <wp:wrapNone/>
                <wp:docPr id="57" name="Прямоугольник с двумя скругленными противолежащими углами 57"/>
                <wp:cNvGraphicFramePr/>
                <a:graphic xmlns:a="http://schemas.openxmlformats.org/drawingml/2006/main">
                  <a:graphicData uri="http://schemas.microsoft.com/office/word/2010/wordprocessingShape">
                    <wps:wsp>
                      <wps:cNvSpPr/>
                      <wps:spPr>
                        <a:xfrm>
                          <a:off x="0" y="0"/>
                          <a:ext cx="2066925" cy="1323975"/>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22C92C8D" w14:textId="7E7B464C" w:rsidR="0079682C" w:rsidRDefault="0079682C" w:rsidP="00AD5978">
                            <w:pPr>
                              <w:jc w:val="center"/>
                              <w:rPr>
                                <w:rFonts w:ascii="GHEA Grapalat" w:hAnsi="GHEA Grapalat" w:cs="Sylfaen"/>
                                <w:b/>
                                <w:i/>
                                <w:sz w:val="16"/>
                                <w:szCs w:val="16"/>
                                <w:lang w:val="en-US"/>
                              </w:rPr>
                            </w:pPr>
                            <w:r>
                              <w:rPr>
                                <w:rFonts w:ascii="GHEA Grapalat" w:hAnsi="GHEA Grapalat"/>
                                <w:b/>
                                <w:i/>
                                <w:color w:val="000000" w:themeColor="text1"/>
                                <w:sz w:val="18"/>
                                <w:szCs w:val="18"/>
                                <w:lang w:val="hy-AM"/>
                              </w:rPr>
                              <w:t>Չ</w:t>
                            </w:r>
                            <w:r w:rsidRPr="005D5967">
                              <w:rPr>
                                <w:rFonts w:ascii="GHEA Grapalat" w:hAnsi="GHEA Grapalat"/>
                                <w:b/>
                                <w:i/>
                                <w:color w:val="000000" w:themeColor="text1"/>
                                <w:sz w:val="18"/>
                                <w:szCs w:val="18"/>
                                <w:lang w:val="hy-AM"/>
                              </w:rPr>
                              <w:t xml:space="preserve">ի </w:t>
                            </w:r>
                            <w:r w:rsidRPr="005D5967">
                              <w:rPr>
                                <w:rFonts w:ascii="GHEA Grapalat" w:hAnsi="GHEA Grapalat"/>
                                <w:b/>
                                <w:i/>
                                <w:color w:val="000000" w:themeColor="text1"/>
                                <w:sz w:val="18"/>
                                <w:szCs w:val="18"/>
                              </w:rPr>
                              <w:t>քննարկ</w:t>
                            </w:r>
                            <w:r w:rsidRPr="005D5967">
                              <w:rPr>
                                <w:rFonts w:ascii="GHEA Grapalat" w:hAnsi="GHEA Grapalat"/>
                                <w:b/>
                                <w:i/>
                                <w:color w:val="000000" w:themeColor="text1"/>
                                <w:sz w:val="18"/>
                                <w:szCs w:val="18"/>
                                <w:lang w:val="hy-AM"/>
                              </w:rPr>
                              <w:t xml:space="preserve">ել </w:t>
                            </w:r>
                            <w:r w:rsidRPr="005D5967">
                              <w:rPr>
                                <w:rFonts w:ascii="GHEA Grapalat" w:hAnsi="GHEA Grapalat"/>
                                <w:b/>
                                <w:i/>
                                <w:color w:val="000000" w:themeColor="text1"/>
                                <w:sz w:val="18"/>
                                <w:szCs w:val="18"/>
                              </w:rPr>
                              <w:t>ուսումնադաստիարակչական</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գործունեության</w:t>
                            </w:r>
                            <w:r w:rsidRPr="005D5967">
                              <w:rPr>
                                <w:rFonts w:ascii="GHEA Grapalat" w:hAnsi="GHEA Grapalat"/>
                                <w:b/>
                                <w:i/>
                                <w:color w:val="000000" w:themeColor="text1"/>
                                <w:sz w:val="18"/>
                                <w:szCs w:val="18"/>
                                <w:lang w:val="hy-AM"/>
                              </w:rPr>
                              <w:t xml:space="preserve"> </w:t>
                            </w:r>
                            <w:r w:rsidRPr="005D5967">
                              <w:rPr>
                                <w:rFonts w:ascii="GHEA Grapalat" w:hAnsi="GHEA Grapalat"/>
                                <w:b/>
                                <w:i/>
                                <w:color w:val="000000" w:themeColor="text1"/>
                                <w:sz w:val="18"/>
                                <w:szCs w:val="18"/>
                              </w:rPr>
                              <w:t>մասին</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հաշվետվությունները</w:t>
                            </w:r>
                            <w:r w:rsidRPr="008C02EF">
                              <w:rPr>
                                <w:rFonts w:ascii="GHEA Grapalat" w:hAnsi="GHEA Grapalat" w:cs="Sylfaen"/>
                                <w:b/>
                                <w:i/>
                                <w:sz w:val="16"/>
                                <w:szCs w:val="16"/>
                                <w:lang w:val="en-US"/>
                              </w:rPr>
                              <w:t xml:space="preserve"> </w:t>
                            </w:r>
                          </w:p>
                          <w:p w14:paraId="0AE98FAA" w14:textId="6FC0DF6F" w:rsidR="0079682C" w:rsidRPr="005D5967" w:rsidRDefault="0079682C" w:rsidP="00AD5978">
                            <w:pPr>
                              <w:jc w:val="center"/>
                              <w:rPr>
                                <w:rFonts w:ascii="GHEA Grapalat" w:hAnsi="GHEA Grapalat"/>
                              </w:rPr>
                            </w:pPr>
                            <w:r>
                              <w:rPr>
                                <w:rFonts w:ascii="GHEA Grapalat" w:hAnsi="GHEA Grapalat" w:cs="Sylfaen"/>
                                <w:b/>
                                <w:i/>
                                <w:sz w:val="16"/>
                                <w:szCs w:val="16"/>
                                <w:lang w:val="en-US"/>
                              </w:rPr>
                              <w:t>3</w:t>
                            </w:r>
                            <w:r w:rsidRPr="008C02EF">
                              <w:rPr>
                                <w:rFonts w:ascii="GHEA Grapalat" w:hAnsi="GHEA Grapalat" w:cs="Sylfaen"/>
                                <w:b/>
                                <w:i/>
                                <w:sz w:val="16"/>
                                <w:szCs w:val="16"/>
                                <w:lang w:val="hy-AM"/>
                              </w:rPr>
                              <w:t xml:space="preserve"> (</w:t>
                            </w:r>
                            <w:r>
                              <w:rPr>
                                <w:rFonts w:ascii="GHEA Grapalat" w:hAnsi="GHEA Grapalat" w:cs="Sylfaen"/>
                                <w:b/>
                                <w:i/>
                                <w:sz w:val="16"/>
                                <w:szCs w:val="16"/>
                                <w:lang w:val="hy-AM"/>
                              </w:rPr>
                              <w:t>8</w:t>
                            </w:r>
                            <w:r w:rsidRPr="008C02EF">
                              <w:rPr>
                                <w:rFonts w:ascii="GHEA Grapalat" w:hAnsi="GHEA Grapalat" w:cs="Sylfaen"/>
                                <w:b/>
                                <w:i/>
                                <w:sz w:val="16"/>
                                <w:szCs w:val="16"/>
                                <w:lang w:val="hy-AM"/>
                              </w:rPr>
                              <w:t>%) դպրոցներ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3499" id="Прямоугольник с двумя скругленными противолежащими углами 57" o:spid="_x0000_s1050" style="position:absolute;left:0;text-align:left;margin-left:286.5pt;margin-top:1pt;width:162.75pt;height:10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6925,1323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" adj="-11796480,,5400" path="m220667,l2066925,r,l2066925,1103308v,121871,-98796,220667,-220667,220667l,1323975r,l,220667c,98796,98796,,220667,xe" fillcolor="#fceee4" strokecolor="#ed7d31 [3205]" strokeweight="1pt">
                <v:stroke joinstyle="miter"/>
                <v:formulas/>
                <v:path arrowok="t" o:connecttype="custom" o:connectlocs="220667,0;2066925,0;2066925,0;2066925,1103308;1846258,1323975;0,1323975;0,1323975;0,220667;220667,0" o:connectangles="0,0,0,0,0,0,0,0,0" textboxrect="0,0,2066925,1323975"/>
                <v:textbox>
                  <w:txbxContent>
                    <w:p w14:paraId="22C92C8D" w14:textId="7E7B464C" w:rsidR="0079682C" w:rsidRDefault="0079682C" w:rsidP="00AD5978">
                      <w:pPr>
                        <w:jc w:val="center"/>
                        <w:rPr>
                          <w:rFonts w:ascii="GHEA Grapalat" w:hAnsi="GHEA Grapalat" w:cs="Sylfaen"/>
                          <w:b/>
                          <w:i/>
                          <w:sz w:val="16"/>
                          <w:szCs w:val="16"/>
                          <w:lang w:val="en-US"/>
                        </w:rPr>
                      </w:pPr>
                      <w:r>
                        <w:rPr>
                          <w:rFonts w:ascii="GHEA Grapalat" w:hAnsi="GHEA Grapalat"/>
                          <w:b/>
                          <w:i/>
                          <w:color w:val="000000" w:themeColor="text1"/>
                          <w:sz w:val="18"/>
                          <w:szCs w:val="18"/>
                          <w:lang w:val="hy-AM"/>
                        </w:rPr>
                        <w:t>Չ</w:t>
                      </w:r>
                      <w:r w:rsidRPr="005D5967">
                        <w:rPr>
                          <w:rFonts w:ascii="GHEA Grapalat" w:hAnsi="GHEA Grapalat"/>
                          <w:b/>
                          <w:i/>
                          <w:color w:val="000000" w:themeColor="text1"/>
                          <w:sz w:val="18"/>
                          <w:szCs w:val="18"/>
                          <w:lang w:val="hy-AM"/>
                        </w:rPr>
                        <w:t xml:space="preserve">ի </w:t>
                      </w:r>
                      <w:r w:rsidRPr="005D5967">
                        <w:rPr>
                          <w:rFonts w:ascii="GHEA Grapalat" w:hAnsi="GHEA Grapalat"/>
                          <w:b/>
                          <w:i/>
                          <w:color w:val="000000" w:themeColor="text1"/>
                          <w:sz w:val="18"/>
                          <w:szCs w:val="18"/>
                        </w:rPr>
                        <w:t>քննարկ</w:t>
                      </w:r>
                      <w:r w:rsidRPr="005D5967">
                        <w:rPr>
                          <w:rFonts w:ascii="GHEA Grapalat" w:hAnsi="GHEA Grapalat"/>
                          <w:b/>
                          <w:i/>
                          <w:color w:val="000000" w:themeColor="text1"/>
                          <w:sz w:val="18"/>
                          <w:szCs w:val="18"/>
                          <w:lang w:val="hy-AM"/>
                        </w:rPr>
                        <w:t xml:space="preserve">ել </w:t>
                      </w:r>
                      <w:r w:rsidRPr="005D5967">
                        <w:rPr>
                          <w:rFonts w:ascii="GHEA Grapalat" w:hAnsi="GHEA Grapalat"/>
                          <w:b/>
                          <w:i/>
                          <w:color w:val="000000" w:themeColor="text1"/>
                          <w:sz w:val="18"/>
                          <w:szCs w:val="18"/>
                        </w:rPr>
                        <w:t>ուսումնադաստիարակչական</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գործունեության</w:t>
                      </w:r>
                      <w:r w:rsidRPr="005D5967">
                        <w:rPr>
                          <w:rFonts w:ascii="GHEA Grapalat" w:hAnsi="GHEA Grapalat"/>
                          <w:b/>
                          <w:i/>
                          <w:color w:val="000000" w:themeColor="text1"/>
                          <w:sz w:val="18"/>
                          <w:szCs w:val="18"/>
                          <w:lang w:val="hy-AM"/>
                        </w:rPr>
                        <w:t xml:space="preserve"> </w:t>
                      </w:r>
                      <w:r w:rsidRPr="005D5967">
                        <w:rPr>
                          <w:rFonts w:ascii="GHEA Grapalat" w:hAnsi="GHEA Grapalat"/>
                          <w:b/>
                          <w:i/>
                          <w:color w:val="000000" w:themeColor="text1"/>
                          <w:sz w:val="18"/>
                          <w:szCs w:val="18"/>
                        </w:rPr>
                        <w:t>մասին</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հաշվետվությունները</w:t>
                      </w:r>
                      <w:r w:rsidRPr="008C02EF">
                        <w:rPr>
                          <w:rFonts w:ascii="GHEA Grapalat" w:hAnsi="GHEA Grapalat" w:cs="Sylfaen"/>
                          <w:b/>
                          <w:i/>
                          <w:sz w:val="16"/>
                          <w:szCs w:val="16"/>
                          <w:lang w:val="en-US"/>
                        </w:rPr>
                        <w:t xml:space="preserve"> </w:t>
                      </w:r>
                    </w:p>
                    <w:p w14:paraId="0AE98FAA" w14:textId="6FC0DF6F" w:rsidR="0079682C" w:rsidRPr="005D5967" w:rsidRDefault="0079682C" w:rsidP="00AD5978">
                      <w:pPr>
                        <w:jc w:val="center"/>
                        <w:rPr>
                          <w:rFonts w:ascii="GHEA Grapalat" w:hAnsi="GHEA Grapalat"/>
                        </w:rPr>
                      </w:pPr>
                      <w:r>
                        <w:rPr>
                          <w:rFonts w:ascii="GHEA Grapalat" w:hAnsi="GHEA Grapalat" w:cs="Sylfaen"/>
                          <w:b/>
                          <w:i/>
                          <w:sz w:val="16"/>
                          <w:szCs w:val="16"/>
                          <w:lang w:val="en-US"/>
                        </w:rPr>
                        <w:t>3</w:t>
                      </w:r>
                      <w:r w:rsidRPr="008C02EF">
                        <w:rPr>
                          <w:rFonts w:ascii="GHEA Grapalat" w:hAnsi="GHEA Grapalat" w:cs="Sylfaen"/>
                          <w:b/>
                          <w:i/>
                          <w:sz w:val="16"/>
                          <w:szCs w:val="16"/>
                          <w:lang w:val="hy-AM"/>
                        </w:rPr>
                        <w:t xml:space="preserve"> (</w:t>
                      </w:r>
                      <w:r>
                        <w:rPr>
                          <w:rFonts w:ascii="GHEA Grapalat" w:hAnsi="GHEA Grapalat" w:cs="Sylfaen"/>
                          <w:b/>
                          <w:i/>
                          <w:sz w:val="16"/>
                          <w:szCs w:val="16"/>
                          <w:lang w:val="hy-AM"/>
                        </w:rPr>
                        <w:t>8</w:t>
                      </w:r>
                      <w:r w:rsidRPr="008C02EF">
                        <w:rPr>
                          <w:rFonts w:ascii="GHEA Grapalat" w:hAnsi="GHEA Grapalat" w:cs="Sylfaen"/>
                          <w:b/>
                          <w:i/>
                          <w:sz w:val="16"/>
                          <w:szCs w:val="16"/>
                          <w:lang w:val="hy-AM"/>
                        </w:rPr>
                        <w:t>%) դպրոցներ</w:t>
                      </w:r>
                    </w:p>
                  </w:txbxContent>
                </v:textbox>
              </v:shape>
            </w:pict>
          </mc:Fallback>
        </mc:AlternateContent>
      </w:r>
      <w:r w:rsidR="004F60F2">
        <w:rPr>
          <w:rFonts w:ascii="GHEA Grapalat" w:hAnsi="GHEA Grapalat" w:cs="Sylfaen"/>
          <w:b/>
          <w:i/>
          <w:noProof/>
          <w:sz w:val="20"/>
          <w:szCs w:val="20"/>
          <w:lang w:eastAsia="ru-RU"/>
        </w:rPr>
        <mc:AlternateContent>
          <mc:Choice Requires="wps">
            <w:drawing>
              <wp:anchor distT="0" distB="0" distL="114300" distR="114300" simplePos="0" relativeHeight="251663360" behindDoc="0" locked="0" layoutInCell="1" allowOverlap="1" wp14:anchorId="5D6F08AE" wp14:editId="748F6887">
                <wp:simplePos x="0" y="0"/>
                <wp:positionH relativeFrom="column">
                  <wp:posOffset>476249</wp:posOffset>
                </wp:positionH>
                <wp:positionV relativeFrom="paragraph">
                  <wp:posOffset>48895</wp:posOffset>
                </wp:positionV>
                <wp:extent cx="1990725" cy="1304925"/>
                <wp:effectExtent l="0" t="0" r="28575" b="28575"/>
                <wp:wrapNone/>
                <wp:docPr id="56" name="Прямоугольник с двумя скругленными противолежащими углами 56"/>
                <wp:cNvGraphicFramePr/>
                <a:graphic xmlns:a="http://schemas.openxmlformats.org/drawingml/2006/main">
                  <a:graphicData uri="http://schemas.microsoft.com/office/word/2010/wordprocessingShape">
                    <wps:wsp>
                      <wps:cNvSpPr/>
                      <wps:spPr>
                        <a:xfrm>
                          <a:off x="0" y="0"/>
                          <a:ext cx="1990725" cy="1304925"/>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7C94A226" w14:textId="062EA3D2" w:rsidR="0079682C" w:rsidRPr="00A10940" w:rsidRDefault="0079682C" w:rsidP="00AD5978">
                            <w:pPr>
                              <w:jc w:val="center"/>
                              <w:rPr>
                                <w:rFonts w:ascii="GHEA Grapalat" w:hAnsi="GHEA Grapalat"/>
                                <w:b/>
                                <w:i/>
                                <w:sz w:val="18"/>
                                <w:szCs w:val="18"/>
                              </w:rPr>
                            </w:pPr>
                            <w:r>
                              <w:rPr>
                                <w:rFonts w:ascii="GHEA Grapalat" w:hAnsi="GHEA Grapalat"/>
                                <w:b/>
                                <w:i/>
                                <w:color w:val="000000" w:themeColor="text1"/>
                                <w:sz w:val="18"/>
                                <w:szCs w:val="18"/>
                                <w:lang w:val="hy-AM"/>
                              </w:rPr>
                              <w:t>Խ</w:t>
                            </w:r>
                            <w:r w:rsidRPr="00AD5978">
                              <w:rPr>
                                <w:rFonts w:ascii="GHEA Grapalat" w:hAnsi="GHEA Grapalat"/>
                                <w:b/>
                                <w:i/>
                                <w:color w:val="000000" w:themeColor="text1"/>
                                <w:sz w:val="18"/>
                                <w:szCs w:val="18"/>
                              </w:rPr>
                              <w:t>որհրդի</w:t>
                            </w:r>
                            <w:r w:rsidRPr="00AD5978">
                              <w:rPr>
                                <w:rFonts w:ascii="GHEA Grapalat" w:hAnsi="GHEA Grapalat"/>
                                <w:b/>
                                <w:i/>
                                <w:color w:val="000000" w:themeColor="text1"/>
                                <w:sz w:val="18"/>
                                <w:szCs w:val="18"/>
                                <w:lang w:val="en-US"/>
                              </w:rPr>
                              <w:t xml:space="preserve"> </w:t>
                            </w:r>
                            <w:r w:rsidRPr="00AD5978">
                              <w:rPr>
                                <w:rFonts w:ascii="GHEA Grapalat" w:hAnsi="GHEA Grapalat"/>
                                <w:b/>
                                <w:i/>
                                <w:color w:val="000000" w:themeColor="text1"/>
                                <w:sz w:val="18"/>
                                <w:szCs w:val="18"/>
                              </w:rPr>
                              <w:t>քննարկման</w:t>
                            </w:r>
                            <w:r w:rsidRPr="00AD5978">
                              <w:rPr>
                                <w:rFonts w:ascii="GHEA Grapalat" w:hAnsi="GHEA Grapalat"/>
                                <w:b/>
                                <w:i/>
                                <w:color w:val="000000" w:themeColor="text1"/>
                                <w:sz w:val="18"/>
                                <w:szCs w:val="18"/>
                                <w:lang w:val="hy-AM"/>
                              </w:rPr>
                              <w:t xml:space="preserve">ը չի </w:t>
                            </w:r>
                            <w:r w:rsidRPr="00AD5978">
                              <w:rPr>
                                <w:rFonts w:ascii="GHEA Grapalat" w:hAnsi="GHEA Grapalat"/>
                                <w:b/>
                                <w:i/>
                                <w:color w:val="000000" w:themeColor="text1"/>
                                <w:sz w:val="18"/>
                                <w:szCs w:val="18"/>
                              </w:rPr>
                              <w:t>ներկայաց</w:t>
                            </w:r>
                            <w:r>
                              <w:rPr>
                                <w:rFonts w:ascii="GHEA Grapalat" w:hAnsi="GHEA Grapalat"/>
                                <w:b/>
                                <w:i/>
                                <w:color w:val="000000" w:themeColor="text1"/>
                                <w:sz w:val="18"/>
                                <w:szCs w:val="18"/>
                                <w:lang w:val="hy-AM"/>
                              </w:rPr>
                              <w:t>ր</w:t>
                            </w:r>
                            <w:r w:rsidRPr="00AD5978">
                              <w:rPr>
                                <w:rFonts w:ascii="GHEA Grapalat" w:hAnsi="GHEA Grapalat"/>
                                <w:b/>
                                <w:i/>
                                <w:color w:val="000000" w:themeColor="text1"/>
                                <w:sz w:val="18"/>
                                <w:szCs w:val="18"/>
                                <w:lang w:val="hy-AM"/>
                              </w:rPr>
                              <w:t xml:space="preserve">ել </w:t>
                            </w:r>
                            <w:r w:rsidRPr="00AD5978">
                              <w:rPr>
                                <w:rFonts w:ascii="GHEA Grapalat" w:hAnsi="GHEA Grapalat"/>
                                <w:b/>
                                <w:i/>
                                <w:color w:val="000000" w:themeColor="text1"/>
                                <w:sz w:val="18"/>
                                <w:szCs w:val="18"/>
                                <w:lang w:val="en-US"/>
                              </w:rPr>
                              <w:t xml:space="preserve"> </w:t>
                            </w:r>
                            <w:r w:rsidRPr="00AD5978">
                              <w:rPr>
                                <w:rFonts w:ascii="GHEA Grapalat" w:hAnsi="GHEA Grapalat"/>
                                <w:b/>
                                <w:i/>
                                <w:color w:val="000000" w:themeColor="text1"/>
                                <w:sz w:val="18"/>
                                <w:szCs w:val="18"/>
                              </w:rPr>
                              <w:t>դպրոցի</w:t>
                            </w:r>
                            <w:r w:rsidRPr="00AD5978">
                              <w:rPr>
                                <w:rFonts w:ascii="GHEA Grapalat" w:hAnsi="GHEA Grapalat"/>
                                <w:b/>
                                <w:i/>
                                <w:color w:val="000000" w:themeColor="text1"/>
                                <w:sz w:val="18"/>
                                <w:szCs w:val="18"/>
                                <w:lang w:val="en-US"/>
                              </w:rPr>
                              <w:t xml:space="preserve"> </w:t>
                            </w:r>
                            <w:r w:rsidRPr="00AD5978">
                              <w:rPr>
                                <w:rFonts w:ascii="GHEA Grapalat" w:hAnsi="GHEA Grapalat"/>
                                <w:b/>
                                <w:i/>
                                <w:color w:val="000000" w:themeColor="text1"/>
                                <w:sz w:val="18"/>
                                <w:szCs w:val="18"/>
                              </w:rPr>
                              <w:t>ուսումնադաստիարակչական</w:t>
                            </w:r>
                            <w:r w:rsidRPr="00AD5978">
                              <w:rPr>
                                <w:rFonts w:ascii="GHEA Grapalat" w:hAnsi="GHEA Grapalat"/>
                                <w:b/>
                                <w:i/>
                                <w:color w:val="000000" w:themeColor="text1"/>
                                <w:sz w:val="18"/>
                                <w:szCs w:val="18"/>
                                <w:lang w:val="en-US"/>
                              </w:rPr>
                              <w:t xml:space="preserve"> </w:t>
                            </w:r>
                            <w:r w:rsidRPr="00A10940">
                              <w:rPr>
                                <w:rFonts w:ascii="GHEA Grapalat" w:hAnsi="GHEA Grapalat"/>
                                <w:b/>
                                <w:i/>
                                <w:sz w:val="18"/>
                                <w:szCs w:val="18"/>
                              </w:rPr>
                              <w:t>գործունեության</w:t>
                            </w:r>
                            <w:r w:rsidRPr="00A10940">
                              <w:rPr>
                                <w:rFonts w:ascii="GHEA Grapalat" w:hAnsi="GHEA Grapalat"/>
                                <w:b/>
                                <w:i/>
                                <w:sz w:val="18"/>
                                <w:szCs w:val="18"/>
                                <w:lang w:val="en-US"/>
                              </w:rPr>
                              <w:t xml:space="preserve"> </w:t>
                            </w:r>
                            <w:r w:rsidRPr="00A10940">
                              <w:rPr>
                                <w:rFonts w:ascii="GHEA Grapalat" w:hAnsi="GHEA Grapalat"/>
                                <w:b/>
                                <w:i/>
                                <w:sz w:val="18"/>
                                <w:szCs w:val="18"/>
                              </w:rPr>
                              <w:t>մասին հաշվետվությունները</w:t>
                            </w:r>
                          </w:p>
                          <w:p w14:paraId="430B6B79" w14:textId="430E302D" w:rsidR="0079682C" w:rsidRPr="00A10940" w:rsidRDefault="0079682C" w:rsidP="00AD5978">
                            <w:pPr>
                              <w:jc w:val="center"/>
                              <w:rPr>
                                <w:rFonts w:ascii="GHEA Grapalat" w:hAnsi="GHEA Grapalat"/>
                                <w:b/>
                                <w:i/>
                                <w:sz w:val="16"/>
                                <w:szCs w:val="16"/>
                                <w:lang w:val="en-US"/>
                              </w:rPr>
                            </w:pPr>
                            <w:r w:rsidRPr="00A10940">
                              <w:rPr>
                                <w:rFonts w:ascii="GHEA Grapalat" w:hAnsi="GHEA Grapalat" w:cs="Sylfaen"/>
                                <w:b/>
                                <w:i/>
                                <w:sz w:val="16"/>
                                <w:szCs w:val="16"/>
                                <w:lang w:val="en-US"/>
                              </w:rPr>
                              <w:t>3</w:t>
                            </w:r>
                            <w:r w:rsidRPr="00A10940">
                              <w:rPr>
                                <w:rFonts w:ascii="GHEA Grapalat" w:hAnsi="GHEA Grapalat" w:cs="Sylfaen"/>
                                <w:b/>
                                <w:i/>
                                <w:sz w:val="16"/>
                                <w:szCs w:val="16"/>
                                <w:lang w:val="hy-AM"/>
                              </w:rPr>
                              <w:t xml:space="preserve"> (8%) դպրոցներ</w:t>
                            </w:r>
                          </w:p>
                          <w:p w14:paraId="2CE66023" w14:textId="2A7E1C2B" w:rsidR="0079682C" w:rsidRPr="00AD5978" w:rsidRDefault="0079682C" w:rsidP="00AD5978">
                            <w:pPr>
                              <w:jc w:val="center"/>
                              <w:rPr>
                                <w:rFonts w:ascii="GHEA Grapalat" w:hAnsi="GHEA Grapalat"/>
                                <w:b/>
                                <w:i/>
                                <w:color w:val="000000" w:themeColor="text1"/>
                                <w:sz w:val="18"/>
                                <w:szCs w:val="18"/>
                              </w:rPr>
                            </w:pPr>
                            <w:r w:rsidRPr="00AD5978">
                              <w:rPr>
                                <w:rFonts w:ascii="GHEA Grapalat" w:hAnsi="GHEA Grapalat"/>
                                <w:b/>
                                <w:i/>
                                <w:color w:val="000000" w:themeColor="text1"/>
                                <w:sz w:val="18"/>
                                <w:szCs w:val="18"/>
                              </w:rPr>
                              <w:t>հաշվետվությունը</w:t>
                            </w:r>
                          </w:p>
                          <w:p w14:paraId="6343A50F" w14:textId="77777777" w:rsidR="0079682C" w:rsidRDefault="0079682C" w:rsidP="00AD5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08AE" id="Прямоугольник с двумя скругленными противолежащими углами 56" o:spid="_x0000_s1051" style="position:absolute;left:0;text-align:left;margin-left:37.5pt;margin-top:3.85pt;width:156.7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0725,1304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" adj="-11796480,,5400" path="m217492,l1990725,r,l1990725,1087433v,120118,-97374,217492,-217492,217492l,1304925r,l,217492c,97374,97374,,217492,xe" fillcolor="#fceee4" strokecolor="#ed7d31 [3205]" strokeweight="1pt">
                <v:stroke joinstyle="miter"/>
                <v:formulas/>
                <v:path arrowok="t" o:connecttype="custom" o:connectlocs="217492,0;1990725,0;1990725,0;1990725,1087433;1773233,1304925;0,1304925;0,1304925;0,217492;217492,0" o:connectangles="0,0,0,0,0,0,0,0,0" textboxrect="0,0,1990725,1304925"/>
                <v:textbox>
                  <w:txbxContent>
                    <w:p w14:paraId="7C94A226" w14:textId="062EA3D2" w:rsidR="0079682C" w:rsidRPr="00A10940" w:rsidRDefault="0079682C" w:rsidP="00AD5978">
                      <w:pPr>
                        <w:jc w:val="center"/>
                        <w:rPr>
                          <w:rFonts w:ascii="GHEA Grapalat" w:hAnsi="GHEA Grapalat"/>
                          <w:b/>
                          <w:i/>
                          <w:sz w:val="18"/>
                          <w:szCs w:val="18"/>
                        </w:rPr>
                      </w:pPr>
                      <w:r>
                        <w:rPr>
                          <w:rFonts w:ascii="GHEA Grapalat" w:hAnsi="GHEA Grapalat"/>
                          <w:b/>
                          <w:i/>
                          <w:color w:val="000000" w:themeColor="text1"/>
                          <w:sz w:val="18"/>
                          <w:szCs w:val="18"/>
                          <w:lang w:val="hy-AM"/>
                        </w:rPr>
                        <w:t>Խ</w:t>
                      </w:r>
                      <w:r w:rsidRPr="00AD5978">
                        <w:rPr>
                          <w:rFonts w:ascii="GHEA Grapalat" w:hAnsi="GHEA Grapalat"/>
                          <w:b/>
                          <w:i/>
                          <w:color w:val="000000" w:themeColor="text1"/>
                          <w:sz w:val="18"/>
                          <w:szCs w:val="18"/>
                        </w:rPr>
                        <w:t>որհրդի</w:t>
                      </w:r>
                      <w:r w:rsidRPr="00AD5978">
                        <w:rPr>
                          <w:rFonts w:ascii="GHEA Grapalat" w:hAnsi="GHEA Grapalat"/>
                          <w:b/>
                          <w:i/>
                          <w:color w:val="000000" w:themeColor="text1"/>
                          <w:sz w:val="18"/>
                          <w:szCs w:val="18"/>
                          <w:lang w:val="en-US"/>
                        </w:rPr>
                        <w:t xml:space="preserve"> </w:t>
                      </w:r>
                      <w:r w:rsidRPr="00AD5978">
                        <w:rPr>
                          <w:rFonts w:ascii="GHEA Grapalat" w:hAnsi="GHEA Grapalat"/>
                          <w:b/>
                          <w:i/>
                          <w:color w:val="000000" w:themeColor="text1"/>
                          <w:sz w:val="18"/>
                          <w:szCs w:val="18"/>
                        </w:rPr>
                        <w:t>քննարկման</w:t>
                      </w:r>
                      <w:r w:rsidRPr="00AD5978">
                        <w:rPr>
                          <w:rFonts w:ascii="GHEA Grapalat" w:hAnsi="GHEA Grapalat"/>
                          <w:b/>
                          <w:i/>
                          <w:color w:val="000000" w:themeColor="text1"/>
                          <w:sz w:val="18"/>
                          <w:szCs w:val="18"/>
                          <w:lang w:val="hy-AM"/>
                        </w:rPr>
                        <w:t xml:space="preserve">ը չի </w:t>
                      </w:r>
                      <w:r w:rsidRPr="00AD5978">
                        <w:rPr>
                          <w:rFonts w:ascii="GHEA Grapalat" w:hAnsi="GHEA Grapalat"/>
                          <w:b/>
                          <w:i/>
                          <w:color w:val="000000" w:themeColor="text1"/>
                          <w:sz w:val="18"/>
                          <w:szCs w:val="18"/>
                        </w:rPr>
                        <w:t>ներկայաց</w:t>
                      </w:r>
                      <w:r>
                        <w:rPr>
                          <w:rFonts w:ascii="GHEA Grapalat" w:hAnsi="GHEA Grapalat"/>
                          <w:b/>
                          <w:i/>
                          <w:color w:val="000000" w:themeColor="text1"/>
                          <w:sz w:val="18"/>
                          <w:szCs w:val="18"/>
                          <w:lang w:val="hy-AM"/>
                        </w:rPr>
                        <w:t>ր</w:t>
                      </w:r>
                      <w:r w:rsidRPr="00AD5978">
                        <w:rPr>
                          <w:rFonts w:ascii="GHEA Grapalat" w:hAnsi="GHEA Grapalat"/>
                          <w:b/>
                          <w:i/>
                          <w:color w:val="000000" w:themeColor="text1"/>
                          <w:sz w:val="18"/>
                          <w:szCs w:val="18"/>
                          <w:lang w:val="hy-AM"/>
                        </w:rPr>
                        <w:t xml:space="preserve">ել </w:t>
                      </w:r>
                      <w:r w:rsidRPr="00AD5978">
                        <w:rPr>
                          <w:rFonts w:ascii="GHEA Grapalat" w:hAnsi="GHEA Grapalat"/>
                          <w:b/>
                          <w:i/>
                          <w:color w:val="000000" w:themeColor="text1"/>
                          <w:sz w:val="18"/>
                          <w:szCs w:val="18"/>
                          <w:lang w:val="en-US"/>
                        </w:rPr>
                        <w:t xml:space="preserve"> </w:t>
                      </w:r>
                      <w:r w:rsidRPr="00AD5978">
                        <w:rPr>
                          <w:rFonts w:ascii="GHEA Grapalat" w:hAnsi="GHEA Grapalat"/>
                          <w:b/>
                          <w:i/>
                          <w:color w:val="000000" w:themeColor="text1"/>
                          <w:sz w:val="18"/>
                          <w:szCs w:val="18"/>
                        </w:rPr>
                        <w:t>դպրոցի</w:t>
                      </w:r>
                      <w:r w:rsidRPr="00AD5978">
                        <w:rPr>
                          <w:rFonts w:ascii="GHEA Grapalat" w:hAnsi="GHEA Grapalat"/>
                          <w:b/>
                          <w:i/>
                          <w:color w:val="000000" w:themeColor="text1"/>
                          <w:sz w:val="18"/>
                          <w:szCs w:val="18"/>
                          <w:lang w:val="en-US"/>
                        </w:rPr>
                        <w:t xml:space="preserve"> </w:t>
                      </w:r>
                      <w:r w:rsidRPr="00AD5978">
                        <w:rPr>
                          <w:rFonts w:ascii="GHEA Grapalat" w:hAnsi="GHEA Grapalat"/>
                          <w:b/>
                          <w:i/>
                          <w:color w:val="000000" w:themeColor="text1"/>
                          <w:sz w:val="18"/>
                          <w:szCs w:val="18"/>
                        </w:rPr>
                        <w:t>ուսումնադաստիարակչական</w:t>
                      </w:r>
                      <w:r w:rsidRPr="00AD5978">
                        <w:rPr>
                          <w:rFonts w:ascii="GHEA Grapalat" w:hAnsi="GHEA Grapalat"/>
                          <w:b/>
                          <w:i/>
                          <w:color w:val="000000" w:themeColor="text1"/>
                          <w:sz w:val="18"/>
                          <w:szCs w:val="18"/>
                          <w:lang w:val="en-US"/>
                        </w:rPr>
                        <w:t xml:space="preserve"> </w:t>
                      </w:r>
                      <w:r w:rsidRPr="00A10940">
                        <w:rPr>
                          <w:rFonts w:ascii="GHEA Grapalat" w:hAnsi="GHEA Grapalat"/>
                          <w:b/>
                          <w:i/>
                          <w:sz w:val="18"/>
                          <w:szCs w:val="18"/>
                        </w:rPr>
                        <w:t>գործունեության</w:t>
                      </w:r>
                      <w:r w:rsidRPr="00A10940">
                        <w:rPr>
                          <w:rFonts w:ascii="GHEA Grapalat" w:hAnsi="GHEA Grapalat"/>
                          <w:b/>
                          <w:i/>
                          <w:sz w:val="18"/>
                          <w:szCs w:val="18"/>
                          <w:lang w:val="en-US"/>
                        </w:rPr>
                        <w:t xml:space="preserve"> </w:t>
                      </w:r>
                      <w:r w:rsidRPr="00A10940">
                        <w:rPr>
                          <w:rFonts w:ascii="GHEA Grapalat" w:hAnsi="GHEA Grapalat"/>
                          <w:b/>
                          <w:i/>
                          <w:sz w:val="18"/>
                          <w:szCs w:val="18"/>
                        </w:rPr>
                        <w:t>մասին հաշվետվությունները</w:t>
                      </w:r>
                    </w:p>
                    <w:p w14:paraId="430B6B79" w14:textId="430E302D" w:rsidR="0079682C" w:rsidRPr="00A10940" w:rsidRDefault="0079682C" w:rsidP="00AD5978">
                      <w:pPr>
                        <w:jc w:val="center"/>
                        <w:rPr>
                          <w:rFonts w:ascii="GHEA Grapalat" w:hAnsi="GHEA Grapalat"/>
                          <w:b/>
                          <w:i/>
                          <w:sz w:val="16"/>
                          <w:szCs w:val="16"/>
                          <w:lang w:val="en-US"/>
                        </w:rPr>
                      </w:pPr>
                      <w:r w:rsidRPr="00A10940">
                        <w:rPr>
                          <w:rFonts w:ascii="GHEA Grapalat" w:hAnsi="GHEA Grapalat" w:cs="Sylfaen"/>
                          <w:b/>
                          <w:i/>
                          <w:sz w:val="16"/>
                          <w:szCs w:val="16"/>
                          <w:lang w:val="en-US"/>
                        </w:rPr>
                        <w:t>3</w:t>
                      </w:r>
                      <w:r w:rsidRPr="00A10940">
                        <w:rPr>
                          <w:rFonts w:ascii="GHEA Grapalat" w:hAnsi="GHEA Grapalat" w:cs="Sylfaen"/>
                          <w:b/>
                          <w:i/>
                          <w:sz w:val="16"/>
                          <w:szCs w:val="16"/>
                          <w:lang w:val="hy-AM"/>
                        </w:rPr>
                        <w:t xml:space="preserve"> (8%) դպրոցներ</w:t>
                      </w:r>
                    </w:p>
                    <w:p w14:paraId="2CE66023" w14:textId="2A7E1C2B" w:rsidR="0079682C" w:rsidRPr="00AD5978" w:rsidRDefault="0079682C" w:rsidP="00AD5978">
                      <w:pPr>
                        <w:jc w:val="center"/>
                        <w:rPr>
                          <w:rFonts w:ascii="GHEA Grapalat" w:hAnsi="GHEA Grapalat"/>
                          <w:b/>
                          <w:i/>
                          <w:color w:val="000000" w:themeColor="text1"/>
                          <w:sz w:val="18"/>
                          <w:szCs w:val="18"/>
                        </w:rPr>
                      </w:pPr>
                      <w:r w:rsidRPr="00AD5978">
                        <w:rPr>
                          <w:rFonts w:ascii="GHEA Grapalat" w:hAnsi="GHEA Grapalat"/>
                          <w:b/>
                          <w:i/>
                          <w:color w:val="000000" w:themeColor="text1"/>
                          <w:sz w:val="18"/>
                          <w:szCs w:val="18"/>
                        </w:rPr>
                        <w:t>հաշվետվությունը</w:t>
                      </w:r>
                    </w:p>
                    <w:p w14:paraId="6343A50F" w14:textId="77777777" w:rsidR="0079682C" w:rsidRDefault="0079682C" w:rsidP="00AD5978">
                      <w:pPr>
                        <w:jc w:val="center"/>
                      </w:pPr>
                    </w:p>
                  </w:txbxContent>
                </v:textbox>
              </v:shape>
            </w:pict>
          </mc:Fallback>
        </mc:AlternateContent>
      </w:r>
    </w:p>
    <w:p w14:paraId="5E630C34" w14:textId="29F8A45D"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78E303DB" w14:textId="24617F6E"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61673187" w14:textId="28AA3135" w:rsidR="00AD5978" w:rsidRDefault="00F82273" w:rsidP="00F06B73">
      <w:pPr>
        <w:pStyle w:val="a3"/>
        <w:spacing w:line="240" w:lineRule="auto"/>
        <w:ind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709440" behindDoc="0" locked="0" layoutInCell="1" allowOverlap="1" wp14:anchorId="0B1178A4" wp14:editId="3CAA0844">
                <wp:simplePos x="0" y="0"/>
                <wp:positionH relativeFrom="column">
                  <wp:posOffset>5704840</wp:posOffset>
                </wp:positionH>
                <wp:positionV relativeFrom="paragraph">
                  <wp:posOffset>133350</wp:posOffset>
                </wp:positionV>
                <wp:extent cx="885825" cy="0"/>
                <wp:effectExtent l="38100" t="76200" r="0" b="95250"/>
                <wp:wrapNone/>
                <wp:docPr id="63" name="Прямая со стрелкой 63"/>
                <wp:cNvGraphicFramePr/>
                <a:graphic xmlns:a="http://schemas.openxmlformats.org/drawingml/2006/main">
                  <a:graphicData uri="http://schemas.microsoft.com/office/word/2010/wordprocessingShape">
                    <wps:wsp>
                      <wps:cNvCnPr/>
                      <wps:spPr>
                        <a:xfrm flipH="1">
                          <a:off x="0" y="0"/>
                          <a:ext cx="885825"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EE24D" id="Прямая со стрелкой 63" o:spid="_x0000_s1026" type="#_x0000_t32" style="position:absolute;margin-left:449.2pt;margin-top:10.5pt;width:69.7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" strokecolor="#ed7d31 [3205]" strokeweight="1.5pt">
                <v:stroke endarrow="block" joinstyle="miter"/>
              </v:shape>
            </w:pict>
          </mc:Fallback>
        </mc:AlternateContent>
      </w:r>
      <w:r w:rsidR="00D3290E">
        <w:rPr>
          <w:rFonts w:ascii="GHEA Grapalat" w:hAnsi="GHEA Grapalat" w:cs="Sylfaen"/>
          <w:b/>
          <w:i/>
          <w:noProof/>
          <w:sz w:val="20"/>
          <w:szCs w:val="20"/>
          <w:lang w:eastAsia="ru-RU"/>
        </w:rPr>
        <mc:AlternateContent>
          <mc:Choice Requires="wps">
            <w:drawing>
              <wp:anchor distT="0" distB="0" distL="114300" distR="114300" simplePos="0" relativeHeight="251701248" behindDoc="0" locked="0" layoutInCell="1" allowOverlap="1" wp14:anchorId="0C61FB29" wp14:editId="620BF10B">
                <wp:simplePos x="0" y="0"/>
                <wp:positionH relativeFrom="column">
                  <wp:posOffset>-247650</wp:posOffset>
                </wp:positionH>
                <wp:positionV relativeFrom="paragraph">
                  <wp:posOffset>159385</wp:posOffset>
                </wp:positionV>
                <wp:extent cx="685800" cy="0"/>
                <wp:effectExtent l="0" t="76200" r="19050" b="95250"/>
                <wp:wrapNone/>
                <wp:docPr id="62" name="Прямая со стрелкой 62"/>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CC5121E" id="Прямая со стрелкой 62" o:spid="_x0000_s1026" type="#_x0000_t32" style="position:absolute;margin-left:-19.5pt;margin-top:12.55pt;width:54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" strokecolor="#ed7d31 [3205]" strokeweight="1.5pt">
                <v:stroke endarrow="block" joinstyle="miter"/>
              </v:shape>
            </w:pict>
          </mc:Fallback>
        </mc:AlternateContent>
      </w:r>
    </w:p>
    <w:p w14:paraId="59996DD3" w14:textId="2EFC85EA" w:rsidR="00AD5978" w:rsidRDefault="00DD597B" w:rsidP="00F06B73">
      <w:pPr>
        <w:pStyle w:val="a3"/>
        <w:spacing w:line="240" w:lineRule="auto"/>
        <w:ind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59776" behindDoc="0" locked="0" layoutInCell="1" allowOverlap="1" wp14:anchorId="437C3EC1" wp14:editId="7F2B12C0">
                <wp:simplePos x="0" y="0"/>
                <wp:positionH relativeFrom="column">
                  <wp:posOffset>2667000</wp:posOffset>
                </wp:positionH>
                <wp:positionV relativeFrom="paragraph">
                  <wp:posOffset>23495</wp:posOffset>
                </wp:positionV>
                <wp:extent cx="676275" cy="180975"/>
                <wp:effectExtent l="19050" t="19050" r="28575" b="47625"/>
                <wp:wrapNone/>
                <wp:docPr id="65" name="Двойная стрелка влево/вправо 65"/>
                <wp:cNvGraphicFramePr/>
                <a:graphic xmlns:a="http://schemas.openxmlformats.org/drawingml/2006/main">
                  <a:graphicData uri="http://schemas.microsoft.com/office/word/2010/wordprocessingShape">
                    <wps:wsp>
                      <wps:cNvSpPr/>
                      <wps:spPr>
                        <a:xfrm>
                          <a:off x="0" y="0"/>
                          <a:ext cx="676275" cy="180975"/>
                        </a:xfrm>
                        <a:prstGeom prst="leftRightArrow">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D1C8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65" o:spid="_x0000_s1026" type="#_x0000_t69" style="position:absolute;margin-left:210pt;margin-top:1.85pt;width:53.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" adj="2890" fillcolor="#fbe4d5 [661]" strokecolor="#ed7d31 [3205]" strokeweight="1pt"/>
            </w:pict>
          </mc:Fallback>
        </mc:AlternateContent>
      </w:r>
    </w:p>
    <w:p w14:paraId="0B6FBFF3" w14:textId="6D4E2875" w:rsidR="00AD5978" w:rsidRDefault="00AD5978" w:rsidP="00F06B73">
      <w:pPr>
        <w:pStyle w:val="a3"/>
        <w:spacing w:line="240" w:lineRule="auto"/>
        <w:ind w:right="-4" w:firstLine="567"/>
        <w:jc w:val="right"/>
        <w:rPr>
          <w:rFonts w:ascii="GHEA Grapalat" w:hAnsi="GHEA Grapalat" w:cs="Sylfaen"/>
          <w:b/>
          <w:i/>
          <w:sz w:val="20"/>
          <w:szCs w:val="20"/>
          <w:lang w:val="hy-AM"/>
        </w:rPr>
      </w:pPr>
    </w:p>
    <w:p w14:paraId="0A1DF188" w14:textId="2CCED2AC" w:rsidR="00D73782" w:rsidRDefault="00D73782" w:rsidP="00F06B73">
      <w:pPr>
        <w:pStyle w:val="a3"/>
        <w:spacing w:line="240" w:lineRule="auto"/>
        <w:ind w:right="-4" w:firstLine="567"/>
        <w:jc w:val="right"/>
        <w:rPr>
          <w:rFonts w:ascii="GHEA Grapalat" w:hAnsi="GHEA Grapalat" w:cs="Sylfaen"/>
          <w:b/>
          <w:i/>
          <w:sz w:val="20"/>
          <w:szCs w:val="20"/>
          <w:lang w:val="hy-AM"/>
        </w:rPr>
      </w:pPr>
    </w:p>
    <w:p w14:paraId="74AA4EE3" w14:textId="39FA59BC" w:rsidR="00D73782" w:rsidRPr="00F06B73" w:rsidRDefault="00D73782" w:rsidP="00F06B73">
      <w:pPr>
        <w:pStyle w:val="a3"/>
        <w:spacing w:line="240" w:lineRule="auto"/>
        <w:ind w:right="-4" w:firstLine="567"/>
        <w:jc w:val="right"/>
        <w:rPr>
          <w:rFonts w:ascii="GHEA Grapalat" w:hAnsi="GHEA Grapalat" w:cs="Sylfaen"/>
          <w:b/>
          <w:i/>
          <w:sz w:val="20"/>
          <w:szCs w:val="20"/>
          <w:lang w:val="hy-AM"/>
        </w:rPr>
      </w:pPr>
    </w:p>
    <w:p w14:paraId="0D11CD4A" w14:textId="26138A8B" w:rsidR="00F06B73" w:rsidRDefault="00F06B73" w:rsidP="00F06B73">
      <w:pPr>
        <w:pStyle w:val="a3"/>
        <w:spacing w:line="240" w:lineRule="auto"/>
        <w:ind w:right="-4" w:firstLine="567"/>
        <w:jc w:val="right"/>
        <w:rPr>
          <w:rFonts w:ascii="GHEA Grapalat" w:hAnsi="GHEA Grapalat" w:cs="Sylfaen"/>
          <w:b/>
          <w:i/>
          <w:sz w:val="20"/>
          <w:szCs w:val="20"/>
          <w:lang w:val="hy-AM"/>
        </w:rPr>
      </w:pPr>
    </w:p>
    <w:p w14:paraId="7CD87D8B" w14:textId="0E1C8AD2" w:rsidR="00AE3401" w:rsidRDefault="00AE3401" w:rsidP="00F06B73">
      <w:pPr>
        <w:pStyle w:val="a3"/>
        <w:spacing w:line="240" w:lineRule="auto"/>
        <w:ind w:right="-4" w:firstLine="567"/>
        <w:jc w:val="right"/>
        <w:rPr>
          <w:rFonts w:ascii="GHEA Grapalat" w:hAnsi="GHEA Grapalat" w:cs="Sylfaen"/>
          <w:b/>
          <w:i/>
          <w:sz w:val="20"/>
          <w:szCs w:val="20"/>
          <w:lang w:val="hy-AM"/>
        </w:rPr>
      </w:pPr>
    </w:p>
    <w:p w14:paraId="44897E76" w14:textId="2D9A4CBC" w:rsidR="00AE3401" w:rsidRDefault="004F60F2" w:rsidP="00F06B73">
      <w:pPr>
        <w:pStyle w:val="a3"/>
        <w:spacing w:line="240" w:lineRule="auto"/>
        <w:ind w:right="-4" w:firstLine="567"/>
        <w:jc w:val="right"/>
        <w:rPr>
          <w:rFonts w:ascii="GHEA Grapalat" w:hAnsi="GHEA Grapalat" w:cs="Sylfaen"/>
          <w:b/>
          <w:i/>
          <w:sz w:val="20"/>
          <w:szCs w:val="20"/>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49536" behindDoc="0" locked="0" layoutInCell="1" allowOverlap="1" wp14:anchorId="3E055E19" wp14:editId="327B5533">
                <wp:simplePos x="0" y="0"/>
                <wp:positionH relativeFrom="column">
                  <wp:posOffset>3629025</wp:posOffset>
                </wp:positionH>
                <wp:positionV relativeFrom="paragraph">
                  <wp:posOffset>10159</wp:posOffset>
                </wp:positionV>
                <wp:extent cx="2009775" cy="1152525"/>
                <wp:effectExtent l="0" t="0" r="28575" b="28575"/>
                <wp:wrapNone/>
                <wp:docPr id="58" name="Прямоугольник с двумя скругленными противолежащими углами 58"/>
                <wp:cNvGraphicFramePr/>
                <a:graphic xmlns:a="http://schemas.openxmlformats.org/drawingml/2006/main">
                  <a:graphicData uri="http://schemas.microsoft.com/office/word/2010/wordprocessingShape">
                    <wps:wsp>
                      <wps:cNvSpPr/>
                      <wps:spPr>
                        <a:xfrm>
                          <a:off x="0" y="0"/>
                          <a:ext cx="2009775" cy="1152525"/>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47F2E48D" w14:textId="379B6B68" w:rsidR="0079682C" w:rsidRPr="00AD5978" w:rsidRDefault="0079682C" w:rsidP="00AD5978">
                            <w:pPr>
                              <w:jc w:val="center"/>
                              <w:rPr>
                                <w:rFonts w:ascii="GHEA Grapalat" w:hAnsi="GHEA Grapalat"/>
                                <w:b/>
                                <w:i/>
                                <w:color w:val="000000" w:themeColor="text1"/>
                                <w:sz w:val="24"/>
                              </w:rPr>
                            </w:pPr>
                            <w:r>
                              <w:rPr>
                                <w:rFonts w:ascii="GHEA Grapalat" w:hAnsi="GHEA Grapalat"/>
                                <w:b/>
                                <w:i/>
                                <w:color w:val="000000" w:themeColor="text1"/>
                                <w:sz w:val="18"/>
                                <w:szCs w:val="18"/>
                                <w:lang w:val="hy-AM"/>
                              </w:rPr>
                              <w:t>Չ</w:t>
                            </w:r>
                            <w:r w:rsidRPr="00AD5978">
                              <w:rPr>
                                <w:rFonts w:ascii="GHEA Grapalat" w:hAnsi="GHEA Grapalat"/>
                                <w:b/>
                                <w:i/>
                                <w:color w:val="000000" w:themeColor="text1"/>
                                <w:sz w:val="18"/>
                                <w:szCs w:val="18"/>
                                <w:lang w:val="hy-AM"/>
                              </w:rPr>
                              <w:t xml:space="preserve">ի </w:t>
                            </w:r>
                            <w:r w:rsidRPr="00AD5978">
                              <w:rPr>
                                <w:rFonts w:ascii="GHEA Grapalat" w:hAnsi="GHEA Grapalat"/>
                                <w:b/>
                                <w:i/>
                                <w:color w:val="000000" w:themeColor="text1"/>
                                <w:sz w:val="18"/>
                                <w:szCs w:val="18"/>
                              </w:rPr>
                              <w:t>քննարկ</w:t>
                            </w:r>
                            <w:r w:rsidRPr="00AD5978">
                              <w:rPr>
                                <w:rFonts w:ascii="GHEA Grapalat" w:hAnsi="GHEA Grapalat"/>
                                <w:b/>
                                <w:i/>
                                <w:color w:val="000000" w:themeColor="text1"/>
                                <w:sz w:val="18"/>
                                <w:szCs w:val="18"/>
                                <w:lang w:val="hy-AM"/>
                              </w:rPr>
                              <w:t xml:space="preserve">ել </w:t>
                            </w:r>
                            <w:r w:rsidRPr="00AD5978">
                              <w:rPr>
                                <w:rFonts w:ascii="GHEA Grapalat" w:hAnsi="GHEA Grapalat"/>
                                <w:b/>
                                <w:i/>
                                <w:color w:val="000000" w:themeColor="text1"/>
                                <w:sz w:val="18"/>
                                <w:szCs w:val="18"/>
                              </w:rPr>
                              <w:t>ներքին գնահատման արդյունքները</w:t>
                            </w:r>
                          </w:p>
                          <w:p w14:paraId="58AE6BA5" w14:textId="066DAAE4" w:rsidR="0079682C" w:rsidRDefault="0079682C" w:rsidP="008C02EF">
                            <w:pPr>
                              <w:jc w:val="center"/>
                            </w:pPr>
                            <w:r>
                              <w:rPr>
                                <w:rFonts w:ascii="GHEA Grapalat" w:hAnsi="GHEA Grapalat" w:cs="Sylfaen"/>
                                <w:b/>
                                <w:i/>
                                <w:sz w:val="16"/>
                                <w:szCs w:val="16"/>
                                <w:lang w:val="en-US"/>
                              </w:rPr>
                              <w:t>7</w:t>
                            </w:r>
                            <w:r w:rsidRPr="008C02EF">
                              <w:rPr>
                                <w:rFonts w:ascii="GHEA Grapalat" w:hAnsi="GHEA Grapalat" w:cs="Sylfaen"/>
                                <w:b/>
                                <w:i/>
                                <w:sz w:val="16"/>
                                <w:szCs w:val="16"/>
                                <w:lang w:val="hy-AM"/>
                              </w:rPr>
                              <w:t xml:space="preserve"> (</w:t>
                            </w:r>
                            <w:r>
                              <w:rPr>
                                <w:rFonts w:ascii="GHEA Grapalat" w:hAnsi="GHEA Grapalat" w:cs="Sylfaen"/>
                                <w:b/>
                                <w:i/>
                                <w:sz w:val="16"/>
                                <w:szCs w:val="16"/>
                                <w:lang w:val="hy-AM"/>
                              </w:rPr>
                              <w:t>18</w:t>
                            </w:r>
                            <w:r w:rsidRPr="008C02EF">
                              <w:rPr>
                                <w:rFonts w:ascii="GHEA Grapalat" w:hAnsi="GHEA Grapalat" w:cs="Sylfaen"/>
                                <w:b/>
                                <w:i/>
                                <w:sz w:val="16"/>
                                <w:szCs w:val="16"/>
                                <w:lang w:val="hy-AM"/>
                              </w:rPr>
                              <w:t>%) դպրոցներ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55E19" id="Прямоугольник с двумя скругленными противолежащими углами 58" o:spid="_x0000_s1052" style="position:absolute;left:0;text-align:left;margin-left:285.75pt;margin-top:.8pt;width:158.25pt;height:9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9775,1152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" adj="-11796480,,5400" path="m192091,l2009775,r,l2009775,960434v,106089,-86002,192091,-192091,192091l,1152525r,l,192091c,86002,86002,,192091,xe" fillcolor="#fceee4" strokecolor="#ed7d31 [3205]" strokeweight="1pt">
                <v:stroke joinstyle="miter"/>
                <v:formulas/>
                <v:path arrowok="t" o:connecttype="custom" o:connectlocs="192091,0;2009775,0;2009775,0;2009775,960434;1817684,1152525;0,1152525;0,1152525;0,192091;192091,0" o:connectangles="0,0,0,0,0,0,0,0,0" textboxrect="0,0,2009775,1152525"/>
                <v:textbox>
                  <w:txbxContent>
                    <w:p w14:paraId="47F2E48D" w14:textId="379B6B68" w:rsidR="0079682C" w:rsidRPr="00AD5978" w:rsidRDefault="0079682C" w:rsidP="00AD5978">
                      <w:pPr>
                        <w:jc w:val="center"/>
                        <w:rPr>
                          <w:rFonts w:ascii="GHEA Grapalat" w:hAnsi="GHEA Grapalat"/>
                          <w:b/>
                          <w:i/>
                          <w:color w:val="000000" w:themeColor="text1"/>
                          <w:sz w:val="24"/>
                        </w:rPr>
                      </w:pPr>
                      <w:r>
                        <w:rPr>
                          <w:rFonts w:ascii="GHEA Grapalat" w:hAnsi="GHEA Grapalat"/>
                          <w:b/>
                          <w:i/>
                          <w:color w:val="000000" w:themeColor="text1"/>
                          <w:sz w:val="18"/>
                          <w:szCs w:val="18"/>
                          <w:lang w:val="hy-AM"/>
                        </w:rPr>
                        <w:t>Չ</w:t>
                      </w:r>
                      <w:r w:rsidRPr="00AD5978">
                        <w:rPr>
                          <w:rFonts w:ascii="GHEA Grapalat" w:hAnsi="GHEA Grapalat"/>
                          <w:b/>
                          <w:i/>
                          <w:color w:val="000000" w:themeColor="text1"/>
                          <w:sz w:val="18"/>
                          <w:szCs w:val="18"/>
                          <w:lang w:val="hy-AM"/>
                        </w:rPr>
                        <w:t xml:space="preserve">ի </w:t>
                      </w:r>
                      <w:r w:rsidRPr="00AD5978">
                        <w:rPr>
                          <w:rFonts w:ascii="GHEA Grapalat" w:hAnsi="GHEA Grapalat"/>
                          <w:b/>
                          <w:i/>
                          <w:color w:val="000000" w:themeColor="text1"/>
                          <w:sz w:val="18"/>
                          <w:szCs w:val="18"/>
                        </w:rPr>
                        <w:t>քննարկ</w:t>
                      </w:r>
                      <w:r w:rsidRPr="00AD5978">
                        <w:rPr>
                          <w:rFonts w:ascii="GHEA Grapalat" w:hAnsi="GHEA Grapalat"/>
                          <w:b/>
                          <w:i/>
                          <w:color w:val="000000" w:themeColor="text1"/>
                          <w:sz w:val="18"/>
                          <w:szCs w:val="18"/>
                          <w:lang w:val="hy-AM"/>
                        </w:rPr>
                        <w:t xml:space="preserve">ել </w:t>
                      </w:r>
                      <w:r w:rsidRPr="00AD5978">
                        <w:rPr>
                          <w:rFonts w:ascii="GHEA Grapalat" w:hAnsi="GHEA Grapalat"/>
                          <w:b/>
                          <w:i/>
                          <w:color w:val="000000" w:themeColor="text1"/>
                          <w:sz w:val="18"/>
                          <w:szCs w:val="18"/>
                        </w:rPr>
                        <w:t>ներքին գնահատման արդյունքները</w:t>
                      </w:r>
                    </w:p>
                    <w:p w14:paraId="58AE6BA5" w14:textId="066DAAE4" w:rsidR="0079682C" w:rsidRDefault="0079682C" w:rsidP="008C02EF">
                      <w:pPr>
                        <w:jc w:val="center"/>
                      </w:pPr>
                      <w:r>
                        <w:rPr>
                          <w:rFonts w:ascii="GHEA Grapalat" w:hAnsi="GHEA Grapalat" w:cs="Sylfaen"/>
                          <w:b/>
                          <w:i/>
                          <w:sz w:val="16"/>
                          <w:szCs w:val="16"/>
                          <w:lang w:val="en-US"/>
                        </w:rPr>
                        <w:t>7</w:t>
                      </w:r>
                      <w:r w:rsidRPr="008C02EF">
                        <w:rPr>
                          <w:rFonts w:ascii="GHEA Grapalat" w:hAnsi="GHEA Grapalat" w:cs="Sylfaen"/>
                          <w:b/>
                          <w:i/>
                          <w:sz w:val="16"/>
                          <w:szCs w:val="16"/>
                          <w:lang w:val="hy-AM"/>
                        </w:rPr>
                        <w:t xml:space="preserve"> (</w:t>
                      </w:r>
                      <w:r>
                        <w:rPr>
                          <w:rFonts w:ascii="GHEA Grapalat" w:hAnsi="GHEA Grapalat" w:cs="Sylfaen"/>
                          <w:b/>
                          <w:i/>
                          <w:sz w:val="16"/>
                          <w:szCs w:val="16"/>
                          <w:lang w:val="hy-AM"/>
                        </w:rPr>
                        <w:t>18</w:t>
                      </w:r>
                      <w:r w:rsidRPr="008C02EF">
                        <w:rPr>
                          <w:rFonts w:ascii="GHEA Grapalat" w:hAnsi="GHEA Grapalat" w:cs="Sylfaen"/>
                          <w:b/>
                          <w:i/>
                          <w:sz w:val="16"/>
                          <w:szCs w:val="16"/>
                          <w:lang w:val="hy-AM"/>
                        </w:rPr>
                        <w:t>%) դպրոցներ</w:t>
                      </w:r>
                    </w:p>
                  </w:txbxContent>
                </v:textbox>
              </v:shape>
            </w:pict>
          </mc:Fallback>
        </mc:AlternateContent>
      </w:r>
      <w:r>
        <w:rPr>
          <w:rFonts w:ascii="GHEA Grapalat" w:hAnsi="GHEA Grapalat" w:cs="Sylfaen"/>
          <w:b/>
          <w:i/>
          <w:noProof/>
          <w:sz w:val="20"/>
          <w:szCs w:val="20"/>
          <w:lang w:eastAsia="ru-RU"/>
        </w:rPr>
        <mc:AlternateContent>
          <mc:Choice Requires="wps">
            <w:drawing>
              <wp:anchor distT="0" distB="0" distL="114300" distR="114300" simplePos="0" relativeHeight="251651584" behindDoc="0" locked="0" layoutInCell="1" allowOverlap="1" wp14:anchorId="37831F21" wp14:editId="40804C56">
                <wp:simplePos x="0" y="0"/>
                <wp:positionH relativeFrom="column">
                  <wp:posOffset>561975</wp:posOffset>
                </wp:positionH>
                <wp:positionV relativeFrom="paragraph">
                  <wp:posOffset>10160</wp:posOffset>
                </wp:positionV>
                <wp:extent cx="1943100" cy="1152525"/>
                <wp:effectExtent l="0" t="0" r="19050" b="28575"/>
                <wp:wrapNone/>
                <wp:docPr id="59" name="Прямоугольник с двумя скругленными противолежащими углами 59"/>
                <wp:cNvGraphicFramePr/>
                <a:graphic xmlns:a="http://schemas.openxmlformats.org/drawingml/2006/main">
                  <a:graphicData uri="http://schemas.microsoft.com/office/word/2010/wordprocessingShape">
                    <wps:wsp>
                      <wps:cNvSpPr/>
                      <wps:spPr>
                        <a:xfrm>
                          <a:off x="0" y="0"/>
                          <a:ext cx="1943100" cy="1152525"/>
                        </a:xfrm>
                        <a:prstGeom prst="round2DiagRect">
                          <a:avLst/>
                        </a:prstGeom>
                        <a:solidFill>
                          <a:srgbClr val="FCEEE4"/>
                        </a:solidFill>
                      </wps:spPr>
                      <wps:style>
                        <a:lnRef idx="2">
                          <a:schemeClr val="accent2"/>
                        </a:lnRef>
                        <a:fillRef idx="1">
                          <a:schemeClr val="lt1"/>
                        </a:fillRef>
                        <a:effectRef idx="0">
                          <a:schemeClr val="accent2"/>
                        </a:effectRef>
                        <a:fontRef idx="minor">
                          <a:schemeClr val="dk1"/>
                        </a:fontRef>
                      </wps:style>
                      <wps:txbx>
                        <w:txbxContent>
                          <w:p w14:paraId="2D06A02B" w14:textId="656191F4" w:rsidR="0079682C" w:rsidRDefault="0079682C" w:rsidP="00AD5978">
                            <w:pPr>
                              <w:jc w:val="center"/>
                              <w:rPr>
                                <w:rFonts w:ascii="GHEA Grapalat" w:hAnsi="GHEA Grapalat"/>
                                <w:b/>
                                <w:i/>
                                <w:color w:val="000000" w:themeColor="text1"/>
                                <w:sz w:val="18"/>
                                <w:szCs w:val="18"/>
                              </w:rPr>
                            </w:pPr>
                            <w:r>
                              <w:rPr>
                                <w:rFonts w:ascii="GHEA Grapalat" w:hAnsi="GHEA Grapalat"/>
                                <w:b/>
                                <w:i/>
                                <w:color w:val="000000" w:themeColor="text1"/>
                                <w:sz w:val="18"/>
                                <w:szCs w:val="18"/>
                                <w:lang w:val="hy-AM"/>
                              </w:rPr>
                              <w:t>Խ</w:t>
                            </w:r>
                            <w:r w:rsidRPr="005D5967">
                              <w:rPr>
                                <w:rFonts w:ascii="GHEA Grapalat" w:hAnsi="GHEA Grapalat"/>
                                <w:b/>
                                <w:i/>
                                <w:color w:val="000000" w:themeColor="text1"/>
                                <w:sz w:val="18"/>
                                <w:szCs w:val="18"/>
                              </w:rPr>
                              <w:t>որհրդի</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քննարկման</w:t>
                            </w:r>
                            <w:r w:rsidRPr="005D5967">
                              <w:rPr>
                                <w:rFonts w:ascii="GHEA Grapalat" w:hAnsi="GHEA Grapalat"/>
                                <w:b/>
                                <w:i/>
                                <w:color w:val="000000" w:themeColor="text1"/>
                                <w:sz w:val="18"/>
                                <w:szCs w:val="18"/>
                                <w:lang w:val="hy-AM"/>
                              </w:rPr>
                              <w:t xml:space="preserve">ը չի </w:t>
                            </w:r>
                            <w:r w:rsidRPr="005D5967">
                              <w:rPr>
                                <w:rFonts w:ascii="GHEA Grapalat" w:hAnsi="GHEA Grapalat"/>
                                <w:b/>
                                <w:i/>
                                <w:color w:val="000000" w:themeColor="text1"/>
                                <w:sz w:val="18"/>
                                <w:szCs w:val="18"/>
                              </w:rPr>
                              <w:t>ներկայաց</w:t>
                            </w:r>
                            <w:r>
                              <w:rPr>
                                <w:rFonts w:ascii="GHEA Grapalat" w:hAnsi="GHEA Grapalat"/>
                                <w:b/>
                                <w:i/>
                                <w:color w:val="000000" w:themeColor="text1"/>
                                <w:sz w:val="18"/>
                                <w:szCs w:val="18"/>
                                <w:lang w:val="hy-AM"/>
                              </w:rPr>
                              <w:t>ր</w:t>
                            </w:r>
                            <w:r w:rsidRPr="005D5967">
                              <w:rPr>
                                <w:rFonts w:ascii="GHEA Grapalat" w:hAnsi="GHEA Grapalat"/>
                                <w:b/>
                                <w:i/>
                                <w:color w:val="000000" w:themeColor="text1"/>
                                <w:sz w:val="18"/>
                                <w:szCs w:val="18"/>
                                <w:lang w:val="hy-AM"/>
                              </w:rPr>
                              <w:t xml:space="preserve">ել </w:t>
                            </w:r>
                            <w:r w:rsidRPr="005D5967">
                              <w:rPr>
                                <w:rFonts w:ascii="GHEA Grapalat" w:hAnsi="GHEA Grapalat"/>
                                <w:b/>
                                <w:i/>
                                <w:color w:val="000000" w:themeColor="text1"/>
                                <w:sz w:val="18"/>
                                <w:szCs w:val="18"/>
                              </w:rPr>
                              <w:t>դպրոցի</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ներքին</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գնահատման</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արդյունքները</w:t>
                            </w:r>
                          </w:p>
                          <w:p w14:paraId="13373A13" w14:textId="1E911B2F" w:rsidR="0079682C" w:rsidRPr="005D5967" w:rsidRDefault="0079682C" w:rsidP="00AD5978">
                            <w:pPr>
                              <w:jc w:val="center"/>
                              <w:rPr>
                                <w:rFonts w:ascii="GHEA Grapalat" w:hAnsi="GHEA Grapalat"/>
                              </w:rPr>
                            </w:pPr>
                            <w:r>
                              <w:rPr>
                                <w:rFonts w:ascii="GHEA Grapalat" w:hAnsi="GHEA Grapalat" w:cs="Sylfaen"/>
                                <w:b/>
                                <w:i/>
                                <w:sz w:val="16"/>
                                <w:szCs w:val="16"/>
                                <w:lang w:val="en-US"/>
                              </w:rPr>
                              <w:t>7</w:t>
                            </w:r>
                            <w:r w:rsidRPr="008C02EF">
                              <w:rPr>
                                <w:rFonts w:ascii="GHEA Grapalat" w:hAnsi="GHEA Grapalat" w:cs="Sylfaen"/>
                                <w:b/>
                                <w:i/>
                                <w:sz w:val="16"/>
                                <w:szCs w:val="16"/>
                                <w:lang w:val="hy-AM"/>
                              </w:rPr>
                              <w:t xml:space="preserve"> (</w:t>
                            </w:r>
                            <w:r>
                              <w:rPr>
                                <w:rFonts w:ascii="GHEA Grapalat" w:hAnsi="GHEA Grapalat" w:cs="Sylfaen"/>
                                <w:b/>
                                <w:i/>
                                <w:sz w:val="16"/>
                                <w:szCs w:val="16"/>
                                <w:lang w:val="hy-AM"/>
                              </w:rPr>
                              <w:t>18</w:t>
                            </w:r>
                            <w:r w:rsidRPr="008C02EF">
                              <w:rPr>
                                <w:rFonts w:ascii="GHEA Grapalat" w:hAnsi="GHEA Grapalat" w:cs="Sylfaen"/>
                                <w:b/>
                                <w:i/>
                                <w:sz w:val="16"/>
                                <w:szCs w:val="16"/>
                                <w:lang w:val="hy-AM"/>
                              </w:rPr>
                              <w:t>%) դպրոցներ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31F21" id="Прямоугольник с двумя скругленными противолежащими углами 59" o:spid="_x0000_s1053" style="position:absolute;left:0;text-align:left;margin-left:44.25pt;margin-top:.8pt;width:153pt;height:9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3100,1152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" adj="-11796480,,5400" path="m192091,l1943100,r,l1943100,960434v,106089,-86002,192091,-192091,192091l,1152525r,l,192091c,86002,86002,,192091,xe" fillcolor="#fceee4" strokecolor="#ed7d31 [3205]" strokeweight="1pt">
                <v:stroke joinstyle="miter"/>
                <v:formulas/>
                <v:path arrowok="t" o:connecttype="custom" o:connectlocs="192091,0;1943100,0;1943100,0;1943100,960434;1751009,1152525;0,1152525;0,1152525;0,192091;192091,0" o:connectangles="0,0,0,0,0,0,0,0,0" textboxrect="0,0,1943100,1152525"/>
                <v:textbox>
                  <w:txbxContent>
                    <w:p w14:paraId="2D06A02B" w14:textId="656191F4" w:rsidR="0079682C" w:rsidRDefault="0079682C" w:rsidP="00AD5978">
                      <w:pPr>
                        <w:jc w:val="center"/>
                        <w:rPr>
                          <w:rFonts w:ascii="GHEA Grapalat" w:hAnsi="GHEA Grapalat"/>
                          <w:b/>
                          <w:i/>
                          <w:color w:val="000000" w:themeColor="text1"/>
                          <w:sz w:val="18"/>
                          <w:szCs w:val="18"/>
                        </w:rPr>
                      </w:pPr>
                      <w:r>
                        <w:rPr>
                          <w:rFonts w:ascii="GHEA Grapalat" w:hAnsi="GHEA Grapalat"/>
                          <w:b/>
                          <w:i/>
                          <w:color w:val="000000" w:themeColor="text1"/>
                          <w:sz w:val="18"/>
                          <w:szCs w:val="18"/>
                          <w:lang w:val="hy-AM"/>
                        </w:rPr>
                        <w:t>Խ</w:t>
                      </w:r>
                      <w:r w:rsidRPr="005D5967">
                        <w:rPr>
                          <w:rFonts w:ascii="GHEA Grapalat" w:hAnsi="GHEA Grapalat"/>
                          <w:b/>
                          <w:i/>
                          <w:color w:val="000000" w:themeColor="text1"/>
                          <w:sz w:val="18"/>
                          <w:szCs w:val="18"/>
                        </w:rPr>
                        <w:t>որհրդի</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քննարկման</w:t>
                      </w:r>
                      <w:r w:rsidRPr="005D5967">
                        <w:rPr>
                          <w:rFonts w:ascii="GHEA Grapalat" w:hAnsi="GHEA Grapalat"/>
                          <w:b/>
                          <w:i/>
                          <w:color w:val="000000" w:themeColor="text1"/>
                          <w:sz w:val="18"/>
                          <w:szCs w:val="18"/>
                          <w:lang w:val="hy-AM"/>
                        </w:rPr>
                        <w:t xml:space="preserve">ը չի </w:t>
                      </w:r>
                      <w:r w:rsidRPr="005D5967">
                        <w:rPr>
                          <w:rFonts w:ascii="GHEA Grapalat" w:hAnsi="GHEA Grapalat"/>
                          <w:b/>
                          <w:i/>
                          <w:color w:val="000000" w:themeColor="text1"/>
                          <w:sz w:val="18"/>
                          <w:szCs w:val="18"/>
                        </w:rPr>
                        <w:t>ներկայաց</w:t>
                      </w:r>
                      <w:r>
                        <w:rPr>
                          <w:rFonts w:ascii="GHEA Grapalat" w:hAnsi="GHEA Grapalat"/>
                          <w:b/>
                          <w:i/>
                          <w:color w:val="000000" w:themeColor="text1"/>
                          <w:sz w:val="18"/>
                          <w:szCs w:val="18"/>
                          <w:lang w:val="hy-AM"/>
                        </w:rPr>
                        <w:t>ր</w:t>
                      </w:r>
                      <w:r w:rsidRPr="005D5967">
                        <w:rPr>
                          <w:rFonts w:ascii="GHEA Grapalat" w:hAnsi="GHEA Grapalat"/>
                          <w:b/>
                          <w:i/>
                          <w:color w:val="000000" w:themeColor="text1"/>
                          <w:sz w:val="18"/>
                          <w:szCs w:val="18"/>
                          <w:lang w:val="hy-AM"/>
                        </w:rPr>
                        <w:t xml:space="preserve">ել </w:t>
                      </w:r>
                      <w:r w:rsidRPr="005D5967">
                        <w:rPr>
                          <w:rFonts w:ascii="GHEA Grapalat" w:hAnsi="GHEA Grapalat"/>
                          <w:b/>
                          <w:i/>
                          <w:color w:val="000000" w:themeColor="text1"/>
                          <w:sz w:val="18"/>
                          <w:szCs w:val="18"/>
                        </w:rPr>
                        <w:t>դպրոցի</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ներքին</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գնահատման</w:t>
                      </w:r>
                      <w:r w:rsidRPr="005D5967">
                        <w:rPr>
                          <w:rFonts w:ascii="GHEA Grapalat" w:hAnsi="GHEA Grapalat"/>
                          <w:b/>
                          <w:i/>
                          <w:color w:val="000000" w:themeColor="text1"/>
                          <w:sz w:val="18"/>
                          <w:szCs w:val="18"/>
                          <w:lang w:val="en-US"/>
                        </w:rPr>
                        <w:t xml:space="preserve"> </w:t>
                      </w:r>
                      <w:r w:rsidRPr="005D5967">
                        <w:rPr>
                          <w:rFonts w:ascii="GHEA Grapalat" w:hAnsi="GHEA Grapalat"/>
                          <w:b/>
                          <w:i/>
                          <w:color w:val="000000" w:themeColor="text1"/>
                          <w:sz w:val="18"/>
                          <w:szCs w:val="18"/>
                        </w:rPr>
                        <w:t>արդյունքները</w:t>
                      </w:r>
                    </w:p>
                    <w:p w14:paraId="13373A13" w14:textId="1E911B2F" w:rsidR="0079682C" w:rsidRPr="005D5967" w:rsidRDefault="0079682C" w:rsidP="00AD5978">
                      <w:pPr>
                        <w:jc w:val="center"/>
                        <w:rPr>
                          <w:rFonts w:ascii="GHEA Grapalat" w:hAnsi="GHEA Grapalat"/>
                        </w:rPr>
                      </w:pPr>
                      <w:r>
                        <w:rPr>
                          <w:rFonts w:ascii="GHEA Grapalat" w:hAnsi="GHEA Grapalat" w:cs="Sylfaen"/>
                          <w:b/>
                          <w:i/>
                          <w:sz w:val="16"/>
                          <w:szCs w:val="16"/>
                          <w:lang w:val="en-US"/>
                        </w:rPr>
                        <w:t>7</w:t>
                      </w:r>
                      <w:r w:rsidRPr="008C02EF">
                        <w:rPr>
                          <w:rFonts w:ascii="GHEA Grapalat" w:hAnsi="GHEA Grapalat" w:cs="Sylfaen"/>
                          <w:b/>
                          <w:i/>
                          <w:sz w:val="16"/>
                          <w:szCs w:val="16"/>
                          <w:lang w:val="hy-AM"/>
                        </w:rPr>
                        <w:t xml:space="preserve"> (</w:t>
                      </w:r>
                      <w:r>
                        <w:rPr>
                          <w:rFonts w:ascii="GHEA Grapalat" w:hAnsi="GHEA Grapalat" w:cs="Sylfaen"/>
                          <w:b/>
                          <w:i/>
                          <w:sz w:val="16"/>
                          <w:szCs w:val="16"/>
                          <w:lang w:val="hy-AM"/>
                        </w:rPr>
                        <w:t>18</w:t>
                      </w:r>
                      <w:r w:rsidRPr="008C02EF">
                        <w:rPr>
                          <w:rFonts w:ascii="GHEA Grapalat" w:hAnsi="GHEA Grapalat" w:cs="Sylfaen"/>
                          <w:b/>
                          <w:i/>
                          <w:sz w:val="16"/>
                          <w:szCs w:val="16"/>
                          <w:lang w:val="hy-AM"/>
                        </w:rPr>
                        <w:t>%) դպրոցներ</w:t>
                      </w:r>
                    </w:p>
                  </w:txbxContent>
                </v:textbox>
              </v:shape>
            </w:pict>
          </mc:Fallback>
        </mc:AlternateContent>
      </w:r>
    </w:p>
    <w:p w14:paraId="6BCE140F" w14:textId="6261531F" w:rsidR="00803350" w:rsidRDefault="00DD597B" w:rsidP="00456E55">
      <w:pPr>
        <w:spacing w:after="0" w:line="276" w:lineRule="auto"/>
        <w:ind w:right="-6" w:firstLine="567"/>
        <w:jc w:val="both"/>
        <w:rPr>
          <w:rFonts w:ascii="GHEA Grapalat" w:hAnsi="GHEA Grapalat"/>
          <w:sz w:val="24"/>
          <w:szCs w:val="24"/>
          <w:lang w:val="hy-AM"/>
        </w:rPr>
      </w:pPr>
      <w:r>
        <w:rPr>
          <w:rFonts w:ascii="GHEA Grapalat" w:hAnsi="GHEA Grapalat" w:cs="Sylfaen"/>
          <w:b/>
          <w:i/>
          <w:noProof/>
          <w:sz w:val="20"/>
          <w:szCs w:val="20"/>
          <w:lang w:eastAsia="ru-RU"/>
        </w:rPr>
        <mc:AlternateContent>
          <mc:Choice Requires="wps">
            <w:drawing>
              <wp:anchor distT="0" distB="0" distL="114300" distR="114300" simplePos="0" relativeHeight="251660800" behindDoc="0" locked="0" layoutInCell="1" allowOverlap="1" wp14:anchorId="4ABEA67A" wp14:editId="14FD4BAC">
                <wp:simplePos x="0" y="0"/>
                <wp:positionH relativeFrom="column">
                  <wp:posOffset>2676525</wp:posOffset>
                </wp:positionH>
                <wp:positionV relativeFrom="paragraph">
                  <wp:posOffset>69215</wp:posOffset>
                </wp:positionV>
                <wp:extent cx="676275" cy="198000"/>
                <wp:effectExtent l="19050" t="19050" r="28575" b="31115"/>
                <wp:wrapNone/>
                <wp:docPr id="66" name="Двойная стрелка влево/вправо 66"/>
                <wp:cNvGraphicFramePr/>
                <a:graphic xmlns:a="http://schemas.openxmlformats.org/drawingml/2006/main">
                  <a:graphicData uri="http://schemas.microsoft.com/office/word/2010/wordprocessingShape">
                    <wps:wsp>
                      <wps:cNvSpPr/>
                      <wps:spPr>
                        <a:xfrm>
                          <a:off x="0" y="0"/>
                          <a:ext cx="676275" cy="198000"/>
                        </a:xfrm>
                        <a:prstGeom prst="leftRightArrow">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46D5" id="Двойная стрелка влево/вправо 66" o:spid="_x0000_s1026" type="#_x0000_t69" style="position:absolute;margin-left:210.75pt;margin-top:5.45pt;width:53.25pt;height:1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" adj="3162" fillcolor="#fbe5d6" strokecolor="#ed7d31" strokeweight="1pt"/>
            </w:pict>
          </mc:Fallback>
        </mc:AlternateContent>
      </w:r>
    </w:p>
    <w:p w14:paraId="7D2E687D" w14:textId="4A5F7912" w:rsidR="00F722D3" w:rsidRPr="00A648FF" w:rsidRDefault="00F722D3" w:rsidP="00E26C62">
      <w:pPr>
        <w:pStyle w:val="a3"/>
        <w:ind w:left="0" w:right="-4" w:firstLine="567"/>
        <w:rPr>
          <w:rFonts w:ascii="GHEA Grapalat" w:hAnsi="GHEA Grapalat" w:cs="Sylfaen"/>
          <w:color w:val="7030A0"/>
          <w:sz w:val="24"/>
          <w:szCs w:val="24"/>
          <w:lang w:val="hy-AM"/>
        </w:rPr>
      </w:pPr>
    </w:p>
    <w:p w14:paraId="7C41C726" w14:textId="6AB67F3B" w:rsidR="00E14B5D" w:rsidRPr="00F65642" w:rsidRDefault="00E14B5D" w:rsidP="00E26C62">
      <w:pPr>
        <w:pStyle w:val="a3"/>
        <w:spacing w:line="240" w:lineRule="auto"/>
        <w:ind w:left="0" w:right="-4" w:firstLine="567"/>
        <w:jc w:val="right"/>
        <w:rPr>
          <w:rFonts w:ascii="GHEA Grapalat" w:hAnsi="GHEA Grapalat" w:cs="Sylfaen"/>
          <w:b/>
          <w:i/>
          <w:sz w:val="20"/>
          <w:szCs w:val="20"/>
          <w:lang w:val="hy-AM"/>
        </w:rPr>
      </w:pPr>
    </w:p>
    <w:p w14:paraId="353D7279" w14:textId="77777777" w:rsidR="00017EB2" w:rsidRDefault="00017EB2" w:rsidP="00E26C62">
      <w:pPr>
        <w:pStyle w:val="a3"/>
        <w:spacing w:line="276" w:lineRule="auto"/>
        <w:ind w:left="0" w:right="-4" w:firstLine="567"/>
        <w:jc w:val="both"/>
        <w:rPr>
          <w:rFonts w:ascii="GHEA Grapalat" w:hAnsi="GHEA Grapalat"/>
          <w:sz w:val="24"/>
          <w:szCs w:val="24"/>
          <w:lang w:val="hy-AM"/>
        </w:rPr>
      </w:pPr>
    </w:p>
    <w:p w14:paraId="780D576B" w14:textId="77777777" w:rsidR="00017EB2" w:rsidRDefault="00017EB2" w:rsidP="00E26C62">
      <w:pPr>
        <w:pStyle w:val="a3"/>
        <w:spacing w:line="276" w:lineRule="auto"/>
        <w:ind w:left="0" w:right="-4" w:firstLine="567"/>
        <w:jc w:val="both"/>
        <w:rPr>
          <w:rFonts w:ascii="GHEA Grapalat" w:hAnsi="GHEA Grapalat"/>
          <w:sz w:val="24"/>
          <w:szCs w:val="24"/>
          <w:lang w:val="hy-AM"/>
        </w:rPr>
      </w:pPr>
    </w:p>
    <w:p w14:paraId="696314DD" w14:textId="7815990D" w:rsidR="00F26357" w:rsidRDefault="003846CA" w:rsidP="00E26C62">
      <w:pPr>
        <w:pStyle w:val="a3"/>
        <w:spacing w:line="276" w:lineRule="auto"/>
        <w:ind w:left="0" w:right="-4" w:firstLine="567"/>
        <w:jc w:val="both"/>
        <w:rPr>
          <w:rFonts w:ascii="GHEA Grapalat" w:hAnsi="GHEA Grapalat"/>
          <w:sz w:val="24"/>
          <w:szCs w:val="24"/>
          <w:lang w:val="hy-AM"/>
        </w:rPr>
      </w:pPr>
      <w:r w:rsidRPr="003846CA">
        <w:rPr>
          <w:rFonts w:ascii="GHEA Grapalat" w:hAnsi="GHEA Grapalat"/>
          <w:sz w:val="24"/>
          <w:szCs w:val="24"/>
          <w:lang w:val="hy-AM"/>
        </w:rPr>
        <w:t xml:space="preserve">Ստուգված </w:t>
      </w:r>
      <w:r w:rsidRPr="004F60F2">
        <w:rPr>
          <w:rFonts w:ascii="GHEA Grapalat" w:hAnsi="GHEA Grapalat"/>
          <w:sz w:val="24"/>
          <w:szCs w:val="24"/>
          <w:lang w:val="hy-AM"/>
        </w:rPr>
        <w:t xml:space="preserve">դպրոցների մոտ մեկ երրորդում՝ </w:t>
      </w:r>
      <w:r w:rsidRPr="004F60F2">
        <w:rPr>
          <w:rFonts w:ascii="GHEA Grapalat" w:hAnsi="GHEA Grapalat"/>
          <w:b/>
          <w:sz w:val="24"/>
          <w:szCs w:val="24"/>
          <w:lang w:val="hy-AM"/>
        </w:rPr>
        <w:t xml:space="preserve">29%-ում (11 դպրոցներ) </w:t>
      </w:r>
      <w:r w:rsidRPr="004F60F2">
        <w:rPr>
          <w:rFonts w:ascii="GHEA Grapalat" w:hAnsi="GHEA Grapalat"/>
          <w:sz w:val="24"/>
          <w:szCs w:val="24"/>
          <w:lang w:val="hy-AM"/>
        </w:rPr>
        <w:t>արձանագրվել են ս</w:t>
      </w:r>
      <w:r w:rsidR="00C50F17" w:rsidRPr="004F60F2">
        <w:rPr>
          <w:rFonts w:ascii="GHEA Grapalat" w:hAnsi="GHEA Grapalat"/>
          <w:sz w:val="24"/>
          <w:szCs w:val="24"/>
          <w:lang w:val="hy-AM"/>
        </w:rPr>
        <w:t xml:space="preserve">ովորողների համակազմի ձևավորման </w:t>
      </w:r>
      <w:r w:rsidRPr="004F60F2">
        <w:rPr>
          <w:rFonts w:ascii="GHEA Grapalat" w:hAnsi="GHEA Grapalat"/>
          <w:b/>
          <w:sz w:val="24"/>
          <w:szCs w:val="24"/>
          <w:lang w:val="hy-AM"/>
        </w:rPr>
        <w:t xml:space="preserve">16 (3,1%) </w:t>
      </w:r>
      <w:r w:rsidR="00F26357" w:rsidRPr="004F60F2">
        <w:rPr>
          <w:rFonts w:ascii="GHEA Grapalat" w:hAnsi="GHEA Grapalat"/>
          <w:sz w:val="24"/>
          <w:szCs w:val="24"/>
          <w:lang w:val="hy-AM"/>
        </w:rPr>
        <w:t>խախտումներ</w:t>
      </w:r>
      <w:r w:rsidRPr="004F60F2">
        <w:rPr>
          <w:rFonts w:ascii="GHEA Grapalat" w:hAnsi="GHEA Grapalat"/>
          <w:sz w:val="24"/>
          <w:szCs w:val="24"/>
          <w:lang w:val="hy-AM"/>
        </w:rPr>
        <w:t xml:space="preserve">, որոնք </w:t>
      </w:r>
      <w:r w:rsidR="00F26357" w:rsidRPr="004F60F2">
        <w:rPr>
          <w:rFonts w:ascii="GHEA Grapalat" w:hAnsi="GHEA Grapalat"/>
          <w:sz w:val="24"/>
          <w:szCs w:val="24"/>
          <w:lang w:val="hy-AM"/>
        </w:rPr>
        <w:t xml:space="preserve">վերաբերել են սովորողի </w:t>
      </w:r>
      <w:r w:rsidR="00832E8B" w:rsidRPr="004F60F2">
        <w:rPr>
          <w:rFonts w:ascii="GHEA Grapalat" w:hAnsi="GHEA Grapalat"/>
          <w:sz w:val="24"/>
          <w:szCs w:val="24"/>
          <w:lang w:val="hy-AM"/>
        </w:rPr>
        <w:t>կ</w:t>
      </w:r>
      <w:r w:rsidR="00F26357" w:rsidRPr="004F60F2">
        <w:rPr>
          <w:rFonts w:ascii="GHEA Grapalat" w:hAnsi="GHEA Grapalat"/>
          <w:sz w:val="24"/>
          <w:szCs w:val="24"/>
          <w:lang w:val="hy-AM"/>
        </w:rPr>
        <w:t xml:space="preserve">րթության </w:t>
      </w:r>
      <w:r w:rsidR="00832E8B" w:rsidRPr="004F60F2">
        <w:rPr>
          <w:rFonts w:ascii="GHEA Grapalat" w:hAnsi="GHEA Grapalat"/>
          <w:sz w:val="24"/>
          <w:szCs w:val="24"/>
          <w:lang w:val="hy-AM"/>
        </w:rPr>
        <w:t>շարունակ</w:t>
      </w:r>
      <w:r w:rsidR="00F26357" w:rsidRPr="004F60F2">
        <w:rPr>
          <w:rFonts w:ascii="GHEA Grapalat" w:hAnsi="GHEA Grapalat"/>
          <w:sz w:val="24"/>
          <w:szCs w:val="24"/>
          <w:lang w:val="hy-AM"/>
        </w:rPr>
        <w:t>ականության սկզբունքի</w:t>
      </w:r>
      <w:r w:rsidR="004442AF" w:rsidRPr="004F60F2">
        <w:rPr>
          <w:rFonts w:ascii="GHEA Grapalat" w:hAnsi="GHEA Grapalat"/>
          <w:sz w:val="24"/>
          <w:szCs w:val="24"/>
          <w:lang w:val="hy-AM"/>
        </w:rPr>
        <w:t>,</w:t>
      </w:r>
      <w:r w:rsidR="00F234CD" w:rsidRPr="004F60F2">
        <w:rPr>
          <w:rFonts w:ascii="GHEA Grapalat" w:hAnsi="GHEA Grapalat"/>
          <w:sz w:val="24"/>
          <w:szCs w:val="24"/>
          <w:lang w:val="hy-AM"/>
        </w:rPr>
        <w:t xml:space="preserve"> </w:t>
      </w:r>
      <w:r w:rsidR="00F26357" w:rsidRPr="004F60F2">
        <w:rPr>
          <w:rFonts w:ascii="GHEA Grapalat" w:hAnsi="GHEA Grapalat"/>
          <w:sz w:val="24"/>
          <w:szCs w:val="24"/>
          <w:lang w:val="hy-AM"/>
        </w:rPr>
        <w:t>միջնակարգ կրթության պարտադիր</w:t>
      </w:r>
      <w:r w:rsidR="00A96009" w:rsidRPr="004F60F2">
        <w:rPr>
          <w:rFonts w:ascii="GHEA Grapalat" w:hAnsi="GHEA Grapalat"/>
          <w:sz w:val="24"/>
          <w:szCs w:val="24"/>
          <w:lang w:val="hy-AM"/>
        </w:rPr>
        <w:t xml:space="preserve"> լինելու </w:t>
      </w:r>
      <w:r w:rsidR="00F26357" w:rsidRPr="004F60F2">
        <w:rPr>
          <w:rFonts w:ascii="GHEA Grapalat" w:hAnsi="GHEA Grapalat"/>
          <w:sz w:val="24"/>
          <w:szCs w:val="24"/>
          <w:lang w:val="hy-AM"/>
        </w:rPr>
        <w:t>պահանջի</w:t>
      </w:r>
      <w:r w:rsidR="00832E8B" w:rsidRPr="004F60F2">
        <w:rPr>
          <w:rFonts w:ascii="GHEA Grapalat" w:hAnsi="GHEA Grapalat"/>
          <w:sz w:val="24"/>
          <w:szCs w:val="24"/>
          <w:lang w:val="hy-AM"/>
        </w:rPr>
        <w:t xml:space="preserve"> ապահովմանը, </w:t>
      </w:r>
      <w:r w:rsidR="00F26357" w:rsidRPr="004F60F2">
        <w:rPr>
          <w:rFonts w:ascii="GHEA Grapalat" w:hAnsi="GHEA Grapalat"/>
          <w:sz w:val="24"/>
          <w:szCs w:val="24"/>
          <w:lang w:val="hy-AM"/>
        </w:rPr>
        <w:t xml:space="preserve">ինչպես նաև լիցենզիայով </w:t>
      </w:r>
      <w:r w:rsidR="00717A03" w:rsidRPr="004F60F2">
        <w:rPr>
          <w:rFonts w:ascii="GHEA Grapalat" w:hAnsi="GHEA Grapalat"/>
          <w:sz w:val="24"/>
          <w:szCs w:val="24"/>
          <w:lang w:val="hy-AM"/>
        </w:rPr>
        <w:t>հատկաց</w:t>
      </w:r>
      <w:r w:rsidR="00F26357" w:rsidRPr="004F60F2">
        <w:rPr>
          <w:rFonts w:ascii="GHEA Grapalat" w:hAnsi="GHEA Grapalat"/>
          <w:sz w:val="24"/>
          <w:szCs w:val="24"/>
          <w:lang w:val="hy-AM"/>
        </w:rPr>
        <w:t>ված սովորողների թվի</w:t>
      </w:r>
      <w:r w:rsidR="00DE7DD6" w:rsidRPr="004F60F2">
        <w:rPr>
          <w:rFonts w:ascii="GHEA Grapalat" w:hAnsi="GHEA Grapalat"/>
          <w:sz w:val="24"/>
          <w:szCs w:val="24"/>
          <w:lang w:val="hy-AM"/>
        </w:rPr>
        <w:t>, դասարանի</w:t>
      </w:r>
      <w:r w:rsidR="00DE7DD6" w:rsidRPr="00F13B04">
        <w:rPr>
          <w:rFonts w:ascii="GHEA Grapalat" w:hAnsi="GHEA Grapalat"/>
          <w:sz w:val="24"/>
          <w:szCs w:val="24"/>
          <w:lang w:val="hy-AM"/>
        </w:rPr>
        <w:t xml:space="preserve"> խտության</w:t>
      </w:r>
      <w:r w:rsidR="00F26357" w:rsidRPr="00F13B04">
        <w:rPr>
          <w:rFonts w:ascii="GHEA Grapalat" w:hAnsi="GHEA Grapalat"/>
          <w:sz w:val="24"/>
          <w:szCs w:val="24"/>
          <w:lang w:val="hy-AM"/>
        </w:rPr>
        <w:t xml:space="preserve"> </w:t>
      </w:r>
      <w:r w:rsidR="004442AF" w:rsidRPr="00F13B04">
        <w:rPr>
          <w:rFonts w:ascii="GHEA Grapalat" w:hAnsi="GHEA Grapalat"/>
          <w:sz w:val="24"/>
          <w:szCs w:val="24"/>
          <w:lang w:val="hy-AM"/>
        </w:rPr>
        <w:t>համապատասխանության ապահովմանը</w:t>
      </w:r>
      <w:r w:rsidR="00990382">
        <w:rPr>
          <w:rFonts w:ascii="GHEA Grapalat" w:hAnsi="GHEA Grapalat"/>
          <w:sz w:val="24"/>
          <w:szCs w:val="24"/>
          <w:lang w:val="hy-AM"/>
        </w:rPr>
        <w:t>, բազմահամակազմ դասարանների ձևավորմանը</w:t>
      </w:r>
      <w:r w:rsidR="00F26357" w:rsidRPr="00F13B04">
        <w:rPr>
          <w:rFonts w:ascii="GHEA Grapalat" w:hAnsi="GHEA Grapalat"/>
          <w:sz w:val="24"/>
          <w:szCs w:val="24"/>
          <w:lang w:val="hy-AM"/>
        </w:rPr>
        <w:t xml:space="preserve">: </w:t>
      </w:r>
    </w:p>
    <w:p w14:paraId="0FB45953" w14:textId="32BA0441" w:rsidR="00717A03" w:rsidRDefault="00717A03" w:rsidP="00E26C62">
      <w:pPr>
        <w:pStyle w:val="a3"/>
        <w:spacing w:line="276" w:lineRule="auto"/>
        <w:ind w:left="0" w:right="-4" w:firstLine="567"/>
        <w:jc w:val="both"/>
        <w:rPr>
          <w:rFonts w:ascii="GHEA Grapalat" w:hAnsi="GHEA Grapalat"/>
          <w:sz w:val="24"/>
          <w:szCs w:val="24"/>
          <w:lang w:val="hy-AM"/>
        </w:rPr>
      </w:pPr>
      <w:r w:rsidRPr="00717A03">
        <w:rPr>
          <w:rFonts w:ascii="GHEA Grapalat" w:hAnsi="GHEA Grapalat"/>
          <w:sz w:val="24"/>
          <w:szCs w:val="24"/>
          <w:lang w:val="hy-AM"/>
        </w:rPr>
        <w:t xml:space="preserve">Տվյալների ամփոփումից հետևում է, որ սովորողների համակազմի ձևավորման խախտում կատարած դպրոցների </w:t>
      </w:r>
      <w:r w:rsidRPr="009E4ECF">
        <w:rPr>
          <w:rFonts w:ascii="GHEA Grapalat" w:hAnsi="GHEA Grapalat"/>
          <w:b/>
          <w:sz w:val="24"/>
          <w:szCs w:val="24"/>
          <w:lang w:val="hy-AM"/>
        </w:rPr>
        <w:t>64%-ը՝ 7 դպրոց</w:t>
      </w:r>
      <w:r w:rsidR="004B2985">
        <w:rPr>
          <w:rFonts w:ascii="GHEA Grapalat" w:hAnsi="GHEA Grapalat"/>
          <w:b/>
          <w:sz w:val="24"/>
          <w:szCs w:val="24"/>
          <w:lang w:val="hy-AM"/>
        </w:rPr>
        <w:t>ներ</w:t>
      </w:r>
      <w:r w:rsidRPr="00717A03">
        <w:rPr>
          <w:rFonts w:ascii="GHEA Grapalat" w:hAnsi="GHEA Grapalat"/>
          <w:sz w:val="24"/>
          <w:szCs w:val="24"/>
          <w:lang w:val="hy-AM"/>
        </w:rPr>
        <w:t>, չեն ապահովել սովորողների կրթության շարունակականության սկզբունքը՝ սովորողն ընդգրկվել է սահմանվածից մեկ դասարան բարձր։</w:t>
      </w:r>
    </w:p>
    <w:p w14:paraId="6AB139F9" w14:textId="77777777" w:rsidR="006C1E2C" w:rsidRDefault="00717A03" w:rsidP="006C1E2C">
      <w:pPr>
        <w:pStyle w:val="a3"/>
        <w:spacing w:line="276" w:lineRule="auto"/>
        <w:ind w:left="0" w:right="-4" w:firstLine="567"/>
        <w:jc w:val="right"/>
        <w:rPr>
          <w:rFonts w:ascii="GHEA Grapalat" w:hAnsi="GHEA Grapalat"/>
          <w:b/>
          <w:i/>
          <w:sz w:val="20"/>
          <w:szCs w:val="20"/>
          <w:lang w:val="hy-AM"/>
        </w:rPr>
      </w:pPr>
      <w:r w:rsidRPr="006C1E2C">
        <w:rPr>
          <w:rFonts w:ascii="GHEA Grapalat" w:hAnsi="GHEA Grapalat"/>
          <w:b/>
          <w:i/>
          <w:sz w:val="20"/>
          <w:szCs w:val="20"/>
          <w:lang w:val="hy-AM"/>
        </w:rPr>
        <w:t>Երևանի հ</w:t>
      </w:r>
      <w:r w:rsidRPr="006C1E2C">
        <w:rPr>
          <w:rFonts w:ascii="Cambria Math" w:hAnsi="Cambria Math" w:cs="Cambria Math"/>
          <w:b/>
          <w:i/>
          <w:sz w:val="20"/>
          <w:szCs w:val="20"/>
          <w:lang w:val="hy-AM"/>
        </w:rPr>
        <w:t>․</w:t>
      </w:r>
      <w:r w:rsidRPr="006C1E2C">
        <w:rPr>
          <w:rFonts w:ascii="GHEA Grapalat" w:hAnsi="GHEA Grapalat"/>
          <w:b/>
          <w:i/>
          <w:sz w:val="20"/>
          <w:szCs w:val="20"/>
          <w:lang w:val="hy-AM"/>
        </w:rPr>
        <w:t xml:space="preserve"> </w:t>
      </w:r>
      <w:r w:rsidR="006C1E2C">
        <w:rPr>
          <w:rFonts w:ascii="GHEA Grapalat" w:hAnsi="GHEA Grapalat"/>
          <w:b/>
          <w:i/>
          <w:sz w:val="20"/>
          <w:szCs w:val="20"/>
          <w:lang w:val="hy-AM"/>
        </w:rPr>
        <w:t>հ․</w:t>
      </w:r>
      <w:r w:rsidRPr="006C1E2C">
        <w:rPr>
          <w:rFonts w:ascii="GHEA Grapalat" w:hAnsi="GHEA Grapalat"/>
          <w:b/>
          <w:i/>
          <w:sz w:val="20"/>
          <w:szCs w:val="20"/>
          <w:lang w:val="hy-AM"/>
        </w:rPr>
        <w:t>20</w:t>
      </w:r>
      <w:r w:rsidR="006C1E2C">
        <w:rPr>
          <w:rFonts w:ascii="GHEA Grapalat" w:hAnsi="GHEA Grapalat"/>
          <w:b/>
          <w:i/>
          <w:sz w:val="20"/>
          <w:szCs w:val="20"/>
          <w:lang w:val="hy-AM"/>
        </w:rPr>
        <w:t xml:space="preserve">, </w:t>
      </w:r>
      <w:r w:rsidRPr="006C1E2C">
        <w:rPr>
          <w:rFonts w:ascii="GHEA Grapalat" w:hAnsi="GHEA Grapalat"/>
          <w:b/>
          <w:i/>
          <w:sz w:val="20"/>
          <w:szCs w:val="20"/>
          <w:lang w:val="hy-AM"/>
        </w:rPr>
        <w:t>56</w:t>
      </w:r>
      <w:r w:rsidR="006C1E2C">
        <w:rPr>
          <w:rFonts w:ascii="GHEA Grapalat" w:hAnsi="GHEA Grapalat"/>
          <w:b/>
          <w:i/>
          <w:sz w:val="20"/>
          <w:szCs w:val="20"/>
          <w:lang w:val="hy-AM"/>
        </w:rPr>
        <w:t xml:space="preserve">, </w:t>
      </w:r>
      <w:r w:rsidR="00654754" w:rsidRPr="006C1E2C">
        <w:rPr>
          <w:rFonts w:ascii="GHEA Grapalat" w:hAnsi="GHEA Grapalat"/>
          <w:b/>
          <w:i/>
          <w:sz w:val="20"/>
          <w:szCs w:val="20"/>
          <w:lang w:val="hy-AM"/>
        </w:rPr>
        <w:t>Բերդի հ</w:t>
      </w:r>
      <w:r w:rsidR="00654754" w:rsidRPr="006C1E2C">
        <w:rPr>
          <w:rFonts w:ascii="Cambria Math" w:hAnsi="Cambria Math" w:cs="Cambria Math"/>
          <w:b/>
          <w:i/>
          <w:sz w:val="20"/>
          <w:szCs w:val="20"/>
          <w:lang w:val="hy-AM"/>
        </w:rPr>
        <w:t>․</w:t>
      </w:r>
      <w:r w:rsidR="00654754" w:rsidRPr="006C1E2C">
        <w:rPr>
          <w:rFonts w:ascii="GHEA Grapalat" w:hAnsi="GHEA Grapalat"/>
          <w:b/>
          <w:i/>
          <w:sz w:val="20"/>
          <w:szCs w:val="20"/>
          <w:lang w:val="hy-AM"/>
        </w:rPr>
        <w:t xml:space="preserve"> 1</w:t>
      </w:r>
      <w:r w:rsidR="006C1E2C">
        <w:rPr>
          <w:rFonts w:ascii="GHEA Grapalat" w:hAnsi="GHEA Grapalat"/>
          <w:b/>
          <w:i/>
          <w:sz w:val="20"/>
          <w:szCs w:val="20"/>
          <w:lang w:val="hy-AM"/>
        </w:rPr>
        <w:t xml:space="preserve">, </w:t>
      </w:r>
      <w:r w:rsidRPr="006C1E2C">
        <w:rPr>
          <w:rFonts w:ascii="GHEA Grapalat" w:hAnsi="GHEA Grapalat"/>
          <w:b/>
          <w:i/>
          <w:sz w:val="20"/>
          <w:szCs w:val="20"/>
          <w:lang w:val="hy-AM"/>
        </w:rPr>
        <w:t>Սևանի հ</w:t>
      </w:r>
      <w:r w:rsidRPr="006C1E2C">
        <w:rPr>
          <w:rFonts w:ascii="Cambria Math" w:hAnsi="Cambria Math" w:cs="Cambria Math"/>
          <w:b/>
          <w:i/>
          <w:sz w:val="20"/>
          <w:szCs w:val="20"/>
          <w:lang w:val="hy-AM"/>
        </w:rPr>
        <w:t>․</w:t>
      </w:r>
      <w:r w:rsidRPr="006C1E2C">
        <w:rPr>
          <w:rFonts w:ascii="GHEA Grapalat" w:hAnsi="GHEA Grapalat"/>
          <w:b/>
          <w:i/>
          <w:sz w:val="20"/>
          <w:szCs w:val="20"/>
          <w:lang w:val="hy-AM"/>
        </w:rPr>
        <w:t xml:space="preserve"> 3</w:t>
      </w:r>
      <w:r w:rsidR="006C1E2C">
        <w:rPr>
          <w:rFonts w:ascii="GHEA Grapalat" w:hAnsi="GHEA Grapalat"/>
          <w:b/>
          <w:i/>
          <w:sz w:val="20"/>
          <w:szCs w:val="20"/>
          <w:lang w:val="hy-AM"/>
        </w:rPr>
        <w:t xml:space="preserve">, </w:t>
      </w:r>
      <w:r w:rsidRPr="006C1E2C">
        <w:rPr>
          <w:rFonts w:ascii="GHEA Grapalat" w:hAnsi="GHEA Grapalat"/>
          <w:b/>
          <w:i/>
          <w:sz w:val="20"/>
          <w:szCs w:val="20"/>
          <w:lang w:val="hy-AM"/>
        </w:rPr>
        <w:t>Սիսիանի հ</w:t>
      </w:r>
      <w:r w:rsidRPr="006C1E2C">
        <w:rPr>
          <w:rFonts w:ascii="Cambria Math" w:hAnsi="Cambria Math" w:cs="Cambria Math"/>
          <w:b/>
          <w:i/>
          <w:sz w:val="20"/>
          <w:szCs w:val="20"/>
          <w:lang w:val="hy-AM"/>
        </w:rPr>
        <w:t>․</w:t>
      </w:r>
      <w:r w:rsidR="006C1E2C">
        <w:rPr>
          <w:rFonts w:ascii="Cambria Math" w:hAnsi="Cambria Math" w:cs="Cambria Math"/>
          <w:b/>
          <w:i/>
          <w:sz w:val="20"/>
          <w:szCs w:val="20"/>
          <w:lang w:val="hy-AM"/>
        </w:rPr>
        <w:t xml:space="preserve"> </w:t>
      </w:r>
      <w:r w:rsidRPr="006C1E2C">
        <w:rPr>
          <w:rFonts w:ascii="GHEA Grapalat" w:hAnsi="GHEA Grapalat"/>
          <w:b/>
          <w:i/>
          <w:sz w:val="20"/>
          <w:szCs w:val="20"/>
          <w:lang w:val="hy-AM"/>
        </w:rPr>
        <w:t>4</w:t>
      </w:r>
      <w:r w:rsidR="006C1E2C">
        <w:rPr>
          <w:rFonts w:ascii="GHEA Grapalat" w:hAnsi="GHEA Grapalat"/>
          <w:b/>
          <w:i/>
          <w:sz w:val="20"/>
          <w:szCs w:val="20"/>
          <w:lang w:val="hy-AM"/>
        </w:rPr>
        <w:t xml:space="preserve">, </w:t>
      </w:r>
    </w:p>
    <w:p w14:paraId="07D99438" w14:textId="492BDF56" w:rsidR="00717A03" w:rsidRPr="004F60F2" w:rsidRDefault="00717A03" w:rsidP="006C1E2C">
      <w:pPr>
        <w:pStyle w:val="a3"/>
        <w:spacing w:line="276" w:lineRule="auto"/>
        <w:ind w:left="0" w:right="-4" w:firstLine="567"/>
        <w:jc w:val="right"/>
        <w:rPr>
          <w:rFonts w:ascii="GHEA Grapalat" w:hAnsi="GHEA Grapalat"/>
          <w:b/>
          <w:i/>
          <w:sz w:val="20"/>
          <w:szCs w:val="20"/>
          <w:lang w:val="hy-AM"/>
        </w:rPr>
      </w:pPr>
      <w:r w:rsidRPr="004F60F2">
        <w:rPr>
          <w:rFonts w:ascii="GHEA Grapalat" w:hAnsi="GHEA Grapalat"/>
          <w:b/>
          <w:i/>
          <w:sz w:val="20"/>
          <w:szCs w:val="20"/>
          <w:lang w:val="hy-AM"/>
        </w:rPr>
        <w:t>Վանաձորի հ.</w:t>
      </w:r>
      <w:r w:rsidR="006C1E2C" w:rsidRPr="004F60F2">
        <w:rPr>
          <w:rFonts w:ascii="GHEA Grapalat" w:hAnsi="GHEA Grapalat"/>
          <w:b/>
          <w:i/>
          <w:sz w:val="20"/>
          <w:szCs w:val="20"/>
          <w:lang w:val="hy-AM"/>
        </w:rPr>
        <w:t xml:space="preserve">հ․ </w:t>
      </w:r>
      <w:r w:rsidRPr="004F60F2">
        <w:rPr>
          <w:rFonts w:ascii="GHEA Grapalat" w:hAnsi="GHEA Grapalat"/>
          <w:b/>
          <w:i/>
          <w:sz w:val="20"/>
          <w:szCs w:val="20"/>
          <w:lang w:val="hy-AM"/>
        </w:rPr>
        <w:t>4</w:t>
      </w:r>
      <w:r w:rsidR="006C1E2C" w:rsidRPr="004F60F2">
        <w:rPr>
          <w:rFonts w:ascii="GHEA Grapalat" w:hAnsi="GHEA Grapalat"/>
          <w:b/>
          <w:i/>
          <w:sz w:val="20"/>
          <w:szCs w:val="20"/>
          <w:lang w:val="hy-AM"/>
        </w:rPr>
        <w:t xml:space="preserve">, </w:t>
      </w:r>
      <w:r w:rsidRPr="004F60F2">
        <w:rPr>
          <w:rFonts w:ascii="GHEA Grapalat" w:hAnsi="GHEA Grapalat"/>
          <w:b/>
          <w:i/>
          <w:sz w:val="20"/>
          <w:szCs w:val="20"/>
          <w:lang w:val="hy-AM"/>
        </w:rPr>
        <w:t>19</w:t>
      </w:r>
      <w:r w:rsidR="006C1E2C" w:rsidRPr="004F60F2">
        <w:rPr>
          <w:rFonts w:ascii="GHEA Grapalat" w:hAnsi="GHEA Grapalat"/>
          <w:b/>
          <w:i/>
          <w:sz w:val="20"/>
          <w:szCs w:val="20"/>
          <w:lang w:val="hy-AM"/>
        </w:rPr>
        <w:t xml:space="preserve">, </w:t>
      </w:r>
      <w:r w:rsidRPr="004F60F2">
        <w:rPr>
          <w:rFonts w:ascii="GHEA Grapalat" w:hAnsi="GHEA Grapalat"/>
          <w:b/>
          <w:i/>
          <w:sz w:val="20"/>
          <w:szCs w:val="20"/>
          <w:lang w:val="hy-AM"/>
        </w:rPr>
        <w:t>Գյումրու հ</w:t>
      </w:r>
      <w:r w:rsidRPr="004F60F2">
        <w:rPr>
          <w:rFonts w:ascii="Cambria Math" w:hAnsi="Cambria Math" w:cs="Cambria Math"/>
          <w:b/>
          <w:i/>
          <w:sz w:val="20"/>
          <w:szCs w:val="20"/>
          <w:lang w:val="hy-AM"/>
        </w:rPr>
        <w:t>․</w:t>
      </w:r>
      <w:r w:rsidR="006C1E2C" w:rsidRPr="004F60F2">
        <w:rPr>
          <w:rFonts w:ascii="GHEA Grapalat" w:hAnsi="GHEA Grapalat" w:cs="Cambria Math"/>
          <w:b/>
          <w:i/>
          <w:sz w:val="20"/>
          <w:szCs w:val="20"/>
          <w:lang w:val="hy-AM"/>
        </w:rPr>
        <w:t>հ</w:t>
      </w:r>
      <w:r w:rsidR="006C1E2C" w:rsidRPr="004F60F2">
        <w:rPr>
          <w:rFonts w:ascii="Cambria Math" w:hAnsi="Cambria Math" w:cs="Cambria Math"/>
          <w:b/>
          <w:i/>
          <w:sz w:val="20"/>
          <w:szCs w:val="20"/>
          <w:lang w:val="hy-AM"/>
        </w:rPr>
        <w:t>․</w:t>
      </w:r>
      <w:r w:rsidR="006C1E2C" w:rsidRPr="004F60F2">
        <w:rPr>
          <w:rFonts w:ascii="GHEA Grapalat" w:hAnsi="GHEA Grapalat" w:cs="Cambria Math"/>
          <w:b/>
          <w:i/>
          <w:sz w:val="20"/>
          <w:szCs w:val="20"/>
          <w:lang w:val="hy-AM"/>
        </w:rPr>
        <w:t xml:space="preserve"> </w:t>
      </w:r>
      <w:r w:rsidR="006C1E2C" w:rsidRPr="004F60F2">
        <w:rPr>
          <w:rFonts w:ascii="GHEA Grapalat" w:hAnsi="GHEA Grapalat"/>
          <w:b/>
          <w:i/>
          <w:sz w:val="20"/>
          <w:szCs w:val="20"/>
          <w:lang w:val="hy-AM"/>
        </w:rPr>
        <w:t xml:space="preserve">7, </w:t>
      </w:r>
      <w:r w:rsidR="00654754" w:rsidRPr="004F60F2">
        <w:rPr>
          <w:rFonts w:ascii="GHEA Grapalat" w:hAnsi="GHEA Grapalat"/>
          <w:b/>
          <w:i/>
          <w:sz w:val="20"/>
          <w:szCs w:val="20"/>
          <w:lang w:val="hy-AM"/>
        </w:rPr>
        <w:t>8 հ</w:t>
      </w:r>
      <w:r w:rsidR="006C1E2C" w:rsidRPr="004F60F2">
        <w:rPr>
          <w:rFonts w:ascii="GHEA Grapalat" w:hAnsi="GHEA Grapalat"/>
          <w:b/>
          <w:i/>
          <w:sz w:val="20"/>
          <w:szCs w:val="20"/>
          <w:lang w:val="hy-AM"/>
        </w:rPr>
        <w:t>իմնական,</w:t>
      </w:r>
    </w:p>
    <w:p w14:paraId="45DBF18F" w14:textId="5329B94B" w:rsidR="00717A03" w:rsidRDefault="00717A03" w:rsidP="006C1E2C">
      <w:pPr>
        <w:pStyle w:val="a3"/>
        <w:spacing w:line="276" w:lineRule="auto"/>
        <w:ind w:right="-4" w:firstLine="567"/>
        <w:jc w:val="right"/>
        <w:rPr>
          <w:rFonts w:ascii="GHEA Grapalat" w:hAnsi="GHEA Grapalat"/>
          <w:b/>
          <w:i/>
          <w:sz w:val="20"/>
          <w:szCs w:val="20"/>
          <w:lang w:val="hy-AM"/>
        </w:rPr>
      </w:pPr>
      <w:r w:rsidRPr="004F60F2">
        <w:rPr>
          <w:rFonts w:ascii="GHEA Grapalat" w:hAnsi="GHEA Grapalat"/>
          <w:b/>
          <w:i/>
          <w:sz w:val="20"/>
          <w:szCs w:val="20"/>
          <w:lang w:val="hy-AM"/>
        </w:rPr>
        <w:t>Կարմիրգյուղ</w:t>
      </w:r>
      <w:r w:rsidR="00654754" w:rsidRPr="004F60F2">
        <w:rPr>
          <w:rFonts w:ascii="GHEA Grapalat" w:hAnsi="GHEA Grapalat"/>
          <w:b/>
          <w:i/>
          <w:sz w:val="20"/>
          <w:szCs w:val="20"/>
          <w:lang w:val="hy-AM"/>
        </w:rPr>
        <w:t xml:space="preserve"> գյուղի </w:t>
      </w:r>
      <w:r w:rsidRPr="004F60F2">
        <w:rPr>
          <w:rFonts w:ascii="GHEA Grapalat" w:hAnsi="GHEA Grapalat"/>
          <w:b/>
          <w:i/>
          <w:sz w:val="20"/>
          <w:szCs w:val="20"/>
          <w:lang w:val="hy-AM"/>
        </w:rPr>
        <w:t>հ</w:t>
      </w:r>
      <w:r w:rsidRPr="004F60F2">
        <w:rPr>
          <w:rFonts w:ascii="Cambria Math" w:hAnsi="Cambria Math" w:cs="Cambria Math"/>
          <w:b/>
          <w:i/>
          <w:sz w:val="20"/>
          <w:szCs w:val="20"/>
          <w:lang w:val="hy-AM"/>
        </w:rPr>
        <w:t>․</w:t>
      </w:r>
      <w:r w:rsidR="006C1E2C" w:rsidRPr="004F60F2">
        <w:rPr>
          <w:rFonts w:ascii="Cambria Math" w:hAnsi="Cambria Math" w:cs="Cambria Math"/>
          <w:b/>
          <w:i/>
          <w:sz w:val="20"/>
          <w:szCs w:val="20"/>
          <w:lang w:val="hy-AM"/>
        </w:rPr>
        <w:t xml:space="preserve"> </w:t>
      </w:r>
      <w:r w:rsidRPr="004F60F2">
        <w:rPr>
          <w:rFonts w:ascii="GHEA Grapalat" w:hAnsi="GHEA Grapalat"/>
          <w:b/>
          <w:i/>
          <w:sz w:val="20"/>
          <w:szCs w:val="20"/>
          <w:lang w:val="hy-AM"/>
        </w:rPr>
        <w:t>1</w:t>
      </w:r>
      <w:r w:rsidR="006C1E2C" w:rsidRPr="004F60F2">
        <w:rPr>
          <w:rFonts w:ascii="GHEA Grapalat" w:hAnsi="GHEA Grapalat"/>
          <w:b/>
          <w:i/>
          <w:sz w:val="20"/>
          <w:szCs w:val="20"/>
          <w:lang w:val="hy-AM"/>
        </w:rPr>
        <w:t xml:space="preserve">, Քարաբերդի </w:t>
      </w:r>
      <w:r w:rsidR="00654754" w:rsidRPr="004F60F2">
        <w:rPr>
          <w:rFonts w:ascii="GHEA Grapalat" w:hAnsi="GHEA Grapalat"/>
          <w:b/>
          <w:i/>
          <w:sz w:val="20"/>
          <w:szCs w:val="20"/>
          <w:lang w:val="hy-AM"/>
        </w:rPr>
        <w:t>միջնակարգ</w:t>
      </w:r>
      <w:r w:rsidR="006C1E2C" w:rsidRPr="004F60F2">
        <w:rPr>
          <w:rFonts w:ascii="GHEA Grapalat" w:hAnsi="GHEA Grapalat"/>
          <w:b/>
          <w:i/>
          <w:sz w:val="20"/>
          <w:szCs w:val="20"/>
          <w:lang w:val="hy-AM"/>
        </w:rPr>
        <w:t xml:space="preserve"> դպրոցներ</w:t>
      </w:r>
    </w:p>
    <w:p w14:paraId="02B64C64" w14:textId="77777777" w:rsidR="00640297" w:rsidRPr="006C1E2C" w:rsidRDefault="00640297" w:rsidP="006C1E2C">
      <w:pPr>
        <w:pStyle w:val="a3"/>
        <w:spacing w:line="276" w:lineRule="auto"/>
        <w:ind w:right="-4" w:firstLine="567"/>
        <w:jc w:val="right"/>
        <w:rPr>
          <w:rFonts w:ascii="GHEA Grapalat" w:hAnsi="GHEA Grapalat"/>
          <w:b/>
          <w:i/>
          <w:sz w:val="20"/>
          <w:szCs w:val="20"/>
          <w:lang w:val="hy-AM"/>
        </w:rPr>
      </w:pPr>
    </w:p>
    <w:p w14:paraId="45274DA6" w14:textId="39C0D91A" w:rsidR="008769D2" w:rsidRPr="00640297" w:rsidRDefault="008769D2" w:rsidP="001A39B3">
      <w:pPr>
        <w:pStyle w:val="a3"/>
        <w:spacing w:line="276" w:lineRule="auto"/>
        <w:ind w:left="0" w:right="-4" w:firstLine="567"/>
        <w:jc w:val="both"/>
        <w:rPr>
          <w:rFonts w:ascii="GHEA Grapalat" w:hAnsi="GHEA Grapalat"/>
          <w:bCs/>
          <w:color w:val="000000" w:themeColor="text1"/>
          <w:sz w:val="24"/>
          <w:szCs w:val="24"/>
          <w:lang w:val="hy-AM"/>
        </w:rPr>
      </w:pPr>
      <w:r w:rsidRPr="008769D2">
        <w:rPr>
          <w:rFonts w:ascii="GHEA Grapalat" w:hAnsi="GHEA Grapalat"/>
          <w:bCs/>
          <w:color w:val="000000" w:themeColor="text1"/>
          <w:sz w:val="24"/>
          <w:szCs w:val="24"/>
          <w:lang w:val="hy-AM"/>
        </w:rPr>
        <w:t>Ստուգման արդյունքում հայտնաբերվել են նաև հետևյալ բնույթների խախտումները</w:t>
      </w:r>
      <w:r w:rsidR="00640297" w:rsidRPr="00640297">
        <w:rPr>
          <w:rFonts w:ascii="GHEA Grapalat" w:hAnsi="GHEA Grapalat"/>
          <w:bCs/>
          <w:color w:val="000000" w:themeColor="text1"/>
          <w:sz w:val="24"/>
          <w:szCs w:val="24"/>
          <w:lang w:val="hy-AM"/>
        </w:rPr>
        <w:t>.</w:t>
      </w:r>
    </w:p>
    <w:p w14:paraId="70FFD2DD" w14:textId="09A6B5E6" w:rsidR="008769D2" w:rsidRPr="00856236" w:rsidRDefault="00640297" w:rsidP="00856236">
      <w:pPr>
        <w:pStyle w:val="a3"/>
        <w:numPr>
          <w:ilvl w:val="0"/>
          <w:numId w:val="1"/>
        </w:numPr>
        <w:spacing w:line="276" w:lineRule="auto"/>
        <w:ind w:right="-4"/>
        <w:jc w:val="both"/>
        <w:rPr>
          <w:rFonts w:ascii="GHEA Grapalat" w:hAnsi="GHEA Grapalat"/>
          <w:bCs/>
          <w:color w:val="000000" w:themeColor="text1"/>
          <w:sz w:val="24"/>
          <w:szCs w:val="24"/>
          <w:lang w:val="hy-AM"/>
        </w:rPr>
      </w:pPr>
      <w:r>
        <w:rPr>
          <w:rFonts w:ascii="GHEA Grapalat" w:hAnsi="GHEA Grapalat"/>
          <w:bCs/>
          <w:color w:val="000000" w:themeColor="text1"/>
          <w:sz w:val="24"/>
          <w:szCs w:val="24"/>
          <w:lang w:val="hy-AM"/>
        </w:rPr>
        <w:t>լ</w:t>
      </w:r>
      <w:r w:rsidR="00856236" w:rsidRPr="00856236">
        <w:rPr>
          <w:rFonts w:ascii="GHEA Grapalat" w:hAnsi="GHEA Grapalat"/>
          <w:bCs/>
          <w:color w:val="000000" w:themeColor="text1"/>
          <w:sz w:val="24"/>
          <w:szCs w:val="24"/>
          <w:lang w:val="hy-AM"/>
        </w:rPr>
        <w:t>իցենզիայի առկայություն</w:t>
      </w:r>
      <w:r w:rsidR="00856236" w:rsidRPr="00856236">
        <w:rPr>
          <w:rFonts w:ascii="MS Mincho" w:eastAsia="MS Mincho" w:hAnsi="MS Mincho" w:cs="MS Mincho" w:hint="eastAsia"/>
          <w:bCs/>
          <w:color w:val="000000" w:themeColor="text1"/>
          <w:sz w:val="24"/>
          <w:szCs w:val="24"/>
          <w:lang w:val="hy-AM"/>
        </w:rPr>
        <w:t>․</w:t>
      </w:r>
      <w:r w:rsidR="004F60F2">
        <w:rPr>
          <w:rFonts w:ascii="MS Mincho" w:eastAsia="MS Mincho" w:hAnsi="MS Mincho" w:cs="MS Mincho" w:hint="eastAsia"/>
          <w:bCs/>
          <w:color w:val="000000" w:themeColor="text1"/>
          <w:sz w:val="24"/>
          <w:szCs w:val="24"/>
          <w:lang w:val="hy-AM"/>
        </w:rPr>
        <w:t xml:space="preserve"> </w:t>
      </w:r>
      <w:r w:rsidR="00856236" w:rsidRPr="009E4ECF">
        <w:rPr>
          <w:rFonts w:ascii="GHEA Grapalat" w:hAnsi="GHEA Grapalat"/>
          <w:b/>
          <w:bCs/>
          <w:color w:val="000000" w:themeColor="text1"/>
          <w:sz w:val="24"/>
          <w:szCs w:val="24"/>
          <w:lang w:val="hy-AM"/>
        </w:rPr>
        <w:t>1 (3%)</w:t>
      </w:r>
      <w:r w:rsidR="00856236" w:rsidRPr="00856236">
        <w:rPr>
          <w:rFonts w:ascii="GHEA Grapalat" w:hAnsi="GHEA Grapalat"/>
          <w:bCs/>
          <w:color w:val="000000" w:themeColor="text1"/>
          <w:sz w:val="24"/>
          <w:szCs w:val="24"/>
          <w:lang w:val="hy-AM"/>
        </w:rPr>
        <w:t xml:space="preserve"> դպրոցում՝ </w:t>
      </w:r>
      <w:r w:rsidR="00856236" w:rsidRPr="009E4ECF">
        <w:rPr>
          <w:rFonts w:ascii="GHEA Grapalat" w:hAnsi="GHEA Grapalat"/>
          <w:b/>
          <w:bCs/>
          <w:color w:val="000000" w:themeColor="text1"/>
          <w:sz w:val="24"/>
          <w:szCs w:val="24"/>
          <w:lang w:val="hy-AM"/>
        </w:rPr>
        <w:t>1 (0,2%)</w:t>
      </w:r>
      <w:r w:rsidR="00856236" w:rsidRPr="009E4ECF">
        <w:rPr>
          <w:rFonts w:ascii="GHEA Grapalat" w:hAnsi="GHEA Grapalat"/>
          <w:b/>
          <w:bCs/>
          <w:color w:val="000000" w:themeColor="text1"/>
          <w:sz w:val="24"/>
          <w:szCs w:val="24"/>
          <w:lang w:val="en-US"/>
        </w:rPr>
        <w:t>,</w:t>
      </w:r>
      <w:r w:rsidR="00856236">
        <w:rPr>
          <w:rFonts w:ascii="GHEA Grapalat" w:hAnsi="GHEA Grapalat"/>
          <w:bCs/>
          <w:color w:val="000000" w:themeColor="text1"/>
          <w:sz w:val="24"/>
          <w:szCs w:val="24"/>
          <w:lang w:val="en-US"/>
        </w:rPr>
        <w:t xml:space="preserve"> </w:t>
      </w:r>
    </w:p>
    <w:p w14:paraId="45241F7D" w14:textId="4A306212" w:rsidR="00856236" w:rsidRPr="00856236" w:rsidRDefault="00640297" w:rsidP="00856236">
      <w:pPr>
        <w:pStyle w:val="a3"/>
        <w:numPr>
          <w:ilvl w:val="0"/>
          <w:numId w:val="1"/>
        </w:numPr>
        <w:spacing w:line="276" w:lineRule="auto"/>
        <w:ind w:right="-4"/>
        <w:jc w:val="both"/>
        <w:rPr>
          <w:rFonts w:ascii="GHEA Grapalat" w:hAnsi="GHEA Grapalat"/>
          <w:bCs/>
          <w:color w:val="000000" w:themeColor="text1"/>
          <w:sz w:val="24"/>
          <w:szCs w:val="24"/>
          <w:lang w:val="hy-AM"/>
        </w:rPr>
      </w:pPr>
      <w:r>
        <w:rPr>
          <w:rFonts w:ascii="GHEA Grapalat" w:hAnsi="GHEA Grapalat"/>
          <w:bCs/>
          <w:color w:val="000000" w:themeColor="text1"/>
          <w:sz w:val="24"/>
          <w:szCs w:val="24"/>
          <w:lang w:val="hy-AM"/>
        </w:rPr>
        <w:lastRenderedPageBreak/>
        <w:t>տ</w:t>
      </w:r>
      <w:r w:rsidR="00856236" w:rsidRPr="00856236">
        <w:rPr>
          <w:rFonts w:ascii="GHEA Grapalat" w:hAnsi="GHEA Grapalat"/>
          <w:bCs/>
          <w:color w:val="000000" w:themeColor="text1"/>
          <w:sz w:val="24"/>
          <w:szCs w:val="24"/>
          <w:lang w:val="hy-AM"/>
        </w:rPr>
        <w:t xml:space="preserve">նօրենի մրցույթի ընթացակարգ. </w:t>
      </w:r>
      <w:r w:rsidR="00856236" w:rsidRPr="009E4ECF">
        <w:rPr>
          <w:rFonts w:ascii="GHEA Grapalat" w:hAnsi="GHEA Grapalat"/>
          <w:b/>
          <w:bCs/>
          <w:color w:val="000000" w:themeColor="text1"/>
          <w:sz w:val="24"/>
          <w:szCs w:val="24"/>
          <w:lang w:val="hy-AM"/>
        </w:rPr>
        <w:t>2 (5%)</w:t>
      </w:r>
      <w:r w:rsidR="00856236" w:rsidRPr="00856236">
        <w:rPr>
          <w:rFonts w:ascii="GHEA Grapalat" w:hAnsi="GHEA Grapalat"/>
          <w:bCs/>
          <w:color w:val="000000" w:themeColor="text1"/>
          <w:sz w:val="24"/>
          <w:szCs w:val="24"/>
          <w:lang w:val="hy-AM"/>
        </w:rPr>
        <w:t xml:space="preserve"> դպրոցներում՝ </w:t>
      </w:r>
      <w:r w:rsidR="00856236" w:rsidRPr="009E4ECF">
        <w:rPr>
          <w:rFonts w:ascii="GHEA Grapalat" w:hAnsi="GHEA Grapalat"/>
          <w:b/>
          <w:bCs/>
          <w:color w:val="000000" w:themeColor="text1"/>
          <w:sz w:val="24"/>
          <w:szCs w:val="24"/>
          <w:lang w:val="hy-AM"/>
        </w:rPr>
        <w:t>2 (0,4%)</w:t>
      </w:r>
      <w:r w:rsidR="00856236" w:rsidRPr="009E4ECF">
        <w:rPr>
          <w:rFonts w:ascii="GHEA Grapalat" w:hAnsi="GHEA Grapalat"/>
          <w:b/>
          <w:bCs/>
          <w:color w:val="000000" w:themeColor="text1"/>
          <w:sz w:val="24"/>
          <w:szCs w:val="24"/>
          <w:lang w:val="en-US"/>
        </w:rPr>
        <w:t>,</w:t>
      </w:r>
      <w:r w:rsidR="00856236">
        <w:rPr>
          <w:rFonts w:ascii="GHEA Grapalat" w:hAnsi="GHEA Grapalat"/>
          <w:bCs/>
          <w:color w:val="000000" w:themeColor="text1"/>
          <w:sz w:val="24"/>
          <w:szCs w:val="24"/>
          <w:lang w:val="en-US"/>
        </w:rPr>
        <w:t xml:space="preserve"> </w:t>
      </w:r>
    </w:p>
    <w:p w14:paraId="129363BD" w14:textId="1C3504EE" w:rsidR="00856236" w:rsidRPr="008769D2" w:rsidRDefault="00640297" w:rsidP="00856236">
      <w:pPr>
        <w:pStyle w:val="a3"/>
        <w:numPr>
          <w:ilvl w:val="0"/>
          <w:numId w:val="1"/>
        </w:numPr>
        <w:spacing w:line="276" w:lineRule="auto"/>
        <w:ind w:right="-4"/>
        <w:jc w:val="both"/>
        <w:rPr>
          <w:rFonts w:ascii="GHEA Grapalat" w:hAnsi="GHEA Grapalat"/>
          <w:bCs/>
          <w:color w:val="000000" w:themeColor="text1"/>
          <w:sz w:val="24"/>
          <w:szCs w:val="24"/>
          <w:lang w:val="hy-AM"/>
        </w:rPr>
      </w:pPr>
      <w:r>
        <w:rPr>
          <w:rFonts w:ascii="GHEA Grapalat" w:hAnsi="GHEA Grapalat"/>
          <w:bCs/>
          <w:color w:val="000000" w:themeColor="text1"/>
          <w:sz w:val="24"/>
          <w:szCs w:val="24"/>
          <w:lang w:val="hy-AM"/>
        </w:rPr>
        <w:t>պ</w:t>
      </w:r>
      <w:r w:rsidR="00856236" w:rsidRPr="00856236">
        <w:rPr>
          <w:rFonts w:ascii="GHEA Grapalat" w:hAnsi="GHEA Grapalat"/>
          <w:bCs/>
          <w:color w:val="000000" w:themeColor="text1"/>
          <w:sz w:val="24"/>
          <w:szCs w:val="24"/>
          <w:lang w:val="hy-AM"/>
        </w:rPr>
        <w:t>արտադիր փաստաթղթեր</w:t>
      </w:r>
      <w:r w:rsidR="00856236" w:rsidRPr="00856236">
        <w:rPr>
          <w:rFonts w:ascii="MS Mincho" w:eastAsia="MS Mincho" w:hAnsi="MS Mincho" w:cs="MS Mincho" w:hint="eastAsia"/>
          <w:bCs/>
          <w:color w:val="000000" w:themeColor="text1"/>
          <w:sz w:val="24"/>
          <w:szCs w:val="24"/>
          <w:lang w:val="hy-AM"/>
        </w:rPr>
        <w:t>․</w:t>
      </w:r>
      <w:r w:rsidR="00856236" w:rsidRPr="00856236">
        <w:rPr>
          <w:rFonts w:ascii="GHEA Grapalat" w:hAnsi="GHEA Grapalat"/>
          <w:bCs/>
          <w:color w:val="000000" w:themeColor="text1"/>
          <w:sz w:val="24"/>
          <w:szCs w:val="24"/>
          <w:lang w:val="hy-AM"/>
        </w:rPr>
        <w:t xml:space="preserve"> </w:t>
      </w:r>
      <w:r w:rsidR="00856236" w:rsidRPr="009E4ECF">
        <w:rPr>
          <w:rFonts w:ascii="GHEA Grapalat" w:hAnsi="GHEA Grapalat"/>
          <w:b/>
          <w:bCs/>
          <w:color w:val="000000" w:themeColor="text1"/>
          <w:sz w:val="24"/>
          <w:szCs w:val="24"/>
          <w:lang w:val="hy-AM"/>
        </w:rPr>
        <w:t>3 (8%)</w:t>
      </w:r>
      <w:r w:rsidR="00856236" w:rsidRPr="00856236">
        <w:rPr>
          <w:rFonts w:ascii="GHEA Grapalat" w:hAnsi="GHEA Grapalat"/>
          <w:bCs/>
          <w:color w:val="000000" w:themeColor="text1"/>
          <w:sz w:val="24"/>
          <w:szCs w:val="24"/>
          <w:lang w:val="hy-AM"/>
        </w:rPr>
        <w:t xml:space="preserve"> դպրոցներում՝ </w:t>
      </w:r>
      <w:r w:rsidR="00856236" w:rsidRPr="009E4ECF">
        <w:rPr>
          <w:rFonts w:ascii="GHEA Grapalat" w:hAnsi="GHEA Grapalat"/>
          <w:b/>
          <w:bCs/>
          <w:color w:val="000000" w:themeColor="text1"/>
          <w:sz w:val="24"/>
          <w:szCs w:val="24"/>
          <w:lang w:val="hy-AM"/>
        </w:rPr>
        <w:t>7 (1,4%)</w:t>
      </w:r>
      <w:r w:rsidR="00856236" w:rsidRPr="00856236">
        <w:rPr>
          <w:rFonts w:ascii="GHEA Grapalat" w:hAnsi="GHEA Grapalat"/>
          <w:bCs/>
          <w:color w:val="000000" w:themeColor="text1"/>
          <w:sz w:val="24"/>
          <w:szCs w:val="24"/>
          <w:lang w:val="hy-AM"/>
        </w:rPr>
        <w:t xml:space="preserve"> խախտում</w:t>
      </w:r>
      <w:r w:rsidR="00856236">
        <w:rPr>
          <w:rFonts w:ascii="GHEA Grapalat" w:hAnsi="GHEA Grapalat"/>
          <w:bCs/>
          <w:color w:val="000000" w:themeColor="text1"/>
          <w:sz w:val="24"/>
          <w:szCs w:val="24"/>
          <w:lang w:val="en-US"/>
        </w:rPr>
        <w:t>ներ:</w:t>
      </w:r>
    </w:p>
    <w:p w14:paraId="474DC8BD" w14:textId="6D8D7E39" w:rsidR="00856236" w:rsidRPr="00856236" w:rsidRDefault="00856236" w:rsidP="00856236">
      <w:pPr>
        <w:pStyle w:val="a3"/>
        <w:spacing w:after="0" w:line="276" w:lineRule="auto"/>
        <w:ind w:left="0" w:right="-4" w:firstLine="567"/>
        <w:jc w:val="both"/>
        <w:rPr>
          <w:rFonts w:ascii="GHEA Grapalat" w:hAnsi="GHEA Grapalat"/>
          <w:bCs/>
          <w:color w:val="000000" w:themeColor="text1"/>
          <w:sz w:val="24"/>
          <w:szCs w:val="24"/>
          <w:lang w:val="hy-AM"/>
        </w:rPr>
      </w:pPr>
      <w:r w:rsidRPr="00856236">
        <w:rPr>
          <w:rFonts w:ascii="GHEA Grapalat" w:hAnsi="GHEA Grapalat"/>
          <w:bCs/>
          <w:color w:val="000000" w:themeColor="text1"/>
          <w:sz w:val="24"/>
          <w:szCs w:val="24"/>
          <w:lang w:val="hy-AM"/>
        </w:rPr>
        <w:t>Հանրակրթական ծրագրեր իրականացնելու վերաբերյալ համապատասխան լիցենզիայի բացակայության խախտում արձանագրվել է միայն Վաղաշենի միջնակարգ դպրոցում, տնօրենի պաշտոնի թափուր տեղի մրցույթի հավակնորդների հայտերի ընդունման ժամկետի խախտում՝ Վարդաբլուրի, Ձորամուտի միջնակարգ դպրոցներում:</w:t>
      </w:r>
    </w:p>
    <w:p w14:paraId="73CE58B8" w14:textId="2DCC2CCC" w:rsidR="00856236" w:rsidRPr="006C1E2C" w:rsidRDefault="00856236" w:rsidP="00856236">
      <w:pPr>
        <w:spacing w:after="0" w:line="276" w:lineRule="auto"/>
        <w:ind w:right="-6" w:firstLine="567"/>
        <w:jc w:val="both"/>
        <w:rPr>
          <w:rFonts w:ascii="GHEA Grapalat" w:eastAsia="Times New Roman" w:hAnsi="GHEA Grapalat" w:cs="Calibri"/>
          <w:bCs/>
          <w:sz w:val="24"/>
          <w:szCs w:val="24"/>
          <w:lang w:val="hy-AM" w:eastAsia="ru-RU"/>
        </w:rPr>
      </w:pPr>
      <w:r w:rsidRPr="00856236">
        <w:rPr>
          <w:rFonts w:ascii="GHEA Grapalat" w:hAnsi="GHEA Grapalat"/>
          <w:sz w:val="24"/>
          <w:szCs w:val="24"/>
          <w:lang w:val="hy-AM"/>
        </w:rPr>
        <w:t>Պարտադիր փաստաթղթերի վերաբերյալ խախտումները վերաբերել են մ</w:t>
      </w:r>
      <w:r w:rsidRPr="00F13B04">
        <w:rPr>
          <w:rFonts w:ascii="GHEA Grapalat" w:hAnsi="GHEA Grapalat"/>
          <w:sz w:val="24"/>
          <w:szCs w:val="24"/>
          <w:lang w:val="hy-AM"/>
        </w:rPr>
        <w:t xml:space="preserve">անկավարժական աշխատողների </w:t>
      </w:r>
      <w:r w:rsidRPr="00F13B04">
        <w:rPr>
          <w:rFonts w:ascii="GHEA Grapalat" w:hAnsi="GHEA Grapalat"/>
          <w:bCs/>
          <w:sz w:val="24"/>
          <w:szCs w:val="24"/>
          <w:lang w:val="hy-AM"/>
        </w:rPr>
        <w:t>աշխատանքային պլանների մուտքագրմանը հայկական կրթական միջավայրի պաշարների շտեմարանի տվյալ դպրոցի թղթապանակում, ինչպես նաև ուսուցիչների</w:t>
      </w:r>
      <w:r w:rsidRPr="00F13B04">
        <w:rPr>
          <w:rFonts w:ascii="GHEA Grapalat" w:hAnsi="GHEA Grapalat"/>
          <w:sz w:val="24"/>
          <w:szCs w:val="24"/>
          <w:lang w:val="hy-AM"/>
        </w:rPr>
        <w:t xml:space="preserve"> բաց թողած և փոխարինված դասաժամերի հաշվառման մատյանի առկայությանը</w:t>
      </w:r>
      <w:r>
        <w:rPr>
          <w:rFonts w:ascii="GHEA Grapalat" w:hAnsi="GHEA Grapalat"/>
          <w:sz w:val="24"/>
          <w:szCs w:val="24"/>
          <w:lang w:val="hy-AM"/>
        </w:rPr>
        <w:t>։</w:t>
      </w:r>
    </w:p>
    <w:p w14:paraId="4E2E89FF" w14:textId="77777777" w:rsidR="00856236" w:rsidRPr="006C1E2C" w:rsidRDefault="00856236" w:rsidP="00856236">
      <w:pPr>
        <w:spacing w:after="0" w:line="276" w:lineRule="auto"/>
        <w:ind w:right="-6" w:firstLine="567"/>
        <w:jc w:val="right"/>
        <w:rPr>
          <w:rFonts w:ascii="GHEA Grapalat" w:eastAsia="Times New Roman" w:hAnsi="GHEA Grapalat" w:cs="GHEA Grapalat"/>
          <w:b/>
          <w:bCs/>
          <w:i/>
          <w:sz w:val="20"/>
          <w:szCs w:val="20"/>
          <w:lang w:val="hy-AM" w:eastAsia="ru-RU"/>
        </w:rPr>
      </w:pPr>
      <w:r w:rsidRPr="006C1E2C">
        <w:rPr>
          <w:rFonts w:ascii="GHEA Grapalat" w:eastAsia="Times New Roman" w:hAnsi="GHEA Grapalat" w:cs="Calibri"/>
          <w:b/>
          <w:bCs/>
          <w:i/>
          <w:sz w:val="20"/>
          <w:szCs w:val="20"/>
          <w:lang w:val="hy-AM" w:eastAsia="ru-RU"/>
        </w:rPr>
        <w:t>Վարդենիսի հ</w:t>
      </w:r>
      <w:r w:rsidRPr="006C1E2C">
        <w:rPr>
          <w:rFonts w:ascii="Cambria Math" w:eastAsia="Times New Roman" w:hAnsi="Cambria Math" w:cs="Cambria Math"/>
          <w:b/>
          <w:bCs/>
          <w:i/>
          <w:sz w:val="20"/>
          <w:szCs w:val="20"/>
          <w:lang w:val="hy-AM" w:eastAsia="ru-RU"/>
        </w:rPr>
        <w:t>․</w:t>
      </w:r>
      <w:r w:rsidRPr="006C1E2C">
        <w:rPr>
          <w:rFonts w:ascii="GHEA Grapalat" w:eastAsia="Times New Roman" w:hAnsi="GHEA Grapalat" w:cs="Calibri"/>
          <w:b/>
          <w:bCs/>
          <w:i/>
          <w:sz w:val="20"/>
          <w:szCs w:val="20"/>
          <w:lang w:val="hy-AM" w:eastAsia="ru-RU"/>
        </w:rPr>
        <w:t xml:space="preserve"> 4 </w:t>
      </w:r>
      <w:r w:rsidRPr="006C1E2C">
        <w:rPr>
          <w:rFonts w:ascii="GHEA Grapalat" w:eastAsia="Times New Roman" w:hAnsi="GHEA Grapalat" w:cs="GHEA Grapalat"/>
          <w:b/>
          <w:bCs/>
          <w:i/>
          <w:sz w:val="20"/>
          <w:szCs w:val="20"/>
          <w:lang w:val="hy-AM" w:eastAsia="ru-RU"/>
        </w:rPr>
        <w:t>հիմնական</w:t>
      </w:r>
    </w:p>
    <w:p w14:paraId="524117C9" w14:textId="6A70DEEA" w:rsidR="00856236" w:rsidRDefault="00856236" w:rsidP="00856236">
      <w:pPr>
        <w:pStyle w:val="a3"/>
        <w:spacing w:line="276" w:lineRule="auto"/>
        <w:ind w:left="0" w:right="-4" w:firstLine="567"/>
        <w:jc w:val="right"/>
        <w:rPr>
          <w:rFonts w:ascii="GHEA Grapalat" w:hAnsi="GHEA Grapalat"/>
          <w:b/>
          <w:bCs/>
          <w:color w:val="7030A0"/>
          <w:sz w:val="24"/>
          <w:szCs w:val="24"/>
          <w:lang w:val="hy-AM"/>
        </w:rPr>
      </w:pPr>
      <w:r w:rsidRPr="006C1E2C">
        <w:rPr>
          <w:rFonts w:ascii="GHEA Grapalat" w:eastAsia="Times New Roman" w:hAnsi="GHEA Grapalat" w:cs="Calibri"/>
          <w:b/>
          <w:bCs/>
          <w:i/>
          <w:sz w:val="20"/>
          <w:szCs w:val="20"/>
          <w:lang w:val="hy-AM" w:eastAsia="ru-RU"/>
        </w:rPr>
        <w:t>Վարդաբլուրի, Զովասարի միջնակարգ դպրոցներ</w:t>
      </w:r>
    </w:p>
    <w:p w14:paraId="56601303" w14:textId="52E63FF5" w:rsidR="007548EF" w:rsidRPr="004F60F2" w:rsidRDefault="007548EF" w:rsidP="00E52246">
      <w:pPr>
        <w:ind w:firstLine="567"/>
        <w:jc w:val="both"/>
        <w:rPr>
          <w:rFonts w:ascii="GHEA Grapalat" w:hAnsi="GHEA Grapalat"/>
          <w:sz w:val="24"/>
          <w:szCs w:val="24"/>
          <w:lang w:val="hy-AM"/>
        </w:rPr>
      </w:pPr>
      <w:r w:rsidRPr="004F60F2">
        <w:rPr>
          <w:rFonts w:ascii="GHEA Grapalat" w:hAnsi="GHEA Grapalat"/>
          <w:sz w:val="24"/>
          <w:szCs w:val="24"/>
          <w:lang w:val="hy-AM"/>
        </w:rPr>
        <w:t>Ստորև ամփոփվել են այն խախտումների բնույթները, որոնք կատարել են 2023 թվականի 2-րդ եռամսյակում ստուգված դպրոցների առնվազն մեկ չորրորդը</w:t>
      </w:r>
      <w:r w:rsidR="001A0FEE" w:rsidRPr="004F60F2">
        <w:rPr>
          <w:rFonts w:ascii="GHEA Grapalat" w:hAnsi="GHEA Grapalat"/>
          <w:sz w:val="24"/>
          <w:szCs w:val="24"/>
          <w:lang w:val="hy-AM"/>
        </w:rPr>
        <w:t>:</w:t>
      </w:r>
      <w:r w:rsidRPr="004F60F2">
        <w:rPr>
          <w:rFonts w:ascii="GHEA Grapalat" w:hAnsi="GHEA Grapalat"/>
          <w:sz w:val="24"/>
          <w:szCs w:val="24"/>
          <w:lang w:val="hy-AM"/>
        </w:rPr>
        <w:t xml:space="preserve"> </w:t>
      </w:r>
    </w:p>
    <w:p w14:paraId="5A07E036" w14:textId="132E4776" w:rsidR="007548EF" w:rsidRDefault="007548EF" w:rsidP="00E52246">
      <w:pPr>
        <w:ind w:firstLine="567"/>
        <w:jc w:val="both"/>
        <w:rPr>
          <w:rFonts w:ascii="GHEA Grapalat" w:hAnsi="GHEA Grapalat"/>
          <w:i/>
          <w:sz w:val="24"/>
          <w:szCs w:val="24"/>
          <w:lang w:val="hy-AM"/>
        </w:rPr>
      </w:pPr>
      <w:r>
        <w:rPr>
          <w:rFonts w:ascii="GHEA Grapalat" w:hAnsi="GHEA Grapalat"/>
          <w:i/>
          <w:noProof/>
          <w:sz w:val="24"/>
          <w:szCs w:val="24"/>
          <w:lang w:eastAsia="ru-RU"/>
        </w:rPr>
        <mc:AlternateContent>
          <mc:Choice Requires="wps">
            <w:drawing>
              <wp:anchor distT="0" distB="0" distL="114300" distR="114300" simplePos="0" relativeHeight="251672064" behindDoc="0" locked="0" layoutInCell="1" allowOverlap="1" wp14:anchorId="3F967B5D" wp14:editId="544CC373">
                <wp:simplePos x="0" y="0"/>
                <wp:positionH relativeFrom="margin">
                  <wp:posOffset>3448050</wp:posOffset>
                </wp:positionH>
                <wp:positionV relativeFrom="paragraph">
                  <wp:posOffset>10795</wp:posOffset>
                </wp:positionV>
                <wp:extent cx="2808000" cy="914400"/>
                <wp:effectExtent l="0" t="0" r="11430" b="19050"/>
                <wp:wrapNone/>
                <wp:docPr id="16" name="Прямоугольник с двумя скругленными противолежащими углами 16"/>
                <wp:cNvGraphicFramePr/>
                <a:graphic xmlns:a="http://schemas.openxmlformats.org/drawingml/2006/main">
                  <a:graphicData uri="http://schemas.microsoft.com/office/word/2010/wordprocessingShape">
                    <wps:wsp>
                      <wps:cNvSpPr/>
                      <wps:spPr>
                        <a:xfrm>
                          <a:off x="0" y="0"/>
                          <a:ext cx="2808000" cy="914400"/>
                        </a:xfrm>
                        <a:prstGeom prst="round2DiagRect">
                          <a:avLst/>
                        </a:prstGeom>
                        <a:solidFill>
                          <a:srgbClr val="FCEBE0"/>
                        </a:solidFill>
                        <a:ln w="6350" cap="flat" cmpd="sng" algn="ctr">
                          <a:solidFill>
                            <a:srgbClr val="ED7D31"/>
                          </a:solidFill>
                          <a:prstDash val="solid"/>
                          <a:miter lim="800000"/>
                        </a:ln>
                        <a:effectLst/>
                      </wps:spPr>
                      <wps:txbx>
                        <w:txbxContent>
                          <w:p w14:paraId="30B28A46" w14:textId="77777777"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 xml:space="preserve">ՄԱՆԿԱՎԱՐԺԱԿԱՆ ԿԱԴՐԵՐԻ ՆՇԱՆԱԿՄԱՆ ԽԱԽՏՈՒՄՆԵՐ </w:t>
                            </w:r>
                          </w:p>
                          <w:p w14:paraId="6DD98F62" w14:textId="77777777" w:rsidR="0079682C" w:rsidRPr="00D62230" w:rsidRDefault="0079682C" w:rsidP="00D62230">
                            <w:pPr>
                              <w:spacing w:after="0" w:line="276" w:lineRule="auto"/>
                              <w:jc w:val="center"/>
                              <w:rPr>
                                <w:rFonts w:ascii="GHEA Grapalat" w:hAnsi="GHEA Grapalat"/>
                                <w:b/>
                                <w:i/>
                                <w:color w:val="000000" w:themeColor="text1"/>
                                <w:sz w:val="18"/>
                                <w:szCs w:val="18"/>
                                <w:lang w:val="en-US"/>
                              </w:rPr>
                            </w:pPr>
                            <w:r w:rsidRPr="00D62230">
                              <w:rPr>
                                <w:rFonts w:ascii="GHEA Grapalat" w:hAnsi="GHEA Grapalat"/>
                                <w:b/>
                                <w:i/>
                                <w:color w:val="000000" w:themeColor="text1"/>
                                <w:sz w:val="18"/>
                                <w:szCs w:val="18"/>
                                <w:lang w:val="hy-AM"/>
                              </w:rPr>
                              <w:t xml:space="preserve">24 դպրոցներում </w:t>
                            </w:r>
                            <w:r w:rsidRPr="00D62230">
                              <w:rPr>
                                <w:rFonts w:ascii="GHEA Grapalat" w:hAnsi="GHEA Grapalat"/>
                                <w:b/>
                                <w:i/>
                                <w:color w:val="000000" w:themeColor="text1"/>
                                <w:sz w:val="18"/>
                                <w:szCs w:val="18"/>
                                <w:lang w:val="en-US"/>
                              </w:rPr>
                              <w:t>(</w:t>
                            </w:r>
                            <w:r w:rsidRPr="00D62230">
                              <w:rPr>
                                <w:rFonts w:ascii="GHEA Grapalat" w:hAnsi="GHEA Grapalat"/>
                                <w:b/>
                                <w:i/>
                                <w:color w:val="000000" w:themeColor="text1"/>
                                <w:sz w:val="18"/>
                                <w:szCs w:val="18"/>
                                <w:lang w:val="hy-AM"/>
                              </w:rPr>
                              <w:t>63</w:t>
                            </w:r>
                            <w:r w:rsidRPr="00D62230">
                              <w:rPr>
                                <w:rFonts w:ascii="GHEA Grapalat" w:hAnsi="GHEA Grapalat"/>
                                <w:b/>
                                <w:i/>
                                <w:color w:val="000000" w:themeColor="text1"/>
                                <w:sz w:val="18"/>
                                <w:szCs w:val="18"/>
                                <w:lang w:val="en-US"/>
                              </w:rPr>
                              <w:t>%)</w:t>
                            </w:r>
                          </w:p>
                          <w:p w14:paraId="06A9DA73" w14:textId="77777777" w:rsidR="0079682C" w:rsidRDefault="0079682C" w:rsidP="00D622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967B5D" id="Прямоугольник с двумя скругленными противолежащими углами 16" o:spid="_x0000_s1054" style="position:absolute;left:0;text-align:left;margin-left:271.5pt;margin-top:.85pt;width:221.1pt;height:1in;z-index:251672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8080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" adj="-11796480,,5400" path="m152403,l2808000,r,l2808000,761997v,84170,-68233,152403,-152403,152403l,914400r,l,152403c,68233,68233,,152403,xe" fillcolor="#fcebe0" strokecolor="#ed7d31" strokeweight=".5pt">
                <v:stroke joinstyle="miter"/>
                <v:formulas/>
                <v:path arrowok="t" o:connecttype="custom" o:connectlocs="152403,0;2808000,0;2808000,0;2808000,761997;2655597,914400;0,914400;0,914400;0,152403;152403,0" o:connectangles="0,0,0,0,0,0,0,0,0" textboxrect="0,0,2808000,914400"/>
                <v:textbox>
                  <w:txbxContent>
                    <w:p w14:paraId="30B28A46" w14:textId="77777777"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 xml:space="preserve">ՄԱՆԿԱՎԱՐԺԱԿԱՆ ԿԱԴՐԵՐԻ ՆՇԱՆԱԿՄԱՆ ԽԱԽՏՈՒՄՆԵՐ </w:t>
                      </w:r>
                    </w:p>
                    <w:p w14:paraId="6DD98F62" w14:textId="77777777" w:rsidR="0079682C" w:rsidRPr="00D62230" w:rsidRDefault="0079682C" w:rsidP="00D62230">
                      <w:pPr>
                        <w:spacing w:after="0" w:line="276" w:lineRule="auto"/>
                        <w:jc w:val="center"/>
                        <w:rPr>
                          <w:rFonts w:ascii="GHEA Grapalat" w:hAnsi="GHEA Grapalat"/>
                          <w:b/>
                          <w:i/>
                          <w:color w:val="000000" w:themeColor="text1"/>
                          <w:sz w:val="18"/>
                          <w:szCs w:val="18"/>
                          <w:lang w:val="en-US"/>
                        </w:rPr>
                      </w:pPr>
                      <w:r w:rsidRPr="00D62230">
                        <w:rPr>
                          <w:rFonts w:ascii="GHEA Grapalat" w:hAnsi="GHEA Grapalat"/>
                          <w:b/>
                          <w:i/>
                          <w:color w:val="000000" w:themeColor="text1"/>
                          <w:sz w:val="18"/>
                          <w:szCs w:val="18"/>
                          <w:lang w:val="hy-AM"/>
                        </w:rPr>
                        <w:t xml:space="preserve">24 դպրոցներում </w:t>
                      </w:r>
                      <w:r w:rsidRPr="00D62230">
                        <w:rPr>
                          <w:rFonts w:ascii="GHEA Grapalat" w:hAnsi="GHEA Grapalat"/>
                          <w:b/>
                          <w:i/>
                          <w:color w:val="000000" w:themeColor="text1"/>
                          <w:sz w:val="18"/>
                          <w:szCs w:val="18"/>
                          <w:lang w:val="en-US"/>
                        </w:rPr>
                        <w:t>(</w:t>
                      </w:r>
                      <w:r w:rsidRPr="00D62230">
                        <w:rPr>
                          <w:rFonts w:ascii="GHEA Grapalat" w:hAnsi="GHEA Grapalat"/>
                          <w:b/>
                          <w:i/>
                          <w:color w:val="000000" w:themeColor="text1"/>
                          <w:sz w:val="18"/>
                          <w:szCs w:val="18"/>
                          <w:lang w:val="hy-AM"/>
                        </w:rPr>
                        <w:t>63</w:t>
                      </w:r>
                      <w:r w:rsidRPr="00D62230">
                        <w:rPr>
                          <w:rFonts w:ascii="GHEA Grapalat" w:hAnsi="GHEA Grapalat"/>
                          <w:b/>
                          <w:i/>
                          <w:color w:val="000000" w:themeColor="text1"/>
                          <w:sz w:val="18"/>
                          <w:szCs w:val="18"/>
                          <w:lang w:val="en-US"/>
                        </w:rPr>
                        <w:t>%)</w:t>
                      </w:r>
                    </w:p>
                    <w:p w14:paraId="06A9DA73" w14:textId="77777777" w:rsidR="0079682C" w:rsidRDefault="0079682C" w:rsidP="00D62230">
                      <w:pPr>
                        <w:jc w:val="center"/>
                      </w:pPr>
                    </w:p>
                  </w:txbxContent>
                </v:textbox>
                <w10:wrap anchorx="margin"/>
              </v:shape>
            </w:pict>
          </mc:Fallback>
        </mc:AlternateContent>
      </w:r>
    </w:p>
    <w:p w14:paraId="4CFEAB6B" w14:textId="3DA1208B" w:rsidR="007548EF" w:rsidRDefault="007548EF" w:rsidP="00E52246">
      <w:pPr>
        <w:ind w:firstLine="567"/>
        <w:jc w:val="both"/>
        <w:rPr>
          <w:rFonts w:ascii="GHEA Grapalat" w:hAnsi="GHEA Grapalat"/>
          <w:i/>
          <w:sz w:val="24"/>
          <w:szCs w:val="24"/>
          <w:lang w:val="hy-AM"/>
        </w:rPr>
      </w:pPr>
      <w:r>
        <w:rPr>
          <w:rFonts w:ascii="GHEA Grapalat" w:hAnsi="GHEA Grapalat"/>
          <w:i/>
          <w:noProof/>
          <w:sz w:val="24"/>
          <w:szCs w:val="24"/>
          <w:lang w:eastAsia="ru-RU"/>
        </w:rPr>
        <mc:AlternateContent>
          <mc:Choice Requires="wps">
            <w:drawing>
              <wp:anchor distT="0" distB="0" distL="114300" distR="114300" simplePos="0" relativeHeight="251677184" behindDoc="0" locked="0" layoutInCell="1" allowOverlap="1" wp14:anchorId="41BEBA20" wp14:editId="1FF2F4F0">
                <wp:simplePos x="0" y="0"/>
                <wp:positionH relativeFrom="margin">
                  <wp:align>left</wp:align>
                </wp:positionH>
                <wp:positionV relativeFrom="paragraph">
                  <wp:posOffset>231775</wp:posOffset>
                </wp:positionV>
                <wp:extent cx="2743200" cy="4362450"/>
                <wp:effectExtent l="0" t="0" r="19050" b="19050"/>
                <wp:wrapNone/>
                <wp:docPr id="30" name="Прямоугольник с двумя скругленными противолежащими углами 30"/>
                <wp:cNvGraphicFramePr/>
                <a:graphic xmlns:a="http://schemas.openxmlformats.org/drawingml/2006/main">
                  <a:graphicData uri="http://schemas.microsoft.com/office/word/2010/wordprocessingShape">
                    <wps:wsp>
                      <wps:cNvSpPr/>
                      <wps:spPr>
                        <a:xfrm>
                          <a:off x="0" y="0"/>
                          <a:ext cx="2743200" cy="4362450"/>
                        </a:xfrm>
                        <a:prstGeom prst="round2DiagRect">
                          <a:avLst/>
                        </a:prstGeom>
                        <a:solidFill>
                          <a:srgbClr val="ED7D31">
                            <a:lumMod val="20000"/>
                            <a:lumOff val="80000"/>
                          </a:srgbClr>
                        </a:solidFill>
                        <a:ln w="6350" cap="flat" cmpd="sng" algn="ctr">
                          <a:solidFill>
                            <a:srgbClr val="ED7D31"/>
                          </a:solidFill>
                          <a:prstDash val="solid"/>
                          <a:miter lim="800000"/>
                        </a:ln>
                        <a:effectLst/>
                      </wps:spPr>
                      <wps:txbx>
                        <w:txbxContent>
                          <w:p w14:paraId="585F508B" w14:textId="77777777" w:rsidR="0079682C" w:rsidRPr="00C270D1" w:rsidRDefault="0079682C" w:rsidP="004F60F2">
                            <w:pPr>
                              <w:spacing w:after="0" w:line="240" w:lineRule="auto"/>
                              <w:jc w:val="center"/>
                              <w:rPr>
                                <w:rFonts w:ascii="GHEA Grapalat" w:hAnsi="GHEA Grapalat"/>
                                <w:b/>
                                <w:i/>
                                <w:sz w:val="20"/>
                                <w:szCs w:val="20"/>
                                <w:lang w:val="en-US"/>
                              </w:rPr>
                            </w:pPr>
                            <w:r w:rsidRPr="00C270D1">
                              <w:rPr>
                                <w:rFonts w:ascii="GHEA Grapalat" w:hAnsi="GHEA Grapalat"/>
                                <w:b/>
                                <w:i/>
                                <w:sz w:val="20"/>
                                <w:szCs w:val="20"/>
                                <w:lang w:val="en-US"/>
                              </w:rPr>
                              <w:t>ՏՆՕՐԵՆԻ</w:t>
                            </w:r>
                          </w:p>
                          <w:p w14:paraId="7DBE8637" w14:textId="23D909F2" w:rsidR="0079682C" w:rsidRPr="00C270D1" w:rsidRDefault="0079682C" w:rsidP="004F60F2">
                            <w:pPr>
                              <w:spacing w:after="0" w:line="240" w:lineRule="auto"/>
                              <w:jc w:val="center"/>
                              <w:rPr>
                                <w:rFonts w:ascii="GHEA Grapalat" w:hAnsi="GHEA Grapalat"/>
                                <w:b/>
                                <w:i/>
                                <w:sz w:val="20"/>
                                <w:szCs w:val="20"/>
                                <w:lang w:val="en-US"/>
                              </w:rPr>
                            </w:pPr>
                            <w:r w:rsidRPr="00C270D1">
                              <w:rPr>
                                <w:rFonts w:ascii="GHEA Grapalat" w:hAnsi="GHEA Grapalat"/>
                                <w:b/>
                                <w:i/>
                                <w:sz w:val="20"/>
                                <w:szCs w:val="20"/>
                                <w:lang w:val="en-US"/>
                              </w:rPr>
                              <w:t xml:space="preserve"> ԼԻԱԶՈՐՈՒԹՅՈՒՆՆԵՐ</w:t>
                            </w:r>
                          </w:p>
                          <w:p w14:paraId="6A0E482F" w14:textId="77777777" w:rsidR="0079682C" w:rsidRDefault="0079682C" w:rsidP="00D62230">
                            <w:pPr>
                              <w:jc w:val="center"/>
                              <w:rPr>
                                <w:rFonts w:ascii="GHEA Grapalat" w:hAnsi="GHEA Grapalat"/>
                                <w:b/>
                                <w:i/>
                                <w:color w:val="000000" w:themeColor="text1"/>
                                <w:sz w:val="18"/>
                                <w:szCs w:val="18"/>
                                <w:lang w:val="hy-AM"/>
                              </w:rPr>
                            </w:pPr>
                          </w:p>
                          <w:p w14:paraId="4E50D952" w14:textId="62D3007A" w:rsidR="0079682C" w:rsidRDefault="0079682C" w:rsidP="00D62230">
                            <w:pPr>
                              <w:jc w:val="center"/>
                              <w:rPr>
                                <w:rFonts w:ascii="Sylfaen" w:hAnsi="Sylfaen"/>
                                <w:b/>
                                <w:i/>
                                <w:color w:val="000000" w:themeColor="text1"/>
                                <w:sz w:val="18"/>
                                <w:szCs w:val="18"/>
                                <w:lang w:val="hy-AM"/>
                              </w:rPr>
                            </w:pPr>
                            <w:r>
                              <w:rPr>
                                <w:rFonts w:ascii="GHEA Grapalat" w:hAnsi="GHEA Grapalat"/>
                                <w:b/>
                                <w:i/>
                                <w:color w:val="000000" w:themeColor="text1"/>
                                <w:sz w:val="18"/>
                                <w:szCs w:val="18"/>
                                <w:lang w:val="hy-AM"/>
                              </w:rPr>
                              <w:t>Հ</w:t>
                            </w:r>
                            <w:r w:rsidRPr="00D62230">
                              <w:rPr>
                                <w:rFonts w:ascii="GHEA Grapalat" w:hAnsi="GHEA Grapalat"/>
                                <w:b/>
                                <w:i/>
                                <w:color w:val="000000" w:themeColor="text1"/>
                                <w:sz w:val="18"/>
                                <w:szCs w:val="18"/>
                                <w:lang w:val="hy-AM"/>
                              </w:rPr>
                              <w:t>ամաձայն պաշտոնների անվանացանկի</w:t>
                            </w:r>
                            <w:r>
                              <w:rPr>
                                <w:rFonts w:ascii="GHEA Grapalat" w:hAnsi="GHEA Grapalat"/>
                                <w:b/>
                                <w:i/>
                                <w:color w:val="000000" w:themeColor="text1"/>
                                <w:sz w:val="18"/>
                                <w:szCs w:val="18"/>
                                <w:lang w:val="hy-AM"/>
                              </w:rPr>
                              <w:t xml:space="preserve"> </w:t>
                            </w:r>
                            <w:r w:rsidRPr="00D62230">
                              <w:rPr>
                                <w:rFonts w:ascii="GHEA Grapalat" w:hAnsi="GHEA Grapalat"/>
                                <w:b/>
                                <w:i/>
                                <w:color w:val="000000" w:themeColor="text1"/>
                                <w:sz w:val="18"/>
                                <w:szCs w:val="18"/>
                                <w:lang w:val="hy-AM"/>
                              </w:rPr>
                              <w:t>և պաշտոնի նկարագրի` անցկացնում է ուսուցչի թափուր տեղի համար մրցույթը, մանկավարժական կադրերի</w:t>
                            </w:r>
                            <w:r w:rsidRPr="003E0239">
                              <w:rPr>
                                <w:rFonts w:ascii="GHEA Grapalat" w:hAnsi="GHEA Grapalat"/>
                                <w:b/>
                                <w:i/>
                                <w:color w:val="000000" w:themeColor="text1"/>
                                <w:sz w:val="18"/>
                                <w:szCs w:val="18"/>
                                <w:lang w:val="hy-AM"/>
                              </w:rPr>
                              <w:t xml:space="preserve"> </w:t>
                            </w:r>
                            <w:r w:rsidRPr="00D62230">
                              <w:rPr>
                                <w:rFonts w:ascii="GHEA Grapalat" w:hAnsi="GHEA Grapalat"/>
                                <w:b/>
                                <w:i/>
                                <w:color w:val="000000" w:themeColor="text1"/>
                                <w:sz w:val="18"/>
                                <w:szCs w:val="18"/>
                                <w:lang w:val="hy-AM"/>
                              </w:rPr>
                              <w:t>ընտրությունը,</w:t>
                            </w:r>
                            <w:r w:rsidRPr="00E87D2F">
                              <w:rPr>
                                <w:b/>
                                <w:i/>
                                <w:color w:val="000000" w:themeColor="text1"/>
                                <w:sz w:val="18"/>
                                <w:szCs w:val="18"/>
                                <w:lang w:val="hy-AM"/>
                              </w:rPr>
                              <w:t xml:space="preserve"> </w:t>
                            </w:r>
                          </w:p>
                          <w:p w14:paraId="191EC5BB" w14:textId="571C6D30" w:rsidR="0079682C" w:rsidRDefault="0079682C" w:rsidP="00D62230">
                            <w:pPr>
                              <w:jc w:val="center"/>
                              <w:rPr>
                                <w:rFonts w:ascii="GHEA Grapalat" w:hAnsi="GHEA Grapalat"/>
                                <w:b/>
                                <w:i/>
                                <w:color w:val="000000" w:themeColor="text1"/>
                                <w:sz w:val="18"/>
                                <w:szCs w:val="18"/>
                                <w:lang w:val="hy-AM"/>
                              </w:rPr>
                            </w:pPr>
                            <w:r w:rsidRPr="00E87D2F">
                              <w:rPr>
                                <w:rFonts w:ascii="GHEA Grapalat" w:hAnsi="GHEA Grapalat"/>
                                <w:b/>
                                <w:i/>
                                <w:color w:val="000000" w:themeColor="text1"/>
                                <w:sz w:val="18"/>
                                <w:szCs w:val="18"/>
                                <w:lang w:val="hy-AM"/>
                              </w:rPr>
                              <w:t>սահմանված կարգով ձևավորում է դպրոցի սովորողների համակազմը,</w:t>
                            </w:r>
                          </w:p>
                          <w:p w14:paraId="684E1069" w14:textId="75B5A58C" w:rsidR="0079682C" w:rsidRPr="003E0239" w:rsidRDefault="0079682C" w:rsidP="003E0239">
                            <w:pPr>
                              <w:jc w:val="center"/>
                              <w:rPr>
                                <w:rFonts w:ascii="GHEA Grapalat" w:hAnsi="GHEA Grapalat"/>
                                <w:b/>
                                <w:i/>
                                <w:color w:val="000000" w:themeColor="text1"/>
                                <w:sz w:val="18"/>
                                <w:szCs w:val="18"/>
                                <w:lang w:val="hy-AM"/>
                              </w:rPr>
                            </w:pPr>
                            <w:r w:rsidRPr="003E0239">
                              <w:rPr>
                                <w:rFonts w:ascii="GHEA Grapalat" w:hAnsi="GHEA Grapalat"/>
                                <w:b/>
                                <w:i/>
                                <w:color w:val="000000" w:themeColor="text1"/>
                                <w:sz w:val="18"/>
                                <w:szCs w:val="18"/>
                                <w:lang w:val="hy-AM"/>
                              </w:rPr>
                              <w:t xml:space="preserve">ղեկավարում է դպրոցի ընթացիկ գործունեությունը, </w:t>
                            </w:r>
                          </w:p>
                          <w:p w14:paraId="3C462A4F" w14:textId="55DB0356" w:rsidR="0079682C" w:rsidRPr="003E0239" w:rsidRDefault="0079682C" w:rsidP="00E87D2F">
                            <w:pPr>
                              <w:jc w:val="center"/>
                              <w:rPr>
                                <w:rFonts w:ascii="GHEA Grapalat" w:hAnsi="GHEA Grapalat"/>
                                <w:b/>
                                <w:i/>
                                <w:color w:val="000000" w:themeColor="text1"/>
                                <w:sz w:val="18"/>
                                <w:szCs w:val="18"/>
                                <w:lang w:val="hy-AM"/>
                              </w:rPr>
                            </w:pPr>
                            <w:r w:rsidRPr="00E87D2F">
                              <w:rPr>
                                <w:rFonts w:ascii="GHEA Grapalat" w:hAnsi="GHEA Grapalat"/>
                                <w:b/>
                                <w:i/>
                                <w:color w:val="000000" w:themeColor="text1"/>
                                <w:sz w:val="18"/>
                                <w:szCs w:val="18"/>
                                <w:lang w:val="hy-AM"/>
                              </w:rPr>
                              <w:t>աջակցում է դպրոցի խորհրդակցական մարմինների աշխատանքներին</w:t>
                            </w:r>
                            <w:r w:rsidRPr="003E0239">
                              <w:rPr>
                                <w:rFonts w:ascii="GHEA Grapalat" w:hAnsi="GHEA Grapalat"/>
                                <w:b/>
                                <w:i/>
                                <w:color w:val="000000" w:themeColor="text1"/>
                                <w:sz w:val="18"/>
                                <w:szCs w:val="18"/>
                                <w:lang w:val="hy-AM"/>
                              </w:rPr>
                              <w:t xml:space="preserve">, </w:t>
                            </w:r>
                          </w:p>
                          <w:p w14:paraId="2745B61F" w14:textId="5A26008A" w:rsidR="0079682C" w:rsidRPr="00B12FD2" w:rsidRDefault="0079682C" w:rsidP="00B12FD2">
                            <w:pPr>
                              <w:jc w:val="center"/>
                              <w:rPr>
                                <w:rFonts w:ascii="GHEA Grapalat" w:hAnsi="GHEA Grapalat"/>
                                <w:b/>
                                <w:i/>
                                <w:color w:val="000000" w:themeColor="text1"/>
                                <w:sz w:val="18"/>
                                <w:szCs w:val="18"/>
                                <w:lang w:val="hy-AM"/>
                              </w:rPr>
                            </w:pPr>
                            <w:r w:rsidRPr="00B12FD2">
                              <w:rPr>
                                <w:rFonts w:ascii="GHEA Grapalat" w:hAnsi="GHEA Grapalat"/>
                                <w:b/>
                                <w:i/>
                                <w:color w:val="000000" w:themeColor="text1"/>
                                <w:sz w:val="18"/>
                                <w:szCs w:val="18"/>
                                <w:lang w:val="hy-AM"/>
                              </w:rPr>
                              <w:t>իրականացնում է վերահսկողություն  դպրոցի աշխատողների աշխատանքային</w:t>
                            </w:r>
                            <w:r w:rsidRPr="00B12FD2">
                              <w:rPr>
                                <w:rFonts w:ascii="GHEA Grapalat" w:hAnsi="GHEA Grapalat"/>
                                <w:b/>
                                <w:i/>
                                <w:color w:val="000000" w:themeColor="text1"/>
                                <w:sz w:val="24"/>
                                <w:lang w:val="hy-AM"/>
                              </w:rPr>
                              <w:t xml:space="preserve"> </w:t>
                            </w:r>
                            <w:r w:rsidRPr="00B12FD2">
                              <w:rPr>
                                <w:rFonts w:ascii="GHEA Grapalat" w:hAnsi="GHEA Grapalat"/>
                                <w:b/>
                                <w:i/>
                                <w:color w:val="000000" w:themeColor="text1"/>
                                <w:sz w:val="18"/>
                                <w:szCs w:val="18"/>
                                <w:lang w:val="hy-AM"/>
                              </w:rPr>
                              <w:t>պարտականությունների կատարման նկատմամբ</w:t>
                            </w:r>
                          </w:p>
                          <w:p w14:paraId="65DA57D9" w14:textId="77777777" w:rsidR="0079682C" w:rsidRPr="00E87D2F" w:rsidRDefault="0079682C" w:rsidP="00E87D2F">
                            <w:pPr>
                              <w:jc w:val="center"/>
                              <w:rPr>
                                <w:rFonts w:ascii="GHEA Grapalat" w:hAnsi="GHEA Grapalat"/>
                                <w:b/>
                                <w:i/>
                                <w:color w:val="000000" w:themeColor="text1"/>
                                <w:sz w:val="18"/>
                                <w:szCs w:val="18"/>
                                <w:lang w:val="hy-AM"/>
                              </w:rPr>
                            </w:pPr>
                          </w:p>
                          <w:p w14:paraId="7895A6F9" w14:textId="77777777" w:rsidR="0079682C" w:rsidRPr="00E87D2F" w:rsidRDefault="0079682C" w:rsidP="00D62230">
                            <w:pPr>
                              <w:jc w:val="center"/>
                              <w:rPr>
                                <w:rFonts w:ascii="GHEA Grapalat" w:hAnsi="GHEA Grapalat"/>
                                <w:b/>
                                <w:sz w:val="20"/>
                                <w:szCs w:val="2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EBA20" id="Прямоугольник с двумя скругленными противолежащими углами 30" o:spid="_x0000_s1055" style="position:absolute;left:0;text-align:left;margin-left:0;margin-top:18.25pt;width:3in;height:343.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743200,436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" adj="-11796480,,5400" path="m457209,l2743200,r,l2743200,3905241v,252510,-204699,457209,-457209,457209l,4362450r,l,457209c,204699,204699,,457209,xe" fillcolor="#fbe5d6" strokecolor="#ed7d31" strokeweight=".5pt">
                <v:stroke joinstyle="miter"/>
                <v:formulas/>
                <v:path arrowok="t" o:connecttype="custom" o:connectlocs="457209,0;2743200,0;2743200,0;2743200,3905241;2285991,4362450;0,4362450;0,4362450;0,457209;457209,0" o:connectangles="0,0,0,0,0,0,0,0,0" textboxrect="0,0,2743200,4362450"/>
                <v:textbox>
                  <w:txbxContent>
                    <w:p w14:paraId="585F508B" w14:textId="77777777" w:rsidR="0079682C" w:rsidRPr="00C270D1" w:rsidRDefault="0079682C" w:rsidP="004F60F2">
                      <w:pPr>
                        <w:spacing w:after="0" w:line="240" w:lineRule="auto"/>
                        <w:jc w:val="center"/>
                        <w:rPr>
                          <w:rFonts w:ascii="GHEA Grapalat" w:hAnsi="GHEA Grapalat"/>
                          <w:b/>
                          <w:i/>
                          <w:sz w:val="20"/>
                          <w:szCs w:val="20"/>
                          <w:lang w:val="en-US"/>
                        </w:rPr>
                      </w:pPr>
                      <w:r w:rsidRPr="00C270D1">
                        <w:rPr>
                          <w:rFonts w:ascii="GHEA Grapalat" w:hAnsi="GHEA Grapalat"/>
                          <w:b/>
                          <w:i/>
                          <w:sz w:val="20"/>
                          <w:szCs w:val="20"/>
                          <w:lang w:val="en-US"/>
                        </w:rPr>
                        <w:t>ՏՆՕՐԵՆԻ</w:t>
                      </w:r>
                    </w:p>
                    <w:p w14:paraId="7DBE8637" w14:textId="23D909F2" w:rsidR="0079682C" w:rsidRPr="00C270D1" w:rsidRDefault="0079682C" w:rsidP="004F60F2">
                      <w:pPr>
                        <w:spacing w:after="0" w:line="240" w:lineRule="auto"/>
                        <w:jc w:val="center"/>
                        <w:rPr>
                          <w:rFonts w:ascii="GHEA Grapalat" w:hAnsi="GHEA Grapalat"/>
                          <w:b/>
                          <w:i/>
                          <w:sz w:val="20"/>
                          <w:szCs w:val="20"/>
                          <w:lang w:val="en-US"/>
                        </w:rPr>
                      </w:pPr>
                      <w:r w:rsidRPr="00C270D1">
                        <w:rPr>
                          <w:rFonts w:ascii="GHEA Grapalat" w:hAnsi="GHEA Grapalat"/>
                          <w:b/>
                          <w:i/>
                          <w:sz w:val="20"/>
                          <w:szCs w:val="20"/>
                          <w:lang w:val="en-US"/>
                        </w:rPr>
                        <w:t xml:space="preserve"> ԼԻԱԶՈՐՈՒԹՅՈՒՆՆԵՐ</w:t>
                      </w:r>
                    </w:p>
                    <w:p w14:paraId="6A0E482F" w14:textId="77777777" w:rsidR="0079682C" w:rsidRDefault="0079682C" w:rsidP="00D62230">
                      <w:pPr>
                        <w:jc w:val="center"/>
                        <w:rPr>
                          <w:rFonts w:ascii="GHEA Grapalat" w:hAnsi="GHEA Grapalat"/>
                          <w:b/>
                          <w:i/>
                          <w:color w:val="000000" w:themeColor="text1"/>
                          <w:sz w:val="18"/>
                          <w:szCs w:val="18"/>
                          <w:lang w:val="hy-AM"/>
                        </w:rPr>
                      </w:pPr>
                    </w:p>
                    <w:p w14:paraId="4E50D952" w14:textId="62D3007A" w:rsidR="0079682C" w:rsidRDefault="0079682C" w:rsidP="00D62230">
                      <w:pPr>
                        <w:jc w:val="center"/>
                        <w:rPr>
                          <w:rFonts w:ascii="Sylfaen" w:hAnsi="Sylfaen"/>
                          <w:b/>
                          <w:i/>
                          <w:color w:val="000000" w:themeColor="text1"/>
                          <w:sz w:val="18"/>
                          <w:szCs w:val="18"/>
                          <w:lang w:val="hy-AM"/>
                        </w:rPr>
                      </w:pPr>
                      <w:r>
                        <w:rPr>
                          <w:rFonts w:ascii="GHEA Grapalat" w:hAnsi="GHEA Grapalat"/>
                          <w:b/>
                          <w:i/>
                          <w:color w:val="000000" w:themeColor="text1"/>
                          <w:sz w:val="18"/>
                          <w:szCs w:val="18"/>
                          <w:lang w:val="hy-AM"/>
                        </w:rPr>
                        <w:t>Հ</w:t>
                      </w:r>
                      <w:r w:rsidRPr="00D62230">
                        <w:rPr>
                          <w:rFonts w:ascii="GHEA Grapalat" w:hAnsi="GHEA Grapalat"/>
                          <w:b/>
                          <w:i/>
                          <w:color w:val="000000" w:themeColor="text1"/>
                          <w:sz w:val="18"/>
                          <w:szCs w:val="18"/>
                          <w:lang w:val="hy-AM"/>
                        </w:rPr>
                        <w:t>ամաձայն պաշտոնների անվանացանկի</w:t>
                      </w:r>
                      <w:r>
                        <w:rPr>
                          <w:rFonts w:ascii="GHEA Grapalat" w:hAnsi="GHEA Grapalat"/>
                          <w:b/>
                          <w:i/>
                          <w:color w:val="000000" w:themeColor="text1"/>
                          <w:sz w:val="18"/>
                          <w:szCs w:val="18"/>
                          <w:lang w:val="hy-AM"/>
                        </w:rPr>
                        <w:t xml:space="preserve"> </w:t>
                      </w:r>
                      <w:r w:rsidRPr="00D62230">
                        <w:rPr>
                          <w:rFonts w:ascii="GHEA Grapalat" w:hAnsi="GHEA Grapalat"/>
                          <w:b/>
                          <w:i/>
                          <w:color w:val="000000" w:themeColor="text1"/>
                          <w:sz w:val="18"/>
                          <w:szCs w:val="18"/>
                          <w:lang w:val="hy-AM"/>
                        </w:rPr>
                        <w:t>և պաշտոնի նկարագրի` անցկացնում է ուսուցչի թափուր տեղի համար մրցույթը, մանկավարժական կադրերի</w:t>
                      </w:r>
                      <w:r w:rsidRPr="003E0239">
                        <w:rPr>
                          <w:rFonts w:ascii="GHEA Grapalat" w:hAnsi="GHEA Grapalat"/>
                          <w:b/>
                          <w:i/>
                          <w:color w:val="000000" w:themeColor="text1"/>
                          <w:sz w:val="18"/>
                          <w:szCs w:val="18"/>
                          <w:lang w:val="hy-AM"/>
                        </w:rPr>
                        <w:t xml:space="preserve"> </w:t>
                      </w:r>
                      <w:r w:rsidRPr="00D62230">
                        <w:rPr>
                          <w:rFonts w:ascii="GHEA Grapalat" w:hAnsi="GHEA Grapalat"/>
                          <w:b/>
                          <w:i/>
                          <w:color w:val="000000" w:themeColor="text1"/>
                          <w:sz w:val="18"/>
                          <w:szCs w:val="18"/>
                          <w:lang w:val="hy-AM"/>
                        </w:rPr>
                        <w:t>ընտրությունը,</w:t>
                      </w:r>
                      <w:r w:rsidRPr="00E87D2F">
                        <w:rPr>
                          <w:b/>
                          <w:i/>
                          <w:color w:val="000000" w:themeColor="text1"/>
                          <w:sz w:val="18"/>
                          <w:szCs w:val="18"/>
                          <w:lang w:val="hy-AM"/>
                        </w:rPr>
                        <w:t xml:space="preserve"> </w:t>
                      </w:r>
                    </w:p>
                    <w:p w14:paraId="191EC5BB" w14:textId="571C6D30" w:rsidR="0079682C" w:rsidRDefault="0079682C" w:rsidP="00D62230">
                      <w:pPr>
                        <w:jc w:val="center"/>
                        <w:rPr>
                          <w:rFonts w:ascii="GHEA Grapalat" w:hAnsi="GHEA Grapalat"/>
                          <w:b/>
                          <w:i/>
                          <w:color w:val="000000" w:themeColor="text1"/>
                          <w:sz w:val="18"/>
                          <w:szCs w:val="18"/>
                          <w:lang w:val="hy-AM"/>
                        </w:rPr>
                      </w:pPr>
                      <w:r w:rsidRPr="00E87D2F">
                        <w:rPr>
                          <w:rFonts w:ascii="GHEA Grapalat" w:hAnsi="GHEA Grapalat"/>
                          <w:b/>
                          <w:i/>
                          <w:color w:val="000000" w:themeColor="text1"/>
                          <w:sz w:val="18"/>
                          <w:szCs w:val="18"/>
                          <w:lang w:val="hy-AM"/>
                        </w:rPr>
                        <w:t>սահմանված կարգով ձևավորում է դպրոցի սովորողների համակազմը,</w:t>
                      </w:r>
                    </w:p>
                    <w:p w14:paraId="684E1069" w14:textId="75B5A58C" w:rsidR="0079682C" w:rsidRPr="003E0239" w:rsidRDefault="0079682C" w:rsidP="003E0239">
                      <w:pPr>
                        <w:jc w:val="center"/>
                        <w:rPr>
                          <w:rFonts w:ascii="GHEA Grapalat" w:hAnsi="GHEA Grapalat"/>
                          <w:b/>
                          <w:i/>
                          <w:color w:val="000000" w:themeColor="text1"/>
                          <w:sz w:val="18"/>
                          <w:szCs w:val="18"/>
                          <w:lang w:val="hy-AM"/>
                        </w:rPr>
                      </w:pPr>
                      <w:r w:rsidRPr="003E0239">
                        <w:rPr>
                          <w:rFonts w:ascii="GHEA Grapalat" w:hAnsi="GHEA Grapalat"/>
                          <w:b/>
                          <w:i/>
                          <w:color w:val="000000" w:themeColor="text1"/>
                          <w:sz w:val="18"/>
                          <w:szCs w:val="18"/>
                          <w:lang w:val="hy-AM"/>
                        </w:rPr>
                        <w:t xml:space="preserve">ղեկավարում է դպրոցի ընթացիկ գործունեությունը, </w:t>
                      </w:r>
                    </w:p>
                    <w:p w14:paraId="3C462A4F" w14:textId="55DB0356" w:rsidR="0079682C" w:rsidRPr="003E0239" w:rsidRDefault="0079682C" w:rsidP="00E87D2F">
                      <w:pPr>
                        <w:jc w:val="center"/>
                        <w:rPr>
                          <w:rFonts w:ascii="GHEA Grapalat" w:hAnsi="GHEA Grapalat"/>
                          <w:b/>
                          <w:i/>
                          <w:color w:val="000000" w:themeColor="text1"/>
                          <w:sz w:val="18"/>
                          <w:szCs w:val="18"/>
                          <w:lang w:val="hy-AM"/>
                        </w:rPr>
                      </w:pPr>
                      <w:r w:rsidRPr="00E87D2F">
                        <w:rPr>
                          <w:rFonts w:ascii="GHEA Grapalat" w:hAnsi="GHEA Grapalat"/>
                          <w:b/>
                          <w:i/>
                          <w:color w:val="000000" w:themeColor="text1"/>
                          <w:sz w:val="18"/>
                          <w:szCs w:val="18"/>
                          <w:lang w:val="hy-AM"/>
                        </w:rPr>
                        <w:t>աջակցում է դպրոցի խորհրդակցական մարմինների աշխատանքներին</w:t>
                      </w:r>
                      <w:r w:rsidRPr="003E0239">
                        <w:rPr>
                          <w:rFonts w:ascii="GHEA Grapalat" w:hAnsi="GHEA Grapalat"/>
                          <w:b/>
                          <w:i/>
                          <w:color w:val="000000" w:themeColor="text1"/>
                          <w:sz w:val="18"/>
                          <w:szCs w:val="18"/>
                          <w:lang w:val="hy-AM"/>
                        </w:rPr>
                        <w:t xml:space="preserve">, </w:t>
                      </w:r>
                    </w:p>
                    <w:p w14:paraId="2745B61F" w14:textId="5A26008A" w:rsidR="0079682C" w:rsidRPr="00B12FD2" w:rsidRDefault="0079682C" w:rsidP="00B12FD2">
                      <w:pPr>
                        <w:jc w:val="center"/>
                        <w:rPr>
                          <w:rFonts w:ascii="GHEA Grapalat" w:hAnsi="GHEA Grapalat"/>
                          <w:b/>
                          <w:i/>
                          <w:color w:val="000000" w:themeColor="text1"/>
                          <w:sz w:val="18"/>
                          <w:szCs w:val="18"/>
                          <w:lang w:val="hy-AM"/>
                        </w:rPr>
                      </w:pPr>
                      <w:r w:rsidRPr="00B12FD2">
                        <w:rPr>
                          <w:rFonts w:ascii="GHEA Grapalat" w:hAnsi="GHEA Grapalat"/>
                          <w:b/>
                          <w:i/>
                          <w:color w:val="000000" w:themeColor="text1"/>
                          <w:sz w:val="18"/>
                          <w:szCs w:val="18"/>
                          <w:lang w:val="hy-AM"/>
                        </w:rPr>
                        <w:t>իրականացնում է վերահսկողություն  դպրոցի աշխատողների աշխատանքային</w:t>
                      </w:r>
                      <w:r w:rsidRPr="00B12FD2">
                        <w:rPr>
                          <w:rFonts w:ascii="GHEA Grapalat" w:hAnsi="GHEA Grapalat"/>
                          <w:b/>
                          <w:i/>
                          <w:color w:val="000000" w:themeColor="text1"/>
                          <w:sz w:val="24"/>
                          <w:lang w:val="hy-AM"/>
                        </w:rPr>
                        <w:t xml:space="preserve"> </w:t>
                      </w:r>
                      <w:r w:rsidRPr="00B12FD2">
                        <w:rPr>
                          <w:rFonts w:ascii="GHEA Grapalat" w:hAnsi="GHEA Grapalat"/>
                          <w:b/>
                          <w:i/>
                          <w:color w:val="000000" w:themeColor="text1"/>
                          <w:sz w:val="18"/>
                          <w:szCs w:val="18"/>
                          <w:lang w:val="hy-AM"/>
                        </w:rPr>
                        <w:t>պարտականությունների կատարման նկատմամբ</w:t>
                      </w:r>
                    </w:p>
                    <w:p w14:paraId="65DA57D9" w14:textId="77777777" w:rsidR="0079682C" w:rsidRPr="00E87D2F" w:rsidRDefault="0079682C" w:rsidP="00E87D2F">
                      <w:pPr>
                        <w:jc w:val="center"/>
                        <w:rPr>
                          <w:rFonts w:ascii="GHEA Grapalat" w:hAnsi="GHEA Grapalat"/>
                          <w:b/>
                          <w:i/>
                          <w:color w:val="000000" w:themeColor="text1"/>
                          <w:sz w:val="18"/>
                          <w:szCs w:val="18"/>
                          <w:lang w:val="hy-AM"/>
                        </w:rPr>
                      </w:pPr>
                    </w:p>
                    <w:p w14:paraId="7895A6F9" w14:textId="77777777" w:rsidR="0079682C" w:rsidRPr="00E87D2F" w:rsidRDefault="0079682C" w:rsidP="00D62230">
                      <w:pPr>
                        <w:jc w:val="center"/>
                        <w:rPr>
                          <w:rFonts w:ascii="GHEA Grapalat" w:hAnsi="GHEA Grapalat"/>
                          <w:b/>
                          <w:sz w:val="20"/>
                          <w:szCs w:val="20"/>
                          <w:lang w:val="hy-AM"/>
                        </w:rPr>
                      </w:pPr>
                    </w:p>
                  </w:txbxContent>
                </v:textbox>
                <w10:wrap anchorx="margin"/>
              </v:shape>
            </w:pict>
          </mc:Fallback>
        </mc:AlternateContent>
      </w:r>
    </w:p>
    <w:p w14:paraId="62EC2382" w14:textId="741BF8D1" w:rsidR="007548EF" w:rsidRDefault="007548EF" w:rsidP="00E52246">
      <w:pPr>
        <w:ind w:firstLine="567"/>
        <w:jc w:val="both"/>
        <w:rPr>
          <w:rFonts w:ascii="GHEA Grapalat" w:hAnsi="GHEA Grapalat"/>
          <w:i/>
          <w:sz w:val="24"/>
          <w:szCs w:val="24"/>
          <w:lang w:val="hy-AM"/>
        </w:rPr>
      </w:pPr>
    </w:p>
    <w:p w14:paraId="790DD707" w14:textId="25963FBC" w:rsidR="007548EF" w:rsidRDefault="007548EF" w:rsidP="00E52246">
      <w:pPr>
        <w:ind w:firstLine="567"/>
        <w:jc w:val="both"/>
        <w:rPr>
          <w:rFonts w:ascii="GHEA Grapalat" w:hAnsi="GHEA Grapalat"/>
          <w:i/>
          <w:sz w:val="24"/>
          <w:szCs w:val="24"/>
          <w:lang w:val="hy-AM"/>
        </w:rPr>
      </w:pPr>
      <w:r>
        <w:rPr>
          <w:rFonts w:ascii="GHEA Grapalat" w:hAnsi="GHEA Grapalat"/>
          <w:i/>
          <w:noProof/>
          <w:sz w:val="24"/>
          <w:szCs w:val="24"/>
          <w:lang w:eastAsia="ru-RU"/>
        </w:rPr>
        <mc:AlternateContent>
          <mc:Choice Requires="wps">
            <w:drawing>
              <wp:anchor distT="0" distB="0" distL="114300" distR="114300" simplePos="0" relativeHeight="251673088" behindDoc="0" locked="0" layoutInCell="1" allowOverlap="1" wp14:anchorId="30EB7CD4" wp14:editId="46AB4CB7">
                <wp:simplePos x="0" y="0"/>
                <wp:positionH relativeFrom="margin">
                  <wp:posOffset>3419474</wp:posOffset>
                </wp:positionH>
                <wp:positionV relativeFrom="paragraph">
                  <wp:posOffset>114935</wp:posOffset>
                </wp:positionV>
                <wp:extent cx="2809875" cy="914400"/>
                <wp:effectExtent l="0" t="0" r="28575" b="19050"/>
                <wp:wrapNone/>
                <wp:docPr id="17" name="Прямоугольник с двумя скругленными противолежащими углами 17"/>
                <wp:cNvGraphicFramePr/>
                <a:graphic xmlns:a="http://schemas.openxmlformats.org/drawingml/2006/main">
                  <a:graphicData uri="http://schemas.microsoft.com/office/word/2010/wordprocessingShape">
                    <wps:wsp>
                      <wps:cNvSpPr/>
                      <wps:spPr>
                        <a:xfrm>
                          <a:off x="0" y="0"/>
                          <a:ext cx="2809875" cy="914400"/>
                        </a:xfrm>
                        <a:prstGeom prst="round2DiagRect">
                          <a:avLst/>
                        </a:prstGeom>
                        <a:solidFill>
                          <a:srgbClr val="FCEBE0"/>
                        </a:solidFill>
                        <a:ln w="6350" cap="flat" cmpd="sng" algn="ctr">
                          <a:solidFill>
                            <a:srgbClr val="ED7D31"/>
                          </a:solidFill>
                          <a:prstDash val="solid"/>
                          <a:miter lim="800000"/>
                        </a:ln>
                        <a:effectLst/>
                      </wps:spPr>
                      <wps:txbx>
                        <w:txbxContent>
                          <w:p w14:paraId="57396722" w14:textId="77777777"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ՈՒՍՈՒՑՉԻ ՄՐՑՈՒՅԹԻ ԸՆԹԱՑԱԿԱՐԳԻ ԽԱԽՏՈՒՄՆԵՐ</w:t>
                            </w:r>
                          </w:p>
                          <w:p w14:paraId="6F77F2AC" w14:textId="415020CB" w:rsidR="0079682C" w:rsidRPr="00D62230" w:rsidRDefault="0079682C" w:rsidP="00D62230">
                            <w:pPr>
                              <w:jc w:val="center"/>
                              <w:rPr>
                                <w:rFonts w:ascii="GHEA Grapalat" w:hAnsi="GHEA Grapalat"/>
                              </w:rPr>
                            </w:pPr>
                            <w:r w:rsidRPr="00D62230">
                              <w:rPr>
                                <w:rFonts w:ascii="GHEA Grapalat" w:hAnsi="GHEA Grapalat"/>
                                <w:b/>
                                <w:i/>
                                <w:color w:val="000000" w:themeColor="text1"/>
                                <w:sz w:val="18"/>
                                <w:szCs w:val="18"/>
                                <w:lang w:val="hy-AM"/>
                              </w:rPr>
                              <w:t xml:space="preserve">16 դպրոցներում </w:t>
                            </w:r>
                            <w:r w:rsidRPr="00D62230">
                              <w:rPr>
                                <w:rFonts w:ascii="GHEA Grapalat" w:hAnsi="GHEA Grapalat"/>
                                <w:b/>
                                <w:i/>
                                <w:color w:val="000000" w:themeColor="text1"/>
                                <w:sz w:val="18"/>
                                <w:szCs w:val="18"/>
                                <w:lang w:val="en-US"/>
                              </w:rPr>
                              <w:t>(</w:t>
                            </w:r>
                            <w:r w:rsidRPr="00D62230">
                              <w:rPr>
                                <w:rFonts w:ascii="GHEA Grapalat" w:hAnsi="GHEA Grapalat"/>
                                <w:b/>
                                <w:i/>
                                <w:color w:val="000000" w:themeColor="text1"/>
                                <w:sz w:val="18"/>
                                <w:szCs w:val="18"/>
                                <w:lang w:val="hy-AM"/>
                              </w:rPr>
                              <w:t>42</w:t>
                            </w:r>
                            <w:r w:rsidRPr="00D62230">
                              <w:rPr>
                                <w:rFonts w:ascii="GHEA Grapalat" w:hAnsi="GHEA Grapalat"/>
                                <w:b/>
                                <w:i/>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EB7CD4" id="Прямоугольник с двумя скругленными противолежащими углами 17" o:spid="_x0000_s1056" style="position:absolute;left:0;text-align:left;margin-left:269.25pt;margin-top:9.05pt;width:221.25pt;height:1in;z-index:25167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80987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" adj="-11796480,,5400" path="m152403,l2809875,r,l2809875,761997v,84170,-68233,152403,-152403,152403l,914400r,l,152403c,68233,68233,,152403,xe" fillcolor="#fcebe0" strokecolor="#ed7d31" strokeweight=".5pt">
                <v:stroke joinstyle="miter"/>
                <v:formulas/>
                <v:path arrowok="t" o:connecttype="custom" o:connectlocs="152403,0;2809875,0;2809875,0;2809875,761997;2657472,914400;0,914400;0,914400;0,152403;152403,0" o:connectangles="0,0,0,0,0,0,0,0,0" textboxrect="0,0,2809875,914400"/>
                <v:textbox>
                  <w:txbxContent>
                    <w:p w14:paraId="57396722" w14:textId="77777777"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ՈՒՍՈՒՑՉԻ ՄՐՑՈՒՅԹԻ ԸՆԹԱՑԱԿԱՐԳԻ ԽԱԽՏՈՒՄՆԵՐ</w:t>
                      </w:r>
                    </w:p>
                    <w:p w14:paraId="6F77F2AC" w14:textId="415020CB" w:rsidR="0079682C" w:rsidRPr="00D62230" w:rsidRDefault="0079682C" w:rsidP="00D62230">
                      <w:pPr>
                        <w:jc w:val="center"/>
                        <w:rPr>
                          <w:rFonts w:ascii="GHEA Grapalat" w:hAnsi="GHEA Grapalat"/>
                        </w:rPr>
                      </w:pPr>
                      <w:r w:rsidRPr="00D62230">
                        <w:rPr>
                          <w:rFonts w:ascii="GHEA Grapalat" w:hAnsi="GHEA Grapalat"/>
                          <w:b/>
                          <w:i/>
                          <w:color w:val="000000" w:themeColor="text1"/>
                          <w:sz w:val="18"/>
                          <w:szCs w:val="18"/>
                          <w:lang w:val="hy-AM"/>
                        </w:rPr>
                        <w:t xml:space="preserve">16 դպրոցներում </w:t>
                      </w:r>
                      <w:r w:rsidRPr="00D62230">
                        <w:rPr>
                          <w:rFonts w:ascii="GHEA Grapalat" w:hAnsi="GHEA Grapalat"/>
                          <w:b/>
                          <w:i/>
                          <w:color w:val="000000" w:themeColor="text1"/>
                          <w:sz w:val="18"/>
                          <w:szCs w:val="18"/>
                          <w:lang w:val="en-US"/>
                        </w:rPr>
                        <w:t>(</w:t>
                      </w:r>
                      <w:r w:rsidRPr="00D62230">
                        <w:rPr>
                          <w:rFonts w:ascii="GHEA Grapalat" w:hAnsi="GHEA Grapalat"/>
                          <w:b/>
                          <w:i/>
                          <w:color w:val="000000" w:themeColor="text1"/>
                          <w:sz w:val="18"/>
                          <w:szCs w:val="18"/>
                          <w:lang w:val="hy-AM"/>
                        </w:rPr>
                        <w:t>42</w:t>
                      </w:r>
                      <w:r w:rsidRPr="00D62230">
                        <w:rPr>
                          <w:rFonts w:ascii="GHEA Grapalat" w:hAnsi="GHEA Grapalat"/>
                          <w:b/>
                          <w:i/>
                          <w:color w:val="000000" w:themeColor="text1"/>
                          <w:sz w:val="18"/>
                          <w:szCs w:val="18"/>
                          <w:lang w:val="en-US"/>
                        </w:rPr>
                        <w:t>%)</w:t>
                      </w:r>
                    </w:p>
                  </w:txbxContent>
                </v:textbox>
                <w10:wrap anchorx="margin"/>
              </v:shape>
            </w:pict>
          </mc:Fallback>
        </mc:AlternateContent>
      </w:r>
    </w:p>
    <w:p w14:paraId="441670AD" w14:textId="77777777" w:rsidR="007548EF" w:rsidRDefault="007548EF" w:rsidP="00E52246">
      <w:pPr>
        <w:ind w:firstLine="567"/>
        <w:jc w:val="both"/>
        <w:rPr>
          <w:rFonts w:ascii="GHEA Grapalat" w:hAnsi="GHEA Grapalat"/>
          <w:i/>
          <w:sz w:val="24"/>
          <w:szCs w:val="24"/>
          <w:lang w:val="hy-AM"/>
        </w:rPr>
      </w:pPr>
    </w:p>
    <w:p w14:paraId="742DDA03" w14:textId="5DEB8413" w:rsidR="007548EF" w:rsidRDefault="007548EF" w:rsidP="00E52246">
      <w:pPr>
        <w:ind w:firstLine="567"/>
        <w:jc w:val="both"/>
        <w:rPr>
          <w:rFonts w:ascii="GHEA Grapalat" w:hAnsi="GHEA Grapalat"/>
          <w:i/>
          <w:sz w:val="24"/>
          <w:szCs w:val="24"/>
          <w:lang w:val="hy-AM"/>
        </w:rPr>
      </w:pPr>
    </w:p>
    <w:p w14:paraId="518778C7" w14:textId="59DE3B98" w:rsidR="00E52246" w:rsidRDefault="00E52246" w:rsidP="00E52246">
      <w:pPr>
        <w:ind w:firstLine="567"/>
        <w:jc w:val="both"/>
        <w:rPr>
          <w:rFonts w:ascii="GHEA Grapalat" w:hAnsi="GHEA Grapalat"/>
          <w:i/>
          <w:sz w:val="24"/>
          <w:szCs w:val="24"/>
          <w:lang w:val="hy-AM"/>
        </w:rPr>
      </w:pPr>
      <w:r>
        <w:rPr>
          <w:rFonts w:ascii="GHEA Grapalat" w:hAnsi="GHEA Grapalat"/>
          <w:i/>
          <w:noProof/>
          <w:sz w:val="24"/>
          <w:szCs w:val="24"/>
          <w:lang w:eastAsia="ru-RU"/>
        </w:rPr>
        <mc:AlternateContent>
          <mc:Choice Requires="wps">
            <w:drawing>
              <wp:anchor distT="0" distB="0" distL="114300" distR="114300" simplePos="0" relativeHeight="251632128" behindDoc="0" locked="0" layoutInCell="1" allowOverlap="1" wp14:anchorId="04C0CADD" wp14:editId="34AAE4CB">
                <wp:simplePos x="0" y="0"/>
                <wp:positionH relativeFrom="margin">
                  <wp:posOffset>3467100</wp:posOffset>
                </wp:positionH>
                <wp:positionV relativeFrom="paragraph">
                  <wp:posOffset>233680</wp:posOffset>
                </wp:positionV>
                <wp:extent cx="2808000" cy="866775"/>
                <wp:effectExtent l="0" t="0" r="11430" b="28575"/>
                <wp:wrapNone/>
                <wp:docPr id="1" name="Прямоугольник с двумя скругленными противолежащими углами 1"/>
                <wp:cNvGraphicFramePr/>
                <a:graphic xmlns:a="http://schemas.openxmlformats.org/drawingml/2006/main">
                  <a:graphicData uri="http://schemas.microsoft.com/office/word/2010/wordprocessingShape">
                    <wps:wsp>
                      <wps:cNvSpPr/>
                      <wps:spPr>
                        <a:xfrm>
                          <a:off x="0" y="0"/>
                          <a:ext cx="2808000" cy="866775"/>
                        </a:xfrm>
                        <a:prstGeom prst="round2DiagRect">
                          <a:avLst/>
                        </a:prstGeom>
                        <a:solidFill>
                          <a:srgbClr val="FCEBE0"/>
                        </a:solidFill>
                        <a:ln w="6350" cap="flat" cmpd="sng" algn="ctr">
                          <a:solidFill>
                            <a:srgbClr val="ED7D31"/>
                          </a:solidFill>
                          <a:prstDash val="solid"/>
                          <a:miter lim="800000"/>
                        </a:ln>
                        <a:effectLst/>
                      </wps:spPr>
                      <wps:txbx>
                        <w:txbxContent>
                          <w:p w14:paraId="701CC222" w14:textId="5AAB2DAE" w:rsidR="0079682C" w:rsidRPr="00D62230" w:rsidRDefault="0079682C" w:rsidP="00D62230">
                            <w:pPr>
                              <w:jc w:val="center"/>
                              <w:rPr>
                                <w:rFonts w:ascii="GHEA Grapalat" w:hAnsi="GHEA Grapalat"/>
                                <w:b/>
                                <w:i/>
                                <w:color w:val="000000" w:themeColor="text1"/>
                                <w:sz w:val="18"/>
                                <w:szCs w:val="18"/>
                                <w:lang w:val="hy-AM"/>
                              </w:rPr>
                            </w:pPr>
                            <w:r>
                              <w:rPr>
                                <w:rFonts w:ascii="GHEA Grapalat" w:hAnsi="GHEA Grapalat"/>
                                <w:b/>
                                <w:i/>
                                <w:color w:val="000000" w:themeColor="text1"/>
                                <w:sz w:val="18"/>
                                <w:szCs w:val="18"/>
                                <w:lang w:val="en-US"/>
                              </w:rPr>
                              <w:t>ՍՈՎՈՐՈՂՆԵՐԻ ՀԱՄԱԿԱԶՄԻ ՁԵՎԱՎՈՐՈՒՄ</w:t>
                            </w:r>
                            <w:r w:rsidRPr="00D62230">
                              <w:rPr>
                                <w:rFonts w:ascii="GHEA Grapalat" w:hAnsi="GHEA Grapalat"/>
                                <w:b/>
                                <w:i/>
                                <w:color w:val="000000" w:themeColor="text1"/>
                                <w:sz w:val="18"/>
                                <w:szCs w:val="18"/>
                                <w:lang w:val="hy-AM"/>
                              </w:rPr>
                              <w:t xml:space="preserve"> ԽԱԽՏՈՒՄՆԵՐ</w:t>
                            </w:r>
                          </w:p>
                          <w:p w14:paraId="4255B824" w14:textId="437BA003" w:rsidR="0079682C" w:rsidRPr="00D62230" w:rsidRDefault="0079682C" w:rsidP="00D62230">
                            <w:pPr>
                              <w:jc w:val="center"/>
                              <w:rPr>
                                <w:rFonts w:ascii="GHEA Grapalat" w:hAnsi="GHEA Grapalat"/>
                                <w:b/>
                                <w:i/>
                                <w:color w:val="000000" w:themeColor="text1"/>
                                <w:sz w:val="18"/>
                                <w:szCs w:val="18"/>
                                <w:lang w:val="hy-AM"/>
                              </w:rPr>
                            </w:pPr>
                            <w:r>
                              <w:rPr>
                                <w:rFonts w:ascii="GHEA Grapalat" w:hAnsi="GHEA Grapalat"/>
                                <w:b/>
                                <w:i/>
                                <w:color w:val="000000" w:themeColor="text1"/>
                                <w:sz w:val="18"/>
                                <w:szCs w:val="18"/>
                                <w:lang w:val="hy-AM"/>
                              </w:rPr>
                              <w:t>11</w:t>
                            </w:r>
                            <w:r w:rsidRPr="00D62230">
                              <w:rPr>
                                <w:rFonts w:ascii="GHEA Grapalat" w:hAnsi="GHEA Grapalat"/>
                                <w:b/>
                                <w:i/>
                                <w:color w:val="000000" w:themeColor="text1"/>
                                <w:sz w:val="18"/>
                                <w:szCs w:val="18"/>
                                <w:lang w:val="hy-AM"/>
                              </w:rPr>
                              <w:t xml:space="preserve"> դպրոցներում (2</w:t>
                            </w:r>
                            <w:r>
                              <w:rPr>
                                <w:rFonts w:ascii="GHEA Grapalat" w:hAnsi="GHEA Grapalat"/>
                                <w:b/>
                                <w:i/>
                                <w:color w:val="000000" w:themeColor="text1"/>
                                <w:sz w:val="18"/>
                                <w:szCs w:val="18"/>
                                <w:lang w:val="en-US"/>
                              </w:rPr>
                              <w:t>9</w:t>
                            </w:r>
                            <w:r w:rsidRPr="00D62230">
                              <w:rPr>
                                <w:rFonts w:ascii="GHEA Grapalat" w:hAnsi="GHEA Grapalat"/>
                                <w:b/>
                                <w:i/>
                                <w:color w:val="000000" w:themeColor="text1"/>
                                <w:sz w:val="18"/>
                                <w:szCs w:val="18"/>
                                <w:lang w:val="hy-AM"/>
                              </w:rPr>
                              <w:t>%)</w:t>
                            </w:r>
                          </w:p>
                          <w:p w14:paraId="1E3421EC" w14:textId="77777777" w:rsidR="0079682C" w:rsidRDefault="0079682C" w:rsidP="00D622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CADD" id="Прямоугольник с двумя скругленными противолежащими углами 1" o:spid="_x0000_s1057" style="position:absolute;left:0;text-align:left;margin-left:273pt;margin-top:18.4pt;width:221.1pt;height:68.2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08000,866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" adj="-11796480,,5400" path="m144465,l2808000,r,l2808000,722310v,79786,-64679,144465,-144465,144465l,866775r,l,144465c,64679,64679,,144465,xe" fillcolor="#fcebe0" strokecolor="#ed7d31" strokeweight=".5pt">
                <v:stroke joinstyle="miter"/>
                <v:formulas/>
                <v:path arrowok="t" o:connecttype="custom" o:connectlocs="144465,0;2808000,0;2808000,0;2808000,722310;2663535,866775;0,866775;0,866775;0,144465;144465,0" o:connectangles="0,0,0,0,0,0,0,0,0" textboxrect="0,0,2808000,866775"/>
                <v:textbox>
                  <w:txbxContent>
                    <w:p w14:paraId="701CC222" w14:textId="5AAB2DAE" w:rsidR="0079682C" w:rsidRPr="00D62230" w:rsidRDefault="0079682C" w:rsidP="00D62230">
                      <w:pPr>
                        <w:jc w:val="center"/>
                        <w:rPr>
                          <w:rFonts w:ascii="GHEA Grapalat" w:hAnsi="GHEA Grapalat"/>
                          <w:b/>
                          <w:i/>
                          <w:color w:val="000000" w:themeColor="text1"/>
                          <w:sz w:val="18"/>
                          <w:szCs w:val="18"/>
                          <w:lang w:val="hy-AM"/>
                        </w:rPr>
                      </w:pPr>
                      <w:r>
                        <w:rPr>
                          <w:rFonts w:ascii="GHEA Grapalat" w:hAnsi="GHEA Grapalat"/>
                          <w:b/>
                          <w:i/>
                          <w:color w:val="000000" w:themeColor="text1"/>
                          <w:sz w:val="18"/>
                          <w:szCs w:val="18"/>
                          <w:lang w:val="en-US"/>
                        </w:rPr>
                        <w:t>ՍՈՎՈՐՈՂՆԵՐԻ ՀԱՄԱԿԱԶՄԻ ՁԵՎԱՎՈՐՈՒՄ</w:t>
                      </w:r>
                      <w:r w:rsidRPr="00D62230">
                        <w:rPr>
                          <w:rFonts w:ascii="GHEA Grapalat" w:hAnsi="GHEA Grapalat"/>
                          <w:b/>
                          <w:i/>
                          <w:color w:val="000000" w:themeColor="text1"/>
                          <w:sz w:val="18"/>
                          <w:szCs w:val="18"/>
                          <w:lang w:val="hy-AM"/>
                        </w:rPr>
                        <w:t xml:space="preserve"> ԽԱԽՏՈՒՄՆԵՐ</w:t>
                      </w:r>
                    </w:p>
                    <w:p w14:paraId="4255B824" w14:textId="437BA003" w:rsidR="0079682C" w:rsidRPr="00D62230" w:rsidRDefault="0079682C" w:rsidP="00D62230">
                      <w:pPr>
                        <w:jc w:val="center"/>
                        <w:rPr>
                          <w:rFonts w:ascii="GHEA Grapalat" w:hAnsi="GHEA Grapalat"/>
                          <w:b/>
                          <w:i/>
                          <w:color w:val="000000" w:themeColor="text1"/>
                          <w:sz w:val="18"/>
                          <w:szCs w:val="18"/>
                          <w:lang w:val="hy-AM"/>
                        </w:rPr>
                      </w:pPr>
                      <w:r>
                        <w:rPr>
                          <w:rFonts w:ascii="GHEA Grapalat" w:hAnsi="GHEA Grapalat"/>
                          <w:b/>
                          <w:i/>
                          <w:color w:val="000000" w:themeColor="text1"/>
                          <w:sz w:val="18"/>
                          <w:szCs w:val="18"/>
                          <w:lang w:val="hy-AM"/>
                        </w:rPr>
                        <w:t>11</w:t>
                      </w:r>
                      <w:r w:rsidRPr="00D62230">
                        <w:rPr>
                          <w:rFonts w:ascii="GHEA Grapalat" w:hAnsi="GHEA Grapalat"/>
                          <w:b/>
                          <w:i/>
                          <w:color w:val="000000" w:themeColor="text1"/>
                          <w:sz w:val="18"/>
                          <w:szCs w:val="18"/>
                          <w:lang w:val="hy-AM"/>
                        </w:rPr>
                        <w:t xml:space="preserve"> դպրոցներում (2</w:t>
                      </w:r>
                      <w:r>
                        <w:rPr>
                          <w:rFonts w:ascii="GHEA Grapalat" w:hAnsi="GHEA Grapalat"/>
                          <w:b/>
                          <w:i/>
                          <w:color w:val="000000" w:themeColor="text1"/>
                          <w:sz w:val="18"/>
                          <w:szCs w:val="18"/>
                          <w:lang w:val="en-US"/>
                        </w:rPr>
                        <w:t>9</w:t>
                      </w:r>
                      <w:r w:rsidRPr="00D62230">
                        <w:rPr>
                          <w:rFonts w:ascii="GHEA Grapalat" w:hAnsi="GHEA Grapalat"/>
                          <w:b/>
                          <w:i/>
                          <w:color w:val="000000" w:themeColor="text1"/>
                          <w:sz w:val="18"/>
                          <w:szCs w:val="18"/>
                          <w:lang w:val="hy-AM"/>
                        </w:rPr>
                        <w:t>%)</w:t>
                      </w:r>
                    </w:p>
                    <w:p w14:paraId="1E3421EC" w14:textId="77777777" w:rsidR="0079682C" w:rsidRDefault="0079682C" w:rsidP="00D62230">
                      <w:pPr>
                        <w:jc w:val="center"/>
                      </w:pPr>
                    </w:p>
                  </w:txbxContent>
                </v:textbox>
                <w10:wrap anchorx="margin"/>
              </v:shape>
            </w:pict>
          </mc:Fallback>
        </mc:AlternateContent>
      </w:r>
    </w:p>
    <w:p w14:paraId="553157B0" w14:textId="5CDD956C" w:rsidR="00E52246" w:rsidRDefault="00E6125D" w:rsidP="00E52246">
      <w:pPr>
        <w:ind w:firstLine="567"/>
        <w:jc w:val="both"/>
        <w:rPr>
          <w:rFonts w:ascii="GHEA Grapalat" w:hAnsi="GHEA Grapalat"/>
          <w:i/>
          <w:sz w:val="24"/>
          <w:szCs w:val="24"/>
          <w:lang w:val="hy-AM"/>
        </w:rPr>
      </w:pPr>
      <w:r>
        <w:rPr>
          <w:rFonts w:ascii="GHEA Grapalat" w:hAnsi="GHEA Grapalat"/>
          <w:i/>
          <w:noProof/>
          <w:sz w:val="24"/>
          <w:szCs w:val="24"/>
          <w:lang w:eastAsia="ru-RU"/>
        </w:rPr>
        <mc:AlternateContent>
          <mc:Choice Requires="wps">
            <w:drawing>
              <wp:anchor distT="0" distB="0" distL="114300" distR="114300" simplePos="0" relativeHeight="251679232" behindDoc="0" locked="0" layoutInCell="1" allowOverlap="1" wp14:anchorId="3BBA4785" wp14:editId="1B181132">
                <wp:simplePos x="0" y="0"/>
                <wp:positionH relativeFrom="column">
                  <wp:posOffset>2867025</wp:posOffset>
                </wp:positionH>
                <wp:positionV relativeFrom="paragraph">
                  <wp:posOffset>186690</wp:posOffset>
                </wp:positionV>
                <wp:extent cx="514350" cy="276225"/>
                <wp:effectExtent l="0" t="19050" r="38100" b="47625"/>
                <wp:wrapNone/>
                <wp:docPr id="37" name="Стрелка вправо 37"/>
                <wp:cNvGraphicFramePr/>
                <a:graphic xmlns:a="http://schemas.openxmlformats.org/drawingml/2006/main">
                  <a:graphicData uri="http://schemas.microsoft.com/office/word/2010/wordprocessingShape">
                    <wps:wsp>
                      <wps:cNvSpPr/>
                      <wps:spPr>
                        <a:xfrm>
                          <a:off x="0" y="0"/>
                          <a:ext cx="514350" cy="276225"/>
                        </a:xfrm>
                        <a:prstGeom prst="rightArrow">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E3D30" id="Стрелка вправо 37" o:spid="_x0000_s1026" type="#_x0000_t13" style="position:absolute;margin-left:225.75pt;margin-top:14.7pt;width:40.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" adj="15800" fillcolor="#fbe4d5 [661]" strokecolor="#ed7d31 [3205]" strokeweight="1pt"/>
            </w:pict>
          </mc:Fallback>
        </mc:AlternateContent>
      </w:r>
      <w:r w:rsidR="00E52246">
        <w:rPr>
          <w:rFonts w:ascii="GHEA Grapalat" w:hAnsi="GHEA Grapalat"/>
          <w:i/>
          <w:sz w:val="24"/>
          <w:szCs w:val="24"/>
          <w:lang w:val="hy-AM"/>
        </w:rPr>
        <w:t xml:space="preserve">    </w:t>
      </w:r>
    </w:p>
    <w:p w14:paraId="60FDDC45" w14:textId="77777777" w:rsidR="00E52246" w:rsidRDefault="00E52246" w:rsidP="00E52246">
      <w:pPr>
        <w:ind w:firstLine="567"/>
        <w:jc w:val="both"/>
        <w:rPr>
          <w:rFonts w:ascii="GHEA Grapalat" w:hAnsi="GHEA Grapalat"/>
          <w:i/>
          <w:sz w:val="24"/>
          <w:szCs w:val="24"/>
          <w:lang w:val="hy-AM"/>
        </w:rPr>
      </w:pPr>
    </w:p>
    <w:p w14:paraId="05F81B09" w14:textId="257539A9" w:rsidR="00E52246" w:rsidRDefault="00E52246" w:rsidP="00E52246">
      <w:pPr>
        <w:ind w:firstLine="567"/>
        <w:jc w:val="both"/>
        <w:rPr>
          <w:rFonts w:ascii="GHEA Grapalat" w:hAnsi="GHEA Grapalat"/>
          <w:i/>
          <w:sz w:val="24"/>
          <w:szCs w:val="24"/>
          <w:lang w:val="hy-AM"/>
        </w:rPr>
      </w:pPr>
    </w:p>
    <w:p w14:paraId="14FC8F21" w14:textId="1D31DC2B" w:rsidR="00E52246" w:rsidRPr="00A648FF" w:rsidRDefault="00D62230" w:rsidP="00E52246">
      <w:pPr>
        <w:tabs>
          <w:tab w:val="left" w:pos="851"/>
        </w:tabs>
        <w:spacing w:after="0" w:line="240" w:lineRule="auto"/>
        <w:ind w:left="360" w:right="-4"/>
        <w:jc w:val="right"/>
        <w:rPr>
          <w:rFonts w:ascii="GHEA Grapalat" w:eastAsia="Calibri" w:hAnsi="GHEA Grapalat" w:cs="Sylfaen"/>
          <w:b/>
          <w:i/>
          <w:color w:val="7030A0"/>
          <w:sz w:val="20"/>
          <w:szCs w:val="20"/>
          <w:lang w:val="hy-AM"/>
        </w:rPr>
      </w:pPr>
      <w:r>
        <w:rPr>
          <w:rFonts w:ascii="GHEA Grapalat" w:hAnsi="GHEA Grapalat"/>
          <w:i/>
          <w:noProof/>
          <w:sz w:val="24"/>
          <w:szCs w:val="24"/>
          <w:lang w:eastAsia="ru-RU"/>
        </w:rPr>
        <mc:AlternateContent>
          <mc:Choice Requires="wps">
            <w:drawing>
              <wp:anchor distT="0" distB="0" distL="114300" distR="114300" simplePos="0" relativeHeight="251633152" behindDoc="0" locked="0" layoutInCell="1" allowOverlap="1" wp14:anchorId="0C7DCABE" wp14:editId="05586FA7">
                <wp:simplePos x="0" y="0"/>
                <wp:positionH relativeFrom="margin">
                  <wp:align>right</wp:align>
                </wp:positionH>
                <wp:positionV relativeFrom="paragraph">
                  <wp:posOffset>10795</wp:posOffset>
                </wp:positionV>
                <wp:extent cx="2808000" cy="952500"/>
                <wp:effectExtent l="0" t="0" r="11430" b="19050"/>
                <wp:wrapNone/>
                <wp:docPr id="2" name="Прямоугольник с двумя скругленными противолежащими углами 2"/>
                <wp:cNvGraphicFramePr/>
                <a:graphic xmlns:a="http://schemas.openxmlformats.org/drawingml/2006/main">
                  <a:graphicData uri="http://schemas.microsoft.com/office/word/2010/wordprocessingShape">
                    <wps:wsp>
                      <wps:cNvSpPr/>
                      <wps:spPr>
                        <a:xfrm>
                          <a:off x="0" y="0"/>
                          <a:ext cx="2808000" cy="952500"/>
                        </a:xfrm>
                        <a:prstGeom prst="round2DiagRect">
                          <a:avLst/>
                        </a:prstGeom>
                        <a:solidFill>
                          <a:srgbClr val="FCEBE0"/>
                        </a:solidFill>
                        <a:ln w="6350" cap="flat" cmpd="sng" algn="ctr">
                          <a:solidFill>
                            <a:srgbClr val="ED7D31"/>
                          </a:solidFill>
                          <a:prstDash val="solid"/>
                          <a:miter lim="800000"/>
                        </a:ln>
                        <a:effectLst/>
                      </wps:spPr>
                      <wps:txbx>
                        <w:txbxContent>
                          <w:p w14:paraId="0C4EA545" w14:textId="4C31EB49"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 xml:space="preserve">ԱՌԱՐԿԱՅԱԿԱՆ ՄԵԹՈԴԱԿԱՆ ՄԻԱՎՈՐՈՒՄՆԵՐԻ </w:t>
                            </w:r>
                            <w:r>
                              <w:rPr>
                                <w:rFonts w:ascii="GHEA Grapalat" w:hAnsi="GHEA Grapalat"/>
                                <w:b/>
                                <w:i/>
                                <w:color w:val="000000" w:themeColor="text1"/>
                                <w:sz w:val="18"/>
                                <w:szCs w:val="18"/>
                                <w:lang w:val="hy-AM"/>
                              </w:rPr>
                              <w:t>ՁԵՎԱՎ</w:t>
                            </w:r>
                            <w:r w:rsidRPr="00D62230">
                              <w:rPr>
                                <w:rFonts w:ascii="GHEA Grapalat" w:hAnsi="GHEA Grapalat"/>
                                <w:b/>
                                <w:i/>
                                <w:color w:val="000000" w:themeColor="text1"/>
                                <w:sz w:val="18"/>
                                <w:szCs w:val="18"/>
                                <w:lang w:val="hy-AM"/>
                              </w:rPr>
                              <w:t>ՈՐՄԱՆ ԵՎ ԳՈՐԾՈՒՆԵՈՒԹՅԱՆ ԽԱԽՏՈՒՄՆԵՐ</w:t>
                            </w:r>
                          </w:p>
                          <w:p w14:paraId="4026FBEB" w14:textId="77777777"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10 դպրոցներում (26%)</w:t>
                            </w:r>
                          </w:p>
                          <w:p w14:paraId="032F7C60" w14:textId="77777777" w:rsidR="0079682C" w:rsidRDefault="0079682C" w:rsidP="00D622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CABE" id="Прямоугольник с двумя скругленными противолежащими углами 2" o:spid="_x0000_s1058" style="position:absolute;left:0;text-align:left;margin-left:169.9pt;margin-top:.85pt;width:221.1pt;height:75pt;z-index:251633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808000,952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" adj="-11796480,,5400" path="m158753,l2808000,r,l2808000,793747v,87677,-71076,158753,-158753,158753l,952500r,l,158753c,71076,71076,,158753,xe" fillcolor="#fcebe0" strokecolor="#ed7d31" strokeweight=".5pt">
                <v:stroke joinstyle="miter"/>
                <v:formulas/>
                <v:path arrowok="t" o:connecttype="custom" o:connectlocs="158753,0;2808000,0;2808000,0;2808000,793747;2649247,952500;0,952500;0,952500;0,158753;158753,0" o:connectangles="0,0,0,0,0,0,0,0,0" textboxrect="0,0,2808000,952500"/>
                <v:textbox>
                  <w:txbxContent>
                    <w:p w14:paraId="0C4EA545" w14:textId="4C31EB49"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 xml:space="preserve">ԱՌԱՐԿԱՅԱԿԱՆ ՄԵԹՈԴԱԿԱՆ ՄԻԱՎՈՐՈՒՄՆԵՐԻ </w:t>
                      </w:r>
                      <w:r>
                        <w:rPr>
                          <w:rFonts w:ascii="GHEA Grapalat" w:hAnsi="GHEA Grapalat"/>
                          <w:b/>
                          <w:i/>
                          <w:color w:val="000000" w:themeColor="text1"/>
                          <w:sz w:val="18"/>
                          <w:szCs w:val="18"/>
                          <w:lang w:val="hy-AM"/>
                        </w:rPr>
                        <w:t>ՁԵՎԱՎ</w:t>
                      </w:r>
                      <w:r w:rsidRPr="00D62230">
                        <w:rPr>
                          <w:rFonts w:ascii="GHEA Grapalat" w:hAnsi="GHEA Grapalat"/>
                          <w:b/>
                          <w:i/>
                          <w:color w:val="000000" w:themeColor="text1"/>
                          <w:sz w:val="18"/>
                          <w:szCs w:val="18"/>
                          <w:lang w:val="hy-AM"/>
                        </w:rPr>
                        <w:t>ՈՐՄԱՆ ԵՎ ԳՈՐԾՈՒՆԵՈՒԹՅԱՆ ԽԱԽՏՈՒՄՆԵՐ</w:t>
                      </w:r>
                    </w:p>
                    <w:p w14:paraId="4026FBEB" w14:textId="77777777"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10 դպրոցներում (26%)</w:t>
                      </w:r>
                    </w:p>
                    <w:p w14:paraId="032F7C60" w14:textId="77777777" w:rsidR="0079682C" w:rsidRDefault="0079682C" w:rsidP="00D62230">
                      <w:pPr>
                        <w:jc w:val="center"/>
                      </w:pPr>
                    </w:p>
                  </w:txbxContent>
                </v:textbox>
                <w10:wrap anchorx="margin"/>
              </v:shape>
            </w:pict>
          </mc:Fallback>
        </mc:AlternateContent>
      </w:r>
    </w:p>
    <w:p w14:paraId="380B971E" w14:textId="77777777" w:rsidR="00E52246" w:rsidRDefault="00E52246" w:rsidP="00E52246">
      <w:pPr>
        <w:spacing w:after="0" w:line="240" w:lineRule="auto"/>
        <w:ind w:right="-4" w:firstLine="567"/>
        <w:jc w:val="both"/>
        <w:rPr>
          <w:rFonts w:ascii="GHEA Grapalat" w:eastAsia="Calibri" w:hAnsi="GHEA Grapalat" w:cs="Sylfaen"/>
          <w:sz w:val="24"/>
          <w:szCs w:val="24"/>
          <w:lang w:val="hy-AM"/>
        </w:rPr>
      </w:pPr>
    </w:p>
    <w:p w14:paraId="2FB1213B" w14:textId="77777777" w:rsidR="00E52246" w:rsidRDefault="00E52246" w:rsidP="00E52246">
      <w:pPr>
        <w:spacing w:after="0" w:line="240" w:lineRule="auto"/>
        <w:ind w:right="-4" w:firstLine="567"/>
        <w:jc w:val="both"/>
        <w:rPr>
          <w:rFonts w:ascii="GHEA Grapalat" w:eastAsia="Calibri" w:hAnsi="GHEA Grapalat" w:cs="Sylfaen"/>
          <w:sz w:val="24"/>
          <w:szCs w:val="24"/>
          <w:lang w:val="hy-AM"/>
        </w:rPr>
      </w:pPr>
    </w:p>
    <w:p w14:paraId="3954AB47" w14:textId="77777777" w:rsidR="00E52246" w:rsidRDefault="00E52246" w:rsidP="00E52246">
      <w:pPr>
        <w:spacing w:after="0" w:line="240" w:lineRule="auto"/>
        <w:ind w:right="-4" w:firstLine="567"/>
        <w:jc w:val="both"/>
        <w:rPr>
          <w:rFonts w:ascii="GHEA Grapalat" w:eastAsia="Calibri" w:hAnsi="GHEA Grapalat" w:cs="Sylfaen"/>
          <w:sz w:val="24"/>
          <w:szCs w:val="24"/>
          <w:lang w:val="hy-AM"/>
        </w:rPr>
      </w:pPr>
    </w:p>
    <w:p w14:paraId="003B8A47" w14:textId="77777777" w:rsidR="00E52246" w:rsidRDefault="00E52246" w:rsidP="00E52246">
      <w:pPr>
        <w:spacing w:after="0" w:line="240" w:lineRule="auto"/>
        <w:ind w:right="-4" w:firstLine="567"/>
        <w:jc w:val="both"/>
        <w:rPr>
          <w:rFonts w:ascii="GHEA Grapalat" w:eastAsia="Calibri" w:hAnsi="GHEA Grapalat" w:cs="Sylfaen"/>
          <w:sz w:val="24"/>
          <w:szCs w:val="24"/>
          <w:lang w:val="hy-AM"/>
        </w:rPr>
      </w:pPr>
    </w:p>
    <w:p w14:paraId="568CD0D7" w14:textId="79F3A600" w:rsidR="00E52246" w:rsidRDefault="00E52246" w:rsidP="006C1E2C">
      <w:pPr>
        <w:spacing w:after="0" w:line="276" w:lineRule="auto"/>
        <w:ind w:right="-6" w:firstLine="567"/>
        <w:jc w:val="right"/>
        <w:rPr>
          <w:rFonts w:ascii="GHEA Grapalat" w:eastAsia="Times New Roman" w:hAnsi="GHEA Grapalat" w:cs="Calibri"/>
          <w:b/>
          <w:bCs/>
          <w:i/>
          <w:sz w:val="20"/>
          <w:szCs w:val="20"/>
          <w:lang w:val="hy-AM" w:eastAsia="ru-RU"/>
        </w:rPr>
      </w:pPr>
    </w:p>
    <w:p w14:paraId="13344238" w14:textId="2B2379F8" w:rsidR="00E52246" w:rsidRDefault="007548EF" w:rsidP="006C1E2C">
      <w:pPr>
        <w:spacing w:after="0" w:line="276" w:lineRule="auto"/>
        <w:ind w:right="-6" w:firstLine="567"/>
        <w:jc w:val="right"/>
        <w:rPr>
          <w:rFonts w:ascii="GHEA Grapalat" w:eastAsia="Times New Roman" w:hAnsi="GHEA Grapalat" w:cs="Calibri"/>
          <w:b/>
          <w:bCs/>
          <w:i/>
          <w:sz w:val="20"/>
          <w:szCs w:val="20"/>
          <w:lang w:val="hy-AM" w:eastAsia="ru-RU"/>
        </w:rPr>
      </w:pPr>
      <w:r>
        <w:rPr>
          <w:rFonts w:ascii="GHEA Grapalat" w:hAnsi="GHEA Grapalat"/>
          <w:i/>
          <w:noProof/>
          <w:sz w:val="24"/>
          <w:szCs w:val="24"/>
          <w:lang w:eastAsia="ru-RU"/>
        </w:rPr>
        <mc:AlternateContent>
          <mc:Choice Requires="wps">
            <w:drawing>
              <wp:anchor distT="0" distB="0" distL="114300" distR="114300" simplePos="0" relativeHeight="251675136" behindDoc="0" locked="0" layoutInCell="1" allowOverlap="1" wp14:anchorId="0B0AED53" wp14:editId="2CC00DE5">
                <wp:simplePos x="0" y="0"/>
                <wp:positionH relativeFrom="margin">
                  <wp:posOffset>3476625</wp:posOffset>
                </wp:positionH>
                <wp:positionV relativeFrom="paragraph">
                  <wp:posOffset>9525</wp:posOffset>
                </wp:positionV>
                <wp:extent cx="2808000" cy="914400"/>
                <wp:effectExtent l="0" t="0" r="11430" b="19050"/>
                <wp:wrapNone/>
                <wp:docPr id="28" name="Прямоугольник с двумя скругленными противолежащими углами 28"/>
                <wp:cNvGraphicFramePr/>
                <a:graphic xmlns:a="http://schemas.openxmlformats.org/drawingml/2006/main">
                  <a:graphicData uri="http://schemas.microsoft.com/office/word/2010/wordprocessingShape">
                    <wps:wsp>
                      <wps:cNvSpPr/>
                      <wps:spPr>
                        <a:xfrm>
                          <a:off x="0" y="0"/>
                          <a:ext cx="2808000" cy="914400"/>
                        </a:xfrm>
                        <a:prstGeom prst="round2DiagRect">
                          <a:avLst/>
                        </a:prstGeom>
                        <a:solidFill>
                          <a:srgbClr val="FCEBE0"/>
                        </a:solidFill>
                        <a:ln w="6350" cap="flat" cmpd="sng" algn="ctr">
                          <a:solidFill>
                            <a:srgbClr val="ED7D31"/>
                          </a:solidFill>
                          <a:prstDash val="solid"/>
                          <a:miter lim="800000"/>
                        </a:ln>
                        <a:effectLst/>
                      </wps:spPr>
                      <wps:txbx>
                        <w:txbxContent>
                          <w:p w14:paraId="17F6663A" w14:textId="43698261" w:rsidR="0079682C" w:rsidRDefault="0079682C" w:rsidP="00D62230">
                            <w:pPr>
                              <w:jc w:val="center"/>
                              <w:rPr>
                                <w:rFonts w:ascii="GHEA Grapalat" w:hAnsi="GHEA Grapalat"/>
                                <w:b/>
                                <w:i/>
                                <w:sz w:val="18"/>
                                <w:szCs w:val="18"/>
                                <w:lang w:val="en-US"/>
                              </w:rPr>
                            </w:pPr>
                            <w:r w:rsidRPr="00D62230">
                              <w:rPr>
                                <w:rFonts w:ascii="GHEA Grapalat" w:hAnsi="GHEA Grapalat"/>
                                <w:b/>
                                <w:i/>
                                <w:sz w:val="18"/>
                                <w:szCs w:val="18"/>
                                <w:lang w:val="en-US"/>
                              </w:rPr>
                              <w:t>ՆԵՐՔԻՆ ԳՆԱՀԱՏՄԱՆ ԳՈՐԾԸՆԹԱՑԻ ԽԱԽՏՈՒՄՆԵՐ</w:t>
                            </w:r>
                          </w:p>
                          <w:p w14:paraId="0E02588E" w14:textId="77777777"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10 դպրոցներում (26%)</w:t>
                            </w:r>
                          </w:p>
                          <w:p w14:paraId="41BBAD0A" w14:textId="77777777" w:rsidR="0079682C" w:rsidRPr="00D62230" w:rsidRDefault="0079682C" w:rsidP="00D62230">
                            <w:pPr>
                              <w:jc w:val="center"/>
                              <w:rPr>
                                <w:rFonts w:ascii="GHEA Grapalat" w:hAnsi="GHEA Grapalat"/>
                                <w:b/>
                                <w:i/>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0AED53" id="Прямоугольник с двумя скругленными противолежащими углами 28" o:spid="_x0000_s1059" style="position:absolute;left:0;text-align:left;margin-left:273.75pt;margin-top:.75pt;width:221.1pt;height:1in;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8080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" adj="-11796480,,5400" path="m152403,l2808000,r,l2808000,761997v,84170,-68233,152403,-152403,152403l,914400r,l,152403c,68233,68233,,152403,xe" fillcolor="#fcebe0" strokecolor="#ed7d31" strokeweight=".5pt">
                <v:stroke joinstyle="miter"/>
                <v:formulas/>
                <v:path arrowok="t" o:connecttype="custom" o:connectlocs="152403,0;2808000,0;2808000,0;2808000,761997;2655597,914400;0,914400;0,914400;0,152403;152403,0" o:connectangles="0,0,0,0,0,0,0,0,0" textboxrect="0,0,2808000,914400"/>
                <v:textbox>
                  <w:txbxContent>
                    <w:p w14:paraId="17F6663A" w14:textId="43698261" w:rsidR="0079682C" w:rsidRDefault="0079682C" w:rsidP="00D62230">
                      <w:pPr>
                        <w:jc w:val="center"/>
                        <w:rPr>
                          <w:rFonts w:ascii="GHEA Grapalat" w:hAnsi="GHEA Grapalat"/>
                          <w:b/>
                          <w:i/>
                          <w:sz w:val="18"/>
                          <w:szCs w:val="18"/>
                          <w:lang w:val="en-US"/>
                        </w:rPr>
                      </w:pPr>
                      <w:r w:rsidRPr="00D62230">
                        <w:rPr>
                          <w:rFonts w:ascii="GHEA Grapalat" w:hAnsi="GHEA Grapalat"/>
                          <w:b/>
                          <w:i/>
                          <w:sz w:val="18"/>
                          <w:szCs w:val="18"/>
                          <w:lang w:val="en-US"/>
                        </w:rPr>
                        <w:t>ՆԵՐՔԻՆ ԳՆԱՀԱՏՄԱՆ ԳՈՐԾԸՆԹԱՑԻ ԽԱԽՏՈՒՄՆԵՐ</w:t>
                      </w:r>
                    </w:p>
                    <w:p w14:paraId="0E02588E" w14:textId="77777777" w:rsidR="0079682C" w:rsidRPr="00D62230" w:rsidRDefault="0079682C" w:rsidP="00D62230">
                      <w:pPr>
                        <w:jc w:val="center"/>
                        <w:rPr>
                          <w:rFonts w:ascii="GHEA Grapalat" w:hAnsi="GHEA Grapalat"/>
                          <w:b/>
                          <w:i/>
                          <w:color w:val="000000" w:themeColor="text1"/>
                          <w:sz w:val="18"/>
                          <w:szCs w:val="18"/>
                          <w:lang w:val="hy-AM"/>
                        </w:rPr>
                      </w:pPr>
                      <w:r w:rsidRPr="00D62230">
                        <w:rPr>
                          <w:rFonts w:ascii="GHEA Grapalat" w:hAnsi="GHEA Grapalat"/>
                          <w:b/>
                          <w:i/>
                          <w:color w:val="000000" w:themeColor="text1"/>
                          <w:sz w:val="18"/>
                          <w:szCs w:val="18"/>
                          <w:lang w:val="hy-AM"/>
                        </w:rPr>
                        <w:t>10 դպրոցներում (26%)</w:t>
                      </w:r>
                    </w:p>
                    <w:p w14:paraId="41BBAD0A" w14:textId="77777777" w:rsidR="0079682C" w:rsidRPr="00D62230" w:rsidRDefault="0079682C" w:rsidP="00D62230">
                      <w:pPr>
                        <w:jc w:val="center"/>
                        <w:rPr>
                          <w:rFonts w:ascii="GHEA Grapalat" w:hAnsi="GHEA Grapalat"/>
                          <w:b/>
                          <w:i/>
                          <w:sz w:val="18"/>
                          <w:szCs w:val="18"/>
                          <w:lang w:val="en-US"/>
                        </w:rPr>
                      </w:pPr>
                    </w:p>
                  </w:txbxContent>
                </v:textbox>
                <w10:wrap anchorx="margin"/>
              </v:shape>
            </w:pict>
          </mc:Fallback>
        </mc:AlternateContent>
      </w:r>
    </w:p>
    <w:p w14:paraId="77B4E260" w14:textId="10AAE8EE" w:rsidR="00E52246" w:rsidRDefault="00E52246" w:rsidP="006C1E2C">
      <w:pPr>
        <w:spacing w:after="0" w:line="276" w:lineRule="auto"/>
        <w:ind w:right="-6" w:firstLine="567"/>
        <w:jc w:val="right"/>
        <w:rPr>
          <w:rFonts w:ascii="GHEA Grapalat" w:eastAsia="Times New Roman" w:hAnsi="GHEA Grapalat" w:cs="Calibri"/>
          <w:b/>
          <w:bCs/>
          <w:i/>
          <w:sz w:val="20"/>
          <w:szCs w:val="20"/>
          <w:lang w:val="hy-AM" w:eastAsia="ru-RU"/>
        </w:rPr>
      </w:pPr>
    </w:p>
    <w:p w14:paraId="07B6BB5F" w14:textId="412CB0F1" w:rsidR="0047003E" w:rsidRDefault="0047003E" w:rsidP="006C1E2C">
      <w:pPr>
        <w:spacing w:after="0" w:line="276" w:lineRule="auto"/>
        <w:ind w:right="-6" w:firstLine="567"/>
        <w:jc w:val="right"/>
        <w:rPr>
          <w:rFonts w:ascii="GHEA Grapalat" w:eastAsia="Times New Roman" w:hAnsi="GHEA Grapalat" w:cs="Calibri"/>
          <w:b/>
          <w:bCs/>
          <w:i/>
          <w:sz w:val="20"/>
          <w:szCs w:val="20"/>
          <w:lang w:val="hy-AM" w:eastAsia="ru-RU"/>
        </w:rPr>
      </w:pPr>
    </w:p>
    <w:p w14:paraId="6A8CDB8D" w14:textId="50D2793B" w:rsidR="0047003E" w:rsidRDefault="0047003E" w:rsidP="006C1E2C">
      <w:pPr>
        <w:spacing w:after="0" w:line="276" w:lineRule="auto"/>
        <w:ind w:right="-6" w:firstLine="567"/>
        <w:jc w:val="right"/>
        <w:rPr>
          <w:rFonts w:ascii="GHEA Grapalat" w:eastAsia="Times New Roman" w:hAnsi="GHEA Grapalat" w:cs="Calibri"/>
          <w:b/>
          <w:bCs/>
          <w:i/>
          <w:sz w:val="20"/>
          <w:szCs w:val="20"/>
          <w:lang w:val="hy-AM" w:eastAsia="ru-RU"/>
        </w:rPr>
      </w:pPr>
    </w:p>
    <w:p w14:paraId="3581B316" w14:textId="78068D35" w:rsidR="0047003E" w:rsidRDefault="0047003E" w:rsidP="006C1E2C">
      <w:pPr>
        <w:spacing w:after="0" w:line="276" w:lineRule="auto"/>
        <w:ind w:right="-6" w:firstLine="567"/>
        <w:jc w:val="right"/>
        <w:rPr>
          <w:rFonts w:ascii="GHEA Grapalat" w:eastAsia="Times New Roman" w:hAnsi="GHEA Grapalat" w:cs="Calibri"/>
          <w:b/>
          <w:bCs/>
          <w:i/>
          <w:sz w:val="20"/>
          <w:szCs w:val="20"/>
          <w:lang w:val="hy-AM" w:eastAsia="ru-RU"/>
        </w:rPr>
      </w:pPr>
    </w:p>
    <w:p w14:paraId="2E6420DE" w14:textId="4545E1A4" w:rsidR="001A5D55" w:rsidRDefault="001A5D55" w:rsidP="006C1E2C">
      <w:pPr>
        <w:spacing w:after="0" w:line="276" w:lineRule="auto"/>
        <w:ind w:right="-6" w:firstLine="567"/>
        <w:jc w:val="right"/>
        <w:rPr>
          <w:rFonts w:ascii="GHEA Grapalat" w:eastAsia="Times New Roman" w:hAnsi="GHEA Grapalat" w:cs="Calibri"/>
          <w:b/>
          <w:bCs/>
          <w:i/>
          <w:sz w:val="20"/>
          <w:szCs w:val="20"/>
          <w:lang w:val="hy-AM" w:eastAsia="ru-RU"/>
        </w:rPr>
      </w:pPr>
    </w:p>
    <w:p w14:paraId="3FC42A7E" w14:textId="103EBA5C" w:rsidR="0047003E" w:rsidRDefault="0047003E" w:rsidP="006C1E2C">
      <w:pPr>
        <w:spacing w:after="0" w:line="276" w:lineRule="auto"/>
        <w:ind w:right="-6" w:firstLine="567"/>
        <w:jc w:val="right"/>
        <w:rPr>
          <w:rFonts w:ascii="GHEA Grapalat" w:eastAsia="Times New Roman" w:hAnsi="GHEA Grapalat" w:cs="Calibri"/>
          <w:b/>
          <w:bCs/>
          <w:i/>
          <w:sz w:val="20"/>
          <w:szCs w:val="20"/>
          <w:lang w:val="hy-AM" w:eastAsia="ru-RU"/>
        </w:rPr>
      </w:pPr>
      <w:r>
        <w:rPr>
          <w:rFonts w:ascii="GHEA Grapalat" w:eastAsia="Times New Roman" w:hAnsi="GHEA Grapalat" w:cs="Sylfaen"/>
          <w:noProof/>
          <w:color w:val="7030A0"/>
          <w:sz w:val="24"/>
          <w:szCs w:val="24"/>
          <w:lang w:eastAsia="ru-RU"/>
        </w:rPr>
        <w:lastRenderedPageBreak/>
        <mc:AlternateContent>
          <mc:Choice Requires="wps">
            <w:drawing>
              <wp:anchor distT="0" distB="0" distL="114300" distR="114300" simplePos="0" relativeHeight="251678208" behindDoc="0" locked="0" layoutInCell="1" allowOverlap="1" wp14:anchorId="518007DB" wp14:editId="5EE1D4D2">
                <wp:simplePos x="0" y="0"/>
                <wp:positionH relativeFrom="column">
                  <wp:posOffset>390524</wp:posOffset>
                </wp:positionH>
                <wp:positionV relativeFrom="paragraph">
                  <wp:posOffset>-78740</wp:posOffset>
                </wp:positionV>
                <wp:extent cx="5838825" cy="647700"/>
                <wp:effectExtent l="0" t="0" r="28575" b="19050"/>
                <wp:wrapNone/>
                <wp:docPr id="31" name="Прямоугольник с двумя скругленными противолежащими углами 31"/>
                <wp:cNvGraphicFramePr/>
                <a:graphic xmlns:a="http://schemas.openxmlformats.org/drawingml/2006/main">
                  <a:graphicData uri="http://schemas.microsoft.com/office/word/2010/wordprocessingShape">
                    <wps:wsp>
                      <wps:cNvSpPr/>
                      <wps:spPr>
                        <a:xfrm>
                          <a:off x="0" y="0"/>
                          <a:ext cx="5838825" cy="647700"/>
                        </a:xfrm>
                        <a:prstGeom prst="round2DiagRect">
                          <a:avLst/>
                        </a:prstGeom>
                        <a:solidFill>
                          <a:srgbClr val="ED7D31">
                            <a:lumMod val="20000"/>
                            <a:lumOff val="80000"/>
                          </a:srgbClr>
                        </a:solidFill>
                        <a:ln w="12700" cap="flat" cmpd="sng" algn="ctr">
                          <a:solidFill>
                            <a:srgbClr val="ED7D31"/>
                          </a:solidFill>
                          <a:prstDash val="solid"/>
                          <a:miter lim="800000"/>
                        </a:ln>
                        <a:effectLst/>
                      </wps:spPr>
                      <wps:txbx>
                        <w:txbxContent>
                          <w:p w14:paraId="09539850" w14:textId="6B49DCC6" w:rsidR="0079682C" w:rsidRPr="0047003E" w:rsidRDefault="0079682C" w:rsidP="00563254">
                            <w:pPr>
                              <w:pStyle w:val="a3"/>
                              <w:numPr>
                                <w:ilvl w:val="0"/>
                                <w:numId w:val="33"/>
                              </w:numPr>
                              <w:jc w:val="center"/>
                              <w:rPr>
                                <w:color w:val="000000" w:themeColor="text1"/>
                              </w:rPr>
                            </w:pPr>
                            <w:r w:rsidRPr="0047003E">
                              <w:rPr>
                                <w:rFonts w:ascii="GHEA Grapalat" w:eastAsia="Calibri" w:hAnsi="GHEA Grapalat" w:cs="Sylfaen"/>
                                <w:b/>
                                <w:i/>
                                <w:color w:val="000000" w:themeColor="text1"/>
                                <w:spacing w:val="20"/>
                                <w:sz w:val="24"/>
                                <w:szCs w:val="24"/>
                                <w:lang w:val="en-US"/>
                              </w:rPr>
                              <w:t xml:space="preserve">Ստուգման արդյունքների ամփոփ պատկերը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07DB" id="Прямоугольник с двумя скругленными противолежащими углами 31" o:spid="_x0000_s1060" style="position:absolute;left:0;text-align:left;margin-left:30.75pt;margin-top:-6.2pt;width:459.75pt;height:5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8825,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" adj="-11796480,,5400" path="m107952,l5838825,r,l5838825,539748v,59620,-48332,107952,-107952,107952l,647700r,l,107952c,48332,48332,,107952,xe" fillcolor="#fbe5d6" strokecolor="#ed7d31" strokeweight="1pt">
                <v:stroke joinstyle="miter"/>
                <v:formulas/>
                <v:path arrowok="t" o:connecttype="custom" o:connectlocs="107952,0;5838825,0;5838825,0;5838825,539748;5730873,647700;0,647700;0,647700;0,107952;107952,0" o:connectangles="0,0,0,0,0,0,0,0,0" textboxrect="0,0,5838825,647700"/>
                <v:textbox>
                  <w:txbxContent>
                    <w:p w14:paraId="09539850" w14:textId="6B49DCC6" w:rsidR="0079682C" w:rsidRPr="0047003E" w:rsidRDefault="0079682C" w:rsidP="00563254">
                      <w:pPr>
                        <w:pStyle w:val="a3"/>
                        <w:numPr>
                          <w:ilvl w:val="0"/>
                          <w:numId w:val="33"/>
                        </w:numPr>
                        <w:jc w:val="center"/>
                        <w:rPr>
                          <w:color w:val="000000" w:themeColor="text1"/>
                        </w:rPr>
                      </w:pPr>
                      <w:r w:rsidRPr="0047003E">
                        <w:rPr>
                          <w:rFonts w:ascii="GHEA Grapalat" w:eastAsia="Calibri" w:hAnsi="GHEA Grapalat" w:cs="Sylfaen"/>
                          <w:b/>
                          <w:i/>
                          <w:color w:val="000000" w:themeColor="text1"/>
                          <w:spacing w:val="20"/>
                          <w:sz w:val="24"/>
                          <w:szCs w:val="24"/>
                          <w:lang w:val="en-US"/>
                        </w:rPr>
                        <w:t xml:space="preserve">Ստուգման արդյունքների ամփոփ պատկերը </w:t>
                      </w:r>
                    </w:p>
                  </w:txbxContent>
                </v:textbox>
              </v:shape>
            </w:pict>
          </mc:Fallback>
        </mc:AlternateContent>
      </w:r>
    </w:p>
    <w:p w14:paraId="553A6F8E" w14:textId="5257841B" w:rsidR="0047003E" w:rsidRDefault="0047003E" w:rsidP="006C1E2C">
      <w:pPr>
        <w:spacing w:after="0" w:line="276" w:lineRule="auto"/>
        <w:ind w:right="-6" w:firstLine="567"/>
        <w:jc w:val="right"/>
        <w:rPr>
          <w:rFonts w:ascii="GHEA Grapalat" w:eastAsia="Times New Roman" w:hAnsi="GHEA Grapalat" w:cs="Calibri"/>
          <w:b/>
          <w:bCs/>
          <w:i/>
          <w:sz w:val="20"/>
          <w:szCs w:val="20"/>
          <w:lang w:val="hy-AM" w:eastAsia="ru-RU"/>
        </w:rPr>
      </w:pPr>
    </w:p>
    <w:p w14:paraId="0273F394" w14:textId="4D7657B8" w:rsidR="0047003E" w:rsidRDefault="0047003E" w:rsidP="006C1E2C">
      <w:pPr>
        <w:spacing w:after="0" w:line="276" w:lineRule="auto"/>
        <w:ind w:right="-6" w:firstLine="567"/>
        <w:jc w:val="right"/>
        <w:rPr>
          <w:rFonts w:ascii="GHEA Grapalat" w:eastAsia="Times New Roman" w:hAnsi="GHEA Grapalat" w:cs="Calibri"/>
          <w:b/>
          <w:bCs/>
          <w:i/>
          <w:sz w:val="20"/>
          <w:szCs w:val="20"/>
          <w:lang w:val="hy-AM" w:eastAsia="ru-RU"/>
        </w:rPr>
      </w:pPr>
    </w:p>
    <w:p w14:paraId="5871DBB1" w14:textId="2B48F7F2" w:rsidR="0047003E" w:rsidRDefault="0047003E" w:rsidP="00E26C62">
      <w:pPr>
        <w:tabs>
          <w:tab w:val="left" w:pos="284"/>
        </w:tabs>
        <w:spacing w:line="276" w:lineRule="auto"/>
        <w:ind w:right="-4" w:firstLine="567"/>
        <w:contextualSpacing/>
        <w:jc w:val="both"/>
        <w:rPr>
          <w:rFonts w:ascii="GHEA Grapalat" w:hAnsi="GHEA Grapalat"/>
          <w:b/>
          <w:color w:val="7030A0"/>
          <w:sz w:val="24"/>
          <w:szCs w:val="24"/>
          <w:lang w:val="hy-AM"/>
        </w:rPr>
      </w:pPr>
    </w:p>
    <w:p w14:paraId="6FE80706" w14:textId="68FF744B" w:rsidR="00E6125D" w:rsidRPr="009C35C5" w:rsidRDefault="00E6125D" w:rsidP="00E6125D">
      <w:pPr>
        <w:tabs>
          <w:tab w:val="left" w:pos="284"/>
        </w:tabs>
        <w:spacing w:after="0" w:line="276" w:lineRule="auto"/>
        <w:ind w:right="-4" w:firstLine="567"/>
        <w:contextualSpacing/>
        <w:jc w:val="both"/>
        <w:rPr>
          <w:rFonts w:ascii="GHEA Grapalat" w:hAnsi="GHEA Grapalat"/>
          <w:sz w:val="24"/>
          <w:szCs w:val="24"/>
          <w:lang w:val="hy-AM"/>
        </w:rPr>
      </w:pPr>
      <w:r w:rsidRPr="00E6125D">
        <w:rPr>
          <w:rFonts w:ascii="GHEA Grapalat" w:hAnsi="GHEA Grapalat"/>
          <w:sz w:val="24"/>
          <w:szCs w:val="24"/>
          <w:lang w:val="hy-AM"/>
        </w:rPr>
        <w:t xml:space="preserve">Ինչպես արդեն նշվել է </w:t>
      </w:r>
      <w:r w:rsidRPr="004429BF">
        <w:rPr>
          <w:rFonts w:ascii="GHEA Grapalat" w:hAnsi="GHEA Grapalat"/>
          <w:b/>
          <w:sz w:val="24"/>
          <w:szCs w:val="24"/>
          <w:lang w:val="hy-AM"/>
        </w:rPr>
        <w:t>2023 թվականի 2-րդ եռամսյակում</w:t>
      </w:r>
      <w:r w:rsidRPr="00E6125D">
        <w:rPr>
          <w:rFonts w:ascii="GHEA Grapalat" w:hAnsi="GHEA Grapalat"/>
          <w:sz w:val="24"/>
          <w:szCs w:val="24"/>
          <w:lang w:val="hy-AM"/>
        </w:rPr>
        <w:t xml:space="preserve"> ստուգված </w:t>
      </w:r>
      <w:r w:rsidRPr="004429BF">
        <w:rPr>
          <w:rFonts w:ascii="GHEA Grapalat" w:hAnsi="GHEA Grapalat"/>
          <w:b/>
          <w:sz w:val="24"/>
          <w:szCs w:val="24"/>
          <w:lang w:val="hy-AM"/>
        </w:rPr>
        <w:t xml:space="preserve">38 </w:t>
      </w:r>
      <w:r w:rsidRPr="00E6125D">
        <w:rPr>
          <w:rFonts w:ascii="GHEA Grapalat" w:hAnsi="GHEA Grapalat"/>
          <w:sz w:val="24"/>
          <w:szCs w:val="24"/>
          <w:lang w:val="hy-AM"/>
        </w:rPr>
        <w:t xml:space="preserve">դպրոցներում հայտնաբերվել են </w:t>
      </w:r>
      <w:r w:rsidRPr="004429BF">
        <w:rPr>
          <w:rFonts w:ascii="GHEA Grapalat" w:hAnsi="GHEA Grapalat"/>
          <w:b/>
          <w:sz w:val="24"/>
          <w:szCs w:val="24"/>
          <w:lang w:val="hy-AM"/>
        </w:rPr>
        <w:t>503</w:t>
      </w:r>
      <w:r w:rsidRPr="00E6125D">
        <w:rPr>
          <w:rFonts w:ascii="GHEA Grapalat" w:hAnsi="GHEA Grapalat"/>
          <w:sz w:val="24"/>
          <w:szCs w:val="24"/>
          <w:lang w:val="hy-AM"/>
        </w:rPr>
        <w:t xml:space="preserve"> խախտումներ, որոնց </w:t>
      </w:r>
      <w:r w:rsidRPr="009C35C5">
        <w:rPr>
          <w:rFonts w:ascii="GHEA Grapalat" w:hAnsi="GHEA Grapalat"/>
          <w:sz w:val="24"/>
          <w:szCs w:val="24"/>
          <w:lang w:val="hy-AM"/>
        </w:rPr>
        <w:t>բնույթները՝ ըստ դպրոցների (%) և խախտումների թվի (%)</w:t>
      </w:r>
      <w:r w:rsidRPr="00E6125D">
        <w:rPr>
          <w:rFonts w:ascii="GHEA Grapalat" w:hAnsi="GHEA Grapalat"/>
          <w:sz w:val="24"/>
          <w:szCs w:val="24"/>
          <w:lang w:val="hy-AM"/>
        </w:rPr>
        <w:t xml:space="preserve"> ներկայացվել են </w:t>
      </w:r>
      <w:r w:rsidRPr="00562161">
        <w:rPr>
          <w:rFonts w:ascii="GHEA Grapalat" w:hAnsi="GHEA Grapalat"/>
          <w:sz w:val="24"/>
          <w:szCs w:val="24"/>
          <w:lang w:val="hy-AM"/>
        </w:rPr>
        <w:t xml:space="preserve">Աղյուսակ </w:t>
      </w:r>
      <w:r w:rsidRPr="00E6125D">
        <w:rPr>
          <w:rFonts w:ascii="GHEA Grapalat" w:hAnsi="GHEA Grapalat"/>
          <w:sz w:val="24"/>
          <w:szCs w:val="24"/>
          <w:lang w:val="hy-AM"/>
        </w:rPr>
        <w:t>1</w:t>
      </w:r>
      <w:r w:rsidRPr="00562161">
        <w:rPr>
          <w:rFonts w:ascii="GHEA Grapalat" w:hAnsi="GHEA Grapalat"/>
          <w:sz w:val="24"/>
          <w:szCs w:val="24"/>
          <w:lang w:val="hy-AM"/>
        </w:rPr>
        <w:t>-ում</w:t>
      </w:r>
      <w:r w:rsidRPr="00E6125D">
        <w:rPr>
          <w:rFonts w:ascii="GHEA Grapalat" w:hAnsi="GHEA Grapalat"/>
          <w:sz w:val="24"/>
          <w:szCs w:val="24"/>
          <w:lang w:val="hy-AM"/>
        </w:rPr>
        <w:t xml:space="preserve">: </w:t>
      </w:r>
      <w:r w:rsidRPr="009C35C5">
        <w:rPr>
          <w:rFonts w:ascii="GHEA Grapalat" w:hAnsi="GHEA Grapalat"/>
          <w:sz w:val="24"/>
          <w:szCs w:val="24"/>
          <w:lang w:val="hy-AM"/>
        </w:rPr>
        <w:t xml:space="preserve"> </w:t>
      </w:r>
    </w:p>
    <w:p w14:paraId="33626073" w14:textId="7AD74B72" w:rsidR="00E6125D" w:rsidRPr="009C35C5" w:rsidRDefault="00E6125D" w:rsidP="00E6125D">
      <w:pPr>
        <w:pStyle w:val="a3"/>
        <w:tabs>
          <w:tab w:val="left" w:pos="284"/>
          <w:tab w:val="left" w:pos="851"/>
        </w:tabs>
        <w:spacing w:after="0" w:line="276" w:lineRule="auto"/>
        <w:ind w:left="0" w:right="-6" w:firstLine="567"/>
        <w:jc w:val="right"/>
        <w:rPr>
          <w:rFonts w:ascii="GHEA Grapalat" w:hAnsi="GHEA Grapalat"/>
          <w:b/>
          <w:i/>
          <w:sz w:val="16"/>
          <w:szCs w:val="16"/>
          <w:lang w:val="en-US"/>
        </w:rPr>
      </w:pPr>
      <w:r w:rsidRPr="009C35C5">
        <w:rPr>
          <w:rFonts w:ascii="GHEA Grapalat" w:hAnsi="GHEA Grapalat"/>
          <w:b/>
          <w:i/>
          <w:sz w:val="16"/>
          <w:szCs w:val="16"/>
        </w:rPr>
        <w:t xml:space="preserve">Աղյուսակ </w:t>
      </w:r>
      <w:r w:rsidRPr="009C35C5">
        <w:rPr>
          <w:rFonts w:ascii="GHEA Grapalat" w:hAnsi="GHEA Grapalat"/>
          <w:b/>
          <w:i/>
          <w:sz w:val="16"/>
          <w:szCs w:val="16"/>
          <w:lang w:val="en-US"/>
        </w:rPr>
        <w:t>1</w:t>
      </w:r>
    </w:p>
    <w:tbl>
      <w:tblPr>
        <w:tblStyle w:val="5"/>
        <w:tblW w:w="9920" w:type="dxa"/>
        <w:jc w:val="center"/>
        <w:tblLook w:val="04A0" w:firstRow="1" w:lastRow="0" w:firstColumn="1" w:lastColumn="0" w:noHBand="0" w:noVBand="1"/>
      </w:tblPr>
      <w:tblGrid>
        <w:gridCol w:w="598"/>
        <w:gridCol w:w="5917"/>
        <w:gridCol w:w="1698"/>
        <w:gridCol w:w="1707"/>
      </w:tblGrid>
      <w:tr w:rsidR="00E6125D" w:rsidRPr="009C35C5" w14:paraId="49B8AB3F" w14:textId="77777777" w:rsidTr="00563254">
        <w:trPr>
          <w:jc w:val="center"/>
        </w:trPr>
        <w:tc>
          <w:tcPr>
            <w:tcW w:w="562" w:type="dxa"/>
            <w:shd w:val="clear" w:color="auto" w:fill="FBE4D5" w:themeFill="accent2" w:themeFillTint="33"/>
          </w:tcPr>
          <w:p w14:paraId="601AEB93" w14:textId="77777777" w:rsidR="00E6125D" w:rsidRPr="009C35C5" w:rsidRDefault="00E6125D" w:rsidP="00563254">
            <w:pPr>
              <w:jc w:val="center"/>
              <w:rPr>
                <w:b/>
                <w:i/>
                <w:sz w:val="20"/>
                <w:szCs w:val="20"/>
                <w:lang w:val="hy-AM"/>
              </w:rPr>
            </w:pPr>
            <w:r w:rsidRPr="009C35C5">
              <w:rPr>
                <w:b/>
                <w:i/>
                <w:sz w:val="20"/>
                <w:szCs w:val="20"/>
                <w:lang w:val="hy-AM"/>
              </w:rPr>
              <w:t>Հ/Հ</w:t>
            </w:r>
          </w:p>
        </w:tc>
        <w:tc>
          <w:tcPr>
            <w:tcW w:w="5950" w:type="dxa"/>
            <w:shd w:val="clear" w:color="auto" w:fill="FBE4D5" w:themeFill="accent2" w:themeFillTint="33"/>
          </w:tcPr>
          <w:p w14:paraId="03CC5167" w14:textId="77777777" w:rsidR="00E6125D" w:rsidRPr="009C35C5" w:rsidRDefault="00E6125D" w:rsidP="00563254">
            <w:pPr>
              <w:jc w:val="center"/>
              <w:rPr>
                <w:b/>
                <w:i/>
                <w:sz w:val="20"/>
                <w:szCs w:val="20"/>
                <w:lang w:val="hy-AM"/>
              </w:rPr>
            </w:pPr>
            <w:r w:rsidRPr="009C35C5">
              <w:rPr>
                <w:b/>
                <w:i/>
                <w:sz w:val="20"/>
                <w:szCs w:val="20"/>
                <w:lang w:val="hy-AM"/>
              </w:rPr>
              <w:t>Խախտման բնույթ</w:t>
            </w:r>
          </w:p>
        </w:tc>
        <w:tc>
          <w:tcPr>
            <w:tcW w:w="1701" w:type="dxa"/>
            <w:shd w:val="clear" w:color="auto" w:fill="FBE4D5" w:themeFill="accent2" w:themeFillTint="33"/>
          </w:tcPr>
          <w:p w14:paraId="505B9E94" w14:textId="77777777" w:rsidR="00E6125D" w:rsidRPr="009C35C5" w:rsidRDefault="00E6125D" w:rsidP="00563254">
            <w:pPr>
              <w:jc w:val="center"/>
              <w:rPr>
                <w:b/>
                <w:i/>
                <w:sz w:val="20"/>
                <w:szCs w:val="20"/>
                <w:lang w:val="hy-AM"/>
              </w:rPr>
            </w:pPr>
            <w:r w:rsidRPr="009C35C5">
              <w:rPr>
                <w:b/>
                <w:i/>
                <w:sz w:val="20"/>
                <w:szCs w:val="20"/>
                <w:lang w:val="hy-AM"/>
              </w:rPr>
              <w:t xml:space="preserve">Դպրոցների թիվ </w:t>
            </w:r>
            <w:r w:rsidRPr="009C35C5">
              <w:rPr>
                <w:b/>
                <w:i/>
                <w:sz w:val="20"/>
                <w:szCs w:val="20"/>
              </w:rPr>
              <w:t>(</w:t>
            </w:r>
            <w:r w:rsidRPr="009C35C5">
              <w:rPr>
                <w:b/>
                <w:i/>
                <w:sz w:val="20"/>
                <w:szCs w:val="20"/>
                <w:lang w:val="hy-AM"/>
              </w:rPr>
              <w:t>3</w:t>
            </w:r>
            <w:r>
              <w:rPr>
                <w:b/>
                <w:i/>
                <w:sz w:val="20"/>
                <w:szCs w:val="20"/>
                <w:lang w:val="en-US"/>
              </w:rPr>
              <w:t>8</w:t>
            </w:r>
            <w:r w:rsidRPr="009C35C5">
              <w:rPr>
                <w:b/>
                <w:i/>
                <w:sz w:val="20"/>
                <w:szCs w:val="20"/>
              </w:rPr>
              <w:t>)</w:t>
            </w:r>
          </w:p>
        </w:tc>
        <w:tc>
          <w:tcPr>
            <w:tcW w:w="1707" w:type="dxa"/>
            <w:shd w:val="clear" w:color="auto" w:fill="FBE4D5" w:themeFill="accent2" w:themeFillTint="33"/>
          </w:tcPr>
          <w:p w14:paraId="65DF7C83" w14:textId="77777777" w:rsidR="00E6125D" w:rsidRPr="009C35C5" w:rsidRDefault="00E6125D" w:rsidP="00563254">
            <w:pPr>
              <w:jc w:val="center"/>
              <w:rPr>
                <w:b/>
                <w:i/>
                <w:sz w:val="20"/>
                <w:szCs w:val="20"/>
                <w:lang w:val="hy-AM"/>
              </w:rPr>
            </w:pPr>
            <w:r w:rsidRPr="009C35C5">
              <w:rPr>
                <w:b/>
                <w:i/>
                <w:sz w:val="20"/>
                <w:szCs w:val="20"/>
                <w:lang w:val="hy-AM"/>
              </w:rPr>
              <w:t xml:space="preserve">Խախտումների թիվ </w:t>
            </w:r>
            <w:r w:rsidRPr="009C35C5">
              <w:rPr>
                <w:b/>
                <w:i/>
                <w:sz w:val="20"/>
                <w:szCs w:val="20"/>
              </w:rPr>
              <w:t>(</w:t>
            </w:r>
            <w:r w:rsidRPr="009C35C5">
              <w:rPr>
                <w:b/>
                <w:i/>
                <w:sz w:val="20"/>
                <w:szCs w:val="20"/>
                <w:lang w:val="hy-AM"/>
              </w:rPr>
              <w:t>5</w:t>
            </w:r>
            <w:r>
              <w:rPr>
                <w:b/>
                <w:i/>
                <w:sz w:val="20"/>
                <w:szCs w:val="20"/>
                <w:lang w:val="en-US"/>
              </w:rPr>
              <w:t>0</w:t>
            </w:r>
            <w:r>
              <w:rPr>
                <w:b/>
                <w:i/>
                <w:sz w:val="20"/>
                <w:szCs w:val="20"/>
                <w:lang w:val="hy-AM"/>
              </w:rPr>
              <w:t>3</w:t>
            </w:r>
            <w:r w:rsidRPr="009C35C5">
              <w:rPr>
                <w:b/>
                <w:i/>
                <w:sz w:val="20"/>
                <w:szCs w:val="20"/>
              </w:rPr>
              <w:t>)</w:t>
            </w:r>
          </w:p>
        </w:tc>
      </w:tr>
      <w:tr w:rsidR="00E6125D" w:rsidRPr="009C35C5" w14:paraId="4A5B0B1E" w14:textId="77777777" w:rsidTr="00563254">
        <w:trPr>
          <w:jc w:val="center"/>
        </w:trPr>
        <w:tc>
          <w:tcPr>
            <w:tcW w:w="562" w:type="dxa"/>
          </w:tcPr>
          <w:p w14:paraId="4C8E5AD1" w14:textId="77777777" w:rsidR="00E6125D" w:rsidRPr="009C35C5" w:rsidRDefault="00E6125D" w:rsidP="00563254">
            <w:pPr>
              <w:jc w:val="center"/>
              <w:rPr>
                <w:b/>
                <w:i/>
                <w:sz w:val="18"/>
                <w:szCs w:val="18"/>
                <w:lang w:val="hy-AM"/>
              </w:rPr>
            </w:pPr>
            <w:r w:rsidRPr="009C35C5">
              <w:rPr>
                <w:b/>
                <w:i/>
                <w:sz w:val="18"/>
                <w:szCs w:val="18"/>
                <w:lang w:val="hy-AM"/>
              </w:rPr>
              <w:t>1</w:t>
            </w:r>
          </w:p>
        </w:tc>
        <w:tc>
          <w:tcPr>
            <w:tcW w:w="5950" w:type="dxa"/>
          </w:tcPr>
          <w:p w14:paraId="0C3ECFFB" w14:textId="77777777" w:rsidR="00E6125D" w:rsidRPr="009C35C5" w:rsidRDefault="00E6125D" w:rsidP="00563254">
            <w:pPr>
              <w:rPr>
                <w:b/>
                <w:i/>
                <w:sz w:val="18"/>
                <w:szCs w:val="18"/>
                <w:lang w:val="hy-AM"/>
              </w:rPr>
            </w:pPr>
            <w:r w:rsidRPr="009C35C5">
              <w:rPr>
                <w:b/>
                <w:i/>
                <w:sz w:val="18"/>
                <w:szCs w:val="18"/>
                <w:lang w:val="hy-AM"/>
              </w:rPr>
              <w:t>Կադրեր</w:t>
            </w:r>
          </w:p>
        </w:tc>
        <w:tc>
          <w:tcPr>
            <w:tcW w:w="1701" w:type="dxa"/>
            <w:shd w:val="clear" w:color="auto" w:fill="FBE4D5" w:themeFill="accent2" w:themeFillTint="33"/>
          </w:tcPr>
          <w:p w14:paraId="60BD91AB" w14:textId="77777777" w:rsidR="00E6125D" w:rsidRPr="009C35C5" w:rsidRDefault="00E6125D" w:rsidP="00563254">
            <w:pPr>
              <w:jc w:val="center"/>
              <w:rPr>
                <w:b/>
                <w:i/>
                <w:sz w:val="18"/>
                <w:szCs w:val="18"/>
                <w:lang w:val="hy-AM"/>
              </w:rPr>
            </w:pPr>
            <w:r>
              <w:rPr>
                <w:b/>
                <w:i/>
                <w:sz w:val="18"/>
                <w:szCs w:val="18"/>
                <w:lang w:val="hy-AM"/>
              </w:rPr>
              <w:t>25</w:t>
            </w:r>
            <w:r w:rsidRPr="009C35C5">
              <w:rPr>
                <w:b/>
                <w:i/>
                <w:sz w:val="18"/>
                <w:szCs w:val="18"/>
                <w:lang w:val="hy-AM"/>
              </w:rPr>
              <w:t xml:space="preserve"> </w:t>
            </w:r>
            <w:r w:rsidRPr="009C35C5">
              <w:rPr>
                <w:b/>
                <w:i/>
                <w:sz w:val="18"/>
                <w:szCs w:val="18"/>
              </w:rPr>
              <w:t>(</w:t>
            </w:r>
            <w:r>
              <w:rPr>
                <w:b/>
                <w:i/>
                <w:sz w:val="18"/>
                <w:szCs w:val="18"/>
                <w:lang w:val="en-US"/>
              </w:rPr>
              <w:t>66</w:t>
            </w:r>
            <w:r w:rsidRPr="009C35C5">
              <w:rPr>
                <w:b/>
                <w:i/>
                <w:sz w:val="18"/>
                <w:szCs w:val="18"/>
              </w:rPr>
              <w:t>%)</w:t>
            </w:r>
          </w:p>
        </w:tc>
        <w:tc>
          <w:tcPr>
            <w:tcW w:w="1707" w:type="dxa"/>
            <w:shd w:val="clear" w:color="auto" w:fill="FBE4D5" w:themeFill="accent2" w:themeFillTint="33"/>
          </w:tcPr>
          <w:p w14:paraId="638A43E1" w14:textId="77777777" w:rsidR="00E6125D" w:rsidRPr="009C35C5" w:rsidRDefault="00E6125D" w:rsidP="00563254">
            <w:pPr>
              <w:jc w:val="center"/>
              <w:rPr>
                <w:b/>
                <w:i/>
                <w:sz w:val="18"/>
                <w:szCs w:val="18"/>
                <w:lang w:val="hy-AM"/>
              </w:rPr>
            </w:pPr>
            <w:r w:rsidRPr="009C35C5">
              <w:rPr>
                <w:b/>
                <w:i/>
                <w:sz w:val="18"/>
                <w:szCs w:val="18"/>
                <w:lang w:val="hy-AM"/>
              </w:rPr>
              <w:t xml:space="preserve"> </w:t>
            </w:r>
            <w:r>
              <w:rPr>
                <w:b/>
                <w:i/>
                <w:sz w:val="18"/>
                <w:szCs w:val="18"/>
                <w:lang w:val="hy-AM"/>
              </w:rPr>
              <w:t>79</w:t>
            </w:r>
            <w:r w:rsidRPr="009C35C5">
              <w:rPr>
                <w:b/>
                <w:i/>
                <w:sz w:val="18"/>
                <w:szCs w:val="18"/>
                <w:lang w:val="hy-AM"/>
              </w:rPr>
              <w:t xml:space="preserve"> </w:t>
            </w:r>
            <w:r w:rsidRPr="009C35C5">
              <w:rPr>
                <w:b/>
                <w:i/>
                <w:sz w:val="18"/>
                <w:szCs w:val="18"/>
              </w:rPr>
              <w:t>(</w:t>
            </w:r>
            <w:r>
              <w:rPr>
                <w:b/>
                <w:i/>
                <w:sz w:val="18"/>
                <w:szCs w:val="18"/>
                <w:lang w:val="en-US"/>
              </w:rPr>
              <w:t>16</w:t>
            </w:r>
            <w:r w:rsidRPr="009C35C5">
              <w:rPr>
                <w:b/>
                <w:i/>
                <w:sz w:val="18"/>
                <w:szCs w:val="18"/>
              </w:rPr>
              <w:t>%)</w:t>
            </w:r>
          </w:p>
        </w:tc>
      </w:tr>
      <w:tr w:rsidR="00E6125D" w:rsidRPr="009C35C5" w14:paraId="7F1071E3" w14:textId="77777777" w:rsidTr="00563254">
        <w:trPr>
          <w:jc w:val="center"/>
        </w:trPr>
        <w:tc>
          <w:tcPr>
            <w:tcW w:w="562" w:type="dxa"/>
          </w:tcPr>
          <w:p w14:paraId="21C66BD2" w14:textId="77777777" w:rsidR="00E6125D" w:rsidRPr="009C35C5" w:rsidRDefault="00E6125D" w:rsidP="00563254">
            <w:pPr>
              <w:jc w:val="center"/>
              <w:rPr>
                <w:b/>
                <w:i/>
                <w:sz w:val="18"/>
                <w:szCs w:val="18"/>
                <w:lang w:val="hy-AM"/>
              </w:rPr>
            </w:pPr>
            <w:r w:rsidRPr="009C35C5">
              <w:rPr>
                <w:b/>
                <w:i/>
                <w:sz w:val="18"/>
                <w:szCs w:val="18"/>
                <w:lang w:val="hy-AM"/>
              </w:rPr>
              <w:t>2</w:t>
            </w:r>
          </w:p>
        </w:tc>
        <w:tc>
          <w:tcPr>
            <w:tcW w:w="5950" w:type="dxa"/>
          </w:tcPr>
          <w:p w14:paraId="54231CAC" w14:textId="77777777" w:rsidR="00E6125D" w:rsidRPr="009C35C5" w:rsidRDefault="00E6125D" w:rsidP="00563254">
            <w:pPr>
              <w:rPr>
                <w:b/>
                <w:i/>
                <w:sz w:val="18"/>
                <w:szCs w:val="18"/>
                <w:lang w:val="hy-AM"/>
              </w:rPr>
            </w:pPr>
            <w:r w:rsidRPr="009C35C5">
              <w:rPr>
                <w:b/>
                <w:i/>
                <w:sz w:val="18"/>
                <w:szCs w:val="18"/>
                <w:lang w:val="hy-AM"/>
              </w:rPr>
              <w:t>Ուսուցչի մրցույթի ընթացակարգ</w:t>
            </w:r>
          </w:p>
        </w:tc>
        <w:tc>
          <w:tcPr>
            <w:tcW w:w="1701" w:type="dxa"/>
            <w:shd w:val="clear" w:color="auto" w:fill="FBE4D5" w:themeFill="accent2" w:themeFillTint="33"/>
          </w:tcPr>
          <w:p w14:paraId="620FD3F7" w14:textId="77777777" w:rsidR="00E6125D" w:rsidRPr="009C35C5" w:rsidRDefault="00E6125D" w:rsidP="00563254">
            <w:pPr>
              <w:jc w:val="center"/>
              <w:rPr>
                <w:b/>
                <w:i/>
                <w:sz w:val="18"/>
                <w:szCs w:val="18"/>
                <w:lang w:val="hy-AM"/>
              </w:rPr>
            </w:pPr>
            <w:r>
              <w:rPr>
                <w:b/>
                <w:i/>
                <w:sz w:val="18"/>
                <w:szCs w:val="18"/>
                <w:lang w:val="hy-AM"/>
              </w:rPr>
              <w:t xml:space="preserve"> 16</w:t>
            </w:r>
            <w:r w:rsidRPr="009C35C5">
              <w:rPr>
                <w:b/>
                <w:i/>
                <w:sz w:val="18"/>
                <w:szCs w:val="18"/>
                <w:lang w:val="hy-AM"/>
              </w:rPr>
              <w:t xml:space="preserve"> </w:t>
            </w:r>
            <w:r w:rsidRPr="009C35C5">
              <w:rPr>
                <w:b/>
                <w:i/>
                <w:sz w:val="18"/>
                <w:szCs w:val="18"/>
              </w:rPr>
              <w:t>(</w:t>
            </w:r>
            <w:r>
              <w:rPr>
                <w:b/>
                <w:i/>
                <w:sz w:val="18"/>
                <w:szCs w:val="18"/>
                <w:lang w:val="en-US"/>
              </w:rPr>
              <w:t>4</w:t>
            </w:r>
            <w:r w:rsidRPr="009C35C5">
              <w:rPr>
                <w:b/>
                <w:i/>
                <w:sz w:val="18"/>
                <w:szCs w:val="18"/>
                <w:lang w:val="hy-AM"/>
              </w:rPr>
              <w:t>2</w:t>
            </w:r>
            <w:r w:rsidRPr="009C35C5">
              <w:rPr>
                <w:b/>
                <w:i/>
                <w:sz w:val="18"/>
                <w:szCs w:val="18"/>
              </w:rPr>
              <w:t>%)</w:t>
            </w:r>
          </w:p>
        </w:tc>
        <w:tc>
          <w:tcPr>
            <w:tcW w:w="1707" w:type="dxa"/>
            <w:shd w:val="clear" w:color="auto" w:fill="FFFFFF" w:themeFill="background1"/>
          </w:tcPr>
          <w:p w14:paraId="144390A3" w14:textId="77777777" w:rsidR="00E6125D" w:rsidRPr="009C35C5" w:rsidRDefault="00E6125D" w:rsidP="00563254">
            <w:pPr>
              <w:jc w:val="center"/>
              <w:rPr>
                <w:b/>
                <w:i/>
                <w:sz w:val="18"/>
                <w:szCs w:val="18"/>
                <w:lang w:val="hy-AM"/>
              </w:rPr>
            </w:pPr>
            <w:r>
              <w:rPr>
                <w:b/>
                <w:i/>
                <w:sz w:val="18"/>
                <w:szCs w:val="18"/>
                <w:lang w:val="en-US"/>
              </w:rPr>
              <w:t>42</w:t>
            </w:r>
            <w:r w:rsidRPr="009C35C5">
              <w:rPr>
                <w:b/>
                <w:i/>
                <w:sz w:val="18"/>
                <w:szCs w:val="18"/>
                <w:lang w:val="hy-AM"/>
              </w:rPr>
              <w:t xml:space="preserve"> </w:t>
            </w:r>
            <w:r w:rsidRPr="009C35C5">
              <w:rPr>
                <w:b/>
                <w:i/>
                <w:sz w:val="18"/>
                <w:szCs w:val="18"/>
              </w:rPr>
              <w:t>(</w:t>
            </w:r>
            <w:r>
              <w:rPr>
                <w:b/>
                <w:i/>
                <w:sz w:val="18"/>
                <w:szCs w:val="18"/>
                <w:lang w:val="hy-AM"/>
              </w:rPr>
              <w:t>8</w:t>
            </w:r>
            <w:r w:rsidRPr="009C35C5">
              <w:rPr>
                <w:b/>
                <w:i/>
                <w:sz w:val="18"/>
                <w:szCs w:val="18"/>
              </w:rPr>
              <w:t>%)</w:t>
            </w:r>
          </w:p>
        </w:tc>
      </w:tr>
      <w:tr w:rsidR="00E6125D" w:rsidRPr="009C35C5" w14:paraId="28A113C7" w14:textId="77777777" w:rsidTr="00563254">
        <w:trPr>
          <w:jc w:val="center"/>
        </w:trPr>
        <w:tc>
          <w:tcPr>
            <w:tcW w:w="562" w:type="dxa"/>
          </w:tcPr>
          <w:p w14:paraId="34EE05E8" w14:textId="77777777" w:rsidR="00E6125D" w:rsidRPr="009C35C5" w:rsidRDefault="00E6125D" w:rsidP="00563254">
            <w:pPr>
              <w:jc w:val="center"/>
              <w:rPr>
                <w:b/>
                <w:i/>
                <w:sz w:val="18"/>
                <w:szCs w:val="18"/>
                <w:lang w:val="hy-AM"/>
              </w:rPr>
            </w:pPr>
            <w:r w:rsidRPr="009C35C5">
              <w:rPr>
                <w:b/>
                <w:i/>
                <w:sz w:val="18"/>
                <w:szCs w:val="18"/>
                <w:lang w:val="hy-AM"/>
              </w:rPr>
              <w:t>3</w:t>
            </w:r>
          </w:p>
        </w:tc>
        <w:tc>
          <w:tcPr>
            <w:tcW w:w="5950" w:type="dxa"/>
          </w:tcPr>
          <w:p w14:paraId="2A655340" w14:textId="77777777" w:rsidR="00E6125D" w:rsidRPr="009C35C5" w:rsidRDefault="00E6125D" w:rsidP="00563254">
            <w:pPr>
              <w:rPr>
                <w:b/>
                <w:i/>
                <w:sz w:val="18"/>
                <w:szCs w:val="18"/>
                <w:lang w:val="hy-AM"/>
              </w:rPr>
            </w:pPr>
            <w:r w:rsidRPr="009C35C5">
              <w:rPr>
                <w:b/>
                <w:i/>
                <w:sz w:val="18"/>
                <w:szCs w:val="18"/>
                <w:lang w:val="hy-AM"/>
              </w:rPr>
              <w:t>Խորհրդակցական մարմիններ*</w:t>
            </w:r>
          </w:p>
        </w:tc>
        <w:tc>
          <w:tcPr>
            <w:tcW w:w="1701" w:type="dxa"/>
            <w:shd w:val="clear" w:color="auto" w:fill="FBE4D5" w:themeFill="accent2" w:themeFillTint="33"/>
          </w:tcPr>
          <w:p w14:paraId="0C377A0C" w14:textId="77777777" w:rsidR="00E6125D" w:rsidRPr="009C35C5" w:rsidRDefault="00E6125D" w:rsidP="00563254">
            <w:pPr>
              <w:jc w:val="center"/>
              <w:rPr>
                <w:b/>
                <w:i/>
                <w:sz w:val="18"/>
                <w:szCs w:val="18"/>
                <w:lang w:val="hy-AM"/>
              </w:rPr>
            </w:pPr>
            <w:r>
              <w:rPr>
                <w:b/>
                <w:i/>
                <w:sz w:val="18"/>
                <w:szCs w:val="18"/>
                <w:lang w:val="hy-AM"/>
              </w:rPr>
              <w:t>13</w:t>
            </w:r>
            <w:r w:rsidRPr="009C35C5">
              <w:rPr>
                <w:b/>
                <w:i/>
                <w:sz w:val="18"/>
                <w:szCs w:val="18"/>
                <w:lang w:val="hy-AM"/>
              </w:rPr>
              <w:t xml:space="preserve"> </w:t>
            </w:r>
            <w:r w:rsidRPr="009C35C5">
              <w:rPr>
                <w:b/>
                <w:i/>
                <w:sz w:val="18"/>
                <w:szCs w:val="18"/>
              </w:rPr>
              <w:t>(</w:t>
            </w:r>
            <w:r w:rsidRPr="009C35C5">
              <w:rPr>
                <w:b/>
                <w:i/>
                <w:sz w:val="18"/>
                <w:szCs w:val="18"/>
                <w:lang w:val="hy-AM"/>
              </w:rPr>
              <w:t>3</w:t>
            </w:r>
            <w:r>
              <w:rPr>
                <w:b/>
                <w:i/>
                <w:sz w:val="18"/>
                <w:szCs w:val="18"/>
                <w:lang w:val="en-US"/>
              </w:rPr>
              <w:t>4</w:t>
            </w:r>
            <w:r w:rsidRPr="009C35C5">
              <w:rPr>
                <w:b/>
                <w:i/>
                <w:sz w:val="18"/>
                <w:szCs w:val="18"/>
              </w:rPr>
              <w:t>%)</w:t>
            </w:r>
          </w:p>
        </w:tc>
        <w:tc>
          <w:tcPr>
            <w:tcW w:w="1707" w:type="dxa"/>
            <w:shd w:val="clear" w:color="auto" w:fill="FBE4D5" w:themeFill="accent2" w:themeFillTint="33"/>
          </w:tcPr>
          <w:p w14:paraId="4751CFE3" w14:textId="77777777" w:rsidR="00E6125D" w:rsidRDefault="00E6125D" w:rsidP="00563254">
            <w:pPr>
              <w:jc w:val="center"/>
              <w:rPr>
                <w:b/>
                <w:i/>
                <w:sz w:val="18"/>
                <w:szCs w:val="18"/>
                <w:lang w:val="en-US"/>
              </w:rPr>
            </w:pPr>
            <w:r>
              <w:rPr>
                <w:b/>
                <w:i/>
                <w:sz w:val="18"/>
                <w:szCs w:val="18"/>
                <w:lang w:val="en-US"/>
              </w:rPr>
              <w:t>1</w:t>
            </w:r>
            <w:r>
              <w:rPr>
                <w:b/>
                <w:i/>
                <w:sz w:val="18"/>
                <w:szCs w:val="18"/>
                <w:lang w:val="hy-AM"/>
              </w:rPr>
              <w:t>09</w:t>
            </w:r>
            <w:r w:rsidRPr="009C35C5">
              <w:rPr>
                <w:b/>
                <w:i/>
                <w:sz w:val="18"/>
                <w:szCs w:val="18"/>
                <w:lang w:val="hy-AM"/>
              </w:rPr>
              <w:t xml:space="preserve"> </w:t>
            </w:r>
            <w:r w:rsidRPr="009C35C5">
              <w:rPr>
                <w:b/>
                <w:i/>
                <w:sz w:val="18"/>
                <w:szCs w:val="18"/>
              </w:rPr>
              <w:t>(</w:t>
            </w:r>
            <w:r>
              <w:rPr>
                <w:b/>
                <w:i/>
                <w:sz w:val="18"/>
                <w:szCs w:val="18"/>
                <w:lang w:val="hy-AM"/>
              </w:rPr>
              <w:t>22</w:t>
            </w:r>
            <w:r w:rsidRPr="009C35C5">
              <w:rPr>
                <w:b/>
                <w:i/>
                <w:sz w:val="18"/>
                <w:szCs w:val="18"/>
              </w:rPr>
              <w:t>%)</w:t>
            </w:r>
          </w:p>
        </w:tc>
      </w:tr>
      <w:tr w:rsidR="00E6125D" w:rsidRPr="009C35C5" w14:paraId="2960E221" w14:textId="77777777" w:rsidTr="00563254">
        <w:trPr>
          <w:jc w:val="center"/>
        </w:trPr>
        <w:tc>
          <w:tcPr>
            <w:tcW w:w="562" w:type="dxa"/>
          </w:tcPr>
          <w:p w14:paraId="46808ABD" w14:textId="77777777" w:rsidR="00E6125D" w:rsidRPr="009C35C5" w:rsidRDefault="00E6125D" w:rsidP="00563254">
            <w:pPr>
              <w:jc w:val="center"/>
              <w:rPr>
                <w:b/>
                <w:i/>
                <w:sz w:val="18"/>
                <w:szCs w:val="18"/>
                <w:lang w:val="hy-AM"/>
              </w:rPr>
            </w:pPr>
            <w:r w:rsidRPr="009C35C5">
              <w:rPr>
                <w:b/>
                <w:i/>
                <w:sz w:val="18"/>
                <w:szCs w:val="18"/>
                <w:lang w:val="hy-AM"/>
              </w:rPr>
              <w:t>4</w:t>
            </w:r>
          </w:p>
        </w:tc>
        <w:tc>
          <w:tcPr>
            <w:tcW w:w="5950" w:type="dxa"/>
          </w:tcPr>
          <w:p w14:paraId="4C575F82" w14:textId="77777777" w:rsidR="00E6125D" w:rsidRPr="009C35C5" w:rsidRDefault="00E6125D" w:rsidP="00563254">
            <w:pPr>
              <w:rPr>
                <w:b/>
                <w:i/>
                <w:sz w:val="18"/>
                <w:szCs w:val="18"/>
                <w:lang w:val="hy-AM"/>
              </w:rPr>
            </w:pPr>
            <w:r w:rsidRPr="009C35C5">
              <w:rPr>
                <w:b/>
                <w:i/>
                <w:sz w:val="18"/>
                <w:szCs w:val="18"/>
                <w:lang w:val="hy-AM"/>
              </w:rPr>
              <w:t>Պաշտոնային պարտականությունների կատարում**</w:t>
            </w:r>
          </w:p>
        </w:tc>
        <w:tc>
          <w:tcPr>
            <w:tcW w:w="1701" w:type="dxa"/>
            <w:shd w:val="clear" w:color="auto" w:fill="FFFFFF" w:themeFill="background1"/>
          </w:tcPr>
          <w:p w14:paraId="4EF7D8D0" w14:textId="77777777" w:rsidR="00E6125D" w:rsidRPr="009C35C5" w:rsidRDefault="00E6125D" w:rsidP="00563254">
            <w:pPr>
              <w:jc w:val="center"/>
              <w:rPr>
                <w:b/>
                <w:i/>
                <w:sz w:val="18"/>
                <w:szCs w:val="18"/>
                <w:lang w:val="hy-AM"/>
              </w:rPr>
            </w:pPr>
            <w:r>
              <w:rPr>
                <w:b/>
                <w:i/>
                <w:sz w:val="18"/>
                <w:szCs w:val="18"/>
                <w:lang w:val="en-US"/>
              </w:rPr>
              <w:t>10</w:t>
            </w:r>
            <w:r w:rsidRPr="009C35C5">
              <w:rPr>
                <w:b/>
                <w:i/>
                <w:sz w:val="18"/>
                <w:szCs w:val="18"/>
                <w:lang w:val="hy-AM"/>
              </w:rPr>
              <w:t xml:space="preserve"> </w:t>
            </w:r>
            <w:r w:rsidRPr="009C35C5">
              <w:rPr>
                <w:b/>
                <w:i/>
                <w:sz w:val="18"/>
                <w:szCs w:val="18"/>
              </w:rPr>
              <w:t>(</w:t>
            </w:r>
            <w:r>
              <w:rPr>
                <w:b/>
                <w:i/>
                <w:sz w:val="18"/>
                <w:szCs w:val="18"/>
                <w:lang w:val="en-US"/>
              </w:rPr>
              <w:t>26</w:t>
            </w:r>
            <w:r w:rsidRPr="009C35C5">
              <w:rPr>
                <w:b/>
                <w:i/>
                <w:sz w:val="18"/>
                <w:szCs w:val="18"/>
              </w:rPr>
              <w:t>%)</w:t>
            </w:r>
          </w:p>
        </w:tc>
        <w:tc>
          <w:tcPr>
            <w:tcW w:w="1707" w:type="dxa"/>
            <w:shd w:val="clear" w:color="auto" w:fill="FBE4D5" w:themeFill="accent2" w:themeFillTint="33"/>
          </w:tcPr>
          <w:p w14:paraId="1545948F" w14:textId="77777777" w:rsidR="00E6125D" w:rsidRDefault="00E6125D" w:rsidP="00563254">
            <w:pPr>
              <w:jc w:val="center"/>
              <w:rPr>
                <w:b/>
                <w:i/>
                <w:sz w:val="18"/>
                <w:szCs w:val="18"/>
                <w:lang w:val="en-US"/>
              </w:rPr>
            </w:pPr>
            <w:r>
              <w:rPr>
                <w:b/>
                <w:i/>
                <w:sz w:val="18"/>
                <w:szCs w:val="18"/>
                <w:lang w:val="hy-AM"/>
              </w:rPr>
              <w:t>69</w:t>
            </w:r>
            <w:r w:rsidRPr="009C35C5">
              <w:rPr>
                <w:b/>
                <w:i/>
                <w:sz w:val="18"/>
                <w:szCs w:val="18"/>
                <w:lang w:val="hy-AM"/>
              </w:rPr>
              <w:t xml:space="preserve"> </w:t>
            </w:r>
            <w:r w:rsidRPr="009C35C5">
              <w:rPr>
                <w:b/>
                <w:i/>
                <w:sz w:val="18"/>
                <w:szCs w:val="18"/>
              </w:rPr>
              <w:t>(</w:t>
            </w:r>
            <w:r>
              <w:rPr>
                <w:b/>
                <w:i/>
                <w:sz w:val="18"/>
                <w:szCs w:val="18"/>
                <w:lang w:val="hy-AM"/>
              </w:rPr>
              <w:t>14</w:t>
            </w:r>
            <w:r w:rsidRPr="009C35C5">
              <w:rPr>
                <w:b/>
                <w:i/>
                <w:sz w:val="18"/>
                <w:szCs w:val="18"/>
              </w:rPr>
              <w:t>%)</w:t>
            </w:r>
          </w:p>
        </w:tc>
      </w:tr>
      <w:tr w:rsidR="00E6125D" w:rsidRPr="009C35C5" w14:paraId="000EE71C" w14:textId="77777777" w:rsidTr="00563254">
        <w:trPr>
          <w:jc w:val="center"/>
        </w:trPr>
        <w:tc>
          <w:tcPr>
            <w:tcW w:w="562" w:type="dxa"/>
          </w:tcPr>
          <w:p w14:paraId="04CFDDF7" w14:textId="77777777" w:rsidR="00E6125D" w:rsidRPr="009C35C5" w:rsidRDefault="00E6125D" w:rsidP="00563254">
            <w:pPr>
              <w:jc w:val="center"/>
              <w:rPr>
                <w:b/>
                <w:i/>
                <w:sz w:val="18"/>
                <w:szCs w:val="18"/>
                <w:lang w:val="hy-AM"/>
              </w:rPr>
            </w:pPr>
            <w:r w:rsidRPr="009C35C5">
              <w:rPr>
                <w:b/>
                <w:i/>
                <w:sz w:val="18"/>
                <w:szCs w:val="18"/>
                <w:lang w:val="hy-AM"/>
              </w:rPr>
              <w:t>5</w:t>
            </w:r>
          </w:p>
        </w:tc>
        <w:tc>
          <w:tcPr>
            <w:tcW w:w="5950" w:type="dxa"/>
          </w:tcPr>
          <w:p w14:paraId="3582F545" w14:textId="77777777" w:rsidR="00E6125D" w:rsidRPr="009C35C5" w:rsidRDefault="00E6125D" w:rsidP="00563254">
            <w:pPr>
              <w:rPr>
                <w:b/>
                <w:i/>
                <w:sz w:val="18"/>
                <w:szCs w:val="18"/>
                <w:lang w:val="hy-AM"/>
              </w:rPr>
            </w:pPr>
            <w:r w:rsidRPr="009C35C5">
              <w:rPr>
                <w:b/>
                <w:i/>
                <w:sz w:val="18"/>
                <w:szCs w:val="18"/>
                <w:lang w:val="hy-AM"/>
              </w:rPr>
              <w:t>Սովորողների համակազմ</w:t>
            </w:r>
          </w:p>
        </w:tc>
        <w:tc>
          <w:tcPr>
            <w:tcW w:w="1701" w:type="dxa"/>
            <w:shd w:val="clear" w:color="auto" w:fill="FFFFFF" w:themeFill="background1"/>
          </w:tcPr>
          <w:p w14:paraId="7C0815CE" w14:textId="77777777" w:rsidR="00E6125D" w:rsidRPr="009C35C5" w:rsidRDefault="00E6125D" w:rsidP="00563254">
            <w:pPr>
              <w:jc w:val="center"/>
              <w:rPr>
                <w:b/>
                <w:i/>
                <w:sz w:val="18"/>
                <w:szCs w:val="18"/>
                <w:lang w:val="hy-AM"/>
              </w:rPr>
            </w:pPr>
            <w:r w:rsidRPr="009C35C5">
              <w:rPr>
                <w:b/>
                <w:i/>
                <w:sz w:val="18"/>
                <w:szCs w:val="18"/>
                <w:lang w:val="hy-AM"/>
              </w:rPr>
              <w:t>1</w:t>
            </w:r>
            <w:r>
              <w:rPr>
                <w:b/>
                <w:i/>
                <w:sz w:val="18"/>
                <w:szCs w:val="18"/>
                <w:lang w:val="en-US"/>
              </w:rPr>
              <w:t>1</w:t>
            </w:r>
            <w:r w:rsidRPr="009C35C5">
              <w:rPr>
                <w:b/>
                <w:i/>
                <w:sz w:val="18"/>
                <w:szCs w:val="18"/>
                <w:lang w:val="hy-AM"/>
              </w:rPr>
              <w:t xml:space="preserve"> </w:t>
            </w:r>
            <w:r w:rsidRPr="009C35C5">
              <w:rPr>
                <w:b/>
                <w:i/>
                <w:sz w:val="18"/>
                <w:szCs w:val="18"/>
              </w:rPr>
              <w:t>(</w:t>
            </w:r>
            <w:r>
              <w:rPr>
                <w:b/>
                <w:i/>
                <w:sz w:val="18"/>
                <w:szCs w:val="18"/>
                <w:lang w:val="en-US"/>
              </w:rPr>
              <w:t>29</w:t>
            </w:r>
            <w:r w:rsidRPr="009C35C5">
              <w:rPr>
                <w:b/>
                <w:i/>
                <w:sz w:val="18"/>
                <w:szCs w:val="18"/>
              </w:rPr>
              <w:t>%)</w:t>
            </w:r>
          </w:p>
        </w:tc>
        <w:tc>
          <w:tcPr>
            <w:tcW w:w="1707" w:type="dxa"/>
            <w:shd w:val="clear" w:color="auto" w:fill="FFFFFF" w:themeFill="background1"/>
          </w:tcPr>
          <w:p w14:paraId="5D397373" w14:textId="77777777" w:rsidR="00E6125D" w:rsidRDefault="00E6125D" w:rsidP="00563254">
            <w:pPr>
              <w:jc w:val="center"/>
              <w:rPr>
                <w:b/>
                <w:i/>
                <w:sz w:val="18"/>
                <w:szCs w:val="18"/>
                <w:lang w:val="en-US"/>
              </w:rPr>
            </w:pPr>
            <w:r>
              <w:rPr>
                <w:b/>
                <w:i/>
                <w:sz w:val="18"/>
                <w:szCs w:val="18"/>
                <w:lang w:val="en-US"/>
              </w:rPr>
              <w:t>16</w:t>
            </w:r>
            <w:r w:rsidRPr="009C35C5">
              <w:rPr>
                <w:b/>
                <w:i/>
                <w:sz w:val="18"/>
                <w:szCs w:val="18"/>
                <w:lang w:val="hy-AM"/>
              </w:rPr>
              <w:t xml:space="preserve"> </w:t>
            </w:r>
            <w:r w:rsidRPr="009C35C5">
              <w:rPr>
                <w:b/>
                <w:i/>
                <w:sz w:val="18"/>
                <w:szCs w:val="18"/>
              </w:rPr>
              <w:t>(</w:t>
            </w:r>
            <w:r>
              <w:rPr>
                <w:b/>
                <w:i/>
                <w:sz w:val="18"/>
                <w:szCs w:val="18"/>
                <w:lang w:val="en-US"/>
              </w:rPr>
              <w:t>3</w:t>
            </w:r>
            <w:r w:rsidRPr="009C35C5">
              <w:rPr>
                <w:b/>
                <w:i/>
                <w:sz w:val="18"/>
                <w:szCs w:val="18"/>
              </w:rPr>
              <w:t>%)</w:t>
            </w:r>
          </w:p>
        </w:tc>
      </w:tr>
      <w:tr w:rsidR="00E6125D" w:rsidRPr="009C35C5" w14:paraId="64821A5A" w14:textId="77777777" w:rsidTr="00563254">
        <w:trPr>
          <w:jc w:val="center"/>
        </w:trPr>
        <w:tc>
          <w:tcPr>
            <w:tcW w:w="562" w:type="dxa"/>
          </w:tcPr>
          <w:p w14:paraId="56C4D8F7" w14:textId="77777777" w:rsidR="00E6125D" w:rsidRPr="009C35C5" w:rsidRDefault="00E6125D" w:rsidP="00563254">
            <w:pPr>
              <w:jc w:val="center"/>
              <w:rPr>
                <w:b/>
                <w:i/>
                <w:sz w:val="18"/>
                <w:szCs w:val="18"/>
                <w:lang w:val="hy-AM"/>
              </w:rPr>
            </w:pPr>
            <w:r w:rsidRPr="009C35C5">
              <w:rPr>
                <w:b/>
                <w:i/>
                <w:sz w:val="18"/>
                <w:szCs w:val="18"/>
                <w:lang w:val="hy-AM"/>
              </w:rPr>
              <w:t>6</w:t>
            </w:r>
          </w:p>
        </w:tc>
        <w:tc>
          <w:tcPr>
            <w:tcW w:w="5950" w:type="dxa"/>
          </w:tcPr>
          <w:p w14:paraId="58C4539F" w14:textId="77777777" w:rsidR="00E6125D" w:rsidRPr="009C35C5" w:rsidRDefault="00E6125D" w:rsidP="00563254">
            <w:pPr>
              <w:rPr>
                <w:b/>
                <w:i/>
                <w:sz w:val="18"/>
                <w:szCs w:val="18"/>
                <w:lang w:val="hy-AM"/>
              </w:rPr>
            </w:pPr>
            <w:r w:rsidRPr="009C35C5">
              <w:rPr>
                <w:b/>
                <w:i/>
                <w:sz w:val="18"/>
                <w:szCs w:val="18"/>
                <w:lang w:val="hy-AM"/>
              </w:rPr>
              <w:t>Ներքին գնահատում</w:t>
            </w:r>
          </w:p>
        </w:tc>
        <w:tc>
          <w:tcPr>
            <w:tcW w:w="1701" w:type="dxa"/>
            <w:shd w:val="clear" w:color="auto" w:fill="FFFFFF" w:themeFill="background1"/>
          </w:tcPr>
          <w:p w14:paraId="7EC8E4B5" w14:textId="77777777" w:rsidR="00E6125D" w:rsidRPr="009C35C5" w:rsidRDefault="00E6125D" w:rsidP="00563254">
            <w:pPr>
              <w:jc w:val="center"/>
              <w:rPr>
                <w:b/>
                <w:i/>
                <w:sz w:val="18"/>
                <w:szCs w:val="18"/>
                <w:lang w:val="hy-AM"/>
              </w:rPr>
            </w:pPr>
            <w:r w:rsidRPr="00876528">
              <w:rPr>
                <w:b/>
                <w:i/>
                <w:sz w:val="18"/>
                <w:szCs w:val="18"/>
                <w:shd w:val="clear" w:color="auto" w:fill="FFFFFF" w:themeFill="background1"/>
                <w:lang w:val="hy-AM"/>
              </w:rPr>
              <w:t>1</w:t>
            </w:r>
            <w:r w:rsidRPr="009C35C5">
              <w:rPr>
                <w:b/>
                <w:i/>
                <w:sz w:val="18"/>
                <w:szCs w:val="18"/>
                <w:lang w:val="hy-AM"/>
              </w:rPr>
              <w:t xml:space="preserve">0 </w:t>
            </w:r>
            <w:r w:rsidRPr="009C35C5">
              <w:rPr>
                <w:b/>
                <w:i/>
                <w:sz w:val="18"/>
                <w:szCs w:val="18"/>
              </w:rPr>
              <w:t>(</w:t>
            </w:r>
            <w:r>
              <w:rPr>
                <w:b/>
                <w:i/>
                <w:sz w:val="18"/>
                <w:szCs w:val="18"/>
                <w:lang w:val="en-US"/>
              </w:rPr>
              <w:t>26</w:t>
            </w:r>
            <w:r w:rsidRPr="009C35C5">
              <w:rPr>
                <w:b/>
                <w:i/>
                <w:sz w:val="18"/>
                <w:szCs w:val="18"/>
              </w:rPr>
              <w:t>%)</w:t>
            </w:r>
          </w:p>
        </w:tc>
        <w:tc>
          <w:tcPr>
            <w:tcW w:w="1707" w:type="dxa"/>
            <w:shd w:val="clear" w:color="auto" w:fill="FFFFFF" w:themeFill="background1"/>
          </w:tcPr>
          <w:p w14:paraId="7BFAEDCF" w14:textId="77777777" w:rsidR="00E6125D" w:rsidRPr="009C35C5" w:rsidRDefault="00E6125D" w:rsidP="00563254">
            <w:pPr>
              <w:jc w:val="center"/>
              <w:rPr>
                <w:b/>
                <w:i/>
                <w:sz w:val="18"/>
                <w:szCs w:val="18"/>
                <w:lang w:val="hy-AM"/>
              </w:rPr>
            </w:pPr>
            <w:r w:rsidRPr="009C35C5">
              <w:rPr>
                <w:b/>
                <w:i/>
                <w:sz w:val="18"/>
                <w:szCs w:val="18"/>
                <w:lang w:val="hy-AM"/>
              </w:rPr>
              <w:t>5</w:t>
            </w:r>
            <w:r>
              <w:rPr>
                <w:b/>
                <w:i/>
                <w:sz w:val="18"/>
                <w:szCs w:val="18"/>
                <w:lang w:val="en-US"/>
              </w:rPr>
              <w:t>6</w:t>
            </w:r>
            <w:r w:rsidRPr="009C35C5">
              <w:rPr>
                <w:b/>
                <w:i/>
                <w:sz w:val="18"/>
                <w:szCs w:val="18"/>
                <w:lang w:val="hy-AM"/>
              </w:rPr>
              <w:t xml:space="preserve"> </w:t>
            </w:r>
            <w:r w:rsidRPr="009C35C5">
              <w:rPr>
                <w:b/>
                <w:i/>
                <w:sz w:val="18"/>
                <w:szCs w:val="18"/>
              </w:rPr>
              <w:t>(</w:t>
            </w:r>
            <w:r w:rsidRPr="009C35C5">
              <w:rPr>
                <w:b/>
                <w:i/>
                <w:sz w:val="18"/>
                <w:szCs w:val="18"/>
                <w:lang w:val="hy-AM"/>
              </w:rPr>
              <w:t>1</w:t>
            </w:r>
            <w:r>
              <w:rPr>
                <w:b/>
                <w:i/>
                <w:sz w:val="18"/>
                <w:szCs w:val="18"/>
                <w:lang w:val="en-US"/>
              </w:rPr>
              <w:t>1</w:t>
            </w:r>
            <w:r w:rsidRPr="009C35C5">
              <w:rPr>
                <w:b/>
                <w:i/>
                <w:sz w:val="18"/>
                <w:szCs w:val="18"/>
              </w:rPr>
              <w:t>%)</w:t>
            </w:r>
          </w:p>
        </w:tc>
      </w:tr>
      <w:tr w:rsidR="00E6125D" w:rsidRPr="009C35C5" w14:paraId="0A3678C9" w14:textId="77777777" w:rsidTr="00563254">
        <w:trPr>
          <w:jc w:val="center"/>
        </w:trPr>
        <w:tc>
          <w:tcPr>
            <w:tcW w:w="562" w:type="dxa"/>
          </w:tcPr>
          <w:p w14:paraId="6E39EE25" w14:textId="77777777" w:rsidR="00E6125D" w:rsidRPr="009C35C5" w:rsidRDefault="00E6125D" w:rsidP="00563254">
            <w:pPr>
              <w:jc w:val="center"/>
              <w:rPr>
                <w:b/>
                <w:i/>
                <w:sz w:val="18"/>
                <w:szCs w:val="18"/>
                <w:lang w:val="hy-AM"/>
              </w:rPr>
            </w:pPr>
            <w:r w:rsidRPr="009C35C5">
              <w:rPr>
                <w:b/>
                <w:i/>
                <w:sz w:val="18"/>
                <w:szCs w:val="18"/>
                <w:lang w:val="hy-AM"/>
              </w:rPr>
              <w:t>7</w:t>
            </w:r>
          </w:p>
        </w:tc>
        <w:tc>
          <w:tcPr>
            <w:tcW w:w="5950" w:type="dxa"/>
          </w:tcPr>
          <w:p w14:paraId="3F720085" w14:textId="77777777" w:rsidR="00E6125D" w:rsidRPr="009C35C5" w:rsidRDefault="00E6125D" w:rsidP="00563254">
            <w:pPr>
              <w:rPr>
                <w:b/>
                <w:i/>
                <w:sz w:val="18"/>
                <w:szCs w:val="18"/>
                <w:lang w:val="hy-AM"/>
              </w:rPr>
            </w:pPr>
            <w:r w:rsidRPr="009C35C5">
              <w:rPr>
                <w:b/>
                <w:i/>
                <w:sz w:val="18"/>
                <w:szCs w:val="18"/>
                <w:lang w:val="hy-AM"/>
              </w:rPr>
              <w:t>Խորհուրդ</w:t>
            </w:r>
          </w:p>
        </w:tc>
        <w:tc>
          <w:tcPr>
            <w:tcW w:w="1701" w:type="dxa"/>
            <w:shd w:val="clear" w:color="auto" w:fill="FFFFFF" w:themeFill="background1"/>
          </w:tcPr>
          <w:p w14:paraId="138ACA8E" w14:textId="77777777" w:rsidR="00E6125D" w:rsidRPr="009C35C5" w:rsidRDefault="00E6125D" w:rsidP="00563254">
            <w:pPr>
              <w:jc w:val="center"/>
              <w:rPr>
                <w:b/>
                <w:i/>
                <w:sz w:val="18"/>
                <w:szCs w:val="18"/>
                <w:lang w:val="hy-AM"/>
              </w:rPr>
            </w:pPr>
            <w:r>
              <w:rPr>
                <w:b/>
                <w:i/>
                <w:sz w:val="18"/>
                <w:szCs w:val="18"/>
                <w:lang w:val="en-US"/>
              </w:rPr>
              <w:t>8</w:t>
            </w:r>
            <w:r w:rsidRPr="009C35C5">
              <w:rPr>
                <w:b/>
                <w:i/>
                <w:sz w:val="18"/>
                <w:szCs w:val="18"/>
                <w:lang w:val="hy-AM"/>
              </w:rPr>
              <w:t xml:space="preserve"> </w:t>
            </w:r>
            <w:r w:rsidRPr="009C35C5">
              <w:rPr>
                <w:b/>
                <w:i/>
                <w:sz w:val="18"/>
                <w:szCs w:val="18"/>
              </w:rPr>
              <w:t>(</w:t>
            </w:r>
            <w:r>
              <w:rPr>
                <w:b/>
                <w:i/>
                <w:sz w:val="18"/>
                <w:szCs w:val="18"/>
                <w:lang w:val="en-US"/>
              </w:rPr>
              <w:t>2</w:t>
            </w:r>
            <w:r w:rsidRPr="009C35C5">
              <w:rPr>
                <w:b/>
                <w:i/>
                <w:sz w:val="18"/>
                <w:szCs w:val="18"/>
                <w:lang w:val="hy-AM"/>
              </w:rPr>
              <w:t>1</w:t>
            </w:r>
            <w:r w:rsidRPr="009C35C5">
              <w:rPr>
                <w:b/>
                <w:i/>
                <w:sz w:val="18"/>
                <w:szCs w:val="18"/>
              </w:rPr>
              <w:t>%)</w:t>
            </w:r>
          </w:p>
        </w:tc>
        <w:tc>
          <w:tcPr>
            <w:tcW w:w="1707" w:type="dxa"/>
            <w:shd w:val="clear" w:color="auto" w:fill="FFFFFF" w:themeFill="background1"/>
          </w:tcPr>
          <w:p w14:paraId="4E897410" w14:textId="77777777" w:rsidR="00E6125D" w:rsidRPr="009C35C5" w:rsidRDefault="00E6125D" w:rsidP="00563254">
            <w:pPr>
              <w:jc w:val="center"/>
              <w:rPr>
                <w:b/>
                <w:i/>
                <w:sz w:val="18"/>
                <w:szCs w:val="18"/>
                <w:lang w:val="hy-AM"/>
              </w:rPr>
            </w:pPr>
            <w:r>
              <w:rPr>
                <w:b/>
                <w:i/>
                <w:sz w:val="18"/>
                <w:szCs w:val="18"/>
                <w:lang w:val="hy-AM"/>
              </w:rPr>
              <w:t>31</w:t>
            </w:r>
            <w:r w:rsidRPr="009C35C5">
              <w:rPr>
                <w:b/>
                <w:i/>
                <w:sz w:val="18"/>
                <w:szCs w:val="18"/>
                <w:lang w:val="hy-AM"/>
              </w:rPr>
              <w:t xml:space="preserve"> </w:t>
            </w:r>
            <w:r w:rsidRPr="009C35C5">
              <w:rPr>
                <w:b/>
                <w:i/>
                <w:sz w:val="18"/>
                <w:szCs w:val="18"/>
              </w:rPr>
              <w:t>(</w:t>
            </w:r>
            <w:r w:rsidRPr="009C35C5">
              <w:rPr>
                <w:b/>
                <w:i/>
                <w:sz w:val="18"/>
                <w:szCs w:val="18"/>
                <w:lang w:val="hy-AM"/>
              </w:rPr>
              <w:t>6</w:t>
            </w:r>
            <w:r w:rsidRPr="009C35C5">
              <w:rPr>
                <w:b/>
                <w:i/>
                <w:sz w:val="18"/>
                <w:szCs w:val="18"/>
              </w:rPr>
              <w:t>%)</w:t>
            </w:r>
          </w:p>
        </w:tc>
      </w:tr>
      <w:tr w:rsidR="00E6125D" w:rsidRPr="009C35C5" w14:paraId="260C8E3A" w14:textId="77777777" w:rsidTr="00563254">
        <w:trPr>
          <w:jc w:val="center"/>
        </w:trPr>
        <w:tc>
          <w:tcPr>
            <w:tcW w:w="562" w:type="dxa"/>
          </w:tcPr>
          <w:p w14:paraId="66C46ADE" w14:textId="77777777" w:rsidR="00E6125D" w:rsidRPr="009C35C5" w:rsidRDefault="00E6125D" w:rsidP="00563254">
            <w:pPr>
              <w:jc w:val="center"/>
              <w:rPr>
                <w:b/>
                <w:i/>
                <w:sz w:val="18"/>
                <w:szCs w:val="18"/>
                <w:lang w:val="hy-AM"/>
              </w:rPr>
            </w:pPr>
            <w:r w:rsidRPr="009C35C5">
              <w:rPr>
                <w:b/>
                <w:i/>
                <w:sz w:val="18"/>
                <w:szCs w:val="18"/>
                <w:lang w:val="hy-AM"/>
              </w:rPr>
              <w:t>8</w:t>
            </w:r>
          </w:p>
        </w:tc>
        <w:tc>
          <w:tcPr>
            <w:tcW w:w="5950" w:type="dxa"/>
          </w:tcPr>
          <w:p w14:paraId="1844BB2A" w14:textId="77777777" w:rsidR="00E6125D" w:rsidRPr="009C35C5" w:rsidRDefault="00E6125D" w:rsidP="00563254">
            <w:pPr>
              <w:rPr>
                <w:b/>
                <w:i/>
                <w:sz w:val="18"/>
                <w:szCs w:val="18"/>
                <w:lang w:val="hy-AM"/>
              </w:rPr>
            </w:pPr>
            <w:r w:rsidRPr="009C35C5">
              <w:rPr>
                <w:b/>
                <w:i/>
                <w:sz w:val="18"/>
                <w:szCs w:val="18"/>
                <w:lang w:val="hy-AM"/>
              </w:rPr>
              <w:t>Ուսումնական պլան</w:t>
            </w:r>
          </w:p>
        </w:tc>
        <w:tc>
          <w:tcPr>
            <w:tcW w:w="1701" w:type="dxa"/>
            <w:shd w:val="clear" w:color="auto" w:fill="FFFFFF" w:themeFill="background1"/>
          </w:tcPr>
          <w:p w14:paraId="1FCCFF0B" w14:textId="77777777" w:rsidR="00E6125D" w:rsidRDefault="00E6125D" w:rsidP="00563254">
            <w:pPr>
              <w:jc w:val="center"/>
              <w:rPr>
                <w:b/>
                <w:i/>
                <w:sz w:val="18"/>
                <w:szCs w:val="18"/>
                <w:lang w:val="en-US"/>
              </w:rPr>
            </w:pPr>
            <w:r>
              <w:rPr>
                <w:b/>
                <w:i/>
                <w:sz w:val="18"/>
                <w:szCs w:val="18"/>
                <w:lang w:val="hy-AM"/>
              </w:rPr>
              <w:t>9</w:t>
            </w:r>
            <w:r w:rsidRPr="009C35C5">
              <w:rPr>
                <w:b/>
                <w:i/>
                <w:sz w:val="18"/>
                <w:szCs w:val="18"/>
                <w:lang w:val="hy-AM"/>
              </w:rPr>
              <w:t xml:space="preserve"> </w:t>
            </w:r>
            <w:r w:rsidRPr="009C35C5">
              <w:rPr>
                <w:b/>
                <w:i/>
                <w:sz w:val="18"/>
                <w:szCs w:val="18"/>
              </w:rPr>
              <w:t>(</w:t>
            </w:r>
            <w:r>
              <w:rPr>
                <w:b/>
                <w:i/>
                <w:sz w:val="18"/>
                <w:szCs w:val="18"/>
                <w:lang w:val="hy-AM"/>
              </w:rPr>
              <w:t>24</w:t>
            </w:r>
            <w:r w:rsidRPr="009C35C5">
              <w:rPr>
                <w:b/>
                <w:i/>
                <w:sz w:val="18"/>
                <w:szCs w:val="18"/>
              </w:rPr>
              <w:t>%)</w:t>
            </w:r>
          </w:p>
        </w:tc>
        <w:tc>
          <w:tcPr>
            <w:tcW w:w="1707" w:type="dxa"/>
            <w:shd w:val="clear" w:color="auto" w:fill="FFFFFF" w:themeFill="background1"/>
          </w:tcPr>
          <w:p w14:paraId="16611919" w14:textId="77777777" w:rsidR="00E6125D" w:rsidRDefault="00E6125D" w:rsidP="00563254">
            <w:pPr>
              <w:jc w:val="center"/>
              <w:rPr>
                <w:b/>
                <w:i/>
                <w:sz w:val="18"/>
                <w:szCs w:val="18"/>
                <w:lang w:val="hy-AM"/>
              </w:rPr>
            </w:pPr>
            <w:r>
              <w:rPr>
                <w:b/>
                <w:i/>
                <w:sz w:val="18"/>
                <w:szCs w:val="18"/>
                <w:lang w:val="en-US"/>
              </w:rPr>
              <w:t>1</w:t>
            </w:r>
            <w:r>
              <w:rPr>
                <w:b/>
                <w:i/>
                <w:sz w:val="18"/>
                <w:szCs w:val="18"/>
                <w:lang w:val="hy-AM"/>
              </w:rPr>
              <w:t>7</w:t>
            </w:r>
            <w:r w:rsidRPr="009C35C5">
              <w:rPr>
                <w:b/>
                <w:i/>
                <w:sz w:val="18"/>
                <w:szCs w:val="18"/>
                <w:lang w:val="hy-AM"/>
              </w:rPr>
              <w:t xml:space="preserve"> </w:t>
            </w:r>
            <w:r w:rsidRPr="009C35C5">
              <w:rPr>
                <w:b/>
                <w:i/>
                <w:sz w:val="18"/>
                <w:szCs w:val="18"/>
              </w:rPr>
              <w:t>(</w:t>
            </w:r>
            <w:r>
              <w:rPr>
                <w:b/>
                <w:i/>
                <w:sz w:val="18"/>
                <w:szCs w:val="18"/>
                <w:lang w:val="en-US"/>
              </w:rPr>
              <w:t>3</w:t>
            </w:r>
            <w:r w:rsidRPr="009C35C5">
              <w:rPr>
                <w:b/>
                <w:i/>
                <w:sz w:val="18"/>
                <w:szCs w:val="18"/>
              </w:rPr>
              <w:t>%)</w:t>
            </w:r>
          </w:p>
        </w:tc>
      </w:tr>
      <w:tr w:rsidR="00E6125D" w:rsidRPr="009C35C5" w14:paraId="6841BB10" w14:textId="77777777" w:rsidTr="00563254">
        <w:trPr>
          <w:jc w:val="center"/>
        </w:trPr>
        <w:tc>
          <w:tcPr>
            <w:tcW w:w="562" w:type="dxa"/>
          </w:tcPr>
          <w:p w14:paraId="4AB91F1C" w14:textId="77777777" w:rsidR="00E6125D" w:rsidRPr="009C35C5" w:rsidRDefault="00E6125D" w:rsidP="00563254">
            <w:pPr>
              <w:jc w:val="center"/>
              <w:rPr>
                <w:b/>
                <w:i/>
                <w:sz w:val="18"/>
                <w:szCs w:val="18"/>
                <w:lang w:val="hy-AM"/>
              </w:rPr>
            </w:pPr>
            <w:r w:rsidRPr="009C35C5">
              <w:rPr>
                <w:b/>
                <w:i/>
                <w:sz w:val="18"/>
                <w:szCs w:val="18"/>
                <w:lang w:val="hy-AM"/>
              </w:rPr>
              <w:t>9</w:t>
            </w:r>
          </w:p>
        </w:tc>
        <w:tc>
          <w:tcPr>
            <w:tcW w:w="5950" w:type="dxa"/>
          </w:tcPr>
          <w:p w14:paraId="3AEB5F6C" w14:textId="77777777" w:rsidR="00E6125D" w:rsidRPr="009C35C5" w:rsidRDefault="00E6125D" w:rsidP="00563254">
            <w:pPr>
              <w:rPr>
                <w:b/>
                <w:i/>
                <w:sz w:val="18"/>
                <w:szCs w:val="18"/>
                <w:lang w:val="hy-AM"/>
              </w:rPr>
            </w:pPr>
            <w:r w:rsidRPr="009C35C5">
              <w:rPr>
                <w:b/>
                <w:i/>
                <w:sz w:val="18"/>
                <w:szCs w:val="18"/>
                <w:lang w:val="hy-AM"/>
              </w:rPr>
              <w:t>Օլիմպիադա</w:t>
            </w:r>
          </w:p>
        </w:tc>
        <w:tc>
          <w:tcPr>
            <w:tcW w:w="1701" w:type="dxa"/>
            <w:shd w:val="clear" w:color="auto" w:fill="FFFFFF" w:themeFill="background1"/>
          </w:tcPr>
          <w:p w14:paraId="72B87B70" w14:textId="77777777" w:rsidR="00E6125D" w:rsidRPr="009C35C5" w:rsidRDefault="00E6125D" w:rsidP="00563254">
            <w:pPr>
              <w:jc w:val="center"/>
              <w:rPr>
                <w:b/>
                <w:i/>
                <w:sz w:val="18"/>
                <w:szCs w:val="18"/>
                <w:lang w:val="hy-AM"/>
              </w:rPr>
            </w:pPr>
            <w:r>
              <w:rPr>
                <w:b/>
                <w:i/>
                <w:sz w:val="18"/>
                <w:szCs w:val="18"/>
                <w:lang w:val="hy-AM"/>
              </w:rPr>
              <w:t>6</w:t>
            </w:r>
            <w:r w:rsidRPr="009C35C5">
              <w:rPr>
                <w:b/>
                <w:i/>
                <w:sz w:val="18"/>
                <w:szCs w:val="18"/>
                <w:lang w:val="hy-AM"/>
              </w:rPr>
              <w:t xml:space="preserve"> </w:t>
            </w:r>
            <w:r w:rsidRPr="009C35C5">
              <w:rPr>
                <w:b/>
                <w:i/>
                <w:sz w:val="18"/>
                <w:szCs w:val="18"/>
              </w:rPr>
              <w:t>(</w:t>
            </w:r>
            <w:r>
              <w:rPr>
                <w:b/>
                <w:i/>
                <w:sz w:val="18"/>
                <w:szCs w:val="18"/>
                <w:lang w:val="en-US"/>
              </w:rPr>
              <w:t>16</w:t>
            </w:r>
            <w:r w:rsidRPr="009C35C5">
              <w:rPr>
                <w:b/>
                <w:i/>
                <w:sz w:val="18"/>
                <w:szCs w:val="18"/>
              </w:rPr>
              <w:t>%)</w:t>
            </w:r>
          </w:p>
        </w:tc>
        <w:tc>
          <w:tcPr>
            <w:tcW w:w="1707" w:type="dxa"/>
            <w:shd w:val="clear" w:color="auto" w:fill="FFFFFF" w:themeFill="background1"/>
          </w:tcPr>
          <w:p w14:paraId="2A646349" w14:textId="77777777" w:rsidR="00E6125D" w:rsidRPr="009C35C5" w:rsidRDefault="00E6125D" w:rsidP="00563254">
            <w:pPr>
              <w:jc w:val="center"/>
              <w:rPr>
                <w:b/>
                <w:i/>
                <w:sz w:val="18"/>
                <w:szCs w:val="18"/>
                <w:lang w:val="hy-AM"/>
              </w:rPr>
            </w:pPr>
            <w:r>
              <w:rPr>
                <w:b/>
                <w:i/>
                <w:sz w:val="18"/>
                <w:szCs w:val="18"/>
                <w:lang w:val="en-US"/>
              </w:rPr>
              <w:t>54</w:t>
            </w:r>
            <w:r w:rsidRPr="009C35C5">
              <w:rPr>
                <w:b/>
                <w:i/>
                <w:sz w:val="18"/>
                <w:szCs w:val="18"/>
                <w:lang w:val="hy-AM"/>
              </w:rPr>
              <w:t xml:space="preserve"> </w:t>
            </w:r>
            <w:r w:rsidRPr="009C35C5">
              <w:rPr>
                <w:b/>
                <w:i/>
                <w:sz w:val="18"/>
                <w:szCs w:val="18"/>
              </w:rPr>
              <w:t>(</w:t>
            </w:r>
            <w:r w:rsidRPr="009C35C5">
              <w:rPr>
                <w:b/>
                <w:i/>
                <w:sz w:val="18"/>
                <w:szCs w:val="18"/>
                <w:lang w:val="hy-AM"/>
              </w:rPr>
              <w:t>1</w:t>
            </w:r>
            <w:r>
              <w:rPr>
                <w:b/>
                <w:i/>
                <w:sz w:val="18"/>
                <w:szCs w:val="18"/>
                <w:lang w:val="en-US"/>
              </w:rPr>
              <w:t>1</w:t>
            </w:r>
            <w:r w:rsidRPr="009C35C5">
              <w:rPr>
                <w:b/>
                <w:i/>
                <w:sz w:val="18"/>
                <w:szCs w:val="18"/>
              </w:rPr>
              <w:t>%)</w:t>
            </w:r>
            <w:r w:rsidRPr="009C35C5">
              <w:rPr>
                <w:b/>
                <w:i/>
                <w:sz w:val="18"/>
                <w:szCs w:val="18"/>
                <w:lang w:val="hy-AM"/>
              </w:rPr>
              <w:t xml:space="preserve"> </w:t>
            </w:r>
          </w:p>
        </w:tc>
      </w:tr>
      <w:tr w:rsidR="00E6125D" w:rsidRPr="009C35C5" w14:paraId="33359309" w14:textId="77777777" w:rsidTr="00563254">
        <w:trPr>
          <w:jc w:val="center"/>
        </w:trPr>
        <w:tc>
          <w:tcPr>
            <w:tcW w:w="562" w:type="dxa"/>
          </w:tcPr>
          <w:p w14:paraId="3CB242F5" w14:textId="77777777" w:rsidR="00E6125D" w:rsidRPr="009C35C5" w:rsidRDefault="00E6125D" w:rsidP="00563254">
            <w:pPr>
              <w:jc w:val="center"/>
              <w:rPr>
                <w:b/>
                <w:i/>
                <w:sz w:val="18"/>
                <w:szCs w:val="18"/>
                <w:lang w:val="hy-AM"/>
              </w:rPr>
            </w:pPr>
            <w:r w:rsidRPr="009C35C5">
              <w:rPr>
                <w:b/>
                <w:i/>
                <w:sz w:val="18"/>
                <w:szCs w:val="18"/>
                <w:lang w:val="hy-AM"/>
              </w:rPr>
              <w:t>10</w:t>
            </w:r>
          </w:p>
        </w:tc>
        <w:tc>
          <w:tcPr>
            <w:tcW w:w="5950" w:type="dxa"/>
          </w:tcPr>
          <w:p w14:paraId="1DBF8B4B" w14:textId="77777777" w:rsidR="00E6125D" w:rsidRPr="009C35C5" w:rsidRDefault="00E6125D" w:rsidP="00563254">
            <w:pPr>
              <w:rPr>
                <w:b/>
                <w:i/>
                <w:sz w:val="18"/>
                <w:szCs w:val="18"/>
                <w:lang w:val="hy-AM"/>
              </w:rPr>
            </w:pPr>
            <w:r w:rsidRPr="009C35C5">
              <w:rPr>
                <w:b/>
                <w:i/>
                <w:sz w:val="18"/>
                <w:szCs w:val="18"/>
                <w:lang w:val="hy-AM"/>
              </w:rPr>
              <w:t>Կրթության կազմակերպում</w:t>
            </w:r>
          </w:p>
        </w:tc>
        <w:tc>
          <w:tcPr>
            <w:tcW w:w="1701" w:type="dxa"/>
            <w:shd w:val="clear" w:color="auto" w:fill="FFFFFF" w:themeFill="background1"/>
          </w:tcPr>
          <w:p w14:paraId="584F915D" w14:textId="77777777" w:rsidR="00E6125D" w:rsidRPr="009C35C5" w:rsidRDefault="00E6125D" w:rsidP="00563254">
            <w:pPr>
              <w:jc w:val="center"/>
              <w:rPr>
                <w:b/>
                <w:i/>
                <w:sz w:val="18"/>
                <w:szCs w:val="18"/>
                <w:lang w:val="hy-AM"/>
              </w:rPr>
            </w:pPr>
            <w:r>
              <w:rPr>
                <w:b/>
                <w:i/>
                <w:sz w:val="18"/>
                <w:szCs w:val="18"/>
                <w:lang w:val="hy-AM"/>
              </w:rPr>
              <w:t>3</w:t>
            </w:r>
            <w:r w:rsidRPr="009C35C5">
              <w:rPr>
                <w:b/>
                <w:i/>
                <w:sz w:val="18"/>
                <w:szCs w:val="18"/>
                <w:lang w:val="hy-AM"/>
              </w:rPr>
              <w:t xml:space="preserve"> </w:t>
            </w:r>
            <w:r w:rsidRPr="009C35C5">
              <w:rPr>
                <w:b/>
                <w:i/>
                <w:sz w:val="18"/>
                <w:szCs w:val="18"/>
              </w:rPr>
              <w:t>(</w:t>
            </w:r>
            <w:r>
              <w:rPr>
                <w:b/>
                <w:i/>
                <w:sz w:val="18"/>
                <w:szCs w:val="18"/>
                <w:lang w:val="hy-AM"/>
              </w:rPr>
              <w:t>8</w:t>
            </w:r>
            <w:r w:rsidRPr="009C35C5">
              <w:rPr>
                <w:b/>
                <w:i/>
                <w:sz w:val="18"/>
                <w:szCs w:val="18"/>
              </w:rPr>
              <w:t>%)</w:t>
            </w:r>
          </w:p>
        </w:tc>
        <w:tc>
          <w:tcPr>
            <w:tcW w:w="1707" w:type="dxa"/>
            <w:shd w:val="clear" w:color="auto" w:fill="FFFFFF" w:themeFill="background1"/>
          </w:tcPr>
          <w:p w14:paraId="7F8883CF" w14:textId="77777777" w:rsidR="00E6125D" w:rsidRPr="009C35C5" w:rsidRDefault="00E6125D" w:rsidP="00563254">
            <w:pPr>
              <w:jc w:val="center"/>
              <w:rPr>
                <w:b/>
                <w:i/>
                <w:sz w:val="18"/>
                <w:szCs w:val="18"/>
                <w:lang w:val="hy-AM"/>
              </w:rPr>
            </w:pPr>
            <w:r>
              <w:rPr>
                <w:b/>
                <w:i/>
                <w:sz w:val="18"/>
                <w:szCs w:val="18"/>
                <w:lang w:val="hy-AM"/>
              </w:rPr>
              <w:t>7</w:t>
            </w:r>
            <w:r w:rsidRPr="009C35C5">
              <w:rPr>
                <w:b/>
                <w:i/>
                <w:sz w:val="18"/>
                <w:szCs w:val="18"/>
                <w:lang w:val="hy-AM"/>
              </w:rPr>
              <w:t xml:space="preserve"> </w:t>
            </w:r>
            <w:r w:rsidRPr="009C35C5">
              <w:rPr>
                <w:b/>
                <w:i/>
                <w:sz w:val="18"/>
                <w:szCs w:val="18"/>
              </w:rPr>
              <w:t>(</w:t>
            </w:r>
            <w:r>
              <w:rPr>
                <w:b/>
                <w:i/>
                <w:sz w:val="18"/>
                <w:szCs w:val="18"/>
                <w:lang w:val="hy-AM"/>
              </w:rPr>
              <w:t>1</w:t>
            </w:r>
            <w:r>
              <w:rPr>
                <w:b/>
                <w:i/>
                <w:sz w:val="18"/>
                <w:szCs w:val="18"/>
                <w:lang w:val="en-US"/>
              </w:rPr>
              <w:t>,</w:t>
            </w:r>
            <w:r>
              <w:rPr>
                <w:b/>
                <w:i/>
                <w:sz w:val="18"/>
                <w:szCs w:val="18"/>
                <w:lang w:val="hy-AM"/>
              </w:rPr>
              <w:t>4</w:t>
            </w:r>
            <w:r w:rsidRPr="009C35C5">
              <w:rPr>
                <w:b/>
                <w:i/>
                <w:sz w:val="18"/>
                <w:szCs w:val="18"/>
              </w:rPr>
              <w:t>%)</w:t>
            </w:r>
          </w:p>
        </w:tc>
      </w:tr>
      <w:tr w:rsidR="00E6125D" w:rsidRPr="009C35C5" w14:paraId="4D3147AA" w14:textId="77777777" w:rsidTr="00563254">
        <w:trPr>
          <w:jc w:val="center"/>
        </w:trPr>
        <w:tc>
          <w:tcPr>
            <w:tcW w:w="562" w:type="dxa"/>
          </w:tcPr>
          <w:p w14:paraId="29569D68" w14:textId="77777777" w:rsidR="00E6125D" w:rsidRPr="009C35C5" w:rsidRDefault="00E6125D" w:rsidP="00563254">
            <w:pPr>
              <w:jc w:val="center"/>
              <w:rPr>
                <w:b/>
                <w:i/>
                <w:sz w:val="18"/>
                <w:szCs w:val="18"/>
                <w:lang w:val="hy-AM"/>
              </w:rPr>
            </w:pPr>
            <w:r w:rsidRPr="009C35C5">
              <w:rPr>
                <w:b/>
                <w:i/>
                <w:sz w:val="18"/>
                <w:szCs w:val="18"/>
                <w:lang w:val="hy-AM"/>
              </w:rPr>
              <w:t>11</w:t>
            </w:r>
          </w:p>
        </w:tc>
        <w:tc>
          <w:tcPr>
            <w:tcW w:w="5950" w:type="dxa"/>
          </w:tcPr>
          <w:p w14:paraId="7AE17026" w14:textId="77777777" w:rsidR="00E6125D" w:rsidRPr="009C35C5" w:rsidRDefault="00E6125D" w:rsidP="00563254">
            <w:pPr>
              <w:rPr>
                <w:b/>
                <w:i/>
                <w:sz w:val="18"/>
                <w:szCs w:val="18"/>
                <w:lang w:val="hy-AM"/>
              </w:rPr>
            </w:pPr>
            <w:r w:rsidRPr="009C35C5">
              <w:rPr>
                <w:b/>
                <w:i/>
                <w:sz w:val="18"/>
                <w:szCs w:val="18"/>
                <w:lang w:val="hy-AM"/>
              </w:rPr>
              <w:t>Վարչական աշխատողների ուսումնական ծանրաբեռնվածություն</w:t>
            </w:r>
          </w:p>
        </w:tc>
        <w:tc>
          <w:tcPr>
            <w:tcW w:w="1701" w:type="dxa"/>
            <w:shd w:val="clear" w:color="auto" w:fill="FFFFFF" w:themeFill="background1"/>
          </w:tcPr>
          <w:p w14:paraId="35986C0C" w14:textId="77777777" w:rsidR="00E6125D" w:rsidRPr="009C35C5" w:rsidRDefault="00E6125D" w:rsidP="00563254">
            <w:pPr>
              <w:jc w:val="center"/>
              <w:rPr>
                <w:b/>
                <w:i/>
                <w:sz w:val="18"/>
                <w:szCs w:val="18"/>
                <w:lang w:val="hy-AM"/>
              </w:rPr>
            </w:pPr>
            <w:r w:rsidRPr="00E6125D">
              <w:rPr>
                <w:b/>
                <w:i/>
                <w:sz w:val="18"/>
                <w:szCs w:val="18"/>
                <w:lang w:val="hy-AM"/>
              </w:rPr>
              <w:t xml:space="preserve">4 </w:t>
            </w:r>
            <w:r w:rsidRPr="00E6125D">
              <w:rPr>
                <w:b/>
                <w:i/>
                <w:sz w:val="18"/>
                <w:szCs w:val="18"/>
              </w:rPr>
              <w:t>(</w:t>
            </w:r>
            <w:r w:rsidRPr="00E6125D">
              <w:rPr>
                <w:b/>
                <w:i/>
                <w:sz w:val="18"/>
                <w:szCs w:val="18"/>
                <w:lang w:val="en-US"/>
              </w:rPr>
              <w:t>11</w:t>
            </w:r>
            <w:r w:rsidRPr="00E6125D">
              <w:rPr>
                <w:b/>
                <w:i/>
                <w:sz w:val="18"/>
                <w:szCs w:val="18"/>
              </w:rPr>
              <w:t>%)</w:t>
            </w:r>
          </w:p>
        </w:tc>
        <w:tc>
          <w:tcPr>
            <w:tcW w:w="1707" w:type="dxa"/>
            <w:shd w:val="clear" w:color="auto" w:fill="FFFFFF" w:themeFill="background1"/>
          </w:tcPr>
          <w:p w14:paraId="3375E725" w14:textId="77777777" w:rsidR="00E6125D" w:rsidRPr="009C35C5" w:rsidRDefault="00E6125D" w:rsidP="00563254">
            <w:pPr>
              <w:jc w:val="center"/>
              <w:rPr>
                <w:b/>
                <w:i/>
                <w:sz w:val="18"/>
                <w:szCs w:val="18"/>
                <w:lang w:val="hy-AM"/>
              </w:rPr>
            </w:pPr>
            <w:r>
              <w:rPr>
                <w:b/>
                <w:i/>
                <w:sz w:val="18"/>
                <w:szCs w:val="18"/>
                <w:lang w:val="en-US"/>
              </w:rPr>
              <w:t>5</w:t>
            </w:r>
            <w:r w:rsidRPr="009C35C5">
              <w:rPr>
                <w:b/>
                <w:i/>
                <w:sz w:val="18"/>
                <w:szCs w:val="18"/>
                <w:lang w:val="hy-AM"/>
              </w:rPr>
              <w:t xml:space="preserve"> </w:t>
            </w:r>
            <w:r w:rsidRPr="009C35C5">
              <w:rPr>
                <w:b/>
                <w:i/>
                <w:sz w:val="18"/>
                <w:szCs w:val="18"/>
              </w:rPr>
              <w:t>(</w:t>
            </w:r>
            <w:r>
              <w:rPr>
                <w:b/>
                <w:i/>
                <w:sz w:val="18"/>
                <w:szCs w:val="18"/>
                <w:lang w:val="en-US"/>
              </w:rPr>
              <w:t>1</w:t>
            </w:r>
            <w:r w:rsidRPr="009C35C5">
              <w:rPr>
                <w:b/>
                <w:i/>
                <w:sz w:val="18"/>
                <w:szCs w:val="18"/>
              </w:rPr>
              <w:t>%)</w:t>
            </w:r>
          </w:p>
        </w:tc>
      </w:tr>
      <w:tr w:rsidR="00E6125D" w:rsidRPr="009C35C5" w14:paraId="3A84ED5A" w14:textId="77777777" w:rsidTr="00563254">
        <w:trPr>
          <w:jc w:val="center"/>
        </w:trPr>
        <w:tc>
          <w:tcPr>
            <w:tcW w:w="562" w:type="dxa"/>
          </w:tcPr>
          <w:p w14:paraId="76971AB3" w14:textId="77777777" w:rsidR="00E6125D" w:rsidRPr="009C35C5" w:rsidRDefault="00E6125D" w:rsidP="00563254">
            <w:pPr>
              <w:jc w:val="center"/>
              <w:rPr>
                <w:b/>
                <w:i/>
                <w:sz w:val="18"/>
                <w:szCs w:val="18"/>
                <w:lang w:val="hy-AM"/>
              </w:rPr>
            </w:pPr>
            <w:r w:rsidRPr="009C35C5">
              <w:rPr>
                <w:b/>
                <w:i/>
                <w:sz w:val="18"/>
                <w:szCs w:val="18"/>
                <w:lang w:val="hy-AM"/>
              </w:rPr>
              <w:t>12</w:t>
            </w:r>
          </w:p>
        </w:tc>
        <w:tc>
          <w:tcPr>
            <w:tcW w:w="5950" w:type="dxa"/>
          </w:tcPr>
          <w:p w14:paraId="1DE82BFB" w14:textId="77777777" w:rsidR="00E6125D" w:rsidRPr="009C35C5" w:rsidRDefault="00E6125D" w:rsidP="00563254">
            <w:pPr>
              <w:rPr>
                <w:b/>
                <w:i/>
                <w:sz w:val="18"/>
                <w:szCs w:val="18"/>
                <w:lang w:val="hy-AM"/>
              </w:rPr>
            </w:pPr>
            <w:r w:rsidRPr="009C35C5">
              <w:rPr>
                <w:b/>
                <w:i/>
                <w:sz w:val="18"/>
                <w:szCs w:val="18"/>
                <w:lang w:val="hy-AM"/>
              </w:rPr>
              <w:t>Զինղեկ, քաղաքացիական պաշտպանության պետ</w:t>
            </w:r>
          </w:p>
        </w:tc>
        <w:tc>
          <w:tcPr>
            <w:tcW w:w="1701" w:type="dxa"/>
            <w:shd w:val="clear" w:color="auto" w:fill="FFFFFF" w:themeFill="background1"/>
          </w:tcPr>
          <w:p w14:paraId="6EEC05D6" w14:textId="77777777" w:rsidR="00E6125D" w:rsidRPr="009C35C5" w:rsidRDefault="00E6125D" w:rsidP="00563254">
            <w:pPr>
              <w:jc w:val="center"/>
              <w:rPr>
                <w:b/>
                <w:i/>
                <w:sz w:val="18"/>
                <w:szCs w:val="18"/>
                <w:lang w:val="hy-AM"/>
              </w:rPr>
            </w:pPr>
            <w:r>
              <w:rPr>
                <w:b/>
                <w:i/>
                <w:sz w:val="18"/>
                <w:szCs w:val="18"/>
                <w:lang w:val="hy-AM"/>
              </w:rPr>
              <w:t>4</w:t>
            </w:r>
            <w:r w:rsidRPr="009C35C5">
              <w:rPr>
                <w:b/>
                <w:i/>
                <w:sz w:val="18"/>
                <w:szCs w:val="18"/>
                <w:lang w:val="hy-AM"/>
              </w:rPr>
              <w:t xml:space="preserve"> </w:t>
            </w:r>
            <w:r w:rsidRPr="009C35C5">
              <w:rPr>
                <w:b/>
                <w:i/>
                <w:sz w:val="18"/>
                <w:szCs w:val="18"/>
              </w:rPr>
              <w:t>(</w:t>
            </w:r>
            <w:r>
              <w:rPr>
                <w:b/>
                <w:i/>
                <w:sz w:val="18"/>
                <w:szCs w:val="18"/>
                <w:lang w:val="en-US"/>
              </w:rPr>
              <w:t>11</w:t>
            </w:r>
            <w:r w:rsidRPr="009C35C5">
              <w:rPr>
                <w:b/>
                <w:i/>
                <w:sz w:val="18"/>
                <w:szCs w:val="18"/>
              </w:rPr>
              <w:t>%)</w:t>
            </w:r>
          </w:p>
        </w:tc>
        <w:tc>
          <w:tcPr>
            <w:tcW w:w="1707" w:type="dxa"/>
            <w:shd w:val="clear" w:color="auto" w:fill="FFFFFF" w:themeFill="background1"/>
          </w:tcPr>
          <w:p w14:paraId="6FA8D1C9" w14:textId="77777777" w:rsidR="00E6125D" w:rsidRPr="009C35C5" w:rsidRDefault="00E6125D" w:rsidP="00563254">
            <w:pPr>
              <w:jc w:val="center"/>
              <w:rPr>
                <w:b/>
                <w:i/>
                <w:sz w:val="18"/>
                <w:szCs w:val="18"/>
                <w:lang w:val="hy-AM"/>
              </w:rPr>
            </w:pPr>
            <w:r>
              <w:rPr>
                <w:b/>
                <w:i/>
                <w:sz w:val="18"/>
                <w:szCs w:val="18"/>
                <w:lang w:val="hy-AM"/>
              </w:rPr>
              <w:t>8</w:t>
            </w:r>
            <w:r w:rsidRPr="009C35C5">
              <w:rPr>
                <w:b/>
                <w:i/>
                <w:sz w:val="18"/>
                <w:szCs w:val="18"/>
                <w:lang w:val="hy-AM"/>
              </w:rPr>
              <w:t xml:space="preserve"> </w:t>
            </w:r>
            <w:r w:rsidRPr="009C35C5">
              <w:rPr>
                <w:b/>
                <w:i/>
                <w:sz w:val="18"/>
                <w:szCs w:val="18"/>
              </w:rPr>
              <w:t>(</w:t>
            </w:r>
            <w:r>
              <w:rPr>
                <w:b/>
                <w:i/>
                <w:sz w:val="18"/>
                <w:szCs w:val="18"/>
                <w:lang w:val="en-US"/>
              </w:rPr>
              <w:t>1,</w:t>
            </w:r>
            <w:r>
              <w:rPr>
                <w:b/>
                <w:i/>
                <w:sz w:val="18"/>
                <w:szCs w:val="18"/>
                <w:lang w:val="hy-AM"/>
              </w:rPr>
              <w:t>6</w:t>
            </w:r>
            <w:r w:rsidRPr="009C35C5">
              <w:rPr>
                <w:b/>
                <w:i/>
                <w:sz w:val="18"/>
                <w:szCs w:val="18"/>
              </w:rPr>
              <w:t>%)</w:t>
            </w:r>
          </w:p>
        </w:tc>
      </w:tr>
      <w:tr w:rsidR="00E6125D" w:rsidRPr="009C35C5" w14:paraId="094D4BB1" w14:textId="77777777" w:rsidTr="00563254">
        <w:trPr>
          <w:jc w:val="center"/>
        </w:trPr>
        <w:tc>
          <w:tcPr>
            <w:tcW w:w="562" w:type="dxa"/>
          </w:tcPr>
          <w:p w14:paraId="18926DBD" w14:textId="77777777" w:rsidR="00E6125D" w:rsidRPr="009C35C5" w:rsidRDefault="00E6125D" w:rsidP="00563254">
            <w:pPr>
              <w:jc w:val="center"/>
              <w:rPr>
                <w:b/>
                <w:i/>
                <w:sz w:val="18"/>
                <w:szCs w:val="18"/>
                <w:lang w:val="hy-AM"/>
              </w:rPr>
            </w:pPr>
            <w:r w:rsidRPr="009C35C5">
              <w:rPr>
                <w:b/>
                <w:i/>
                <w:sz w:val="18"/>
                <w:szCs w:val="18"/>
                <w:lang w:val="hy-AM"/>
              </w:rPr>
              <w:t>13</w:t>
            </w:r>
          </w:p>
        </w:tc>
        <w:tc>
          <w:tcPr>
            <w:tcW w:w="5950" w:type="dxa"/>
          </w:tcPr>
          <w:p w14:paraId="4488AF8C" w14:textId="77777777" w:rsidR="00E6125D" w:rsidRPr="009C35C5" w:rsidRDefault="00E6125D" w:rsidP="00563254">
            <w:pPr>
              <w:rPr>
                <w:b/>
                <w:i/>
                <w:sz w:val="18"/>
                <w:szCs w:val="18"/>
                <w:lang w:val="hy-AM"/>
              </w:rPr>
            </w:pPr>
            <w:r w:rsidRPr="009C35C5">
              <w:rPr>
                <w:b/>
                <w:i/>
                <w:sz w:val="18"/>
                <w:szCs w:val="18"/>
                <w:lang w:val="hy-AM"/>
              </w:rPr>
              <w:t>Պարտադիր փաստաթղթեր</w:t>
            </w:r>
          </w:p>
        </w:tc>
        <w:tc>
          <w:tcPr>
            <w:tcW w:w="1701" w:type="dxa"/>
            <w:shd w:val="clear" w:color="auto" w:fill="FFFFFF" w:themeFill="background1"/>
          </w:tcPr>
          <w:p w14:paraId="4AC35710" w14:textId="77777777" w:rsidR="00E6125D" w:rsidRPr="009C35C5" w:rsidRDefault="00E6125D" w:rsidP="00563254">
            <w:pPr>
              <w:jc w:val="center"/>
              <w:rPr>
                <w:b/>
                <w:i/>
                <w:sz w:val="18"/>
                <w:szCs w:val="18"/>
                <w:lang w:val="hy-AM"/>
              </w:rPr>
            </w:pPr>
            <w:r>
              <w:rPr>
                <w:b/>
                <w:i/>
                <w:sz w:val="18"/>
                <w:szCs w:val="18"/>
                <w:lang w:val="hy-AM"/>
              </w:rPr>
              <w:t>3</w:t>
            </w:r>
            <w:r w:rsidRPr="009C35C5">
              <w:rPr>
                <w:b/>
                <w:i/>
                <w:sz w:val="18"/>
                <w:szCs w:val="18"/>
                <w:lang w:val="hy-AM"/>
              </w:rPr>
              <w:t xml:space="preserve"> </w:t>
            </w:r>
            <w:r w:rsidRPr="009C35C5">
              <w:rPr>
                <w:b/>
                <w:i/>
                <w:sz w:val="18"/>
                <w:szCs w:val="18"/>
              </w:rPr>
              <w:t>(</w:t>
            </w:r>
            <w:r>
              <w:rPr>
                <w:b/>
                <w:i/>
                <w:sz w:val="18"/>
                <w:szCs w:val="18"/>
                <w:lang w:val="hy-AM"/>
              </w:rPr>
              <w:t>8</w:t>
            </w:r>
            <w:r w:rsidRPr="009C35C5">
              <w:rPr>
                <w:b/>
                <w:i/>
                <w:sz w:val="18"/>
                <w:szCs w:val="18"/>
              </w:rPr>
              <w:t>%)</w:t>
            </w:r>
          </w:p>
        </w:tc>
        <w:tc>
          <w:tcPr>
            <w:tcW w:w="1707" w:type="dxa"/>
            <w:shd w:val="clear" w:color="auto" w:fill="FFFFFF" w:themeFill="background1"/>
          </w:tcPr>
          <w:p w14:paraId="42EFEC69" w14:textId="77777777" w:rsidR="00E6125D" w:rsidRPr="009C35C5" w:rsidRDefault="00E6125D" w:rsidP="00563254">
            <w:pPr>
              <w:jc w:val="center"/>
              <w:rPr>
                <w:b/>
                <w:i/>
                <w:sz w:val="18"/>
                <w:szCs w:val="18"/>
                <w:lang w:val="hy-AM"/>
              </w:rPr>
            </w:pPr>
            <w:r>
              <w:rPr>
                <w:b/>
                <w:i/>
                <w:sz w:val="18"/>
                <w:szCs w:val="18"/>
                <w:lang w:val="en-US"/>
              </w:rPr>
              <w:t>7</w:t>
            </w:r>
            <w:r w:rsidRPr="009C35C5">
              <w:rPr>
                <w:b/>
                <w:i/>
                <w:sz w:val="18"/>
                <w:szCs w:val="18"/>
                <w:lang w:val="hy-AM"/>
              </w:rPr>
              <w:t xml:space="preserve"> </w:t>
            </w:r>
            <w:r w:rsidRPr="009C35C5">
              <w:rPr>
                <w:b/>
                <w:i/>
                <w:sz w:val="18"/>
                <w:szCs w:val="18"/>
              </w:rPr>
              <w:t>(</w:t>
            </w:r>
            <w:r>
              <w:rPr>
                <w:b/>
                <w:i/>
                <w:sz w:val="18"/>
                <w:szCs w:val="18"/>
                <w:lang w:val="en-US"/>
              </w:rPr>
              <w:t>1,4</w:t>
            </w:r>
            <w:r w:rsidRPr="009C35C5">
              <w:rPr>
                <w:b/>
                <w:i/>
                <w:sz w:val="18"/>
                <w:szCs w:val="18"/>
              </w:rPr>
              <w:t>%)</w:t>
            </w:r>
          </w:p>
        </w:tc>
      </w:tr>
      <w:tr w:rsidR="00E6125D" w:rsidRPr="009C35C5" w14:paraId="2426610E" w14:textId="77777777" w:rsidTr="00563254">
        <w:trPr>
          <w:jc w:val="center"/>
        </w:trPr>
        <w:tc>
          <w:tcPr>
            <w:tcW w:w="562" w:type="dxa"/>
          </w:tcPr>
          <w:p w14:paraId="755D8D14" w14:textId="77777777" w:rsidR="00E6125D" w:rsidRPr="009C35C5" w:rsidRDefault="00E6125D" w:rsidP="00563254">
            <w:pPr>
              <w:jc w:val="center"/>
              <w:rPr>
                <w:b/>
                <w:i/>
                <w:sz w:val="18"/>
                <w:szCs w:val="18"/>
                <w:lang w:val="hy-AM"/>
              </w:rPr>
            </w:pPr>
            <w:r w:rsidRPr="009C35C5">
              <w:rPr>
                <w:b/>
                <w:i/>
                <w:sz w:val="18"/>
                <w:szCs w:val="18"/>
                <w:lang w:val="hy-AM"/>
              </w:rPr>
              <w:t>14</w:t>
            </w:r>
          </w:p>
        </w:tc>
        <w:tc>
          <w:tcPr>
            <w:tcW w:w="5950" w:type="dxa"/>
          </w:tcPr>
          <w:p w14:paraId="20FA38EB" w14:textId="77777777" w:rsidR="00E6125D" w:rsidRPr="009C35C5" w:rsidRDefault="00E6125D" w:rsidP="00563254">
            <w:pPr>
              <w:rPr>
                <w:b/>
                <w:i/>
                <w:sz w:val="18"/>
                <w:szCs w:val="18"/>
                <w:lang w:val="hy-AM"/>
              </w:rPr>
            </w:pPr>
            <w:r>
              <w:rPr>
                <w:b/>
                <w:i/>
                <w:sz w:val="18"/>
                <w:szCs w:val="18"/>
                <w:lang w:val="hy-AM"/>
              </w:rPr>
              <w:t>Տնօրենի մրցույթի ընթացակարգ</w:t>
            </w:r>
          </w:p>
        </w:tc>
        <w:tc>
          <w:tcPr>
            <w:tcW w:w="1701" w:type="dxa"/>
            <w:shd w:val="clear" w:color="auto" w:fill="FFFFFF" w:themeFill="background1"/>
          </w:tcPr>
          <w:p w14:paraId="3A666491" w14:textId="77777777" w:rsidR="00E6125D" w:rsidRPr="009C35C5" w:rsidRDefault="00E6125D" w:rsidP="00563254">
            <w:pPr>
              <w:jc w:val="center"/>
              <w:rPr>
                <w:b/>
                <w:i/>
                <w:sz w:val="18"/>
                <w:szCs w:val="18"/>
                <w:lang w:val="hy-AM"/>
              </w:rPr>
            </w:pPr>
            <w:r w:rsidRPr="009C35C5">
              <w:rPr>
                <w:b/>
                <w:i/>
                <w:sz w:val="18"/>
                <w:szCs w:val="18"/>
                <w:lang w:val="hy-AM"/>
              </w:rPr>
              <w:t xml:space="preserve">2 </w:t>
            </w:r>
            <w:r w:rsidRPr="009C35C5">
              <w:rPr>
                <w:b/>
                <w:i/>
                <w:sz w:val="18"/>
                <w:szCs w:val="18"/>
              </w:rPr>
              <w:t>(</w:t>
            </w:r>
            <w:r>
              <w:rPr>
                <w:b/>
                <w:i/>
                <w:sz w:val="18"/>
                <w:szCs w:val="18"/>
                <w:lang w:val="hy-AM"/>
              </w:rPr>
              <w:t>5</w:t>
            </w:r>
            <w:r w:rsidRPr="009C35C5">
              <w:rPr>
                <w:b/>
                <w:i/>
                <w:sz w:val="18"/>
                <w:szCs w:val="18"/>
              </w:rPr>
              <w:t>%)</w:t>
            </w:r>
          </w:p>
        </w:tc>
        <w:tc>
          <w:tcPr>
            <w:tcW w:w="1707" w:type="dxa"/>
            <w:shd w:val="clear" w:color="auto" w:fill="FFFFFF" w:themeFill="background1"/>
          </w:tcPr>
          <w:p w14:paraId="052CD650" w14:textId="77777777" w:rsidR="00E6125D" w:rsidRPr="009C35C5" w:rsidRDefault="00E6125D" w:rsidP="00563254">
            <w:pPr>
              <w:jc w:val="center"/>
              <w:rPr>
                <w:b/>
                <w:i/>
                <w:sz w:val="18"/>
                <w:szCs w:val="18"/>
                <w:lang w:val="hy-AM"/>
              </w:rPr>
            </w:pPr>
            <w:r w:rsidRPr="009C35C5">
              <w:rPr>
                <w:b/>
                <w:i/>
                <w:sz w:val="18"/>
                <w:szCs w:val="18"/>
                <w:lang w:val="hy-AM"/>
              </w:rPr>
              <w:t xml:space="preserve">2 </w:t>
            </w:r>
            <w:r w:rsidRPr="009C35C5">
              <w:rPr>
                <w:b/>
                <w:i/>
                <w:sz w:val="18"/>
                <w:szCs w:val="18"/>
              </w:rPr>
              <w:t>(</w:t>
            </w:r>
            <w:r w:rsidRPr="009C35C5">
              <w:rPr>
                <w:b/>
                <w:i/>
                <w:sz w:val="18"/>
                <w:szCs w:val="18"/>
                <w:lang w:val="hy-AM"/>
              </w:rPr>
              <w:t>0,4</w:t>
            </w:r>
            <w:r w:rsidRPr="009C35C5">
              <w:rPr>
                <w:b/>
                <w:i/>
                <w:sz w:val="18"/>
                <w:szCs w:val="18"/>
              </w:rPr>
              <w:t>%)</w:t>
            </w:r>
          </w:p>
        </w:tc>
      </w:tr>
      <w:tr w:rsidR="00E6125D" w:rsidRPr="009C35C5" w14:paraId="4049017E" w14:textId="77777777" w:rsidTr="00563254">
        <w:trPr>
          <w:jc w:val="center"/>
        </w:trPr>
        <w:tc>
          <w:tcPr>
            <w:tcW w:w="562" w:type="dxa"/>
          </w:tcPr>
          <w:p w14:paraId="6F660D15" w14:textId="77777777" w:rsidR="00E6125D" w:rsidRPr="009C35C5" w:rsidRDefault="00E6125D" w:rsidP="00563254">
            <w:pPr>
              <w:jc w:val="center"/>
              <w:rPr>
                <w:b/>
                <w:i/>
                <w:sz w:val="18"/>
                <w:szCs w:val="18"/>
                <w:lang w:val="hy-AM"/>
              </w:rPr>
            </w:pPr>
            <w:r w:rsidRPr="009C35C5">
              <w:rPr>
                <w:b/>
                <w:i/>
                <w:sz w:val="18"/>
                <w:szCs w:val="18"/>
                <w:lang w:val="hy-AM"/>
              </w:rPr>
              <w:t>15</w:t>
            </w:r>
          </w:p>
        </w:tc>
        <w:tc>
          <w:tcPr>
            <w:tcW w:w="5950" w:type="dxa"/>
          </w:tcPr>
          <w:p w14:paraId="3910C4E8" w14:textId="77777777" w:rsidR="00E6125D" w:rsidRPr="009C35C5" w:rsidRDefault="00E6125D" w:rsidP="00563254">
            <w:pPr>
              <w:rPr>
                <w:b/>
                <w:i/>
                <w:sz w:val="18"/>
                <w:szCs w:val="18"/>
                <w:lang w:val="hy-AM"/>
              </w:rPr>
            </w:pPr>
            <w:r w:rsidRPr="009C35C5">
              <w:rPr>
                <w:b/>
                <w:i/>
                <w:sz w:val="18"/>
                <w:szCs w:val="18"/>
                <w:lang w:val="hy-AM"/>
              </w:rPr>
              <w:t>Լիցենզիա</w:t>
            </w:r>
            <w:r>
              <w:rPr>
                <w:b/>
                <w:i/>
                <w:sz w:val="18"/>
                <w:szCs w:val="18"/>
                <w:lang w:val="en-US"/>
              </w:rPr>
              <w:t>յի առկայություն</w:t>
            </w:r>
          </w:p>
        </w:tc>
        <w:tc>
          <w:tcPr>
            <w:tcW w:w="1701" w:type="dxa"/>
            <w:shd w:val="clear" w:color="auto" w:fill="FFFFFF" w:themeFill="background1"/>
          </w:tcPr>
          <w:p w14:paraId="535ECFDF" w14:textId="77777777" w:rsidR="00E6125D" w:rsidRPr="009C35C5" w:rsidRDefault="00E6125D" w:rsidP="00563254">
            <w:pPr>
              <w:jc w:val="center"/>
              <w:rPr>
                <w:b/>
                <w:i/>
                <w:sz w:val="18"/>
                <w:szCs w:val="18"/>
                <w:lang w:val="hy-AM"/>
              </w:rPr>
            </w:pPr>
            <w:r w:rsidRPr="009C35C5">
              <w:rPr>
                <w:b/>
                <w:i/>
                <w:sz w:val="18"/>
                <w:szCs w:val="18"/>
                <w:lang w:val="hy-AM"/>
              </w:rPr>
              <w:t xml:space="preserve">1 </w:t>
            </w:r>
            <w:r w:rsidRPr="009C35C5">
              <w:rPr>
                <w:b/>
                <w:i/>
                <w:sz w:val="18"/>
                <w:szCs w:val="18"/>
              </w:rPr>
              <w:t>(</w:t>
            </w:r>
            <w:r w:rsidRPr="009C35C5">
              <w:rPr>
                <w:b/>
                <w:i/>
                <w:sz w:val="18"/>
                <w:szCs w:val="18"/>
                <w:lang w:val="hy-AM"/>
              </w:rPr>
              <w:t>3</w:t>
            </w:r>
            <w:r w:rsidRPr="009C35C5">
              <w:rPr>
                <w:b/>
                <w:i/>
                <w:sz w:val="18"/>
                <w:szCs w:val="18"/>
              </w:rPr>
              <w:t>%)</w:t>
            </w:r>
          </w:p>
        </w:tc>
        <w:tc>
          <w:tcPr>
            <w:tcW w:w="1707" w:type="dxa"/>
            <w:shd w:val="clear" w:color="auto" w:fill="FFFFFF" w:themeFill="background1"/>
          </w:tcPr>
          <w:p w14:paraId="775984CF" w14:textId="77777777" w:rsidR="00E6125D" w:rsidRPr="009C35C5" w:rsidRDefault="00E6125D" w:rsidP="00563254">
            <w:pPr>
              <w:jc w:val="center"/>
              <w:rPr>
                <w:b/>
                <w:i/>
                <w:sz w:val="18"/>
                <w:szCs w:val="18"/>
                <w:lang w:val="hy-AM"/>
              </w:rPr>
            </w:pPr>
            <w:r w:rsidRPr="009C35C5">
              <w:rPr>
                <w:b/>
                <w:i/>
                <w:sz w:val="18"/>
                <w:szCs w:val="18"/>
                <w:lang w:val="hy-AM"/>
              </w:rPr>
              <w:t xml:space="preserve">1 </w:t>
            </w:r>
            <w:r w:rsidRPr="009C35C5">
              <w:rPr>
                <w:b/>
                <w:i/>
                <w:sz w:val="18"/>
                <w:szCs w:val="18"/>
              </w:rPr>
              <w:t>(</w:t>
            </w:r>
            <w:r w:rsidRPr="009C35C5">
              <w:rPr>
                <w:b/>
                <w:i/>
                <w:sz w:val="18"/>
                <w:szCs w:val="18"/>
                <w:lang w:val="hy-AM"/>
              </w:rPr>
              <w:t>0,2</w:t>
            </w:r>
            <w:r w:rsidRPr="009C35C5">
              <w:rPr>
                <w:b/>
                <w:i/>
                <w:sz w:val="18"/>
                <w:szCs w:val="18"/>
              </w:rPr>
              <w:t>%)</w:t>
            </w:r>
          </w:p>
        </w:tc>
      </w:tr>
    </w:tbl>
    <w:p w14:paraId="4BCB2832" w14:textId="77777777" w:rsidR="00E6125D" w:rsidRPr="009C35C5" w:rsidRDefault="00E6125D" w:rsidP="00E6125D">
      <w:pPr>
        <w:spacing w:after="0"/>
        <w:ind w:right="278"/>
        <w:jc w:val="right"/>
        <w:rPr>
          <w:rFonts w:ascii="GHEA Grapalat" w:hAnsi="GHEA Grapalat"/>
          <w:i/>
          <w:sz w:val="18"/>
          <w:szCs w:val="18"/>
          <w:lang w:val="hy-AM"/>
        </w:rPr>
      </w:pPr>
      <w:r w:rsidRPr="009C35C5">
        <w:rPr>
          <w:rFonts w:ascii="GHEA Grapalat" w:hAnsi="GHEA Grapalat"/>
          <w:b/>
          <w:i/>
          <w:sz w:val="18"/>
          <w:szCs w:val="18"/>
          <w:lang w:val="hy-AM"/>
        </w:rPr>
        <w:t xml:space="preserve">  Ծանոթություն</w:t>
      </w:r>
      <w:r w:rsidRPr="009C35C5">
        <w:rPr>
          <w:rFonts w:ascii="GHEA Grapalat" w:hAnsi="GHEA Grapalat"/>
          <w:i/>
          <w:sz w:val="18"/>
          <w:szCs w:val="18"/>
          <w:lang w:val="hy-AM"/>
        </w:rPr>
        <w:t xml:space="preserve">՝ </w:t>
      </w:r>
    </w:p>
    <w:p w14:paraId="4BD1F5CF" w14:textId="77777777" w:rsidR="00E6125D" w:rsidRPr="009C35C5" w:rsidRDefault="00E6125D" w:rsidP="00E6125D">
      <w:pPr>
        <w:spacing w:after="0" w:line="276" w:lineRule="auto"/>
        <w:jc w:val="right"/>
        <w:rPr>
          <w:rFonts w:ascii="GHEA Grapalat" w:hAnsi="GHEA Grapalat"/>
          <w:b/>
          <w:i/>
          <w:sz w:val="18"/>
          <w:szCs w:val="18"/>
          <w:lang w:val="hy-AM"/>
        </w:rPr>
      </w:pPr>
      <w:r w:rsidRPr="009C35C5">
        <w:rPr>
          <w:rFonts w:ascii="GHEA Grapalat" w:hAnsi="GHEA Grapalat"/>
          <w:b/>
          <w:i/>
          <w:sz w:val="18"/>
          <w:szCs w:val="18"/>
          <w:lang w:val="hy-AM"/>
        </w:rPr>
        <w:t>Խորհրդակցական մարմիններ*</w:t>
      </w:r>
    </w:p>
    <w:p w14:paraId="50CFD267" w14:textId="77777777" w:rsidR="00E6125D" w:rsidRPr="009C35C5" w:rsidRDefault="00E6125D" w:rsidP="00E6125D">
      <w:pPr>
        <w:spacing w:after="0" w:line="276" w:lineRule="auto"/>
        <w:jc w:val="right"/>
        <w:rPr>
          <w:rFonts w:ascii="GHEA Grapalat" w:hAnsi="GHEA Grapalat"/>
          <w:i/>
          <w:sz w:val="18"/>
          <w:szCs w:val="18"/>
          <w:lang w:val="hy-AM"/>
        </w:rPr>
      </w:pPr>
      <w:r>
        <w:rPr>
          <w:rFonts w:ascii="GHEA Grapalat" w:hAnsi="GHEA Grapalat"/>
          <w:i/>
          <w:sz w:val="18"/>
          <w:szCs w:val="18"/>
          <w:lang w:val="hy-AM"/>
        </w:rPr>
        <w:t>մ</w:t>
      </w:r>
      <w:r w:rsidRPr="009C35C5">
        <w:rPr>
          <w:rFonts w:ascii="GHEA Grapalat" w:hAnsi="GHEA Grapalat"/>
          <w:i/>
          <w:sz w:val="18"/>
          <w:szCs w:val="18"/>
          <w:lang w:val="hy-AM"/>
        </w:rPr>
        <w:t>անկավարժական խորհուրդ</w:t>
      </w:r>
      <w:r w:rsidRPr="009C35C5">
        <w:rPr>
          <w:rFonts w:ascii="Cambria Math" w:hAnsi="Cambria Math" w:cs="Cambria Math"/>
          <w:i/>
          <w:sz w:val="18"/>
          <w:szCs w:val="18"/>
          <w:lang w:val="hy-AM"/>
        </w:rPr>
        <w:t xml:space="preserve">. </w:t>
      </w:r>
      <w:r w:rsidRPr="004776D1">
        <w:rPr>
          <w:rFonts w:ascii="GHEA Grapalat" w:hAnsi="GHEA Grapalat"/>
          <w:b/>
          <w:i/>
          <w:sz w:val="18"/>
          <w:szCs w:val="18"/>
          <w:lang w:val="hy-AM"/>
        </w:rPr>
        <w:t>8</w:t>
      </w:r>
      <w:r w:rsidRPr="009C35C5">
        <w:rPr>
          <w:rFonts w:ascii="GHEA Grapalat" w:hAnsi="GHEA Grapalat"/>
          <w:i/>
          <w:sz w:val="18"/>
          <w:szCs w:val="18"/>
          <w:lang w:val="hy-AM"/>
        </w:rPr>
        <w:t xml:space="preserve"> դպրոցներում՝ </w:t>
      </w:r>
      <w:r w:rsidRPr="004776D1">
        <w:rPr>
          <w:rFonts w:ascii="GHEA Grapalat" w:hAnsi="GHEA Grapalat"/>
          <w:b/>
          <w:i/>
          <w:sz w:val="18"/>
          <w:szCs w:val="18"/>
          <w:lang w:val="hy-AM"/>
        </w:rPr>
        <w:t>48,</w:t>
      </w:r>
      <w:r w:rsidRPr="009C35C5">
        <w:rPr>
          <w:rFonts w:ascii="GHEA Grapalat" w:hAnsi="GHEA Grapalat"/>
          <w:i/>
          <w:sz w:val="18"/>
          <w:szCs w:val="18"/>
          <w:lang w:val="hy-AM"/>
        </w:rPr>
        <w:t xml:space="preserve"> </w:t>
      </w:r>
    </w:p>
    <w:p w14:paraId="4FC788D7" w14:textId="5F1EC59C" w:rsidR="00E6125D" w:rsidRPr="009C35C5" w:rsidRDefault="00E6125D" w:rsidP="00E6125D">
      <w:pPr>
        <w:spacing w:after="0" w:line="276" w:lineRule="auto"/>
        <w:jc w:val="right"/>
        <w:rPr>
          <w:rFonts w:ascii="GHEA Grapalat" w:hAnsi="GHEA Grapalat"/>
          <w:i/>
          <w:sz w:val="18"/>
          <w:szCs w:val="18"/>
          <w:lang w:val="hy-AM"/>
        </w:rPr>
      </w:pPr>
      <w:r>
        <w:rPr>
          <w:rFonts w:ascii="GHEA Grapalat" w:hAnsi="GHEA Grapalat"/>
          <w:i/>
          <w:sz w:val="18"/>
          <w:szCs w:val="18"/>
          <w:lang w:val="hy-AM"/>
        </w:rPr>
        <w:t>մ</w:t>
      </w:r>
      <w:r w:rsidRPr="009C35C5">
        <w:rPr>
          <w:rFonts w:ascii="GHEA Grapalat" w:hAnsi="GHEA Grapalat"/>
          <w:i/>
          <w:sz w:val="18"/>
          <w:szCs w:val="18"/>
          <w:lang w:val="hy-AM"/>
        </w:rPr>
        <w:t>եթոդական միավորումներ</w:t>
      </w:r>
      <w:r w:rsidRPr="009C35C5">
        <w:rPr>
          <w:rFonts w:ascii="Cambria Math" w:hAnsi="Cambria Math" w:cs="Cambria Math"/>
          <w:i/>
          <w:sz w:val="18"/>
          <w:szCs w:val="18"/>
          <w:lang w:val="hy-AM"/>
        </w:rPr>
        <w:t>․</w:t>
      </w:r>
      <w:r w:rsidRPr="009C35C5">
        <w:rPr>
          <w:rFonts w:ascii="GHEA Grapalat" w:hAnsi="GHEA Grapalat"/>
          <w:i/>
          <w:sz w:val="18"/>
          <w:szCs w:val="18"/>
          <w:lang w:val="hy-AM"/>
        </w:rPr>
        <w:t xml:space="preserve"> </w:t>
      </w:r>
      <w:r w:rsidRPr="004776D1">
        <w:rPr>
          <w:rFonts w:ascii="GHEA Grapalat" w:hAnsi="GHEA Grapalat"/>
          <w:b/>
          <w:i/>
          <w:sz w:val="18"/>
          <w:szCs w:val="18"/>
          <w:lang w:val="hy-AM"/>
        </w:rPr>
        <w:t xml:space="preserve">10 </w:t>
      </w:r>
      <w:r w:rsidRPr="009C35C5">
        <w:rPr>
          <w:rFonts w:ascii="GHEA Grapalat" w:hAnsi="GHEA Grapalat"/>
          <w:i/>
          <w:sz w:val="18"/>
          <w:szCs w:val="18"/>
          <w:lang w:val="hy-AM"/>
        </w:rPr>
        <w:t>դպրոցներում՝</w:t>
      </w:r>
      <w:r>
        <w:rPr>
          <w:rFonts w:ascii="GHEA Grapalat" w:hAnsi="GHEA Grapalat"/>
          <w:i/>
          <w:sz w:val="18"/>
          <w:szCs w:val="18"/>
          <w:lang w:val="hy-AM"/>
        </w:rPr>
        <w:t xml:space="preserve"> </w:t>
      </w:r>
      <w:r w:rsidRPr="004776D1">
        <w:rPr>
          <w:rFonts w:ascii="GHEA Grapalat" w:hAnsi="GHEA Grapalat"/>
          <w:b/>
          <w:i/>
          <w:sz w:val="18"/>
          <w:szCs w:val="18"/>
          <w:lang w:val="hy-AM"/>
        </w:rPr>
        <w:t>58,</w:t>
      </w:r>
      <w:r w:rsidRPr="009C35C5">
        <w:rPr>
          <w:rFonts w:ascii="GHEA Grapalat" w:hAnsi="GHEA Grapalat"/>
          <w:i/>
          <w:sz w:val="18"/>
          <w:szCs w:val="18"/>
          <w:lang w:val="hy-AM"/>
        </w:rPr>
        <w:t xml:space="preserve"> </w:t>
      </w:r>
      <w:r>
        <w:rPr>
          <w:rFonts w:ascii="GHEA Grapalat" w:hAnsi="GHEA Grapalat"/>
          <w:i/>
          <w:sz w:val="18"/>
          <w:szCs w:val="18"/>
          <w:lang w:val="hy-AM"/>
        </w:rPr>
        <w:t>ծ</w:t>
      </w:r>
      <w:r w:rsidRPr="009C35C5">
        <w:rPr>
          <w:rFonts w:ascii="GHEA Grapalat" w:hAnsi="GHEA Grapalat"/>
          <w:i/>
          <w:sz w:val="18"/>
          <w:szCs w:val="18"/>
          <w:lang w:val="hy-AM"/>
        </w:rPr>
        <w:t>նողական խորհուրդ</w:t>
      </w:r>
      <w:r w:rsidR="002316B2">
        <w:rPr>
          <w:rFonts w:ascii="Cambria Math" w:hAnsi="Cambria Math"/>
          <w:i/>
          <w:sz w:val="18"/>
          <w:szCs w:val="18"/>
          <w:lang w:val="hy-AM"/>
        </w:rPr>
        <w:t xml:space="preserve">․ </w:t>
      </w:r>
      <w:r w:rsidRPr="004776D1">
        <w:rPr>
          <w:rFonts w:ascii="GHEA Grapalat" w:hAnsi="GHEA Grapalat"/>
          <w:b/>
          <w:i/>
          <w:sz w:val="18"/>
          <w:szCs w:val="18"/>
          <w:lang w:val="hy-AM"/>
        </w:rPr>
        <w:t xml:space="preserve">3 </w:t>
      </w:r>
      <w:r w:rsidRPr="009C35C5">
        <w:rPr>
          <w:rFonts w:ascii="GHEA Grapalat" w:hAnsi="GHEA Grapalat"/>
          <w:i/>
          <w:sz w:val="18"/>
          <w:szCs w:val="18"/>
          <w:lang w:val="hy-AM"/>
        </w:rPr>
        <w:t>դպրոց</w:t>
      </w:r>
      <w:r w:rsidR="002316B2">
        <w:rPr>
          <w:rFonts w:ascii="GHEA Grapalat" w:hAnsi="GHEA Grapalat"/>
          <w:i/>
          <w:sz w:val="18"/>
          <w:szCs w:val="18"/>
          <w:lang w:val="hy-AM"/>
        </w:rPr>
        <w:t>ներ</w:t>
      </w:r>
      <w:r w:rsidRPr="009C35C5">
        <w:rPr>
          <w:rFonts w:ascii="GHEA Grapalat" w:hAnsi="GHEA Grapalat"/>
          <w:i/>
          <w:sz w:val="18"/>
          <w:szCs w:val="18"/>
          <w:lang w:val="hy-AM"/>
        </w:rPr>
        <w:t>ում</w:t>
      </w:r>
      <w:r w:rsidR="002316B2">
        <w:rPr>
          <w:rFonts w:ascii="GHEA Grapalat" w:hAnsi="GHEA Grapalat"/>
          <w:i/>
          <w:sz w:val="18"/>
          <w:szCs w:val="18"/>
          <w:lang w:val="hy-AM"/>
        </w:rPr>
        <w:t>՝</w:t>
      </w:r>
      <w:r w:rsidRPr="009C35C5">
        <w:rPr>
          <w:rFonts w:ascii="GHEA Grapalat" w:hAnsi="GHEA Grapalat"/>
          <w:i/>
          <w:sz w:val="18"/>
          <w:szCs w:val="18"/>
          <w:lang w:val="hy-AM"/>
        </w:rPr>
        <w:t xml:space="preserve"> </w:t>
      </w:r>
      <w:r w:rsidRPr="004776D1">
        <w:rPr>
          <w:rFonts w:ascii="GHEA Grapalat" w:hAnsi="GHEA Grapalat"/>
          <w:b/>
          <w:i/>
          <w:sz w:val="18"/>
          <w:szCs w:val="18"/>
          <w:lang w:val="hy-AM"/>
        </w:rPr>
        <w:t xml:space="preserve">3 </w:t>
      </w:r>
      <w:r w:rsidRPr="009C35C5">
        <w:rPr>
          <w:rFonts w:ascii="GHEA Grapalat" w:hAnsi="GHEA Grapalat"/>
          <w:i/>
          <w:sz w:val="18"/>
          <w:szCs w:val="18"/>
          <w:lang w:val="hy-AM"/>
        </w:rPr>
        <w:t>խախտումներ</w:t>
      </w:r>
    </w:p>
    <w:p w14:paraId="34D98EA0" w14:textId="77777777" w:rsidR="00E6125D" w:rsidRPr="009C35C5" w:rsidRDefault="00E6125D" w:rsidP="00E6125D">
      <w:pPr>
        <w:spacing w:after="0" w:line="276" w:lineRule="auto"/>
        <w:jc w:val="right"/>
        <w:rPr>
          <w:rFonts w:ascii="GHEA Grapalat" w:hAnsi="GHEA Grapalat"/>
          <w:b/>
          <w:i/>
          <w:sz w:val="18"/>
          <w:szCs w:val="18"/>
          <w:lang w:val="hy-AM"/>
        </w:rPr>
      </w:pPr>
      <w:r w:rsidRPr="009C35C5">
        <w:rPr>
          <w:rFonts w:ascii="GHEA Grapalat" w:hAnsi="GHEA Grapalat"/>
          <w:b/>
          <w:i/>
          <w:sz w:val="18"/>
          <w:szCs w:val="18"/>
          <w:lang w:val="hy-AM"/>
        </w:rPr>
        <w:t xml:space="preserve">Պաշտոնային պարտականությունների կատարում** </w:t>
      </w:r>
    </w:p>
    <w:p w14:paraId="194166E5" w14:textId="77777777" w:rsidR="00E6125D" w:rsidRPr="009C35C5" w:rsidRDefault="00E6125D" w:rsidP="00E6125D">
      <w:pPr>
        <w:spacing w:after="0" w:line="276" w:lineRule="auto"/>
        <w:jc w:val="right"/>
        <w:rPr>
          <w:rFonts w:ascii="GHEA Grapalat" w:hAnsi="GHEA Grapalat"/>
          <w:i/>
          <w:sz w:val="18"/>
          <w:szCs w:val="18"/>
          <w:lang w:val="hy-AM"/>
        </w:rPr>
      </w:pPr>
      <w:r>
        <w:rPr>
          <w:rFonts w:ascii="GHEA Grapalat" w:hAnsi="GHEA Grapalat"/>
          <w:i/>
          <w:sz w:val="18"/>
          <w:szCs w:val="18"/>
          <w:lang w:val="hy-AM"/>
        </w:rPr>
        <w:t>տ</w:t>
      </w:r>
      <w:r w:rsidRPr="009C35C5">
        <w:rPr>
          <w:rFonts w:ascii="GHEA Grapalat" w:hAnsi="GHEA Grapalat"/>
          <w:i/>
          <w:sz w:val="18"/>
          <w:szCs w:val="18"/>
          <w:lang w:val="hy-AM"/>
        </w:rPr>
        <w:t>նօրենի պաշտոնային պարտականություններ</w:t>
      </w:r>
      <w:r w:rsidRPr="009C35C5">
        <w:rPr>
          <w:rFonts w:ascii="Cambria Math" w:hAnsi="Cambria Math" w:cs="Cambria Math"/>
          <w:i/>
          <w:sz w:val="18"/>
          <w:szCs w:val="18"/>
          <w:lang w:val="hy-AM"/>
        </w:rPr>
        <w:t>․</w:t>
      </w:r>
      <w:r w:rsidRPr="009C35C5">
        <w:rPr>
          <w:rFonts w:ascii="GHEA Grapalat" w:hAnsi="GHEA Grapalat"/>
          <w:i/>
          <w:sz w:val="18"/>
          <w:szCs w:val="18"/>
          <w:lang w:val="hy-AM"/>
        </w:rPr>
        <w:t xml:space="preserve"> </w:t>
      </w:r>
      <w:r w:rsidRPr="004776D1">
        <w:rPr>
          <w:rFonts w:ascii="GHEA Grapalat" w:hAnsi="GHEA Grapalat"/>
          <w:b/>
          <w:i/>
          <w:sz w:val="18"/>
          <w:szCs w:val="18"/>
          <w:lang w:val="hy-AM"/>
        </w:rPr>
        <w:t>8</w:t>
      </w:r>
      <w:r w:rsidRPr="009C35C5">
        <w:rPr>
          <w:rFonts w:ascii="GHEA Grapalat" w:hAnsi="GHEA Grapalat"/>
          <w:i/>
          <w:sz w:val="18"/>
          <w:szCs w:val="18"/>
          <w:lang w:val="hy-AM"/>
        </w:rPr>
        <w:t xml:space="preserve"> դպրոցներում՝</w:t>
      </w:r>
      <w:r>
        <w:rPr>
          <w:rFonts w:ascii="GHEA Grapalat" w:hAnsi="GHEA Grapalat"/>
          <w:i/>
          <w:sz w:val="18"/>
          <w:szCs w:val="18"/>
          <w:lang w:val="hy-AM"/>
        </w:rPr>
        <w:t xml:space="preserve"> </w:t>
      </w:r>
      <w:r w:rsidRPr="004776D1">
        <w:rPr>
          <w:rFonts w:ascii="GHEA Grapalat" w:hAnsi="GHEA Grapalat"/>
          <w:b/>
          <w:i/>
          <w:sz w:val="18"/>
          <w:szCs w:val="18"/>
          <w:lang w:val="hy-AM"/>
        </w:rPr>
        <w:t>6</w:t>
      </w:r>
      <w:r w:rsidRPr="00D712CE">
        <w:rPr>
          <w:rFonts w:ascii="GHEA Grapalat" w:hAnsi="GHEA Grapalat"/>
          <w:b/>
          <w:i/>
          <w:sz w:val="18"/>
          <w:szCs w:val="18"/>
          <w:lang w:val="hy-AM"/>
        </w:rPr>
        <w:t>5</w:t>
      </w:r>
      <w:r w:rsidRPr="004776D1">
        <w:rPr>
          <w:rFonts w:ascii="GHEA Grapalat" w:hAnsi="GHEA Grapalat"/>
          <w:b/>
          <w:i/>
          <w:sz w:val="18"/>
          <w:szCs w:val="18"/>
          <w:lang w:val="hy-AM"/>
        </w:rPr>
        <w:t>,</w:t>
      </w:r>
      <w:r w:rsidRPr="009C35C5">
        <w:rPr>
          <w:rFonts w:ascii="GHEA Grapalat" w:hAnsi="GHEA Grapalat"/>
          <w:i/>
          <w:sz w:val="18"/>
          <w:szCs w:val="18"/>
          <w:lang w:val="hy-AM"/>
        </w:rPr>
        <w:t xml:space="preserve"> </w:t>
      </w:r>
    </w:p>
    <w:p w14:paraId="7D151FB4" w14:textId="75F82822" w:rsidR="00E6125D" w:rsidRPr="009C35C5" w:rsidRDefault="00B46D4C" w:rsidP="00E6125D">
      <w:pPr>
        <w:spacing w:after="0" w:line="276" w:lineRule="auto"/>
        <w:jc w:val="right"/>
        <w:rPr>
          <w:rFonts w:ascii="GHEA Grapalat" w:hAnsi="GHEA Grapalat"/>
          <w:i/>
          <w:sz w:val="18"/>
          <w:szCs w:val="18"/>
          <w:lang w:val="hy-AM"/>
        </w:rPr>
      </w:pPr>
      <w:r>
        <w:rPr>
          <w:rFonts w:ascii="GHEA Grapalat" w:hAnsi="GHEA Grapalat"/>
          <w:i/>
          <w:sz w:val="18"/>
          <w:szCs w:val="18"/>
          <w:lang w:val="hy-AM"/>
        </w:rPr>
        <w:t>մ</w:t>
      </w:r>
      <w:r w:rsidR="00E6125D" w:rsidRPr="009C35C5">
        <w:rPr>
          <w:rFonts w:ascii="GHEA Grapalat" w:hAnsi="GHEA Grapalat"/>
          <w:i/>
          <w:sz w:val="18"/>
          <w:szCs w:val="18"/>
          <w:lang w:val="hy-AM"/>
        </w:rPr>
        <w:t>անկավարժական աշխատողների պաշտոնային պարտականություններ</w:t>
      </w:r>
      <w:r w:rsidR="00E6125D" w:rsidRPr="009C35C5">
        <w:rPr>
          <w:rFonts w:ascii="Cambria Math" w:hAnsi="Cambria Math" w:cs="Cambria Math"/>
          <w:i/>
          <w:sz w:val="18"/>
          <w:szCs w:val="18"/>
          <w:lang w:val="hy-AM"/>
        </w:rPr>
        <w:t>․</w:t>
      </w:r>
      <w:r w:rsidR="00E6125D">
        <w:rPr>
          <w:rFonts w:ascii="GHEA Grapalat" w:hAnsi="GHEA Grapalat"/>
          <w:i/>
          <w:sz w:val="18"/>
          <w:szCs w:val="18"/>
          <w:lang w:val="hy-AM"/>
        </w:rPr>
        <w:t xml:space="preserve"> </w:t>
      </w:r>
      <w:r w:rsidR="00E6125D" w:rsidRPr="004776D1">
        <w:rPr>
          <w:rFonts w:ascii="GHEA Grapalat" w:hAnsi="GHEA Grapalat"/>
          <w:b/>
          <w:i/>
          <w:sz w:val="18"/>
          <w:szCs w:val="18"/>
          <w:lang w:val="hy-AM"/>
        </w:rPr>
        <w:t>3</w:t>
      </w:r>
      <w:r w:rsidR="00E6125D" w:rsidRPr="009C35C5">
        <w:rPr>
          <w:rFonts w:ascii="GHEA Grapalat" w:hAnsi="GHEA Grapalat"/>
          <w:i/>
          <w:sz w:val="18"/>
          <w:szCs w:val="18"/>
          <w:lang w:val="hy-AM"/>
        </w:rPr>
        <w:t xml:space="preserve"> դպրոցներում՝</w:t>
      </w:r>
      <w:r w:rsidR="00E6125D">
        <w:rPr>
          <w:rFonts w:ascii="GHEA Grapalat" w:hAnsi="GHEA Grapalat"/>
          <w:i/>
          <w:sz w:val="18"/>
          <w:szCs w:val="18"/>
          <w:lang w:val="hy-AM"/>
        </w:rPr>
        <w:t xml:space="preserve"> </w:t>
      </w:r>
      <w:r w:rsidR="00E6125D" w:rsidRPr="004776D1">
        <w:rPr>
          <w:rFonts w:ascii="GHEA Grapalat" w:hAnsi="GHEA Grapalat"/>
          <w:b/>
          <w:i/>
          <w:sz w:val="18"/>
          <w:szCs w:val="18"/>
          <w:lang w:val="hy-AM"/>
        </w:rPr>
        <w:t>4</w:t>
      </w:r>
      <w:r w:rsidR="00E6125D" w:rsidRPr="009C35C5">
        <w:rPr>
          <w:rFonts w:ascii="GHEA Grapalat" w:hAnsi="GHEA Grapalat"/>
          <w:i/>
          <w:sz w:val="18"/>
          <w:szCs w:val="18"/>
          <w:lang w:val="hy-AM"/>
        </w:rPr>
        <w:t xml:space="preserve"> խախտումներ</w:t>
      </w:r>
    </w:p>
    <w:p w14:paraId="2E6E254B" w14:textId="77777777" w:rsidR="00E6125D" w:rsidRPr="009C35C5" w:rsidRDefault="00E6125D" w:rsidP="00E6125D">
      <w:pPr>
        <w:tabs>
          <w:tab w:val="left" w:pos="284"/>
        </w:tabs>
        <w:spacing w:after="0" w:line="276" w:lineRule="auto"/>
        <w:ind w:right="-6" w:firstLine="567"/>
        <w:contextualSpacing/>
        <w:jc w:val="both"/>
        <w:rPr>
          <w:rFonts w:ascii="GHEA Grapalat" w:hAnsi="GHEA Grapalat"/>
          <w:sz w:val="24"/>
          <w:szCs w:val="24"/>
          <w:lang w:val="hy-AM"/>
        </w:rPr>
      </w:pPr>
    </w:p>
    <w:p w14:paraId="52996D1C" w14:textId="71370D8E" w:rsidR="00E6125D" w:rsidRDefault="00E6125D" w:rsidP="00E6125D">
      <w:pPr>
        <w:tabs>
          <w:tab w:val="left" w:pos="284"/>
        </w:tabs>
        <w:spacing w:after="0" w:line="276" w:lineRule="auto"/>
        <w:ind w:right="-6" w:firstLine="567"/>
        <w:contextualSpacing/>
        <w:jc w:val="both"/>
        <w:rPr>
          <w:rFonts w:ascii="GHEA Grapalat" w:hAnsi="GHEA Grapalat"/>
          <w:sz w:val="24"/>
          <w:szCs w:val="24"/>
          <w:lang w:val="hy-AM"/>
        </w:rPr>
      </w:pPr>
      <w:r w:rsidRPr="00546818">
        <w:rPr>
          <w:rFonts w:ascii="GHEA Grapalat" w:hAnsi="GHEA Grapalat"/>
          <w:sz w:val="24"/>
          <w:szCs w:val="24"/>
          <w:lang w:val="hy-AM"/>
        </w:rPr>
        <w:t xml:space="preserve">Ելնելով վերոգրյալից՝ </w:t>
      </w:r>
    </w:p>
    <w:p w14:paraId="57CFF477" w14:textId="0B1EC0EA"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r w:rsidRPr="00297EEE">
        <w:rPr>
          <w:rFonts w:ascii="GHEA Grapalat" w:hAnsi="GHEA Grapalat"/>
          <w:i/>
          <w:noProof/>
          <w:sz w:val="24"/>
          <w:szCs w:val="24"/>
          <w:lang w:eastAsia="ru-RU"/>
        </w:rPr>
        <mc:AlternateContent>
          <mc:Choice Requires="wps">
            <w:drawing>
              <wp:anchor distT="0" distB="0" distL="114300" distR="114300" simplePos="0" relativeHeight="251680256" behindDoc="0" locked="0" layoutInCell="1" allowOverlap="1" wp14:anchorId="0FC546CF" wp14:editId="18AE52D5">
                <wp:simplePos x="0" y="0"/>
                <wp:positionH relativeFrom="margin">
                  <wp:posOffset>2162175</wp:posOffset>
                </wp:positionH>
                <wp:positionV relativeFrom="paragraph">
                  <wp:posOffset>95885</wp:posOffset>
                </wp:positionV>
                <wp:extent cx="3838575" cy="1362075"/>
                <wp:effectExtent l="0" t="0" r="28575" b="28575"/>
                <wp:wrapNone/>
                <wp:docPr id="42" name="Прямоугольник с двумя скругленными противолежащими углами 42"/>
                <wp:cNvGraphicFramePr/>
                <a:graphic xmlns:a="http://schemas.openxmlformats.org/drawingml/2006/main">
                  <a:graphicData uri="http://schemas.microsoft.com/office/word/2010/wordprocessingShape">
                    <wps:wsp>
                      <wps:cNvSpPr/>
                      <wps:spPr>
                        <a:xfrm>
                          <a:off x="0" y="0"/>
                          <a:ext cx="3838575" cy="1362075"/>
                        </a:xfrm>
                        <a:prstGeom prst="round2DiagRect">
                          <a:avLst/>
                        </a:prstGeom>
                        <a:solidFill>
                          <a:srgbClr val="ED7D31">
                            <a:lumMod val="20000"/>
                            <a:lumOff val="80000"/>
                          </a:srgbClr>
                        </a:solidFill>
                        <a:ln w="6350" cap="flat" cmpd="sng" algn="ctr">
                          <a:solidFill>
                            <a:srgbClr val="ED7D31"/>
                          </a:solidFill>
                          <a:prstDash val="solid"/>
                          <a:miter lim="800000"/>
                        </a:ln>
                        <a:effectLst/>
                      </wps:spPr>
                      <wps:txbx>
                        <w:txbxContent>
                          <w:p w14:paraId="72844CA6" w14:textId="02D0F289" w:rsidR="0079682C" w:rsidRPr="00297EEE" w:rsidRDefault="0079682C" w:rsidP="00297EEE">
                            <w:pPr>
                              <w:ind w:left="928" w:hanging="786"/>
                              <w:jc w:val="center"/>
                              <w:rPr>
                                <w:rFonts w:ascii="GHEA Grapalat" w:hAnsi="GHEA Grapalat"/>
                                <w:b/>
                                <w:i/>
                                <w:color w:val="000000" w:themeColor="text1"/>
                                <w:sz w:val="20"/>
                                <w:szCs w:val="20"/>
                                <w:lang w:val="hy-AM"/>
                              </w:rPr>
                            </w:pPr>
                            <w:r w:rsidRPr="00297EEE">
                              <w:rPr>
                                <w:rFonts w:ascii="GHEA Grapalat" w:hAnsi="GHEA Grapalat"/>
                                <w:b/>
                                <w:i/>
                                <w:color w:val="000000" w:themeColor="text1"/>
                                <w:sz w:val="20"/>
                                <w:szCs w:val="20"/>
                                <w:lang w:val="en-US"/>
                              </w:rPr>
                              <w:t>Ա</w:t>
                            </w:r>
                            <w:r w:rsidRPr="00297EEE">
                              <w:rPr>
                                <w:rFonts w:ascii="GHEA Grapalat" w:hAnsi="GHEA Grapalat"/>
                                <w:b/>
                                <w:i/>
                                <w:color w:val="000000" w:themeColor="text1"/>
                                <w:sz w:val="20"/>
                                <w:szCs w:val="20"/>
                                <w:lang w:val="hy-AM"/>
                              </w:rPr>
                              <w:t>ռավել հաճախ կրկնվող խախտումների բնույթները, ըստ դպրոցների թվի (%), վերաբերել են՝</w:t>
                            </w:r>
                          </w:p>
                          <w:p w14:paraId="587D6654" w14:textId="77777777" w:rsidR="0079682C" w:rsidRPr="00297EEE"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297EEE">
                              <w:rPr>
                                <w:rFonts w:ascii="GHEA Grapalat" w:hAnsi="GHEA Grapalat"/>
                                <w:b/>
                                <w:i/>
                                <w:color w:val="000000" w:themeColor="text1"/>
                                <w:sz w:val="18"/>
                                <w:szCs w:val="18"/>
                                <w:lang w:val="hy-AM"/>
                              </w:rPr>
                              <w:t>մանկավարժական աշխատողների նշանակմանը՝ 2</w:t>
                            </w:r>
                            <w:r w:rsidRPr="00297EEE">
                              <w:rPr>
                                <w:rFonts w:ascii="GHEA Grapalat" w:hAnsi="GHEA Grapalat"/>
                                <w:b/>
                                <w:i/>
                                <w:color w:val="000000" w:themeColor="text1"/>
                                <w:sz w:val="18"/>
                                <w:szCs w:val="18"/>
                                <w:lang w:val="en-US"/>
                              </w:rPr>
                              <w:t>5</w:t>
                            </w:r>
                            <w:r w:rsidRPr="00297EEE">
                              <w:rPr>
                                <w:rFonts w:ascii="GHEA Grapalat" w:hAnsi="GHEA Grapalat"/>
                                <w:b/>
                                <w:i/>
                                <w:color w:val="000000" w:themeColor="text1"/>
                                <w:sz w:val="18"/>
                                <w:szCs w:val="18"/>
                                <w:lang w:val="hy-AM"/>
                              </w:rPr>
                              <w:t xml:space="preserve"> (</w:t>
                            </w:r>
                            <w:r w:rsidRPr="00297EEE">
                              <w:rPr>
                                <w:rFonts w:ascii="GHEA Grapalat" w:hAnsi="GHEA Grapalat"/>
                                <w:b/>
                                <w:i/>
                                <w:color w:val="000000" w:themeColor="text1"/>
                                <w:sz w:val="18"/>
                                <w:szCs w:val="18"/>
                                <w:lang w:val="en-US"/>
                              </w:rPr>
                              <w:t>66</w:t>
                            </w:r>
                            <w:r w:rsidRPr="00297EEE">
                              <w:rPr>
                                <w:rFonts w:ascii="GHEA Grapalat" w:hAnsi="GHEA Grapalat"/>
                                <w:b/>
                                <w:i/>
                                <w:color w:val="000000" w:themeColor="text1"/>
                                <w:sz w:val="18"/>
                                <w:szCs w:val="18"/>
                                <w:lang w:val="hy-AM"/>
                              </w:rPr>
                              <w:t xml:space="preserve">%), </w:t>
                            </w:r>
                          </w:p>
                          <w:p w14:paraId="5DCB7F41" w14:textId="77777777" w:rsidR="0079682C" w:rsidRPr="00297EEE"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297EEE">
                              <w:rPr>
                                <w:rFonts w:ascii="GHEA Grapalat" w:hAnsi="GHEA Grapalat"/>
                                <w:b/>
                                <w:i/>
                                <w:color w:val="000000" w:themeColor="text1"/>
                                <w:sz w:val="18"/>
                                <w:szCs w:val="18"/>
                                <w:lang w:val="en-US"/>
                              </w:rPr>
                              <w:t>ուսուցչի մրցույթի ընթացակարգին</w:t>
                            </w:r>
                            <w:r w:rsidRPr="00297EEE">
                              <w:rPr>
                                <w:rFonts w:ascii="GHEA Grapalat" w:hAnsi="GHEA Grapalat"/>
                                <w:b/>
                                <w:i/>
                                <w:color w:val="000000" w:themeColor="text1"/>
                                <w:sz w:val="18"/>
                                <w:szCs w:val="18"/>
                                <w:lang w:val="hy-AM"/>
                              </w:rPr>
                              <w:t>՝ 16 (</w:t>
                            </w:r>
                            <w:r w:rsidRPr="00297EEE">
                              <w:rPr>
                                <w:rFonts w:ascii="GHEA Grapalat" w:hAnsi="GHEA Grapalat"/>
                                <w:b/>
                                <w:i/>
                                <w:color w:val="000000" w:themeColor="text1"/>
                                <w:sz w:val="18"/>
                                <w:szCs w:val="18"/>
                                <w:lang w:val="en-US"/>
                              </w:rPr>
                              <w:t>42</w:t>
                            </w:r>
                            <w:r w:rsidRPr="00297EEE">
                              <w:rPr>
                                <w:rFonts w:ascii="GHEA Grapalat" w:hAnsi="GHEA Grapalat"/>
                                <w:b/>
                                <w:i/>
                                <w:color w:val="000000" w:themeColor="text1"/>
                                <w:sz w:val="18"/>
                                <w:szCs w:val="18"/>
                                <w:lang w:val="hy-AM"/>
                              </w:rPr>
                              <w:t>%),</w:t>
                            </w:r>
                          </w:p>
                          <w:p w14:paraId="62DDB92D" w14:textId="016C21B1" w:rsidR="0079682C" w:rsidRPr="00297EEE"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297EEE">
                              <w:rPr>
                                <w:rFonts w:ascii="GHEA Grapalat" w:hAnsi="GHEA Grapalat"/>
                                <w:b/>
                                <w:i/>
                                <w:color w:val="000000" w:themeColor="text1"/>
                                <w:sz w:val="18"/>
                                <w:szCs w:val="18"/>
                                <w:lang w:val="en-US"/>
                              </w:rPr>
                              <w:t>խորհրդակցական մարմիններին</w:t>
                            </w:r>
                            <w:r w:rsidRPr="00297EEE">
                              <w:rPr>
                                <w:rFonts w:ascii="GHEA Grapalat" w:hAnsi="GHEA Grapalat"/>
                                <w:b/>
                                <w:i/>
                                <w:color w:val="000000" w:themeColor="text1"/>
                                <w:sz w:val="18"/>
                                <w:szCs w:val="18"/>
                                <w:lang w:val="hy-AM"/>
                              </w:rPr>
                              <w:t>՝  1</w:t>
                            </w:r>
                            <w:r w:rsidRPr="00297EEE">
                              <w:rPr>
                                <w:rFonts w:ascii="GHEA Grapalat" w:hAnsi="GHEA Grapalat"/>
                                <w:b/>
                                <w:i/>
                                <w:color w:val="000000" w:themeColor="text1"/>
                                <w:sz w:val="18"/>
                                <w:szCs w:val="18"/>
                                <w:lang w:val="en-US"/>
                              </w:rPr>
                              <w:t>3</w:t>
                            </w:r>
                            <w:r w:rsidRPr="00297EEE">
                              <w:rPr>
                                <w:rFonts w:ascii="GHEA Grapalat" w:hAnsi="GHEA Grapalat"/>
                                <w:b/>
                                <w:i/>
                                <w:color w:val="000000" w:themeColor="text1"/>
                                <w:sz w:val="18"/>
                                <w:szCs w:val="18"/>
                                <w:lang w:val="hy-AM"/>
                              </w:rPr>
                              <w:t xml:space="preserve"> (34%) դպրոցներ</w:t>
                            </w:r>
                            <w:r>
                              <w:rPr>
                                <w:rFonts w:ascii="GHEA Grapalat" w:hAnsi="GHEA Grapalat"/>
                                <w:b/>
                                <w:i/>
                                <w:color w:val="000000" w:themeColor="text1"/>
                                <w:sz w:val="18"/>
                                <w:szCs w:val="18"/>
                                <w:lang w:val="en-US"/>
                              </w:rPr>
                              <w:t>ում</w:t>
                            </w:r>
                            <w:r w:rsidRPr="00297EEE">
                              <w:rPr>
                                <w:rFonts w:ascii="GHEA Grapalat" w:hAnsi="GHEA Grapalat"/>
                                <w:b/>
                                <w:i/>
                                <w:color w:val="000000" w:themeColor="text1"/>
                                <w:sz w:val="18"/>
                                <w:szCs w:val="18"/>
                                <w:lang w:val="hy-AM"/>
                              </w:rPr>
                              <w:t xml:space="preserve"> </w:t>
                            </w:r>
                          </w:p>
                          <w:p w14:paraId="7CAD8F88" w14:textId="77777777" w:rsidR="0079682C" w:rsidRDefault="0079682C" w:rsidP="00297E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546CF" id="Прямоугольник с двумя скругленными противолежащими углами 42" o:spid="_x0000_s1061" style="position:absolute;left:0;text-align:left;margin-left:170.25pt;margin-top:7.55pt;width:302.25pt;height:107.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38575,136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" adj="-11796480,,5400" path="m227017,l3838575,r,l3838575,1135058v,125378,-101639,227017,-227017,227017l,1362075r,l,227017c,101639,101639,,227017,xe" fillcolor="#fbe5d6" strokecolor="#ed7d31" strokeweight=".5pt">
                <v:stroke joinstyle="miter"/>
                <v:formulas/>
                <v:path arrowok="t" o:connecttype="custom" o:connectlocs="227017,0;3838575,0;3838575,0;3838575,1135058;3611558,1362075;0,1362075;0,1362075;0,227017;227017,0" o:connectangles="0,0,0,0,0,0,0,0,0" textboxrect="0,0,3838575,1362075"/>
                <v:textbox>
                  <w:txbxContent>
                    <w:p w14:paraId="72844CA6" w14:textId="02D0F289" w:rsidR="0079682C" w:rsidRPr="00297EEE" w:rsidRDefault="0079682C" w:rsidP="00297EEE">
                      <w:pPr>
                        <w:ind w:left="928" w:hanging="786"/>
                        <w:jc w:val="center"/>
                        <w:rPr>
                          <w:rFonts w:ascii="GHEA Grapalat" w:hAnsi="GHEA Grapalat"/>
                          <w:b/>
                          <w:i/>
                          <w:color w:val="000000" w:themeColor="text1"/>
                          <w:sz w:val="20"/>
                          <w:szCs w:val="20"/>
                          <w:lang w:val="hy-AM"/>
                        </w:rPr>
                      </w:pPr>
                      <w:r w:rsidRPr="00297EEE">
                        <w:rPr>
                          <w:rFonts w:ascii="GHEA Grapalat" w:hAnsi="GHEA Grapalat"/>
                          <w:b/>
                          <w:i/>
                          <w:color w:val="000000" w:themeColor="text1"/>
                          <w:sz w:val="20"/>
                          <w:szCs w:val="20"/>
                          <w:lang w:val="en-US"/>
                        </w:rPr>
                        <w:t>Ա</w:t>
                      </w:r>
                      <w:r w:rsidRPr="00297EEE">
                        <w:rPr>
                          <w:rFonts w:ascii="GHEA Grapalat" w:hAnsi="GHEA Grapalat"/>
                          <w:b/>
                          <w:i/>
                          <w:color w:val="000000" w:themeColor="text1"/>
                          <w:sz w:val="20"/>
                          <w:szCs w:val="20"/>
                          <w:lang w:val="hy-AM"/>
                        </w:rPr>
                        <w:t>ռավել հաճախ կրկնվող խախտումների բնույթները, ըստ դպրոցների թվի (%), վերաբերել են՝</w:t>
                      </w:r>
                    </w:p>
                    <w:p w14:paraId="587D6654" w14:textId="77777777" w:rsidR="0079682C" w:rsidRPr="00297EEE"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297EEE">
                        <w:rPr>
                          <w:rFonts w:ascii="GHEA Grapalat" w:hAnsi="GHEA Grapalat"/>
                          <w:b/>
                          <w:i/>
                          <w:color w:val="000000" w:themeColor="text1"/>
                          <w:sz w:val="18"/>
                          <w:szCs w:val="18"/>
                          <w:lang w:val="hy-AM"/>
                        </w:rPr>
                        <w:t>մանկավարժական աշխատողների նշանակմանը՝ 2</w:t>
                      </w:r>
                      <w:r w:rsidRPr="00297EEE">
                        <w:rPr>
                          <w:rFonts w:ascii="GHEA Grapalat" w:hAnsi="GHEA Grapalat"/>
                          <w:b/>
                          <w:i/>
                          <w:color w:val="000000" w:themeColor="text1"/>
                          <w:sz w:val="18"/>
                          <w:szCs w:val="18"/>
                          <w:lang w:val="en-US"/>
                        </w:rPr>
                        <w:t>5</w:t>
                      </w:r>
                      <w:r w:rsidRPr="00297EEE">
                        <w:rPr>
                          <w:rFonts w:ascii="GHEA Grapalat" w:hAnsi="GHEA Grapalat"/>
                          <w:b/>
                          <w:i/>
                          <w:color w:val="000000" w:themeColor="text1"/>
                          <w:sz w:val="18"/>
                          <w:szCs w:val="18"/>
                          <w:lang w:val="hy-AM"/>
                        </w:rPr>
                        <w:t xml:space="preserve"> (</w:t>
                      </w:r>
                      <w:r w:rsidRPr="00297EEE">
                        <w:rPr>
                          <w:rFonts w:ascii="GHEA Grapalat" w:hAnsi="GHEA Grapalat"/>
                          <w:b/>
                          <w:i/>
                          <w:color w:val="000000" w:themeColor="text1"/>
                          <w:sz w:val="18"/>
                          <w:szCs w:val="18"/>
                          <w:lang w:val="en-US"/>
                        </w:rPr>
                        <w:t>66</w:t>
                      </w:r>
                      <w:r w:rsidRPr="00297EEE">
                        <w:rPr>
                          <w:rFonts w:ascii="GHEA Grapalat" w:hAnsi="GHEA Grapalat"/>
                          <w:b/>
                          <w:i/>
                          <w:color w:val="000000" w:themeColor="text1"/>
                          <w:sz w:val="18"/>
                          <w:szCs w:val="18"/>
                          <w:lang w:val="hy-AM"/>
                        </w:rPr>
                        <w:t xml:space="preserve">%), </w:t>
                      </w:r>
                    </w:p>
                    <w:p w14:paraId="5DCB7F41" w14:textId="77777777" w:rsidR="0079682C" w:rsidRPr="00297EEE"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297EEE">
                        <w:rPr>
                          <w:rFonts w:ascii="GHEA Grapalat" w:hAnsi="GHEA Grapalat"/>
                          <w:b/>
                          <w:i/>
                          <w:color w:val="000000" w:themeColor="text1"/>
                          <w:sz w:val="18"/>
                          <w:szCs w:val="18"/>
                          <w:lang w:val="en-US"/>
                        </w:rPr>
                        <w:t>ուսուցչի մրցույթի ընթացակարգին</w:t>
                      </w:r>
                      <w:r w:rsidRPr="00297EEE">
                        <w:rPr>
                          <w:rFonts w:ascii="GHEA Grapalat" w:hAnsi="GHEA Grapalat"/>
                          <w:b/>
                          <w:i/>
                          <w:color w:val="000000" w:themeColor="text1"/>
                          <w:sz w:val="18"/>
                          <w:szCs w:val="18"/>
                          <w:lang w:val="hy-AM"/>
                        </w:rPr>
                        <w:t>՝ 16 (</w:t>
                      </w:r>
                      <w:r w:rsidRPr="00297EEE">
                        <w:rPr>
                          <w:rFonts w:ascii="GHEA Grapalat" w:hAnsi="GHEA Grapalat"/>
                          <w:b/>
                          <w:i/>
                          <w:color w:val="000000" w:themeColor="text1"/>
                          <w:sz w:val="18"/>
                          <w:szCs w:val="18"/>
                          <w:lang w:val="en-US"/>
                        </w:rPr>
                        <w:t>42</w:t>
                      </w:r>
                      <w:r w:rsidRPr="00297EEE">
                        <w:rPr>
                          <w:rFonts w:ascii="GHEA Grapalat" w:hAnsi="GHEA Grapalat"/>
                          <w:b/>
                          <w:i/>
                          <w:color w:val="000000" w:themeColor="text1"/>
                          <w:sz w:val="18"/>
                          <w:szCs w:val="18"/>
                          <w:lang w:val="hy-AM"/>
                        </w:rPr>
                        <w:t>%),</w:t>
                      </w:r>
                    </w:p>
                    <w:p w14:paraId="62DDB92D" w14:textId="016C21B1" w:rsidR="0079682C" w:rsidRPr="00297EEE"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297EEE">
                        <w:rPr>
                          <w:rFonts w:ascii="GHEA Grapalat" w:hAnsi="GHEA Grapalat"/>
                          <w:b/>
                          <w:i/>
                          <w:color w:val="000000" w:themeColor="text1"/>
                          <w:sz w:val="18"/>
                          <w:szCs w:val="18"/>
                          <w:lang w:val="en-US"/>
                        </w:rPr>
                        <w:t>խորհրդակցական մարմիններին</w:t>
                      </w:r>
                      <w:r w:rsidRPr="00297EEE">
                        <w:rPr>
                          <w:rFonts w:ascii="GHEA Grapalat" w:hAnsi="GHEA Grapalat"/>
                          <w:b/>
                          <w:i/>
                          <w:color w:val="000000" w:themeColor="text1"/>
                          <w:sz w:val="18"/>
                          <w:szCs w:val="18"/>
                          <w:lang w:val="hy-AM"/>
                        </w:rPr>
                        <w:t>՝  1</w:t>
                      </w:r>
                      <w:r w:rsidRPr="00297EEE">
                        <w:rPr>
                          <w:rFonts w:ascii="GHEA Grapalat" w:hAnsi="GHEA Grapalat"/>
                          <w:b/>
                          <w:i/>
                          <w:color w:val="000000" w:themeColor="text1"/>
                          <w:sz w:val="18"/>
                          <w:szCs w:val="18"/>
                          <w:lang w:val="en-US"/>
                        </w:rPr>
                        <w:t>3</w:t>
                      </w:r>
                      <w:r w:rsidRPr="00297EEE">
                        <w:rPr>
                          <w:rFonts w:ascii="GHEA Grapalat" w:hAnsi="GHEA Grapalat"/>
                          <w:b/>
                          <w:i/>
                          <w:color w:val="000000" w:themeColor="text1"/>
                          <w:sz w:val="18"/>
                          <w:szCs w:val="18"/>
                          <w:lang w:val="hy-AM"/>
                        </w:rPr>
                        <w:t xml:space="preserve"> (34%) դպրոցներ</w:t>
                      </w:r>
                      <w:r>
                        <w:rPr>
                          <w:rFonts w:ascii="GHEA Grapalat" w:hAnsi="GHEA Grapalat"/>
                          <w:b/>
                          <w:i/>
                          <w:color w:val="000000" w:themeColor="text1"/>
                          <w:sz w:val="18"/>
                          <w:szCs w:val="18"/>
                          <w:lang w:val="en-US"/>
                        </w:rPr>
                        <w:t>ում</w:t>
                      </w:r>
                      <w:r w:rsidRPr="00297EEE">
                        <w:rPr>
                          <w:rFonts w:ascii="GHEA Grapalat" w:hAnsi="GHEA Grapalat"/>
                          <w:b/>
                          <w:i/>
                          <w:color w:val="000000" w:themeColor="text1"/>
                          <w:sz w:val="18"/>
                          <w:szCs w:val="18"/>
                          <w:lang w:val="hy-AM"/>
                        </w:rPr>
                        <w:t xml:space="preserve"> </w:t>
                      </w:r>
                    </w:p>
                    <w:p w14:paraId="7CAD8F88" w14:textId="77777777" w:rsidR="0079682C" w:rsidRDefault="0079682C" w:rsidP="00297EEE">
                      <w:pPr>
                        <w:jc w:val="center"/>
                      </w:pPr>
                    </w:p>
                  </w:txbxContent>
                </v:textbox>
                <w10:wrap anchorx="margin"/>
              </v:shape>
            </w:pict>
          </mc:Fallback>
        </mc:AlternateContent>
      </w:r>
    </w:p>
    <w:p w14:paraId="1C11B1F7" w14:textId="59307EAE"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12208649" w14:textId="3EBDE27D"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1F2DF1BA" w14:textId="1095CCEC"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1FC6D2BA" w14:textId="6E8EBE65"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4B4AF3CD" w14:textId="7A67A081" w:rsidR="00297EEE" w:rsidRPr="00546818"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62FBB438" w14:textId="1836A8E0" w:rsidR="00E6125D" w:rsidRDefault="00E6125D" w:rsidP="00E6125D">
      <w:pPr>
        <w:tabs>
          <w:tab w:val="left" w:pos="284"/>
        </w:tabs>
        <w:spacing w:after="0" w:line="276" w:lineRule="auto"/>
        <w:ind w:right="-6" w:firstLine="567"/>
        <w:contextualSpacing/>
        <w:jc w:val="both"/>
        <w:rPr>
          <w:rFonts w:ascii="GHEA Grapalat" w:hAnsi="GHEA Grapalat"/>
          <w:sz w:val="24"/>
          <w:szCs w:val="24"/>
          <w:lang w:val="hy-AM"/>
        </w:rPr>
      </w:pPr>
    </w:p>
    <w:p w14:paraId="3F204ECD" w14:textId="4CBC2070"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r w:rsidRPr="00297EEE">
        <w:rPr>
          <w:rFonts w:ascii="GHEA Grapalat" w:hAnsi="GHEA Grapalat"/>
          <w:i/>
          <w:noProof/>
          <w:sz w:val="24"/>
          <w:szCs w:val="24"/>
          <w:lang w:eastAsia="ru-RU"/>
        </w:rPr>
        <mc:AlternateContent>
          <mc:Choice Requires="wps">
            <w:drawing>
              <wp:anchor distT="0" distB="0" distL="114300" distR="114300" simplePos="0" relativeHeight="251681280" behindDoc="0" locked="0" layoutInCell="1" allowOverlap="1" wp14:anchorId="22FF0E62" wp14:editId="72AC8759">
                <wp:simplePos x="0" y="0"/>
                <wp:positionH relativeFrom="margin">
                  <wp:align>left</wp:align>
                </wp:positionH>
                <wp:positionV relativeFrom="paragraph">
                  <wp:posOffset>155576</wp:posOffset>
                </wp:positionV>
                <wp:extent cx="4752975" cy="1276350"/>
                <wp:effectExtent l="0" t="0" r="28575" b="19050"/>
                <wp:wrapNone/>
                <wp:docPr id="48" name="Прямоугольник с двумя скругленными противолежащими углами 48"/>
                <wp:cNvGraphicFramePr/>
                <a:graphic xmlns:a="http://schemas.openxmlformats.org/drawingml/2006/main">
                  <a:graphicData uri="http://schemas.microsoft.com/office/word/2010/wordprocessingShape">
                    <wps:wsp>
                      <wps:cNvSpPr/>
                      <wps:spPr>
                        <a:xfrm>
                          <a:off x="0" y="0"/>
                          <a:ext cx="4752975" cy="1276350"/>
                        </a:xfrm>
                        <a:prstGeom prst="round2DiagRect">
                          <a:avLst/>
                        </a:prstGeom>
                        <a:solidFill>
                          <a:srgbClr val="ED7D31">
                            <a:lumMod val="20000"/>
                            <a:lumOff val="80000"/>
                          </a:srgbClr>
                        </a:solidFill>
                        <a:ln w="6350" cap="flat" cmpd="sng" algn="ctr">
                          <a:solidFill>
                            <a:srgbClr val="ED7D31"/>
                          </a:solidFill>
                          <a:prstDash val="solid"/>
                          <a:miter lim="800000"/>
                        </a:ln>
                        <a:effectLst/>
                      </wps:spPr>
                      <wps:txbx>
                        <w:txbxContent>
                          <w:p w14:paraId="49CABAF9" w14:textId="77777777" w:rsidR="0079682C" w:rsidRDefault="0079682C" w:rsidP="004D7D48">
                            <w:pPr>
                              <w:spacing w:after="0" w:line="276" w:lineRule="auto"/>
                              <w:jc w:val="center"/>
                              <w:rPr>
                                <w:rFonts w:ascii="GHEA Grapalat" w:hAnsi="GHEA Grapalat"/>
                                <w:b/>
                                <w:i/>
                                <w:color w:val="000000" w:themeColor="text1"/>
                                <w:sz w:val="20"/>
                                <w:szCs w:val="20"/>
                                <w:lang w:val="hy-AM"/>
                              </w:rPr>
                            </w:pPr>
                            <w:r>
                              <w:rPr>
                                <w:rFonts w:ascii="GHEA Grapalat" w:hAnsi="GHEA Grapalat"/>
                                <w:b/>
                                <w:i/>
                                <w:color w:val="000000" w:themeColor="text1"/>
                                <w:sz w:val="20"/>
                                <w:szCs w:val="20"/>
                                <w:lang w:val="hy-AM"/>
                              </w:rPr>
                              <w:t>Ա</w:t>
                            </w:r>
                            <w:r w:rsidRPr="00297EEE">
                              <w:rPr>
                                <w:rFonts w:ascii="GHEA Grapalat" w:hAnsi="GHEA Grapalat"/>
                                <w:b/>
                                <w:i/>
                                <w:color w:val="000000" w:themeColor="text1"/>
                                <w:sz w:val="20"/>
                                <w:szCs w:val="20"/>
                                <w:lang w:val="hy-AM"/>
                              </w:rPr>
                              <w:t>ռավել հաճախ կրկնվող խախտումների բնույթները,</w:t>
                            </w:r>
                          </w:p>
                          <w:p w14:paraId="6988B503" w14:textId="1445834C" w:rsidR="0079682C" w:rsidRPr="00297EEE" w:rsidRDefault="0079682C" w:rsidP="004D7D48">
                            <w:pPr>
                              <w:spacing w:after="0" w:line="276" w:lineRule="auto"/>
                              <w:jc w:val="center"/>
                              <w:rPr>
                                <w:rFonts w:ascii="GHEA Grapalat" w:hAnsi="GHEA Grapalat"/>
                                <w:b/>
                                <w:i/>
                                <w:color w:val="000000" w:themeColor="text1"/>
                                <w:sz w:val="20"/>
                                <w:szCs w:val="20"/>
                                <w:lang w:val="hy-AM"/>
                              </w:rPr>
                            </w:pPr>
                            <w:r w:rsidRPr="00297EEE">
                              <w:rPr>
                                <w:rFonts w:ascii="GHEA Grapalat" w:hAnsi="GHEA Grapalat"/>
                                <w:b/>
                                <w:i/>
                                <w:color w:val="000000" w:themeColor="text1"/>
                                <w:sz w:val="20"/>
                                <w:szCs w:val="20"/>
                                <w:lang w:val="hy-AM"/>
                              </w:rPr>
                              <w:t xml:space="preserve"> ըստ խախտումների թվի (%), վերաբերել են՝</w:t>
                            </w:r>
                          </w:p>
                          <w:p w14:paraId="3C95119A" w14:textId="77777777" w:rsidR="0079682C" w:rsidRPr="004D7D48"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4D7D48">
                              <w:rPr>
                                <w:rFonts w:ascii="GHEA Grapalat" w:hAnsi="GHEA Grapalat"/>
                                <w:b/>
                                <w:i/>
                                <w:color w:val="000000" w:themeColor="text1"/>
                                <w:sz w:val="18"/>
                                <w:szCs w:val="18"/>
                                <w:lang w:val="en-US"/>
                              </w:rPr>
                              <w:t>խորհրդակցական մարմիններին</w:t>
                            </w:r>
                            <w:r w:rsidRPr="004D7D48">
                              <w:rPr>
                                <w:rFonts w:ascii="GHEA Grapalat" w:hAnsi="GHEA Grapalat"/>
                                <w:b/>
                                <w:i/>
                                <w:color w:val="000000" w:themeColor="text1"/>
                                <w:sz w:val="18"/>
                                <w:szCs w:val="18"/>
                                <w:lang w:val="hy-AM"/>
                              </w:rPr>
                              <w:t xml:space="preserve">՝ </w:t>
                            </w:r>
                            <w:r w:rsidRPr="004D7D48">
                              <w:rPr>
                                <w:rFonts w:ascii="GHEA Grapalat" w:hAnsi="GHEA Grapalat"/>
                                <w:b/>
                                <w:i/>
                                <w:color w:val="000000" w:themeColor="text1"/>
                                <w:sz w:val="18"/>
                                <w:szCs w:val="18"/>
                                <w:lang w:val="en-US"/>
                              </w:rPr>
                              <w:t>109</w:t>
                            </w:r>
                            <w:r w:rsidRPr="004D7D48">
                              <w:rPr>
                                <w:rFonts w:ascii="GHEA Grapalat" w:hAnsi="GHEA Grapalat"/>
                                <w:b/>
                                <w:i/>
                                <w:color w:val="000000" w:themeColor="text1"/>
                                <w:sz w:val="18"/>
                                <w:szCs w:val="18"/>
                                <w:lang w:val="hy-AM"/>
                              </w:rPr>
                              <w:t xml:space="preserve"> (</w:t>
                            </w:r>
                            <w:r w:rsidRPr="004D7D48">
                              <w:rPr>
                                <w:rFonts w:ascii="GHEA Grapalat" w:hAnsi="GHEA Grapalat"/>
                                <w:b/>
                                <w:i/>
                                <w:color w:val="000000" w:themeColor="text1"/>
                                <w:sz w:val="18"/>
                                <w:szCs w:val="18"/>
                                <w:lang w:val="en-US"/>
                              </w:rPr>
                              <w:t>22</w:t>
                            </w:r>
                            <w:r w:rsidRPr="004D7D48">
                              <w:rPr>
                                <w:rFonts w:ascii="GHEA Grapalat" w:hAnsi="GHEA Grapalat"/>
                                <w:b/>
                                <w:i/>
                                <w:color w:val="000000" w:themeColor="text1"/>
                                <w:sz w:val="18"/>
                                <w:szCs w:val="18"/>
                                <w:lang w:val="hy-AM"/>
                              </w:rPr>
                              <w:t>%),</w:t>
                            </w:r>
                          </w:p>
                          <w:p w14:paraId="3DD10ECC" w14:textId="77777777" w:rsidR="0079682C" w:rsidRPr="004D7D48"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4D7D48">
                              <w:rPr>
                                <w:rFonts w:ascii="GHEA Grapalat" w:hAnsi="GHEA Grapalat"/>
                                <w:b/>
                                <w:i/>
                                <w:color w:val="000000" w:themeColor="text1"/>
                                <w:sz w:val="18"/>
                                <w:szCs w:val="18"/>
                                <w:lang w:val="hy-AM"/>
                              </w:rPr>
                              <w:t xml:space="preserve">մանկավարժական աշխատողների նշանակմանը՝ </w:t>
                            </w:r>
                            <w:r w:rsidRPr="004D7D48">
                              <w:rPr>
                                <w:rFonts w:ascii="GHEA Grapalat" w:hAnsi="GHEA Grapalat"/>
                                <w:b/>
                                <w:i/>
                                <w:color w:val="000000" w:themeColor="text1"/>
                                <w:sz w:val="18"/>
                                <w:szCs w:val="18"/>
                                <w:lang w:val="en-US"/>
                              </w:rPr>
                              <w:t>79</w:t>
                            </w:r>
                            <w:r w:rsidRPr="004D7D48">
                              <w:rPr>
                                <w:rFonts w:ascii="GHEA Grapalat" w:hAnsi="GHEA Grapalat"/>
                                <w:b/>
                                <w:i/>
                                <w:color w:val="000000" w:themeColor="text1"/>
                                <w:sz w:val="18"/>
                                <w:szCs w:val="18"/>
                                <w:lang w:val="hy-AM"/>
                              </w:rPr>
                              <w:t xml:space="preserve"> (</w:t>
                            </w:r>
                            <w:r w:rsidRPr="004D7D48">
                              <w:rPr>
                                <w:rFonts w:ascii="GHEA Grapalat" w:hAnsi="GHEA Grapalat"/>
                                <w:b/>
                                <w:i/>
                                <w:color w:val="000000" w:themeColor="text1"/>
                                <w:sz w:val="18"/>
                                <w:szCs w:val="18"/>
                                <w:lang w:val="en-US"/>
                              </w:rPr>
                              <w:t>16</w:t>
                            </w:r>
                            <w:r w:rsidRPr="004D7D48">
                              <w:rPr>
                                <w:rFonts w:ascii="GHEA Grapalat" w:hAnsi="GHEA Grapalat"/>
                                <w:b/>
                                <w:i/>
                                <w:color w:val="000000" w:themeColor="text1"/>
                                <w:sz w:val="18"/>
                                <w:szCs w:val="18"/>
                                <w:lang w:val="hy-AM"/>
                              </w:rPr>
                              <w:t xml:space="preserve">%), </w:t>
                            </w:r>
                          </w:p>
                          <w:p w14:paraId="18317763" w14:textId="365C39A1" w:rsidR="0079682C" w:rsidRPr="004D7D48"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4D7D48">
                              <w:rPr>
                                <w:rFonts w:ascii="GHEA Grapalat" w:hAnsi="GHEA Grapalat"/>
                                <w:b/>
                                <w:i/>
                                <w:color w:val="000000" w:themeColor="text1"/>
                                <w:sz w:val="18"/>
                                <w:szCs w:val="18"/>
                                <w:lang w:val="en-US"/>
                              </w:rPr>
                              <w:t>պաշտոնային պարտականությունների կատարմանը</w:t>
                            </w:r>
                            <w:r w:rsidRPr="004D7D48">
                              <w:rPr>
                                <w:rFonts w:ascii="GHEA Grapalat" w:hAnsi="GHEA Grapalat"/>
                                <w:b/>
                                <w:i/>
                                <w:color w:val="000000" w:themeColor="text1"/>
                                <w:sz w:val="18"/>
                                <w:szCs w:val="18"/>
                                <w:lang w:val="hy-AM"/>
                              </w:rPr>
                              <w:t xml:space="preserve">՝  </w:t>
                            </w:r>
                            <w:r w:rsidRPr="004D7D48">
                              <w:rPr>
                                <w:rFonts w:ascii="GHEA Grapalat" w:hAnsi="GHEA Grapalat"/>
                                <w:b/>
                                <w:i/>
                                <w:color w:val="000000" w:themeColor="text1"/>
                                <w:sz w:val="18"/>
                                <w:szCs w:val="18"/>
                                <w:lang w:val="en-US"/>
                              </w:rPr>
                              <w:t>69</w:t>
                            </w:r>
                            <w:r w:rsidRPr="004D7D48">
                              <w:rPr>
                                <w:rFonts w:ascii="GHEA Grapalat" w:hAnsi="GHEA Grapalat"/>
                                <w:b/>
                                <w:i/>
                                <w:color w:val="000000" w:themeColor="text1"/>
                                <w:sz w:val="18"/>
                                <w:szCs w:val="18"/>
                                <w:lang w:val="hy-AM"/>
                              </w:rPr>
                              <w:t xml:space="preserve"> (14%) խախտումներ </w:t>
                            </w:r>
                          </w:p>
                          <w:p w14:paraId="3CBDCB2F" w14:textId="77777777" w:rsidR="0079682C" w:rsidRPr="004D7D48" w:rsidRDefault="0079682C" w:rsidP="00297EEE">
                            <w:pPr>
                              <w:jc w:val="center"/>
                              <w:rPr>
                                <w:rFonts w:ascii="GHEA Grapalat" w:hAnsi="GHEA Grapalat"/>
                                <w:b/>
                                <w:i/>
                                <w:color w:val="000000" w:themeColor="text1"/>
                                <w:sz w:val="18"/>
                                <w:szCs w:val="18"/>
                                <w:lang w:val="hy-AM"/>
                              </w:rPr>
                            </w:pPr>
                          </w:p>
                          <w:p w14:paraId="2A864217" w14:textId="77777777" w:rsidR="0079682C" w:rsidRDefault="0079682C" w:rsidP="00297E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0E62" id="Прямоугольник с двумя скругленными противолежащими углами 48" o:spid="_x0000_s1062" style="position:absolute;left:0;text-align:left;margin-left:0;margin-top:12.25pt;width:374.25pt;height:100.5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752975,127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" adj="-11796480,,5400" path="m212729,l4752975,r,l4752975,1063621v,117487,-95242,212729,-212729,212729l,1276350r,l,212729c,95242,95242,,212729,xe" fillcolor="#fbe5d6" strokecolor="#ed7d31" strokeweight=".5pt">
                <v:stroke joinstyle="miter"/>
                <v:formulas/>
                <v:path arrowok="t" o:connecttype="custom" o:connectlocs="212729,0;4752975,0;4752975,0;4752975,1063621;4540246,1276350;0,1276350;0,1276350;0,212729;212729,0" o:connectangles="0,0,0,0,0,0,0,0,0" textboxrect="0,0,4752975,1276350"/>
                <v:textbox>
                  <w:txbxContent>
                    <w:p w14:paraId="49CABAF9" w14:textId="77777777" w:rsidR="0079682C" w:rsidRDefault="0079682C" w:rsidP="004D7D48">
                      <w:pPr>
                        <w:spacing w:after="0" w:line="276" w:lineRule="auto"/>
                        <w:jc w:val="center"/>
                        <w:rPr>
                          <w:rFonts w:ascii="GHEA Grapalat" w:hAnsi="GHEA Grapalat"/>
                          <w:b/>
                          <w:i/>
                          <w:color w:val="000000" w:themeColor="text1"/>
                          <w:sz w:val="20"/>
                          <w:szCs w:val="20"/>
                          <w:lang w:val="hy-AM"/>
                        </w:rPr>
                      </w:pPr>
                      <w:r>
                        <w:rPr>
                          <w:rFonts w:ascii="GHEA Grapalat" w:hAnsi="GHEA Grapalat"/>
                          <w:b/>
                          <w:i/>
                          <w:color w:val="000000" w:themeColor="text1"/>
                          <w:sz w:val="20"/>
                          <w:szCs w:val="20"/>
                          <w:lang w:val="hy-AM"/>
                        </w:rPr>
                        <w:t>Ա</w:t>
                      </w:r>
                      <w:r w:rsidRPr="00297EEE">
                        <w:rPr>
                          <w:rFonts w:ascii="GHEA Grapalat" w:hAnsi="GHEA Grapalat"/>
                          <w:b/>
                          <w:i/>
                          <w:color w:val="000000" w:themeColor="text1"/>
                          <w:sz w:val="20"/>
                          <w:szCs w:val="20"/>
                          <w:lang w:val="hy-AM"/>
                        </w:rPr>
                        <w:t>ռավել հաճախ կրկնվող խախտումների բնույթները,</w:t>
                      </w:r>
                    </w:p>
                    <w:p w14:paraId="6988B503" w14:textId="1445834C" w:rsidR="0079682C" w:rsidRPr="00297EEE" w:rsidRDefault="0079682C" w:rsidP="004D7D48">
                      <w:pPr>
                        <w:spacing w:after="0" w:line="276" w:lineRule="auto"/>
                        <w:jc w:val="center"/>
                        <w:rPr>
                          <w:rFonts w:ascii="GHEA Grapalat" w:hAnsi="GHEA Grapalat"/>
                          <w:b/>
                          <w:i/>
                          <w:color w:val="000000" w:themeColor="text1"/>
                          <w:sz w:val="20"/>
                          <w:szCs w:val="20"/>
                          <w:lang w:val="hy-AM"/>
                        </w:rPr>
                      </w:pPr>
                      <w:r w:rsidRPr="00297EEE">
                        <w:rPr>
                          <w:rFonts w:ascii="GHEA Grapalat" w:hAnsi="GHEA Grapalat"/>
                          <w:b/>
                          <w:i/>
                          <w:color w:val="000000" w:themeColor="text1"/>
                          <w:sz w:val="20"/>
                          <w:szCs w:val="20"/>
                          <w:lang w:val="hy-AM"/>
                        </w:rPr>
                        <w:t xml:space="preserve"> ըստ խախտումների թվի (%), վերաբերել են՝</w:t>
                      </w:r>
                    </w:p>
                    <w:p w14:paraId="3C95119A" w14:textId="77777777" w:rsidR="0079682C" w:rsidRPr="004D7D48"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4D7D48">
                        <w:rPr>
                          <w:rFonts w:ascii="GHEA Grapalat" w:hAnsi="GHEA Grapalat"/>
                          <w:b/>
                          <w:i/>
                          <w:color w:val="000000" w:themeColor="text1"/>
                          <w:sz w:val="18"/>
                          <w:szCs w:val="18"/>
                          <w:lang w:val="en-US"/>
                        </w:rPr>
                        <w:t>խորհրդակցական մարմիններին</w:t>
                      </w:r>
                      <w:r w:rsidRPr="004D7D48">
                        <w:rPr>
                          <w:rFonts w:ascii="GHEA Grapalat" w:hAnsi="GHEA Grapalat"/>
                          <w:b/>
                          <w:i/>
                          <w:color w:val="000000" w:themeColor="text1"/>
                          <w:sz w:val="18"/>
                          <w:szCs w:val="18"/>
                          <w:lang w:val="hy-AM"/>
                        </w:rPr>
                        <w:t xml:space="preserve">՝ </w:t>
                      </w:r>
                      <w:r w:rsidRPr="004D7D48">
                        <w:rPr>
                          <w:rFonts w:ascii="GHEA Grapalat" w:hAnsi="GHEA Grapalat"/>
                          <w:b/>
                          <w:i/>
                          <w:color w:val="000000" w:themeColor="text1"/>
                          <w:sz w:val="18"/>
                          <w:szCs w:val="18"/>
                          <w:lang w:val="en-US"/>
                        </w:rPr>
                        <w:t>109</w:t>
                      </w:r>
                      <w:r w:rsidRPr="004D7D48">
                        <w:rPr>
                          <w:rFonts w:ascii="GHEA Grapalat" w:hAnsi="GHEA Grapalat"/>
                          <w:b/>
                          <w:i/>
                          <w:color w:val="000000" w:themeColor="text1"/>
                          <w:sz w:val="18"/>
                          <w:szCs w:val="18"/>
                          <w:lang w:val="hy-AM"/>
                        </w:rPr>
                        <w:t xml:space="preserve"> (</w:t>
                      </w:r>
                      <w:r w:rsidRPr="004D7D48">
                        <w:rPr>
                          <w:rFonts w:ascii="GHEA Grapalat" w:hAnsi="GHEA Grapalat"/>
                          <w:b/>
                          <w:i/>
                          <w:color w:val="000000" w:themeColor="text1"/>
                          <w:sz w:val="18"/>
                          <w:szCs w:val="18"/>
                          <w:lang w:val="en-US"/>
                        </w:rPr>
                        <w:t>22</w:t>
                      </w:r>
                      <w:r w:rsidRPr="004D7D48">
                        <w:rPr>
                          <w:rFonts w:ascii="GHEA Grapalat" w:hAnsi="GHEA Grapalat"/>
                          <w:b/>
                          <w:i/>
                          <w:color w:val="000000" w:themeColor="text1"/>
                          <w:sz w:val="18"/>
                          <w:szCs w:val="18"/>
                          <w:lang w:val="hy-AM"/>
                        </w:rPr>
                        <w:t>%),</w:t>
                      </w:r>
                    </w:p>
                    <w:p w14:paraId="3DD10ECC" w14:textId="77777777" w:rsidR="0079682C" w:rsidRPr="004D7D48"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4D7D48">
                        <w:rPr>
                          <w:rFonts w:ascii="GHEA Grapalat" w:hAnsi="GHEA Grapalat"/>
                          <w:b/>
                          <w:i/>
                          <w:color w:val="000000" w:themeColor="text1"/>
                          <w:sz w:val="18"/>
                          <w:szCs w:val="18"/>
                          <w:lang w:val="hy-AM"/>
                        </w:rPr>
                        <w:t xml:space="preserve">մանկավարժական աշխատողների նշանակմանը՝ </w:t>
                      </w:r>
                      <w:r w:rsidRPr="004D7D48">
                        <w:rPr>
                          <w:rFonts w:ascii="GHEA Grapalat" w:hAnsi="GHEA Grapalat"/>
                          <w:b/>
                          <w:i/>
                          <w:color w:val="000000" w:themeColor="text1"/>
                          <w:sz w:val="18"/>
                          <w:szCs w:val="18"/>
                          <w:lang w:val="en-US"/>
                        </w:rPr>
                        <w:t>79</w:t>
                      </w:r>
                      <w:r w:rsidRPr="004D7D48">
                        <w:rPr>
                          <w:rFonts w:ascii="GHEA Grapalat" w:hAnsi="GHEA Grapalat"/>
                          <w:b/>
                          <w:i/>
                          <w:color w:val="000000" w:themeColor="text1"/>
                          <w:sz w:val="18"/>
                          <w:szCs w:val="18"/>
                          <w:lang w:val="hy-AM"/>
                        </w:rPr>
                        <w:t xml:space="preserve"> (</w:t>
                      </w:r>
                      <w:r w:rsidRPr="004D7D48">
                        <w:rPr>
                          <w:rFonts w:ascii="GHEA Grapalat" w:hAnsi="GHEA Grapalat"/>
                          <w:b/>
                          <w:i/>
                          <w:color w:val="000000" w:themeColor="text1"/>
                          <w:sz w:val="18"/>
                          <w:szCs w:val="18"/>
                          <w:lang w:val="en-US"/>
                        </w:rPr>
                        <w:t>16</w:t>
                      </w:r>
                      <w:r w:rsidRPr="004D7D48">
                        <w:rPr>
                          <w:rFonts w:ascii="GHEA Grapalat" w:hAnsi="GHEA Grapalat"/>
                          <w:b/>
                          <w:i/>
                          <w:color w:val="000000" w:themeColor="text1"/>
                          <w:sz w:val="18"/>
                          <w:szCs w:val="18"/>
                          <w:lang w:val="hy-AM"/>
                        </w:rPr>
                        <w:t xml:space="preserve">%), </w:t>
                      </w:r>
                    </w:p>
                    <w:p w14:paraId="18317763" w14:textId="365C39A1" w:rsidR="0079682C" w:rsidRPr="004D7D48" w:rsidRDefault="0079682C" w:rsidP="00297EEE">
                      <w:pPr>
                        <w:numPr>
                          <w:ilvl w:val="0"/>
                          <w:numId w:val="9"/>
                        </w:numPr>
                        <w:tabs>
                          <w:tab w:val="left" w:pos="284"/>
                        </w:tabs>
                        <w:spacing w:after="0" w:line="276" w:lineRule="auto"/>
                        <w:ind w:left="0" w:firstLine="0"/>
                        <w:rPr>
                          <w:rFonts w:ascii="GHEA Grapalat" w:hAnsi="GHEA Grapalat"/>
                          <w:b/>
                          <w:i/>
                          <w:color w:val="000000" w:themeColor="text1"/>
                          <w:sz w:val="18"/>
                          <w:szCs w:val="18"/>
                          <w:lang w:val="hy-AM"/>
                        </w:rPr>
                      </w:pPr>
                      <w:r w:rsidRPr="004D7D48">
                        <w:rPr>
                          <w:rFonts w:ascii="GHEA Grapalat" w:hAnsi="GHEA Grapalat"/>
                          <w:b/>
                          <w:i/>
                          <w:color w:val="000000" w:themeColor="text1"/>
                          <w:sz w:val="18"/>
                          <w:szCs w:val="18"/>
                          <w:lang w:val="en-US"/>
                        </w:rPr>
                        <w:t>պաշտոնային պարտականությունների կատարմանը</w:t>
                      </w:r>
                      <w:r w:rsidRPr="004D7D48">
                        <w:rPr>
                          <w:rFonts w:ascii="GHEA Grapalat" w:hAnsi="GHEA Grapalat"/>
                          <w:b/>
                          <w:i/>
                          <w:color w:val="000000" w:themeColor="text1"/>
                          <w:sz w:val="18"/>
                          <w:szCs w:val="18"/>
                          <w:lang w:val="hy-AM"/>
                        </w:rPr>
                        <w:t xml:space="preserve">՝  </w:t>
                      </w:r>
                      <w:r w:rsidRPr="004D7D48">
                        <w:rPr>
                          <w:rFonts w:ascii="GHEA Grapalat" w:hAnsi="GHEA Grapalat"/>
                          <w:b/>
                          <w:i/>
                          <w:color w:val="000000" w:themeColor="text1"/>
                          <w:sz w:val="18"/>
                          <w:szCs w:val="18"/>
                          <w:lang w:val="en-US"/>
                        </w:rPr>
                        <w:t>69</w:t>
                      </w:r>
                      <w:r w:rsidRPr="004D7D48">
                        <w:rPr>
                          <w:rFonts w:ascii="GHEA Grapalat" w:hAnsi="GHEA Grapalat"/>
                          <w:b/>
                          <w:i/>
                          <w:color w:val="000000" w:themeColor="text1"/>
                          <w:sz w:val="18"/>
                          <w:szCs w:val="18"/>
                          <w:lang w:val="hy-AM"/>
                        </w:rPr>
                        <w:t xml:space="preserve"> (14%) խախտումներ </w:t>
                      </w:r>
                    </w:p>
                    <w:p w14:paraId="3CBDCB2F" w14:textId="77777777" w:rsidR="0079682C" w:rsidRPr="004D7D48" w:rsidRDefault="0079682C" w:rsidP="00297EEE">
                      <w:pPr>
                        <w:jc w:val="center"/>
                        <w:rPr>
                          <w:rFonts w:ascii="GHEA Grapalat" w:hAnsi="GHEA Grapalat"/>
                          <w:b/>
                          <w:i/>
                          <w:color w:val="000000" w:themeColor="text1"/>
                          <w:sz w:val="18"/>
                          <w:szCs w:val="18"/>
                          <w:lang w:val="hy-AM"/>
                        </w:rPr>
                      </w:pPr>
                    </w:p>
                    <w:p w14:paraId="2A864217" w14:textId="77777777" w:rsidR="0079682C" w:rsidRDefault="0079682C" w:rsidP="00297EEE">
                      <w:pPr>
                        <w:jc w:val="center"/>
                      </w:pPr>
                    </w:p>
                  </w:txbxContent>
                </v:textbox>
                <w10:wrap anchorx="margin"/>
              </v:shape>
            </w:pict>
          </mc:Fallback>
        </mc:AlternateContent>
      </w:r>
    </w:p>
    <w:p w14:paraId="0470325C" w14:textId="5E611053"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3FB6B80B" w14:textId="6199B403"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609BC72E" w14:textId="24DEE54D"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5BF57E0C" w14:textId="77777777" w:rsidR="00C0022E" w:rsidRDefault="00C0022E" w:rsidP="00E6125D">
      <w:pPr>
        <w:tabs>
          <w:tab w:val="left" w:pos="284"/>
        </w:tabs>
        <w:spacing w:after="0" w:line="276" w:lineRule="auto"/>
        <w:ind w:right="-6" w:firstLine="567"/>
        <w:contextualSpacing/>
        <w:jc w:val="both"/>
        <w:rPr>
          <w:rFonts w:ascii="GHEA Grapalat" w:hAnsi="GHEA Grapalat"/>
          <w:sz w:val="24"/>
          <w:szCs w:val="24"/>
          <w:lang w:val="hy-AM"/>
        </w:rPr>
      </w:pPr>
    </w:p>
    <w:p w14:paraId="160F75B8" w14:textId="072BEA4A" w:rsidR="00297EEE" w:rsidRDefault="00297EEE" w:rsidP="00E6125D">
      <w:pPr>
        <w:tabs>
          <w:tab w:val="left" w:pos="284"/>
        </w:tabs>
        <w:spacing w:after="0" w:line="276" w:lineRule="auto"/>
        <w:ind w:right="-6" w:firstLine="567"/>
        <w:contextualSpacing/>
        <w:jc w:val="both"/>
        <w:rPr>
          <w:rFonts w:ascii="GHEA Grapalat" w:hAnsi="GHEA Grapalat"/>
          <w:sz w:val="24"/>
          <w:szCs w:val="24"/>
          <w:lang w:val="hy-AM"/>
        </w:rPr>
      </w:pPr>
    </w:p>
    <w:p w14:paraId="1DA09E1E" w14:textId="4BDF8B93" w:rsidR="00E6125D" w:rsidRPr="004D7D48" w:rsidRDefault="00E6125D" w:rsidP="004D7D48">
      <w:pPr>
        <w:tabs>
          <w:tab w:val="left" w:pos="284"/>
          <w:tab w:val="left" w:pos="851"/>
        </w:tabs>
        <w:spacing w:after="0" w:line="276" w:lineRule="auto"/>
        <w:ind w:right="-6" w:firstLine="567"/>
        <w:jc w:val="both"/>
        <w:rPr>
          <w:rFonts w:ascii="GHEA Grapalat" w:hAnsi="GHEA Grapalat"/>
          <w:sz w:val="24"/>
          <w:szCs w:val="24"/>
          <w:lang w:val="hy-AM"/>
        </w:rPr>
      </w:pPr>
      <w:r w:rsidRPr="004D7D48">
        <w:rPr>
          <w:rFonts w:ascii="GHEA Grapalat" w:hAnsi="GHEA Grapalat" w:cs="Sylfaen"/>
          <w:sz w:val="24"/>
          <w:szCs w:val="24"/>
          <w:lang w:val="hy-AM"/>
        </w:rPr>
        <w:lastRenderedPageBreak/>
        <w:t>Ստուգման</w:t>
      </w:r>
      <w:r w:rsidRPr="004D7D48">
        <w:rPr>
          <w:rFonts w:ascii="GHEA Grapalat" w:hAnsi="GHEA Grapalat"/>
          <w:sz w:val="24"/>
          <w:szCs w:val="24"/>
          <w:lang w:val="hy-AM"/>
        </w:rPr>
        <w:t xml:space="preserve"> արդյունքների վերլուծությունից հետևում է, որ </w:t>
      </w:r>
      <w:r w:rsidRPr="004D7D48">
        <w:rPr>
          <w:rFonts w:ascii="GHEA Grapalat" w:hAnsi="GHEA Grapalat"/>
          <w:b/>
          <w:sz w:val="24"/>
          <w:szCs w:val="24"/>
          <w:lang w:val="hy-AM"/>
        </w:rPr>
        <w:t>2023 թվականի 2-րդ եռամսյակում</w:t>
      </w:r>
      <w:r w:rsidRPr="004D7D48">
        <w:rPr>
          <w:rFonts w:ascii="GHEA Grapalat" w:hAnsi="GHEA Grapalat"/>
          <w:sz w:val="24"/>
          <w:szCs w:val="24"/>
          <w:lang w:val="hy-AM"/>
        </w:rPr>
        <w:t xml:space="preserve"> ստուգված դպրոցների մեծամասնությունը՝ </w:t>
      </w:r>
      <w:r w:rsidRPr="004D7D48">
        <w:rPr>
          <w:rFonts w:ascii="GHEA Grapalat" w:hAnsi="GHEA Grapalat"/>
          <w:b/>
          <w:sz w:val="24"/>
          <w:szCs w:val="24"/>
          <w:lang w:val="hy-AM"/>
        </w:rPr>
        <w:t>66%-ը,</w:t>
      </w:r>
      <w:r w:rsidRPr="004D7D48">
        <w:rPr>
          <w:rFonts w:ascii="GHEA Grapalat" w:hAnsi="GHEA Grapalat"/>
          <w:sz w:val="24"/>
          <w:szCs w:val="24"/>
          <w:lang w:val="hy-AM"/>
        </w:rPr>
        <w:t xml:space="preserve"> սահմանված կարգով չի իրականացրել մանկավարժական աշխատողների նշանակումը, </w:t>
      </w:r>
      <w:r w:rsidRPr="004D7D48">
        <w:rPr>
          <w:rFonts w:ascii="GHEA Grapalat" w:hAnsi="GHEA Grapalat"/>
          <w:b/>
          <w:sz w:val="24"/>
          <w:szCs w:val="24"/>
          <w:lang w:val="hy-AM"/>
        </w:rPr>
        <w:t xml:space="preserve">42%-ը՝ </w:t>
      </w:r>
      <w:r w:rsidRPr="004D7D48">
        <w:rPr>
          <w:rFonts w:ascii="GHEA Grapalat" w:hAnsi="GHEA Grapalat"/>
          <w:sz w:val="24"/>
          <w:szCs w:val="24"/>
          <w:lang w:val="hy-AM"/>
        </w:rPr>
        <w:t>ուսուցչի մրցույթի ընթացակարգը,</w:t>
      </w:r>
      <w:r w:rsidRPr="004D7D48">
        <w:rPr>
          <w:rFonts w:ascii="GHEA Grapalat" w:hAnsi="GHEA Grapalat"/>
          <w:b/>
          <w:sz w:val="24"/>
          <w:szCs w:val="24"/>
          <w:lang w:val="hy-AM"/>
        </w:rPr>
        <w:t xml:space="preserve"> </w:t>
      </w:r>
      <w:r w:rsidRPr="004D7D48">
        <w:rPr>
          <w:rFonts w:ascii="GHEA Grapalat" w:hAnsi="GHEA Grapalat"/>
          <w:sz w:val="24"/>
          <w:szCs w:val="24"/>
          <w:lang w:val="hy-AM"/>
        </w:rPr>
        <w:t xml:space="preserve">իսկ մոտավորապես մեկ երրորդը՝ </w:t>
      </w:r>
      <w:r w:rsidRPr="004D7D48">
        <w:rPr>
          <w:rFonts w:ascii="GHEA Grapalat" w:hAnsi="GHEA Grapalat"/>
          <w:b/>
          <w:sz w:val="24"/>
          <w:szCs w:val="24"/>
          <w:lang w:val="hy-AM"/>
        </w:rPr>
        <w:t xml:space="preserve">34%-ը, </w:t>
      </w:r>
      <w:r w:rsidRPr="004D7D48">
        <w:rPr>
          <w:rFonts w:ascii="GHEA Grapalat" w:hAnsi="GHEA Grapalat"/>
          <w:sz w:val="24"/>
          <w:szCs w:val="24"/>
          <w:lang w:val="hy-AM"/>
        </w:rPr>
        <w:t>խորհրդակցական մարմինների ձևավորումը և գործունեությունը:</w:t>
      </w:r>
    </w:p>
    <w:p w14:paraId="35DE942E" w14:textId="06F3A60F" w:rsidR="00E6125D" w:rsidRDefault="00E6125D" w:rsidP="00E6125D">
      <w:pPr>
        <w:pStyle w:val="a3"/>
        <w:tabs>
          <w:tab w:val="left" w:pos="284"/>
          <w:tab w:val="left" w:pos="851"/>
        </w:tabs>
        <w:spacing w:line="276" w:lineRule="auto"/>
        <w:ind w:left="0" w:right="-4" w:firstLine="567"/>
        <w:jc w:val="both"/>
        <w:rPr>
          <w:rFonts w:ascii="GHEA Grapalat" w:hAnsi="GHEA Grapalat" w:cs="Sylfaen"/>
          <w:sz w:val="24"/>
          <w:szCs w:val="24"/>
          <w:lang w:val="hy-AM"/>
        </w:rPr>
      </w:pPr>
      <w:r w:rsidRPr="00C037E1">
        <w:rPr>
          <w:rFonts w:ascii="GHEA Grapalat" w:hAnsi="GHEA Grapalat"/>
          <w:sz w:val="24"/>
          <w:szCs w:val="24"/>
          <w:lang w:val="hy-AM"/>
        </w:rPr>
        <w:t xml:space="preserve">Հայտնաբերված </w:t>
      </w:r>
      <w:r w:rsidRPr="00C037E1">
        <w:rPr>
          <w:rFonts w:ascii="GHEA Grapalat" w:hAnsi="GHEA Grapalat" w:cs="Sylfaen"/>
          <w:sz w:val="24"/>
          <w:szCs w:val="24"/>
          <w:lang w:val="hy-AM"/>
        </w:rPr>
        <w:t xml:space="preserve">խախտումների մեկ հինգերորդը՝ </w:t>
      </w:r>
      <w:r w:rsidRPr="00C037E1">
        <w:rPr>
          <w:rFonts w:ascii="GHEA Grapalat" w:hAnsi="GHEA Grapalat" w:cs="Sylfaen"/>
          <w:b/>
          <w:sz w:val="24"/>
          <w:szCs w:val="24"/>
          <w:lang w:val="hy-AM"/>
        </w:rPr>
        <w:t xml:space="preserve">22%-ը, </w:t>
      </w:r>
      <w:r w:rsidRPr="00C037E1">
        <w:rPr>
          <w:rFonts w:ascii="GHEA Grapalat" w:hAnsi="GHEA Grapalat" w:cs="Sylfaen"/>
          <w:sz w:val="24"/>
          <w:szCs w:val="24"/>
          <w:lang w:val="hy-AM"/>
        </w:rPr>
        <w:t xml:space="preserve">վերաբերել է խորհրդակցական մարմինների ձևավորմանը և գործունեությանը, </w:t>
      </w:r>
      <w:r>
        <w:rPr>
          <w:rFonts w:ascii="GHEA Grapalat" w:hAnsi="GHEA Grapalat" w:cs="Sylfaen"/>
          <w:b/>
          <w:sz w:val="24"/>
          <w:szCs w:val="24"/>
          <w:lang w:val="hy-AM"/>
        </w:rPr>
        <w:t>16</w:t>
      </w:r>
      <w:r w:rsidRPr="00C037E1">
        <w:rPr>
          <w:rFonts w:ascii="GHEA Grapalat" w:hAnsi="GHEA Grapalat" w:cs="Sylfaen"/>
          <w:b/>
          <w:sz w:val="24"/>
          <w:szCs w:val="24"/>
          <w:lang w:val="hy-AM"/>
        </w:rPr>
        <w:t xml:space="preserve">%-ը՝ </w:t>
      </w:r>
      <w:r w:rsidRPr="00C037E1">
        <w:rPr>
          <w:rFonts w:ascii="GHEA Grapalat" w:hAnsi="GHEA Grapalat" w:cs="Sylfaen"/>
          <w:sz w:val="24"/>
          <w:szCs w:val="24"/>
          <w:lang w:val="hy-AM"/>
        </w:rPr>
        <w:t xml:space="preserve">մանկավարժական աշխատողների նշանակմանը, </w:t>
      </w:r>
      <w:r>
        <w:rPr>
          <w:rFonts w:ascii="GHEA Grapalat" w:hAnsi="GHEA Grapalat" w:cs="Sylfaen"/>
          <w:b/>
          <w:sz w:val="24"/>
          <w:szCs w:val="24"/>
          <w:lang w:val="hy-AM"/>
        </w:rPr>
        <w:t>14</w:t>
      </w:r>
      <w:r w:rsidRPr="00C037E1">
        <w:rPr>
          <w:rFonts w:ascii="GHEA Grapalat" w:hAnsi="GHEA Grapalat" w:cs="Sylfaen"/>
          <w:b/>
          <w:sz w:val="24"/>
          <w:szCs w:val="24"/>
          <w:lang w:val="hy-AM"/>
        </w:rPr>
        <w:t xml:space="preserve">%-ը՝ </w:t>
      </w:r>
      <w:r w:rsidRPr="00C037E1">
        <w:rPr>
          <w:rFonts w:ascii="GHEA Grapalat" w:hAnsi="GHEA Grapalat" w:cs="Sylfaen"/>
          <w:sz w:val="24"/>
          <w:szCs w:val="24"/>
          <w:lang w:val="hy-AM"/>
        </w:rPr>
        <w:t>պաշտոնային պարտականությունների կատարմանը։</w:t>
      </w:r>
    </w:p>
    <w:p w14:paraId="783BF573" w14:textId="3243080D" w:rsidR="00701979" w:rsidRDefault="00701979" w:rsidP="00701979">
      <w:pPr>
        <w:tabs>
          <w:tab w:val="left" w:pos="284"/>
        </w:tabs>
        <w:spacing w:line="276" w:lineRule="auto"/>
        <w:ind w:right="-4" w:firstLine="567"/>
        <w:contextualSpacing/>
        <w:jc w:val="both"/>
        <w:rPr>
          <w:rFonts w:ascii="GHEA Grapalat" w:hAnsi="GHEA Grapalat"/>
          <w:sz w:val="24"/>
          <w:szCs w:val="24"/>
          <w:lang w:val="hy-AM"/>
        </w:rPr>
      </w:pPr>
      <w:r w:rsidRPr="003A4519">
        <w:rPr>
          <w:rFonts w:ascii="GHEA Grapalat" w:hAnsi="GHEA Grapalat"/>
          <w:sz w:val="24"/>
          <w:szCs w:val="24"/>
          <w:lang w:val="hy-AM"/>
        </w:rPr>
        <w:t xml:space="preserve">Գծապատկեր </w:t>
      </w:r>
      <w:r w:rsidR="00156C4F" w:rsidRPr="003A4519">
        <w:rPr>
          <w:rFonts w:ascii="GHEA Grapalat" w:hAnsi="GHEA Grapalat"/>
          <w:sz w:val="24"/>
          <w:szCs w:val="24"/>
          <w:lang w:val="hy-AM"/>
        </w:rPr>
        <w:t>3</w:t>
      </w:r>
      <w:r w:rsidRPr="003A4519">
        <w:rPr>
          <w:rFonts w:ascii="GHEA Grapalat" w:hAnsi="GHEA Grapalat"/>
          <w:sz w:val="24"/>
          <w:szCs w:val="24"/>
          <w:lang w:val="hy-AM"/>
        </w:rPr>
        <w:t>-ում ներկայացվել են առավել հաճախ կրկնվող խախտումների բնույթները՝ ըստ դպրոցների  և խախտումների տոկոսային համամասնության</w:t>
      </w:r>
      <w:r w:rsidR="00926BB5">
        <w:rPr>
          <w:rFonts w:ascii="GHEA Grapalat" w:hAnsi="GHEA Grapalat"/>
          <w:sz w:val="24"/>
          <w:szCs w:val="24"/>
          <w:lang w:val="hy-AM"/>
        </w:rPr>
        <w:t>։</w:t>
      </w:r>
    </w:p>
    <w:p w14:paraId="4AAD2BAD" w14:textId="77777777" w:rsidR="003A4519" w:rsidRPr="003A4519" w:rsidRDefault="003A4519" w:rsidP="00701979">
      <w:pPr>
        <w:tabs>
          <w:tab w:val="left" w:pos="284"/>
        </w:tabs>
        <w:spacing w:line="276" w:lineRule="auto"/>
        <w:ind w:right="-4" w:firstLine="567"/>
        <w:contextualSpacing/>
        <w:jc w:val="both"/>
        <w:rPr>
          <w:rFonts w:ascii="GHEA Grapalat" w:hAnsi="GHEA Grapalat"/>
          <w:sz w:val="24"/>
          <w:szCs w:val="24"/>
          <w:lang w:val="hy-AM"/>
        </w:rPr>
      </w:pPr>
    </w:p>
    <w:p w14:paraId="2F442E4C" w14:textId="4A73BC13" w:rsidR="00701979" w:rsidRPr="0047003E" w:rsidRDefault="00537564" w:rsidP="003213B8">
      <w:pPr>
        <w:tabs>
          <w:tab w:val="left" w:pos="284"/>
        </w:tabs>
        <w:spacing w:line="276" w:lineRule="auto"/>
        <w:ind w:right="-4"/>
        <w:contextualSpacing/>
        <w:jc w:val="both"/>
        <w:rPr>
          <w:rFonts w:ascii="GHEA Grapalat" w:hAnsi="GHEA Grapalat"/>
          <w:color w:val="7030A0"/>
          <w:sz w:val="24"/>
          <w:szCs w:val="24"/>
          <w:lang w:val="hy-AM"/>
        </w:rPr>
      </w:pPr>
      <w:r>
        <w:rPr>
          <w:noProof/>
          <w:lang w:eastAsia="ru-RU"/>
        </w:rPr>
        <w:drawing>
          <wp:inline distT="0" distB="0" distL="0" distR="0" wp14:anchorId="55030F26" wp14:editId="5FD15698">
            <wp:extent cx="6305550" cy="3438525"/>
            <wp:effectExtent l="0" t="0" r="19050" b="9525"/>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8AFF87" w14:textId="77777777" w:rsidR="00156C4F" w:rsidRDefault="00156C4F" w:rsidP="000B5F56">
      <w:pPr>
        <w:spacing w:after="0" w:line="276" w:lineRule="auto"/>
        <w:ind w:right="-4" w:firstLine="567"/>
        <w:jc w:val="both"/>
        <w:rPr>
          <w:rFonts w:ascii="GHEA Grapalat" w:hAnsi="GHEA Grapalat"/>
          <w:sz w:val="24"/>
          <w:szCs w:val="24"/>
          <w:lang w:val="hy-AM"/>
        </w:rPr>
      </w:pPr>
    </w:p>
    <w:p w14:paraId="19992438" w14:textId="1B1DB3E4" w:rsidR="000B5F56" w:rsidRPr="005D0B51" w:rsidRDefault="000B5F56" w:rsidP="000B5F56">
      <w:pPr>
        <w:spacing w:after="0" w:line="276" w:lineRule="auto"/>
        <w:ind w:right="-4" w:firstLine="567"/>
        <w:jc w:val="both"/>
        <w:rPr>
          <w:rFonts w:ascii="GHEA Grapalat" w:hAnsi="GHEA Grapalat"/>
          <w:sz w:val="24"/>
          <w:szCs w:val="24"/>
          <w:lang w:val="hy-AM"/>
        </w:rPr>
      </w:pPr>
      <w:r w:rsidRPr="005D0B51">
        <w:rPr>
          <w:rFonts w:ascii="GHEA Grapalat" w:hAnsi="GHEA Grapalat"/>
          <w:sz w:val="24"/>
          <w:szCs w:val="24"/>
          <w:lang w:val="hy-AM"/>
        </w:rPr>
        <w:t xml:space="preserve">Հաշվետվությունում արդեն իսկ նշվել է, որ արձանագրված </w:t>
      </w:r>
      <w:r w:rsidRPr="005D0B51">
        <w:rPr>
          <w:rFonts w:ascii="GHEA Grapalat" w:hAnsi="GHEA Grapalat"/>
          <w:b/>
          <w:sz w:val="24"/>
          <w:szCs w:val="24"/>
          <w:lang w:val="hy-AM"/>
        </w:rPr>
        <w:t>50</w:t>
      </w:r>
      <w:r w:rsidRPr="009B0373">
        <w:rPr>
          <w:rFonts w:ascii="GHEA Grapalat" w:hAnsi="GHEA Grapalat"/>
          <w:b/>
          <w:sz w:val="24"/>
          <w:szCs w:val="24"/>
          <w:lang w:val="hy-AM"/>
        </w:rPr>
        <w:t>3</w:t>
      </w:r>
      <w:r w:rsidRPr="005D0B51">
        <w:rPr>
          <w:rFonts w:ascii="GHEA Grapalat" w:hAnsi="GHEA Grapalat"/>
          <w:sz w:val="24"/>
          <w:szCs w:val="24"/>
          <w:lang w:val="hy-AM"/>
        </w:rPr>
        <w:t xml:space="preserve"> խախտումներից </w:t>
      </w:r>
      <w:r w:rsidRPr="003A4519">
        <w:rPr>
          <w:rFonts w:ascii="GHEA Grapalat" w:hAnsi="GHEA Grapalat"/>
          <w:b/>
          <w:sz w:val="24"/>
          <w:szCs w:val="24"/>
          <w:lang w:val="hy-AM"/>
        </w:rPr>
        <w:t>վերացման ենթակա չեն</w:t>
      </w:r>
      <w:r w:rsidRPr="005D0B51">
        <w:rPr>
          <w:rFonts w:ascii="GHEA Grapalat" w:hAnsi="GHEA Grapalat"/>
          <w:sz w:val="24"/>
          <w:szCs w:val="24"/>
          <w:lang w:val="hy-AM"/>
        </w:rPr>
        <w:t xml:space="preserve"> </w:t>
      </w:r>
      <w:r w:rsidRPr="005D0B51">
        <w:rPr>
          <w:rFonts w:ascii="GHEA Grapalat" w:hAnsi="GHEA Grapalat"/>
          <w:b/>
          <w:sz w:val="24"/>
          <w:szCs w:val="24"/>
          <w:lang w:val="hy-AM"/>
        </w:rPr>
        <w:t>4</w:t>
      </w:r>
      <w:r w:rsidRPr="009B0373">
        <w:rPr>
          <w:rFonts w:ascii="GHEA Grapalat" w:hAnsi="GHEA Grapalat"/>
          <w:b/>
          <w:sz w:val="24"/>
          <w:szCs w:val="24"/>
          <w:lang w:val="hy-AM"/>
        </w:rPr>
        <w:t>49</w:t>
      </w:r>
      <w:r w:rsidRPr="005D0B51">
        <w:rPr>
          <w:rFonts w:ascii="GHEA Grapalat" w:hAnsi="GHEA Grapalat"/>
          <w:b/>
          <w:sz w:val="24"/>
          <w:szCs w:val="24"/>
          <w:lang w:val="hy-AM"/>
        </w:rPr>
        <w:t xml:space="preserve">-ը (89%), </w:t>
      </w:r>
      <w:r w:rsidRPr="005D0B51">
        <w:rPr>
          <w:rFonts w:ascii="GHEA Grapalat" w:hAnsi="GHEA Grapalat"/>
          <w:sz w:val="24"/>
          <w:szCs w:val="24"/>
          <w:lang w:val="hy-AM"/>
        </w:rPr>
        <w:t xml:space="preserve">որոնք, ըստ բնույթների, ներկայացված են Աղյուսակ </w:t>
      </w:r>
      <w:r w:rsidRPr="000B5F56">
        <w:rPr>
          <w:rFonts w:ascii="GHEA Grapalat" w:hAnsi="GHEA Grapalat"/>
          <w:sz w:val="24"/>
          <w:szCs w:val="24"/>
          <w:lang w:val="hy-AM"/>
        </w:rPr>
        <w:t>2</w:t>
      </w:r>
      <w:r w:rsidRPr="005D0B51">
        <w:rPr>
          <w:rFonts w:ascii="GHEA Grapalat" w:hAnsi="GHEA Grapalat"/>
          <w:sz w:val="24"/>
          <w:szCs w:val="24"/>
          <w:lang w:val="hy-AM"/>
        </w:rPr>
        <w:t>-ում</w:t>
      </w:r>
      <w:r w:rsidRPr="005D0B51">
        <w:rPr>
          <w:rFonts w:ascii="Cambria Math" w:hAnsi="Cambria Math" w:cs="Cambria Math"/>
          <w:sz w:val="24"/>
          <w:szCs w:val="24"/>
          <w:lang w:val="hy-AM"/>
        </w:rPr>
        <w:t>․</w:t>
      </w:r>
      <w:r w:rsidRPr="005D0B51">
        <w:rPr>
          <w:rFonts w:ascii="GHEA Grapalat" w:hAnsi="GHEA Grapalat"/>
          <w:sz w:val="24"/>
          <w:szCs w:val="24"/>
          <w:lang w:val="hy-AM"/>
        </w:rPr>
        <w:t xml:space="preserve"> </w:t>
      </w:r>
    </w:p>
    <w:p w14:paraId="230F34BD" w14:textId="5F177595" w:rsidR="000B5F56" w:rsidRPr="000B5F56" w:rsidRDefault="000B5F56" w:rsidP="000B5F56">
      <w:pPr>
        <w:spacing w:after="0" w:line="276" w:lineRule="auto"/>
        <w:ind w:right="-4" w:firstLine="567"/>
        <w:jc w:val="right"/>
        <w:rPr>
          <w:rFonts w:ascii="GHEA Grapalat" w:hAnsi="GHEA Grapalat"/>
          <w:b/>
          <w:i/>
          <w:sz w:val="16"/>
          <w:szCs w:val="16"/>
          <w:lang w:val="en-US"/>
        </w:rPr>
      </w:pPr>
      <w:r w:rsidRPr="00562161">
        <w:rPr>
          <w:rFonts w:ascii="GHEA Grapalat" w:hAnsi="GHEA Grapalat"/>
          <w:b/>
          <w:i/>
          <w:sz w:val="16"/>
          <w:szCs w:val="16"/>
          <w:lang w:val="hy-AM"/>
        </w:rPr>
        <w:t>Աղյուսակ</w:t>
      </w:r>
      <w:r w:rsidRPr="00562161">
        <w:rPr>
          <w:rFonts w:ascii="GHEA Grapalat" w:hAnsi="GHEA Grapalat"/>
          <w:b/>
          <w:i/>
          <w:sz w:val="16"/>
          <w:szCs w:val="16"/>
          <w:lang w:val="en-US"/>
        </w:rPr>
        <w:t xml:space="preserve"> </w:t>
      </w:r>
      <w:r>
        <w:rPr>
          <w:rFonts w:ascii="GHEA Grapalat" w:hAnsi="GHEA Grapalat"/>
          <w:b/>
          <w:i/>
          <w:sz w:val="16"/>
          <w:szCs w:val="16"/>
          <w:lang w:val="en-US"/>
        </w:rPr>
        <w:t>2</w:t>
      </w:r>
    </w:p>
    <w:tbl>
      <w:tblPr>
        <w:tblStyle w:val="a9"/>
        <w:tblW w:w="10036" w:type="dxa"/>
        <w:tblInd w:w="-5" w:type="dxa"/>
        <w:tblLook w:val="04A0" w:firstRow="1" w:lastRow="0" w:firstColumn="1" w:lastColumn="0" w:noHBand="0" w:noVBand="1"/>
      </w:tblPr>
      <w:tblGrid>
        <w:gridCol w:w="598"/>
        <w:gridCol w:w="5466"/>
        <w:gridCol w:w="1685"/>
        <w:gridCol w:w="2287"/>
      </w:tblGrid>
      <w:tr w:rsidR="000B5F56" w:rsidRPr="00562161" w14:paraId="4831CDBC" w14:textId="77777777" w:rsidTr="00563254">
        <w:tc>
          <w:tcPr>
            <w:tcW w:w="598" w:type="dxa"/>
            <w:shd w:val="clear" w:color="auto" w:fill="FBE4D5" w:themeFill="accent2" w:themeFillTint="33"/>
          </w:tcPr>
          <w:p w14:paraId="1966F993" w14:textId="77777777" w:rsidR="000B5F56" w:rsidRPr="00562161" w:rsidRDefault="000B5F56" w:rsidP="00563254">
            <w:pPr>
              <w:spacing w:line="276" w:lineRule="auto"/>
              <w:ind w:right="-6"/>
              <w:jc w:val="center"/>
              <w:rPr>
                <w:rFonts w:ascii="GHEA Grapalat" w:hAnsi="GHEA Grapalat"/>
                <w:b/>
                <w:i/>
                <w:sz w:val="20"/>
                <w:szCs w:val="20"/>
                <w:lang w:val="hy-AM"/>
              </w:rPr>
            </w:pPr>
          </w:p>
          <w:p w14:paraId="1E8137BF" w14:textId="77777777" w:rsidR="000B5F56" w:rsidRPr="00562161" w:rsidRDefault="000B5F56" w:rsidP="00563254">
            <w:pPr>
              <w:spacing w:line="276" w:lineRule="auto"/>
              <w:ind w:right="-6"/>
              <w:jc w:val="center"/>
              <w:rPr>
                <w:rFonts w:ascii="GHEA Grapalat" w:hAnsi="GHEA Grapalat"/>
                <w:b/>
                <w:i/>
                <w:sz w:val="24"/>
                <w:szCs w:val="24"/>
                <w:lang w:val="hy-AM"/>
              </w:rPr>
            </w:pPr>
            <w:r w:rsidRPr="00562161">
              <w:rPr>
                <w:rFonts w:ascii="GHEA Grapalat" w:hAnsi="GHEA Grapalat"/>
                <w:b/>
                <w:i/>
                <w:sz w:val="20"/>
                <w:szCs w:val="20"/>
                <w:lang w:val="hy-AM"/>
              </w:rPr>
              <w:t>Հ/Հ</w:t>
            </w:r>
          </w:p>
        </w:tc>
        <w:tc>
          <w:tcPr>
            <w:tcW w:w="5466" w:type="dxa"/>
            <w:shd w:val="clear" w:color="auto" w:fill="FBE4D5" w:themeFill="accent2" w:themeFillTint="33"/>
          </w:tcPr>
          <w:p w14:paraId="5E446ED4" w14:textId="77777777" w:rsidR="000B5F56" w:rsidRPr="00562161" w:rsidRDefault="000B5F56" w:rsidP="00563254">
            <w:pPr>
              <w:spacing w:line="276" w:lineRule="auto"/>
              <w:ind w:right="-6"/>
              <w:jc w:val="center"/>
              <w:rPr>
                <w:rFonts w:ascii="GHEA Grapalat" w:hAnsi="GHEA Grapalat"/>
                <w:b/>
                <w:i/>
                <w:sz w:val="20"/>
                <w:szCs w:val="20"/>
                <w:lang w:val="hy-AM"/>
              </w:rPr>
            </w:pPr>
          </w:p>
          <w:p w14:paraId="025CB00F" w14:textId="77777777" w:rsidR="000B5F56" w:rsidRPr="00562161" w:rsidRDefault="000B5F56" w:rsidP="00563254">
            <w:pPr>
              <w:spacing w:line="276" w:lineRule="auto"/>
              <w:ind w:right="-6"/>
              <w:jc w:val="center"/>
              <w:rPr>
                <w:rFonts w:ascii="GHEA Grapalat" w:hAnsi="GHEA Grapalat"/>
                <w:b/>
                <w:i/>
                <w:sz w:val="24"/>
                <w:szCs w:val="24"/>
                <w:lang w:val="hy-AM"/>
              </w:rPr>
            </w:pPr>
            <w:r w:rsidRPr="00562161">
              <w:rPr>
                <w:rFonts w:ascii="GHEA Grapalat" w:hAnsi="GHEA Grapalat"/>
                <w:b/>
                <w:i/>
                <w:sz w:val="20"/>
                <w:szCs w:val="20"/>
                <w:lang w:val="hy-AM"/>
              </w:rPr>
              <w:t>Խախտման բնույթ</w:t>
            </w:r>
          </w:p>
        </w:tc>
        <w:tc>
          <w:tcPr>
            <w:tcW w:w="1685" w:type="dxa"/>
            <w:shd w:val="clear" w:color="auto" w:fill="FBE4D5" w:themeFill="accent2" w:themeFillTint="33"/>
          </w:tcPr>
          <w:p w14:paraId="38DAD849" w14:textId="77777777" w:rsidR="000B5F56" w:rsidRPr="00562161" w:rsidRDefault="000B5F56" w:rsidP="00563254">
            <w:pPr>
              <w:ind w:right="-6"/>
              <w:jc w:val="center"/>
              <w:rPr>
                <w:rFonts w:ascii="GHEA Grapalat" w:hAnsi="GHEA Grapalat"/>
                <w:b/>
                <w:i/>
                <w:sz w:val="20"/>
                <w:szCs w:val="20"/>
                <w:lang w:val="hy-AM"/>
              </w:rPr>
            </w:pPr>
            <w:r w:rsidRPr="00562161">
              <w:rPr>
                <w:rFonts w:ascii="GHEA Grapalat" w:hAnsi="GHEA Grapalat"/>
                <w:b/>
                <w:i/>
                <w:sz w:val="20"/>
                <w:szCs w:val="20"/>
                <w:lang w:val="hy-AM"/>
              </w:rPr>
              <w:t xml:space="preserve">Խախտումների թիվ </w:t>
            </w:r>
          </w:p>
          <w:p w14:paraId="3EA84223" w14:textId="77777777" w:rsidR="000B5F56" w:rsidRPr="00562161" w:rsidRDefault="000B5F56" w:rsidP="00563254">
            <w:pPr>
              <w:ind w:right="-6"/>
              <w:jc w:val="center"/>
              <w:rPr>
                <w:rFonts w:ascii="GHEA Grapalat" w:hAnsi="GHEA Grapalat"/>
                <w:b/>
                <w:i/>
                <w:sz w:val="24"/>
                <w:szCs w:val="24"/>
                <w:lang w:val="hy-AM"/>
              </w:rPr>
            </w:pPr>
            <w:r w:rsidRPr="00562161">
              <w:rPr>
                <w:rFonts w:ascii="GHEA Grapalat" w:hAnsi="GHEA Grapalat"/>
                <w:b/>
                <w:i/>
                <w:sz w:val="20"/>
                <w:szCs w:val="20"/>
                <w:lang w:val="hy-AM"/>
              </w:rPr>
              <w:t>50</w:t>
            </w:r>
            <w:r>
              <w:rPr>
                <w:rFonts w:ascii="GHEA Grapalat" w:hAnsi="GHEA Grapalat"/>
                <w:b/>
                <w:i/>
                <w:sz w:val="20"/>
                <w:szCs w:val="20"/>
                <w:lang w:val="en-US"/>
              </w:rPr>
              <w:t>3</w:t>
            </w:r>
            <w:r w:rsidRPr="00562161">
              <w:rPr>
                <w:rFonts w:ascii="GHEA Grapalat" w:hAnsi="GHEA Grapalat"/>
                <w:b/>
                <w:i/>
                <w:sz w:val="20"/>
                <w:szCs w:val="20"/>
              </w:rPr>
              <w:t>(%)</w:t>
            </w:r>
          </w:p>
        </w:tc>
        <w:tc>
          <w:tcPr>
            <w:tcW w:w="2287" w:type="dxa"/>
            <w:shd w:val="clear" w:color="auto" w:fill="FBE4D5" w:themeFill="accent2" w:themeFillTint="33"/>
          </w:tcPr>
          <w:p w14:paraId="57FE0C7C" w14:textId="77777777" w:rsidR="000B5F56" w:rsidRPr="00562161" w:rsidRDefault="000B5F56" w:rsidP="00563254">
            <w:pPr>
              <w:ind w:right="-6"/>
              <w:jc w:val="center"/>
              <w:rPr>
                <w:rFonts w:ascii="GHEA Grapalat" w:hAnsi="GHEA Grapalat"/>
                <w:b/>
                <w:i/>
                <w:sz w:val="24"/>
                <w:szCs w:val="24"/>
                <w:lang w:val="hy-AM"/>
              </w:rPr>
            </w:pPr>
            <w:r w:rsidRPr="00562161">
              <w:rPr>
                <w:rFonts w:ascii="GHEA Grapalat" w:hAnsi="GHEA Grapalat"/>
                <w:b/>
                <w:i/>
                <w:sz w:val="20"/>
                <w:szCs w:val="20"/>
                <w:lang w:val="en-US"/>
              </w:rPr>
              <w:t>Վերացման չենթակա</w:t>
            </w:r>
            <w:r w:rsidRPr="00562161">
              <w:rPr>
                <w:rFonts w:ascii="GHEA Grapalat" w:hAnsi="GHEA Grapalat"/>
                <w:b/>
                <w:i/>
                <w:sz w:val="20"/>
                <w:szCs w:val="20"/>
                <w:lang w:val="hy-AM"/>
              </w:rPr>
              <w:t xml:space="preserve"> խախտումների թիվ </w:t>
            </w:r>
            <w:r w:rsidRPr="00562161">
              <w:rPr>
                <w:rFonts w:ascii="GHEA Grapalat" w:hAnsi="GHEA Grapalat"/>
                <w:b/>
                <w:i/>
                <w:sz w:val="20"/>
                <w:szCs w:val="20"/>
                <w:lang w:val="en-US"/>
              </w:rPr>
              <w:t>4</w:t>
            </w:r>
            <w:r>
              <w:rPr>
                <w:rFonts w:ascii="GHEA Grapalat" w:hAnsi="GHEA Grapalat"/>
                <w:b/>
                <w:i/>
                <w:sz w:val="20"/>
                <w:szCs w:val="20"/>
                <w:lang w:val="en-US"/>
              </w:rPr>
              <w:t>49</w:t>
            </w:r>
            <w:r w:rsidRPr="00562161">
              <w:rPr>
                <w:rFonts w:ascii="GHEA Grapalat" w:hAnsi="GHEA Grapalat"/>
                <w:b/>
                <w:i/>
                <w:sz w:val="20"/>
                <w:szCs w:val="20"/>
              </w:rPr>
              <w:t xml:space="preserve"> (%)</w:t>
            </w:r>
          </w:p>
        </w:tc>
      </w:tr>
      <w:tr w:rsidR="000B5F56" w:rsidRPr="00A648FF" w14:paraId="0CF12B59" w14:textId="77777777" w:rsidTr="00563254">
        <w:tc>
          <w:tcPr>
            <w:tcW w:w="598" w:type="dxa"/>
          </w:tcPr>
          <w:p w14:paraId="39AE7339"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1</w:t>
            </w:r>
          </w:p>
        </w:tc>
        <w:tc>
          <w:tcPr>
            <w:tcW w:w="5466" w:type="dxa"/>
          </w:tcPr>
          <w:p w14:paraId="748727F2"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Կադրեր</w:t>
            </w:r>
          </w:p>
        </w:tc>
        <w:tc>
          <w:tcPr>
            <w:tcW w:w="1685" w:type="dxa"/>
            <w:shd w:val="clear" w:color="auto" w:fill="FBE4D5" w:themeFill="accent2" w:themeFillTint="33"/>
          </w:tcPr>
          <w:p w14:paraId="001471BE"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hy-AM"/>
              </w:rPr>
              <w:t xml:space="preserve"> 79 </w:t>
            </w:r>
            <w:r w:rsidRPr="009B0373">
              <w:rPr>
                <w:rFonts w:ascii="GHEA Grapalat" w:hAnsi="GHEA Grapalat"/>
                <w:b/>
                <w:i/>
                <w:sz w:val="18"/>
                <w:szCs w:val="18"/>
              </w:rPr>
              <w:t>(</w:t>
            </w:r>
            <w:r w:rsidRPr="009B0373">
              <w:rPr>
                <w:rFonts w:ascii="GHEA Grapalat" w:hAnsi="GHEA Grapalat"/>
                <w:b/>
                <w:i/>
                <w:sz w:val="18"/>
                <w:szCs w:val="18"/>
                <w:lang w:val="en-US"/>
              </w:rPr>
              <w:t>16</w:t>
            </w:r>
            <w:r w:rsidRPr="009B0373">
              <w:rPr>
                <w:rFonts w:ascii="GHEA Grapalat" w:hAnsi="GHEA Grapalat"/>
                <w:b/>
                <w:i/>
                <w:sz w:val="18"/>
                <w:szCs w:val="18"/>
              </w:rPr>
              <w:t>%)</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B5C3F32"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52 (12%)</w:t>
            </w:r>
          </w:p>
        </w:tc>
      </w:tr>
      <w:tr w:rsidR="000B5F56" w:rsidRPr="000A1605" w14:paraId="768ECEA3" w14:textId="77777777" w:rsidTr="00563254">
        <w:tc>
          <w:tcPr>
            <w:tcW w:w="598" w:type="dxa"/>
          </w:tcPr>
          <w:p w14:paraId="1B18AFB4"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2</w:t>
            </w:r>
          </w:p>
        </w:tc>
        <w:tc>
          <w:tcPr>
            <w:tcW w:w="5466" w:type="dxa"/>
          </w:tcPr>
          <w:p w14:paraId="1D1952FA"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Ուսուցչի</w:t>
            </w:r>
            <w:r w:rsidRPr="00562161">
              <w:rPr>
                <w:rFonts w:ascii="GHEA Grapalat" w:hAnsi="GHEA Grapalat"/>
                <w:b/>
                <w:i/>
                <w:sz w:val="18"/>
                <w:szCs w:val="18"/>
              </w:rPr>
              <w:t xml:space="preserve"> </w:t>
            </w:r>
            <w:r w:rsidRPr="00562161">
              <w:rPr>
                <w:rFonts w:ascii="GHEA Grapalat" w:hAnsi="GHEA Grapalat" w:cs="Sylfaen"/>
                <w:b/>
                <w:i/>
                <w:sz w:val="18"/>
                <w:szCs w:val="18"/>
              </w:rPr>
              <w:t>մրցույթի</w:t>
            </w:r>
            <w:r w:rsidRPr="00562161">
              <w:rPr>
                <w:rFonts w:ascii="GHEA Grapalat" w:hAnsi="GHEA Grapalat"/>
                <w:b/>
                <w:i/>
                <w:sz w:val="18"/>
                <w:szCs w:val="18"/>
              </w:rPr>
              <w:t xml:space="preserve"> </w:t>
            </w:r>
            <w:r w:rsidRPr="00562161">
              <w:rPr>
                <w:rFonts w:ascii="GHEA Grapalat" w:hAnsi="GHEA Grapalat" w:cs="Sylfaen"/>
                <w:b/>
                <w:i/>
                <w:sz w:val="18"/>
                <w:szCs w:val="18"/>
              </w:rPr>
              <w:t>ընթացակարգ</w:t>
            </w:r>
          </w:p>
        </w:tc>
        <w:tc>
          <w:tcPr>
            <w:tcW w:w="1685" w:type="dxa"/>
            <w:shd w:val="clear" w:color="auto" w:fill="FFFFFF" w:themeFill="background1"/>
          </w:tcPr>
          <w:p w14:paraId="6F90F857"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en-US"/>
              </w:rPr>
              <w:t>42</w:t>
            </w:r>
            <w:r w:rsidRPr="009B0373">
              <w:rPr>
                <w:rFonts w:ascii="GHEA Grapalat" w:hAnsi="GHEA Grapalat"/>
                <w:b/>
                <w:i/>
                <w:sz w:val="18"/>
                <w:szCs w:val="18"/>
                <w:lang w:val="hy-AM"/>
              </w:rPr>
              <w:t xml:space="preserve"> </w:t>
            </w:r>
            <w:r w:rsidRPr="009B0373">
              <w:rPr>
                <w:rFonts w:ascii="GHEA Grapalat" w:hAnsi="GHEA Grapalat"/>
                <w:b/>
                <w:i/>
                <w:sz w:val="18"/>
                <w:szCs w:val="18"/>
              </w:rPr>
              <w:t>(</w:t>
            </w:r>
            <w:r w:rsidRPr="009B0373">
              <w:rPr>
                <w:rFonts w:ascii="GHEA Grapalat" w:hAnsi="GHEA Grapalat"/>
                <w:b/>
                <w:i/>
                <w:sz w:val="18"/>
                <w:szCs w:val="18"/>
                <w:lang w:val="hy-AM"/>
              </w:rPr>
              <w:t>8</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2794124D"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41 (9%)</w:t>
            </w:r>
          </w:p>
        </w:tc>
      </w:tr>
      <w:tr w:rsidR="000B5F56" w:rsidRPr="00A648FF" w14:paraId="6A1EC5E4" w14:textId="77777777" w:rsidTr="00563254">
        <w:tc>
          <w:tcPr>
            <w:tcW w:w="598" w:type="dxa"/>
          </w:tcPr>
          <w:p w14:paraId="5F9A4C08"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3</w:t>
            </w:r>
          </w:p>
        </w:tc>
        <w:tc>
          <w:tcPr>
            <w:tcW w:w="5466" w:type="dxa"/>
          </w:tcPr>
          <w:p w14:paraId="3D63C2D2"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Խորհրդակցական</w:t>
            </w:r>
            <w:r w:rsidRPr="00562161">
              <w:rPr>
                <w:rFonts w:ascii="GHEA Grapalat" w:hAnsi="GHEA Grapalat"/>
                <w:b/>
                <w:i/>
                <w:sz w:val="18"/>
                <w:szCs w:val="18"/>
              </w:rPr>
              <w:t xml:space="preserve"> </w:t>
            </w:r>
            <w:r w:rsidRPr="00562161">
              <w:rPr>
                <w:rFonts w:ascii="GHEA Grapalat" w:hAnsi="GHEA Grapalat" w:cs="Sylfaen"/>
                <w:b/>
                <w:i/>
                <w:sz w:val="18"/>
                <w:szCs w:val="18"/>
              </w:rPr>
              <w:t>մարմիններ</w:t>
            </w:r>
            <w:r w:rsidRPr="00562161">
              <w:rPr>
                <w:rFonts w:ascii="GHEA Grapalat" w:hAnsi="GHEA Grapalat"/>
                <w:b/>
                <w:i/>
                <w:sz w:val="18"/>
                <w:szCs w:val="18"/>
              </w:rPr>
              <w:t>*</w:t>
            </w:r>
          </w:p>
        </w:tc>
        <w:tc>
          <w:tcPr>
            <w:tcW w:w="1685" w:type="dxa"/>
            <w:shd w:val="clear" w:color="auto" w:fill="FBE4D5" w:themeFill="accent2" w:themeFillTint="33"/>
          </w:tcPr>
          <w:p w14:paraId="3735CC0E"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en-US"/>
              </w:rPr>
              <w:t>1</w:t>
            </w:r>
            <w:r w:rsidRPr="009B0373">
              <w:rPr>
                <w:rFonts w:ascii="GHEA Grapalat" w:hAnsi="GHEA Grapalat"/>
                <w:b/>
                <w:i/>
                <w:sz w:val="18"/>
                <w:szCs w:val="18"/>
                <w:lang w:val="hy-AM"/>
              </w:rPr>
              <w:t xml:space="preserve">09 </w:t>
            </w:r>
            <w:r w:rsidRPr="009B0373">
              <w:rPr>
                <w:rFonts w:ascii="GHEA Grapalat" w:hAnsi="GHEA Grapalat"/>
                <w:b/>
                <w:i/>
                <w:sz w:val="18"/>
                <w:szCs w:val="18"/>
              </w:rPr>
              <w:t>(</w:t>
            </w:r>
            <w:r w:rsidRPr="009B0373">
              <w:rPr>
                <w:rFonts w:ascii="GHEA Grapalat" w:hAnsi="GHEA Grapalat"/>
                <w:b/>
                <w:i/>
                <w:sz w:val="18"/>
                <w:szCs w:val="18"/>
                <w:lang w:val="hy-AM"/>
              </w:rPr>
              <w:t>22</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FBE4D5" w:themeFill="accent2" w:themeFillTint="33"/>
          </w:tcPr>
          <w:p w14:paraId="25E1FFCB"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103 (23%)</w:t>
            </w:r>
          </w:p>
        </w:tc>
      </w:tr>
      <w:tr w:rsidR="000B5F56" w:rsidRPr="00A648FF" w14:paraId="09CB4E10" w14:textId="77777777" w:rsidTr="00563254">
        <w:tc>
          <w:tcPr>
            <w:tcW w:w="598" w:type="dxa"/>
          </w:tcPr>
          <w:p w14:paraId="399AB00B"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4</w:t>
            </w:r>
          </w:p>
        </w:tc>
        <w:tc>
          <w:tcPr>
            <w:tcW w:w="5466" w:type="dxa"/>
          </w:tcPr>
          <w:p w14:paraId="7E606544"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Պաշտոնային</w:t>
            </w:r>
            <w:r w:rsidRPr="00562161">
              <w:rPr>
                <w:rFonts w:ascii="GHEA Grapalat" w:hAnsi="GHEA Grapalat"/>
                <w:b/>
                <w:i/>
                <w:sz w:val="18"/>
                <w:szCs w:val="18"/>
              </w:rPr>
              <w:t xml:space="preserve"> </w:t>
            </w:r>
            <w:r w:rsidRPr="00562161">
              <w:rPr>
                <w:rFonts w:ascii="GHEA Grapalat" w:hAnsi="GHEA Grapalat" w:cs="Sylfaen"/>
                <w:b/>
                <w:i/>
                <w:sz w:val="18"/>
                <w:szCs w:val="18"/>
              </w:rPr>
              <w:t>պարտականությունների</w:t>
            </w:r>
            <w:r w:rsidRPr="00562161">
              <w:rPr>
                <w:rFonts w:ascii="GHEA Grapalat" w:hAnsi="GHEA Grapalat"/>
                <w:b/>
                <w:i/>
                <w:sz w:val="18"/>
                <w:szCs w:val="18"/>
              </w:rPr>
              <w:t xml:space="preserve"> </w:t>
            </w:r>
            <w:r w:rsidRPr="00562161">
              <w:rPr>
                <w:rFonts w:ascii="GHEA Grapalat" w:hAnsi="GHEA Grapalat" w:cs="Sylfaen"/>
                <w:b/>
                <w:i/>
                <w:sz w:val="18"/>
                <w:szCs w:val="18"/>
              </w:rPr>
              <w:t>կատարում</w:t>
            </w:r>
            <w:r w:rsidRPr="00562161">
              <w:rPr>
                <w:rFonts w:ascii="GHEA Grapalat" w:hAnsi="GHEA Grapalat"/>
                <w:b/>
                <w:i/>
                <w:sz w:val="18"/>
                <w:szCs w:val="18"/>
              </w:rPr>
              <w:t>**</w:t>
            </w:r>
          </w:p>
        </w:tc>
        <w:tc>
          <w:tcPr>
            <w:tcW w:w="1685" w:type="dxa"/>
            <w:shd w:val="clear" w:color="auto" w:fill="FBE4D5" w:themeFill="accent2" w:themeFillTint="33"/>
          </w:tcPr>
          <w:p w14:paraId="5319E8A6"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hy-AM"/>
              </w:rPr>
              <w:t xml:space="preserve">69 </w:t>
            </w:r>
            <w:r w:rsidRPr="009B0373">
              <w:rPr>
                <w:rFonts w:ascii="GHEA Grapalat" w:hAnsi="GHEA Grapalat"/>
                <w:b/>
                <w:i/>
                <w:sz w:val="18"/>
                <w:szCs w:val="18"/>
              </w:rPr>
              <w:t>(</w:t>
            </w:r>
            <w:r w:rsidRPr="009B0373">
              <w:rPr>
                <w:rFonts w:ascii="GHEA Grapalat" w:hAnsi="GHEA Grapalat"/>
                <w:b/>
                <w:i/>
                <w:sz w:val="18"/>
                <w:szCs w:val="18"/>
                <w:lang w:val="hy-AM"/>
              </w:rPr>
              <w:t>14</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FBE4D5" w:themeFill="accent2" w:themeFillTint="33"/>
          </w:tcPr>
          <w:p w14:paraId="23FF0764"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60 (13%)</w:t>
            </w:r>
          </w:p>
        </w:tc>
      </w:tr>
      <w:tr w:rsidR="000B5F56" w:rsidRPr="00A648FF" w14:paraId="225DD8AC" w14:textId="77777777" w:rsidTr="00563254">
        <w:tc>
          <w:tcPr>
            <w:tcW w:w="598" w:type="dxa"/>
          </w:tcPr>
          <w:p w14:paraId="577E8145"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5</w:t>
            </w:r>
          </w:p>
        </w:tc>
        <w:tc>
          <w:tcPr>
            <w:tcW w:w="5466" w:type="dxa"/>
          </w:tcPr>
          <w:p w14:paraId="2B321C85"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Սովորողների</w:t>
            </w:r>
            <w:r w:rsidRPr="00562161">
              <w:rPr>
                <w:rFonts w:ascii="GHEA Grapalat" w:hAnsi="GHEA Grapalat"/>
                <w:b/>
                <w:i/>
                <w:sz w:val="18"/>
                <w:szCs w:val="18"/>
              </w:rPr>
              <w:t xml:space="preserve"> </w:t>
            </w:r>
            <w:r w:rsidRPr="00562161">
              <w:rPr>
                <w:rFonts w:ascii="GHEA Grapalat" w:hAnsi="GHEA Grapalat" w:cs="Sylfaen"/>
                <w:b/>
                <w:i/>
                <w:sz w:val="18"/>
                <w:szCs w:val="18"/>
              </w:rPr>
              <w:t>համակազմ</w:t>
            </w:r>
          </w:p>
        </w:tc>
        <w:tc>
          <w:tcPr>
            <w:tcW w:w="1685" w:type="dxa"/>
            <w:shd w:val="clear" w:color="auto" w:fill="FFFFFF" w:themeFill="background1"/>
          </w:tcPr>
          <w:p w14:paraId="3C7CD5BC"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en-US"/>
              </w:rPr>
              <w:t>16</w:t>
            </w:r>
            <w:r w:rsidRPr="009B0373">
              <w:rPr>
                <w:rFonts w:ascii="GHEA Grapalat" w:hAnsi="GHEA Grapalat"/>
                <w:b/>
                <w:i/>
                <w:sz w:val="18"/>
                <w:szCs w:val="18"/>
                <w:lang w:val="hy-AM"/>
              </w:rPr>
              <w:t xml:space="preserve"> </w:t>
            </w:r>
            <w:r w:rsidRPr="009B0373">
              <w:rPr>
                <w:rFonts w:ascii="GHEA Grapalat" w:hAnsi="GHEA Grapalat"/>
                <w:b/>
                <w:i/>
                <w:sz w:val="18"/>
                <w:szCs w:val="18"/>
              </w:rPr>
              <w:t>(</w:t>
            </w:r>
            <w:r w:rsidRPr="009B0373">
              <w:rPr>
                <w:rFonts w:ascii="GHEA Grapalat" w:hAnsi="GHEA Grapalat"/>
                <w:b/>
                <w:i/>
                <w:sz w:val="18"/>
                <w:szCs w:val="18"/>
                <w:lang w:val="en-US"/>
              </w:rPr>
              <w:t>3</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1C2068B6"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15 (3%)</w:t>
            </w:r>
          </w:p>
        </w:tc>
      </w:tr>
      <w:tr w:rsidR="000B5F56" w:rsidRPr="00A648FF" w14:paraId="50AC4DE8" w14:textId="77777777" w:rsidTr="00563254">
        <w:tc>
          <w:tcPr>
            <w:tcW w:w="598" w:type="dxa"/>
          </w:tcPr>
          <w:p w14:paraId="054E0E10"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6</w:t>
            </w:r>
          </w:p>
        </w:tc>
        <w:tc>
          <w:tcPr>
            <w:tcW w:w="5466" w:type="dxa"/>
          </w:tcPr>
          <w:p w14:paraId="1E7E2B8B"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Ներքին</w:t>
            </w:r>
            <w:r w:rsidRPr="00562161">
              <w:rPr>
                <w:rFonts w:ascii="GHEA Grapalat" w:hAnsi="GHEA Grapalat"/>
                <w:b/>
                <w:i/>
                <w:sz w:val="18"/>
                <w:szCs w:val="18"/>
              </w:rPr>
              <w:t xml:space="preserve"> </w:t>
            </w:r>
            <w:r w:rsidRPr="00562161">
              <w:rPr>
                <w:rFonts w:ascii="GHEA Grapalat" w:hAnsi="GHEA Grapalat" w:cs="Sylfaen"/>
                <w:b/>
                <w:i/>
                <w:sz w:val="18"/>
                <w:szCs w:val="18"/>
              </w:rPr>
              <w:t>գնահատում</w:t>
            </w:r>
          </w:p>
        </w:tc>
        <w:tc>
          <w:tcPr>
            <w:tcW w:w="1685" w:type="dxa"/>
            <w:shd w:val="clear" w:color="auto" w:fill="FFFFFF" w:themeFill="background1"/>
          </w:tcPr>
          <w:p w14:paraId="69594205"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hy-AM"/>
              </w:rPr>
              <w:t>5</w:t>
            </w:r>
            <w:r w:rsidRPr="009B0373">
              <w:rPr>
                <w:rFonts w:ascii="GHEA Grapalat" w:hAnsi="GHEA Grapalat"/>
                <w:b/>
                <w:i/>
                <w:sz w:val="18"/>
                <w:szCs w:val="18"/>
                <w:lang w:val="en-US"/>
              </w:rPr>
              <w:t>6</w:t>
            </w:r>
            <w:r w:rsidRPr="009B0373">
              <w:rPr>
                <w:rFonts w:ascii="GHEA Grapalat" w:hAnsi="GHEA Grapalat"/>
                <w:b/>
                <w:i/>
                <w:sz w:val="18"/>
                <w:szCs w:val="18"/>
                <w:lang w:val="hy-AM"/>
              </w:rPr>
              <w:t xml:space="preserve"> </w:t>
            </w:r>
            <w:r w:rsidRPr="009B0373">
              <w:rPr>
                <w:rFonts w:ascii="GHEA Grapalat" w:hAnsi="GHEA Grapalat"/>
                <w:b/>
                <w:i/>
                <w:sz w:val="18"/>
                <w:szCs w:val="18"/>
              </w:rPr>
              <w:t>(</w:t>
            </w:r>
            <w:r w:rsidRPr="009B0373">
              <w:rPr>
                <w:rFonts w:ascii="GHEA Grapalat" w:hAnsi="GHEA Grapalat"/>
                <w:b/>
                <w:i/>
                <w:sz w:val="18"/>
                <w:szCs w:val="18"/>
                <w:lang w:val="hy-AM"/>
              </w:rPr>
              <w:t>1</w:t>
            </w:r>
            <w:r w:rsidRPr="009B0373">
              <w:rPr>
                <w:rFonts w:ascii="GHEA Grapalat" w:hAnsi="GHEA Grapalat"/>
                <w:b/>
                <w:i/>
                <w:sz w:val="18"/>
                <w:szCs w:val="18"/>
                <w:lang w:val="en-US"/>
              </w:rPr>
              <w:t>1</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FBE4D5" w:themeFill="accent2" w:themeFillTint="33"/>
          </w:tcPr>
          <w:p w14:paraId="2046A172"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56 (12%)</w:t>
            </w:r>
          </w:p>
        </w:tc>
      </w:tr>
      <w:tr w:rsidR="000B5F56" w:rsidRPr="00A648FF" w14:paraId="37E21013" w14:textId="77777777" w:rsidTr="00563254">
        <w:tc>
          <w:tcPr>
            <w:tcW w:w="598" w:type="dxa"/>
          </w:tcPr>
          <w:p w14:paraId="7D359FA9"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lastRenderedPageBreak/>
              <w:t>7</w:t>
            </w:r>
          </w:p>
        </w:tc>
        <w:tc>
          <w:tcPr>
            <w:tcW w:w="5466" w:type="dxa"/>
          </w:tcPr>
          <w:p w14:paraId="0D3B0332"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Խորհուրդ</w:t>
            </w:r>
          </w:p>
        </w:tc>
        <w:tc>
          <w:tcPr>
            <w:tcW w:w="1685" w:type="dxa"/>
            <w:shd w:val="clear" w:color="auto" w:fill="FFFFFF" w:themeFill="background1"/>
          </w:tcPr>
          <w:p w14:paraId="2BF63EC0"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hy-AM"/>
              </w:rPr>
              <w:t xml:space="preserve">31 </w:t>
            </w:r>
            <w:r w:rsidRPr="009B0373">
              <w:rPr>
                <w:rFonts w:ascii="GHEA Grapalat" w:hAnsi="GHEA Grapalat"/>
                <w:b/>
                <w:i/>
                <w:sz w:val="18"/>
                <w:szCs w:val="18"/>
              </w:rPr>
              <w:t>(</w:t>
            </w:r>
            <w:r w:rsidRPr="009B0373">
              <w:rPr>
                <w:rFonts w:ascii="GHEA Grapalat" w:hAnsi="GHEA Grapalat"/>
                <w:b/>
                <w:i/>
                <w:sz w:val="18"/>
                <w:szCs w:val="18"/>
                <w:lang w:val="hy-AM"/>
              </w:rPr>
              <w:t>6</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20D21E53"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31 (7%)</w:t>
            </w:r>
          </w:p>
        </w:tc>
      </w:tr>
      <w:tr w:rsidR="000B5F56" w:rsidRPr="00A648FF" w14:paraId="45C2DEC5" w14:textId="77777777" w:rsidTr="00563254">
        <w:tc>
          <w:tcPr>
            <w:tcW w:w="598" w:type="dxa"/>
          </w:tcPr>
          <w:p w14:paraId="768F6C09"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8</w:t>
            </w:r>
          </w:p>
        </w:tc>
        <w:tc>
          <w:tcPr>
            <w:tcW w:w="5466" w:type="dxa"/>
          </w:tcPr>
          <w:p w14:paraId="77308BE1"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Ուսումնական</w:t>
            </w:r>
            <w:r w:rsidRPr="00562161">
              <w:rPr>
                <w:rFonts w:ascii="GHEA Grapalat" w:hAnsi="GHEA Grapalat"/>
                <w:b/>
                <w:i/>
                <w:sz w:val="18"/>
                <w:szCs w:val="18"/>
              </w:rPr>
              <w:t xml:space="preserve"> </w:t>
            </w:r>
            <w:r w:rsidRPr="00562161">
              <w:rPr>
                <w:rFonts w:ascii="GHEA Grapalat" w:hAnsi="GHEA Grapalat" w:cs="Sylfaen"/>
                <w:b/>
                <w:i/>
                <w:sz w:val="18"/>
                <w:szCs w:val="18"/>
              </w:rPr>
              <w:t>պլան</w:t>
            </w:r>
          </w:p>
        </w:tc>
        <w:tc>
          <w:tcPr>
            <w:tcW w:w="1685" w:type="dxa"/>
            <w:shd w:val="clear" w:color="auto" w:fill="FFFFFF" w:themeFill="background1"/>
          </w:tcPr>
          <w:p w14:paraId="1C732543"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en-US"/>
              </w:rPr>
              <w:t>1</w:t>
            </w:r>
            <w:r w:rsidRPr="009B0373">
              <w:rPr>
                <w:rFonts w:ascii="GHEA Grapalat" w:hAnsi="GHEA Grapalat"/>
                <w:b/>
                <w:i/>
                <w:sz w:val="18"/>
                <w:szCs w:val="18"/>
                <w:lang w:val="hy-AM"/>
              </w:rPr>
              <w:t xml:space="preserve">7 </w:t>
            </w:r>
            <w:r w:rsidRPr="009B0373">
              <w:rPr>
                <w:rFonts w:ascii="GHEA Grapalat" w:hAnsi="GHEA Grapalat"/>
                <w:b/>
                <w:i/>
                <w:sz w:val="18"/>
                <w:szCs w:val="18"/>
              </w:rPr>
              <w:t>(</w:t>
            </w:r>
            <w:r w:rsidRPr="009B0373">
              <w:rPr>
                <w:rFonts w:ascii="GHEA Grapalat" w:hAnsi="GHEA Grapalat"/>
                <w:b/>
                <w:i/>
                <w:sz w:val="18"/>
                <w:szCs w:val="18"/>
                <w:lang w:val="en-US"/>
              </w:rPr>
              <w:t>3</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08692BD2"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16 (4%)</w:t>
            </w:r>
          </w:p>
        </w:tc>
      </w:tr>
      <w:tr w:rsidR="000B5F56" w:rsidRPr="00A648FF" w14:paraId="1779647B" w14:textId="77777777" w:rsidTr="00563254">
        <w:tc>
          <w:tcPr>
            <w:tcW w:w="598" w:type="dxa"/>
          </w:tcPr>
          <w:p w14:paraId="5FE91058"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9</w:t>
            </w:r>
          </w:p>
        </w:tc>
        <w:tc>
          <w:tcPr>
            <w:tcW w:w="5466" w:type="dxa"/>
          </w:tcPr>
          <w:p w14:paraId="0B24E593"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Օլիմպիադա</w:t>
            </w:r>
          </w:p>
        </w:tc>
        <w:tc>
          <w:tcPr>
            <w:tcW w:w="1685" w:type="dxa"/>
            <w:shd w:val="clear" w:color="auto" w:fill="FFFFFF" w:themeFill="background1"/>
          </w:tcPr>
          <w:p w14:paraId="2187F792"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en-US"/>
              </w:rPr>
              <w:t>54</w:t>
            </w:r>
            <w:r w:rsidRPr="009B0373">
              <w:rPr>
                <w:rFonts w:ascii="GHEA Grapalat" w:hAnsi="GHEA Grapalat"/>
                <w:b/>
                <w:i/>
                <w:sz w:val="18"/>
                <w:szCs w:val="18"/>
                <w:lang w:val="hy-AM"/>
              </w:rPr>
              <w:t xml:space="preserve"> </w:t>
            </w:r>
            <w:r w:rsidRPr="009B0373">
              <w:rPr>
                <w:rFonts w:ascii="GHEA Grapalat" w:hAnsi="GHEA Grapalat"/>
                <w:b/>
                <w:i/>
                <w:sz w:val="18"/>
                <w:szCs w:val="18"/>
              </w:rPr>
              <w:t>(</w:t>
            </w:r>
            <w:r w:rsidRPr="009B0373">
              <w:rPr>
                <w:rFonts w:ascii="GHEA Grapalat" w:hAnsi="GHEA Grapalat"/>
                <w:b/>
                <w:i/>
                <w:sz w:val="18"/>
                <w:szCs w:val="18"/>
                <w:lang w:val="hy-AM"/>
              </w:rPr>
              <w:t>1</w:t>
            </w:r>
            <w:r w:rsidRPr="009B0373">
              <w:rPr>
                <w:rFonts w:ascii="GHEA Grapalat" w:hAnsi="GHEA Grapalat"/>
                <w:b/>
                <w:i/>
                <w:sz w:val="18"/>
                <w:szCs w:val="18"/>
                <w:lang w:val="en-US"/>
              </w:rPr>
              <w:t>1</w:t>
            </w:r>
            <w:r w:rsidRPr="009B0373">
              <w:rPr>
                <w:rFonts w:ascii="GHEA Grapalat" w:hAnsi="GHEA Grapalat"/>
                <w:b/>
                <w:i/>
                <w:sz w:val="18"/>
                <w:szCs w:val="18"/>
              </w:rPr>
              <w:t>%)</w:t>
            </w:r>
            <w:r w:rsidRPr="009B0373">
              <w:rPr>
                <w:rFonts w:ascii="GHEA Grapalat" w:hAnsi="GHEA Grapalat"/>
                <w:b/>
                <w:i/>
                <w:sz w:val="18"/>
                <w:szCs w:val="18"/>
                <w:lang w:val="hy-AM"/>
              </w:rPr>
              <w:t xml:space="preserve"> </w:t>
            </w:r>
          </w:p>
        </w:tc>
        <w:tc>
          <w:tcPr>
            <w:tcW w:w="2287" w:type="dxa"/>
            <w:tcBorders>
              <w:top w:val="nil"/>
              <w:left w:val="single" w:sz="4" w:space="0" w:color="auto"/>
              <w:bottom w:val="single" w:sz="4" w:space="0" w:color="auto"/>
              <w:right w:val="single" w:sz="4" w:space="0" w:color="auto"/>
            </w:tcBorders>
            <w:shd w:val="clear" w:color="auto" w:fill="auto"/>
          </w:tcPr>
          <w:p w14:paraId="7831543B"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54 (12%)</w:t>
            </w:r>
          </w:p>
        </w:tc>
      </w:tr>
      <w:tr w:rsidR="000B5F56" w:rsidRPr="00A648FF" w14:paraId="498F2D3C" w14:textId="77777777" w:rsidTr="00563254">
        <w:tc>
          <w:tcPr>
            <w:tcW w:w="598" w:type="dxa"/>
          </w:tcPr>
          <w:p w14:paraId="27107EB4"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10</w:t>
            </w:r>
          </w:p>
        </w:tc>
        <w:tc>
          <w:tcPr>
            <w:tcW w:w="5466" w:type="dxa"/>
          </w:tcPr>
          <w:p w14:paraId="3ED985D3"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Կրթության</w:t>
            </w:r>
            <w:r w:rsidRPr="00562161">
              <w:rPr>
                <w:rFonts w:ascii="GHEA Grapalat" w:hAnsi="GHEA Grapalat"/>
                <w:b/>
                <w:i/>
                <w:sz w:val="18"/>
                <w:szCs w:val="18"/>
              </w:rPr>
              <w:t xml:space="preserve"> </w:t>
            </w:r>
            <w:r w:rsidRPr="00562161">
              <w:rPr>
                <w:rFonts w:ascii="GHEA Grapalat" w:hAnsi="GHEA Grapalat" w:cs="Sylfaen"/>
                <w:b/>
                <w:i/>
                <w:sz w:val="18"/>
                <w:szCs w:val="18"/>
              </w:rPr>
              <w:t>կազմակերպում</w:t>
            </w:r>
          </w:p>
        </w:tc>
        <w:tc>
          <w:tcPr>
            <w:tcW w:w="1685" w:type="dxa"/>
            <w:shd w:val="clear" w:color="auto" w:fill="FFFFFF" w:themeFill="background1"/>
          </w:tcPr>
          <w:p w14:paraId="39EFBF9A"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hy-AM"/>
              </w:rPr>
              <w:t xml:space="preserve">7 </w:t>
            </w:r>
            <w:r w:rsidRPr="009B0373">
              <w:rPr>
                <w:rFonts w:ascii="GHEA Grapalat" w:hAnsi="GHEA Grapalat"/>
                <w:b/>
                <w:i/>
                <w:sz w:val="18"/>
                <w:szCs w:val="18"/>
              </w:rPr>
              <w:t>(</w:t>
            </w:r>
            <w:r w:rsidRPr="009B0373">
              <w:rPr>
                <w:rFonts w:ascii="GHEA Grapalat" w:hAnsi="GHEA Grapalat"/>
                <w:b/>
                <w:i/>
                <w:sz w:val="18"/>
                <w:szCs w:val="18"/>
                <w:lang w:val="hy-AM"/>
              </w:rPr>
              <w:t>1</w:t>
            </w:r>
            <w:r w:rsidRPr="009B0373">
              <w:rPr>
                <w:rFonts w:ascii="GHEA Grapalat" w:hAnsi="GHEA Grapalat"/>
                <w:b/>
                <w:i/>
                <w:sz w:val="18"/>
                <w:szCs w:val="18"/>
                <w:lang w:val="en-US"/>
              </w:rPr>
              <w:t>,</w:t>
            </w:r>
            <w:r w:rsidRPr="009B0373">
              <w:rPr>
                <w:rFonts w:ascii="GHEA Grapalat" w:hAnsi="GHEA Grapalat"/>
                <w:b/>
                <w:i/>
                <w:sz w:val="18"/>
                <w:szCs w:val="18"/>
                <w:lang w:val="hy-AM"/>
              </w:rPr>
              <w:t>4</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3D964984"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4 (1%)</w:t>
            </w:r>
          </w:p>
        </w:tc>
      </w:tr>
      <w:tr w:rsidR="000B5F56" w:rsidRPr="00A648FF" w14:paraId="52B46CE4" w14:textId="77777777" w:rsidTr="00563254">
        <w:tc>
          <w:tcPr>
            <w:tcW w:w="598" w:type="dxa"/>
          </w:tcPr>
          <w:p w14:paraId="14C7404D"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11</w:t>
            </w:r>
          </w:p>
        </w:tc>
        <w:tc>
          <w:tcPr>
            <w:tcW w:w="5466" w:type="dxa"/>
          </w:tcPr>
          <w:p w14:paraId="3AFA73DC"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Վարչական</w:t>
            </w:r>
            <w:r w:rsidRPr="00562161">
              <w:rPr>
                <w:rFonts w:ascii="GHEA Grapalat" w:hAnsi="GHEA Grapalat"/>
                <w:b/>
                <w:i/>
                <w:sz w:val="18"/>
                <w:szCs w:val="18"/>
              </w:rPr>
              <w:t xml:space="preserve"> </w:t>
            </w:r>
            <w:r w:rsidRPr="00562161">
              <w:rPr>
                <w:rFonts w:ascii="GHEA Grapalat" w:hAnsi="GHEA Grapalat" w:cs="Sylfaen"/>
                <w:b/>
                <w:i/>
                <w:sz w:val="18"/>
                <w:szCs w:val="18"/>
              </w:rPr>
              <w:t>աշխատողների</w:t>
            </w:r>
            <w:r w:rsidRPr="00562161">
              <w:rPr>
                <w:rFonts w:ascii="GHEA Grapalat" w:hAnsi="GHEA Grapalat"/>
                <w:b/>
                <w:i/>
                <w:sz w:val="18"/>
                <w:szCs w:val="18"/>
              </w:rPr>
              <w:t xml:space="preserve"> </w:t>
            </w:r>
            <w:r w:rsidRPr="00562161">
              <w:rPr>
                <w:rFonts w:ascii="GHEA Grapalat" w:hAnsi="GHEA Grapalat" w:cs="Sylfaen"/>
                <w:b/>
                <w:i/>
                <w:sz w:val="18"/>
                <w:szCs w:val="18"/>
              </w:rPr>
              <w:t>ուսումնական</w:t>
            </w:r>
            <w:r w:rsidRPr="00562161">
              <w:rPr>
                <w:rFonts w:ascii="GHEA Grapalat" w:hAnsi="GHEA Grapalat"/>
                <w:b/>
                <w:i/>
                <w:sz w:val="18"/>
                <w:szCs w:val="18"/>
              </w:rPr>
              <w:t xml:space="preserve"> </w:t>
            </w:r>
            <w:r w:rsidRPr="00562161">
              <w:rPr>
                <w:rFonts w:ascii="GHEA Grapalat" w:hAnsi="GHEA Grapalat" w:cs="Sylfaen"/>
                <w:b/>
                <w:i/>
                <w:sz w:val="18"/>
                <w:szCs w:val="18"/>
              </w:rPr>
              <w:t>ծանրաբեռնվածություն</w:t>
            </w:r>
          </w:p>
        </w:tc>
        <w:tc>
          <w:tcPr>
            <w:tcW w:w="1685" w:type="dxa"/>
            <w:shd w:val="clear" w:color="auto" w:fill="FFFFFF" w:themeFill="background1"/>
          </w:tcPr>
          <w:p w14:paraId="353B8701"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en-US"/>
              </w:rPr>
              <w:t>5</w:t>
            </w:r>
            <w:r w:rsidRPr="009B0373">
              <w:rPr>
                <w:rFonts w:ascii="GHEA Grapalat" w:hAnsi="GHEA Grapalat"/>
                <w:b/>
                <w:i/>
                <w:sz w:val="18"/>
                <w:szCs w:val="18"/>
                <w:lang w:val="hy-AM"/>
              </w:rPr>
              <w:t xml:space="preserve"> </w:t>
            </w:r>
            <w:r w:rsidRPr="009B0373">
              <w:rPr>
                <w:rFonts w:ascii="GHEA Grapalat" w:hAnsi="GHEA Grapalat"/>
                <w:b/>
                <w:i/>
                <w:sz w:val="18"/>
                <w:szCs w:val="18"/>
              </w:rPr>
              <w:t>(</w:t>
            </w:r>
            <w:r w:rsidRPr="009B0373">
              <w:rPr>
                <w:rFonts w:ascii="GHEA Grapalat" w:hAnsi="GHEA Grapalat"/>
                <w:b/>
                <w:i/>
                <w:sz w:val="18"/>
                <w:szCs w:val="18"/>
                <w:lang w:val="en-US"/>
              </w:rPr>
              <w:t>1</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47B70129"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3 (0,7%)</w:t>
            </w:r>
          </w:p>
        </w:tc>
      </w:tr>
      <w:tr w:rsidR="000B5F56" w:rsidRPr="000A1605" w14:paraId="17819F69" w14:textId="77777777" w:rsidTr="00563254">
        <w:tc>
          <w:tcPr>
            <w:tcW w:w="598" w:type="dxa"/>
          </w:tcPr>
          <w:p w14:paraId="6EC24F5A"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12</w:t>
            </w:r>
          </w:p>
        </w:tc>
        <w:tc>
          <w:tcPr>
            <w:tcW w:w="5466" w:type="dxa"/>
          </w:tcPr>
          <w:p w14:paraId="2F6B1872"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Զինղեկ</w:t>
            </w:r>
            <w:r w:rsidRPr="00562161">
              <w:rPr>
                <w:rFonts w:ascii="GHEA Grapalat" w:hAnsi="GHEA Grapalat"/>
                <w:b/>
                <w:i/>
                <w:sz w:val="18"/>
                <w:szCs w:val="18"/>
              </w:rPr>
              <w:t xml:space="preserve">, </w:t>
            </w:r>
            <w:r w:rsidRPr="00562161">
              <w:rPr>
                <w:rFonts w:ascii="GHEA Grapalat" w:hAnsi="GHEA Grapalat" w:cs="Sylfaen"/>
                <w:b/>
                <w:i/>
                <w:sz w:val="18"/>
                <w:szCs w:val="18"/>
              </w:rPr>
              <w:t>քաղաքացիական</w:t>
            </w:r>
            <w:r w:rsidRPr="00562161">
              <w:rPr>
                <w:rFonts w:ascii="GHEA Grapalat" w:hAnsi="GHEA Grapalat"/>
                <w:b/>
                <w:i/>
                <w:sz w:val="18"/>
                <w:szCs w:val="18"/>
              </w:rPr>
              <w:t xml:space="preserve"> </w:t>
            </w:r>
            <w:r w:rsidRPr="00562161">
              <w:rPr>
                <w:rFonts w:ascii="GHEA Grapalat" w:hAnsi="GHEA Grapalat" w:cs="Sylfaen"/>
                <w:b/>
                <w:i/>
                <w:sz w:val="18"/>
                <w:szCs w:val="18"/>
              </w:rPr>
              <w:t>պաշտպանության</w:t>
            </w:r>
            <w:r w:rsidRPr="00562161">
              <w:rPr>
                <w:rFonts w:ascii="GHEA Grapalat" w:hAnsi="GHEA Grapalat"/>
                <w:b/>
                <w:i/>
                <w:sz w:val="18"/>
                <w:szCs w:val="18"/>
              </w:rPr>
              <w:t xml:space="preserve"> </w:t>
            </w:r>
            <w:r w:rsidRPr="00562161">
              <w:rPr>
                <w:rFonts w:ascii="GHEA Grapalat" w:hAnsi="GHEA Grapalat" w:cs="Sylfaen"/>
                <w:b/>
                <w:i/>
                <w:sz w:val="18"/>
                <w:szCs w:val="18"/>
              </w:rPr>
              <w:t>պետ</w:t>
            </w:r>
          </w:p>
        </w:tc>
        <w:tc>
          <w:tcPr>
            <w:tcW w:w="1685" w:type="dxa"/>
            <w:shd w:val="clear" w:color="auto" w:fill="FFFFFF" w:themeFill="background1"/>
          </w:tcPr>
          <w:p w14:paraId="3A95A4DB"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hy-AM"/>
              </w:rPr>
              <w:t xml:space="preserve">8 </w:t>
            </w:r>
            <w:r w:rsidRPr="009B0373">
              <w:rPr>
                <w:rFonts w:ascii="GHEA Grapalat" w:hAnsi="GHEA Grapalat"/>
                <w:b/>
                <w:i/>
                <w:sz w:val="18"/>
                <w:szCs w:val="18"/>
              </w:rPr>
              <w:t>(</w:t>
            </w:r>
            <w:r w:rsidRPr="009B0373">
              <w:rPr>
                <w:rFonts w:ascii="GHEA Grapalat" w:hAnsi="GHEA Grapalat"/>
                <w:b/>
                <w:i/>
                <w:sz w:val="18"/>
                <w:szCs w:val="18"/>
                <w:lang w:val="en-US"/>
              </w:rPr>
              <w:t>1,</w:t>
            </w:r>
            <w:r w:rsidRPr="009B0373">
              <w:rPr>
                <w:rFonts w:ascii="GHEA Grapalat" w:hAnsi="GHEA Grapalat"/>
                <w:b/>
                <w:i/>
                <w:sz w:val="18"/>
                <w:szCs w:val="18"/>
                <w:lang w:val="hy-AM"/>
              </w:rPr>
              <w:t>6</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19E23E6D" w14:textId="77777777" w:rsidR="000B5F56" w:rsidRPr="004E5695" w:rsidRDefault="000B5F56" w:rsidP="00563254">
            <w:pPr>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7 (1,6%)</w:t>
            </w:r>
          </w:p>
        </w:tc>
      </w:tr>
      <w:tr w:rsidR="000B5F56" w:rsidRPr="00A648FF" w14:paraId="7E6416F0" w14:textId="77777777" w:rsidTr="00563254">
        <w:trPr>
          <w:trHeight w:val="365"/>
        </w:trPr>
        <w:tc>
          <w:tcPr>
            <w:tcW w:w="598" w:type="dxa"/>
          </w:tcPr>
          <w:p w14:paraId="62CD4161"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13</w:t>
            </w:r>
          </w:p>
        </w:tc>
        <w:tc>
          <w:tcPr>
            <w:tcW w:w="5466" w:type="dxa"/>
          </w:tcPr>
          <w:p w14:paraId="775215F4"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Պարտադիր</w:t>
            </w:r>
            <w:r w:rsidRPr="00562161">
              <w:rPr>
                <w:rFonts w:ascii="GHEA Grapalat" w:hAnsi="GHEA Grapalat"/>
                <w:b/>
                <w:i/>
                <w:sz w:val="18"/>
                <w:szCs w:val="18"/>
              </w:rPr>
              <w:t xml:space="preserve"> </w:t>
            </w:r>
            <w:r w:rsidRPr="00562161">
              <w:rPr>
                <w:rFonts w:ascii="GHEA Grapalat" w:hAnsi="GHEA Grapalat" w:cs="Sylfaen"/>
                <w:b/>
                <w:i/>
                <w:sz w:val="18"/>
                <w:szCs w:val="18"/>
              </w:rPr>
              <w:t>փաստաթղթեր</w:t>
            </w:r>
          </w:p>
        </w:tc>
        <w:tc>
          <w:tcPr>
            <w:tcW w:w="1685" w:type="dxa"/>
            <w:shd w:val="clear" w:color="auto" w:fill="FFFFFF" w:themeFill="background1"/>
          </w:tcPr>
          <w:p w14:paraId="23212B2D" w14:textId="77777777" w:rsidR="000B5F56" w:rsidRPr="009B0373" w:rsidRDefault="000B5F56" w:rsidP="00563254">
            <w:pPr>
              <w:spacing w:line="276" w:lineRule="auto"/>
              <w:ind w:right="-4"/>
              <w:jc w:val="center"/>
              <w:rPr>
                <w:rFonts w:ascii="GHEA Grapalat" w:hAnsi="GHEA Grapalat"/>
                <w:b/>
                <w:i/>
                <w:sz w:val="18"/>
                <w:szCs w:val="18"/>
                <w:lang w:val="hy-AM"/>
              </w:rPr>
            </w:pPr>
            <w:r w:rsidRPr="009B0373">
              <w:rPr>
                <w:rFonts w:ascii="GHEA Grapalat" w:hAnsi="GHEA Grapalat"/>
                <w:b/>
                <w:i/>
                <w:sz w:val="18"/>
                <w:szCs w:val="18"/>
                <w:lang w:val="en-US"/>
              </w:rPr>
              <w:t>7</w:t>
            </w:r>
            <w:r w:rsidRPr="009B0373">
              <w:rPr>
                <w:rFonts w:ascii="GHEA Grapalat" w:hAnsi="GHEA Grapalat"/>
                <w:b/>
                <w:i/>
                <w:sz w:val="18"/>
                <w:szCs w:val="18"/>
                <w:lang w:val="hy-AM"/>
              </w:rPr>
              <w:t xml:space="preserve"> </w:t>
            </w:r>
            <w:r w:rsidRPr="009B0373">
              <w:rPr>
                <w:rFonts w:ascii="GHEA Grapalat" w:hAnsi="GHEA Grapalat"/>
                <w:b/>
                <w:i/>
                <w:sz w:val="18"/>
                <w:szCs w:val="18"/>
              </w:rPr>
              <w:t>(</w:t>
            </w:r>
            <w:r w:rsidRPr="009B0373">
              <w:rPr>
                <w:rFonts w:ascii="GHEA Grapalat" w:hAnsi="GHEA Grapalat"/>
                <w:b/>
                <w:i/>
                <w:sz w:val="18"/>
                <w:szCs w:val="18"/>
                <w:lang w:val="en-US"/>
              </w:rPr>
              <w:t>1,4</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4A8228CD"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5 (1%)</w:t>
            </w:r>
          </w:p>
        </w:tc>
      </w:tr>
      <w:tr w:rsidR="000B5F56" w:rsidRPr="000A1605" w14:paraId="5F0D9E7A" w14:textId="77777777" w:rsidTr="00563254">
        <w:tc>
          <w:tcPr>
            <w:tcW w:w="598" w:type="dxa"/>
          </w:tcPr>
          <w:p w14:paraId="60D0E68D"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14</w:t>
            </w:r>
          </w:p>
        </w:tc>
        <w:tc>
          <w:tcPr>
            <w:tcW w:w="5466" w:type="dxa"/>
          </w:tcPr>
          <w:p w14:paraId="4929A8AE"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Տնօրենի</w:t>
            </w:r>
            <w:r w:rsidRPr="00562161">
              <w:rPr>
                <w:rFonts w:ascii="GHEA Grapalat" w:hAnsi="GHEA Grapalat"/>
                <w:b/>
                <w:i/>
                <w:sz w:val="18"/>
                <w:szCs w:val="18"/>
              </w:rPr>
              <w:t xml:space="preserve"> </w:t>
            </w:r>
            <w:r w:rsidRPr="00562161">
              <w:rPr>
                <w:rFonts w:ascii="GHEA Grapalat" w:hAnsi="GHEA Grapalat" w:cs="Sylfaen"/>
                <w:b/>
                <w:i/>
                <w:sz w:val="18"/>
                <w:szCs w:val="18"/>
              </w:rPr>
              <w:t>մրցույթի</w:t>
            </w:r>
            <w:r w:rsidRPr="00562161">
              <w:rPr>
                <w:rFonts w:ascii="GHEA Grapalat" w:hAnsi="GHEA Grapalat"/>
                <w:b/>
                <w:i/>
                <w:sz w:val="18"/>
                <w:szCs w:val="18"/>
              </w:rPr>
              <w:t xml:space="preserve"> </w:t>
            </w:r>
            <w:r w:rsidRPr="00562161">
              <w:rPr>
                <w:rFonts w:ascii="GHEA Grapalat" w:hAnsi="GHEA Grapalat" w:cs="Sylfaen"/>
                <w:b/>
                <w:i/>
                <w:sz w:val="18"/>
                <w:szCs w:val="18"/>
              </w:rPr>
              <w:t>ընթացակարգ</w:t>
            </w:r>
          </w:p>
        </w:tc>
        <w:tc>
          <w:tcPr>
            <w:tcW w:w="1685" w:type="dxa"/>
            <w:shd w:val="clear" w:color="auto" w:fill="FFFFFF" w:themeFill="background1"/>
          </w:tcPr>
          <w:p w14:paraId="5E3905E8" w14:textId="77777777" w:rsidR="000B5F56" w:rsidRPr="009B0373" w:rsidRDefault="000B5F56" w:rsidP="00563254">
            <w:pPr>
              <w:spacing w:line="276" w:lineRule="auto"/>
              <w:ind w:right="-4"/>
              <w:jc w:val="center"/>
              <w:rPr>
                <w:rFonts w:ascii="GHEA Grapalat" w:hAnsi="GHEA Grapalat"/>
                <w:b/>
                <w:i/>
                <w:sz w:val="18"/>
                <w:szCs w:val="18"/>
                <w:lang w:val="en-US"/>
              </w:rPr>
            </w:pPr>
            <w:r w:rsidRPr="009B0373">
              <w:rPr>
                <w:rFonts w:ascii="GHEA Grapalat" w:hAnsi="GHEA Grapalat"/>
                <w:b/>
                <w:i/>
                <w:sz w:val="18"/>
                <w:szCs w:val="18"/>
                <w:lang w:val="hy-AM"/>
              </w:rPr>
              <w:t xml:space="preserve">2 </w:t>
            </w:r>
            <w:r w:rsidRPr="009B0373">
              <w:rPr>
                <w:rFonts w:ascii="GHEA Grapalat" w:hAnsi="GHEA Grapalat"/>
                <w:b/>
                <w:i/>
                <w:sz w:val="18"/>
                <w:szCs w:val="18"/>
              </w:rPr>
              <w:t>(</w:t>
            </w:r>
            <w:r w:rsidRPr="009B0373">
              <w:rPr>
                <w:rFonts w:ascii="GHEA Grapalat" w:hAnsi="GHEA Grapalat"/>
                <w:b/>
                <w:i/>
                <w:sz w:val="18"/>
                <w:szCs w:val="18"/>
                <w:lang w:val="hy-AM"/>
              </w:rPr>
              <w:t>0,4</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4CA4884C" w14:textId="77777777" w:rsidR="000B5F56" w:rsidRPr="004E5695" w:rsidRDefault="000B5F56" w:rsidP="00563254">
            <w:pPr>
              <w:spacing w:line="276" w:lineRule="auto"/>
              <w:ind w:right="-4"/>
              <w:jc w:val="center"/>
              <w:rPr>
                <w:rFonts w:ascii="GHEA Grapalat" w:hAnsi="GHEA Grapalat"/>
                <w:b/>
                <w:i/>
                <w:color w:val="FF0000"/>
                <w:sz w:val="18"/>
                <w:szCs w:val="18"/>
                <w:lang w:val="hy-AM"/>
              </w:rPr>
            </w:pPr>
            <w:r w:rsidRPr="004E5695">
              <w:rPr>
                <w:rFonts w:ascii="GHEA Grapalat" w:hAnsi="GHEA Grapalat" w:cs="Calibri"/>
                <w:b/>
                <w:bCs/>
                <w:i/>
                <w:sz w:val="20"/>
                <w:szCs w:val="20"/>
                <w:lang w:val="en-US"/>
              </w:rPr>
              <w:t>2 (0,4%)</w:t>
            </w:r>
          </w:p>
        </w:tc>
      </w:tr>
      <w:tr w:rsidR="000B5F56" w:rsidRPr="000A1605" w14:paraId="3C82462C" w14:textId="77777777" w:rsidTr="00563254">
        <w:tc>
          <w:tcPr>
            <w:tcW w:w="598" w:type="dxa"/>
          </w:tcPr>
          <w:p w14:paraId="2885AA7A" w14:textId="77777777" w:rsidR="000B5F56" w:rsidRPr="00562161" w:rsidRDefault="000B5F56" w:rsidP="00563254">
            <w:pPr>
              <w:spacing w:line="276" w:lineRule="auto"/>
              <w:ind w:right="-4"/>
              <w:jc w:val="center"/>
              <w:rPr>
                <w:rFonts w:ascii="GHEA Grapalat" w:hAnsi="GHEA Grapalat"/>
                <w:b/>
                <w:i/>
                <w:sz w:val="18"/>
                <w:szCs w:val="18"/>
                <w:lang w:val="hy-AM"/>
              </w:rPr>
            </w:pPr>
            <w:r w:rsidRPr="00562161">
              <w:rPr>
                <w:rFonts w:ascii="GHEA Grapalat" w:hAnsi="GHEA Grapalat"/>
                <w:b/>
                <w:i/>
                <w:sz w:val="18"/>
                <w:szCs w:val="18"/>
                <w:lang w:val="hy-AM"/>
              </w:rPr>
              <w:t>15</w:t>
            </w:r>
          </w:p>
        </w:tc>
        <w:tc>
          <w:tcPr>
            <w:tcW w:w="5466" w:type="dxa"/>
          </w:tcPr>
          <w:p w14:paraId="2AE9E356" w14:textId="77777777" w:rsidR="000B5F56" w:rsidRPr="00562161" w:rsidRDefault="000B5F56" w:rsidP="00563254">
            <w:pPr>
              <w:spacing w:line="276" w:lineRule="auto"/>
              <w:ind w:right="-4"/>
              <w:rPr>
                <w:rFonts w:ascii="GHEA Grapalat" w:hAnsi="GHEA Grapalat"/>
                <w:b/>
                <w:i/>
                <w:sz w:val="18"/>
                <w:szCs w:val="18"/>
                <w:lang w:val="hy-AM"/>
              </w:rPr>
            </w:pPr>
            <w:r w:rsidRPr="00562161">
              <w:rPr>
                <w:rFonts w:ascii="GHEA Grapalat" w:hAnsi="GHEA Grapalat" w:cs="Sylfaen"/>
                <w:b/>
                <w:i/>
                <w:sz w:val="18"/>
                <w:szCs w:val="18"/>
              </w:rPr>
              <w:t>Լիցենզիայի</w:t>
            </w:r>
            <w:r w:rsidRPr="00562161">
              <w:rPr>
                <w:rFonts w:ascii="GHEA Grapalat" w:hAnsi="GHEA Grapalat"/>
                <w:b/>
                <w:i/>
                <w:sz w:val="18"/>
                <w:szCs w:val="18"/>
              </w:rPr>
              <w:t xml:space="preserve"> </w:t>
            </w:r>
            <w:r w:rsidRPr="00562161">
              <w:rPr>
                <w:rFonts w:ascii="GHEA Grapalat" w:hAnsi="GHEA Grapalat" w:cs="Sylfaen"/>
                <w:b/>
                <w:i/>
                <w:sz w:val="18"/>
                <w:szCs w:val="18"/>
              </w:rPr>
              <w:t>առկայություն</w:t>
            </w:r>
          </w:p>
        </w:tc>
        <w:tc>
          <w:tcPr>
            <w:tcW w:w="1685" w:type="dxa"/>
            <w:shd w:val="clear" w:color="auto" w:fill="FFFFFF" w:themeFill="background1"/>
          </w:tcPr>
          <w:p w14:paraId="69C32BFD" w14:textId="77777777" w:rsidR="000B5F56" w:rsidRPr="009B0373" w:rsidRDefault="000B5F56" w:rsidP="00563254">
            <w:pPr>
              <w:spacing w:line="276" w:lineRule="auto"/>
              <w:ind w:right="-4"/>
              <w:jc w:val="center"/>
              <w:rPr>
                <w:rFonts w:ascii="GHEA Grapalat" w:hAnsi="GHEA Grapalat"/>
                <w:b/>
                <w:i/>
                <w:sz w:val="18"/>
                <w:szCs w:val="18"/>
                <w:lang w:val="en-US"/>
              </w:rPr>
            </w:pPr>
            <w:r w:rsidRPr="009B0373">
              <w:rPr>
                <w:rFonts w:ascii="GHEA Grapalat" w:hAnsi="GHEA Grapalat"/>
                <w:b/>
                <w:i/>
                <w:sz w:val="18"/>
                <w:szCs w:val="18"/>
                <w:lang w:val="hy-AM"/>
              </w:rPr>
              <w:t xml:space="preserve">1 </w:t>
            </w:r>
            <w:r w:rsidRPr="009B0373">
              <w:rPr>
                <w:rFonts w:ascii="GHEA Grapalat" w:hAnsi="GHEA Grapalat"/>
                <w:b/>
                <w:i/>
                <w:sz w:val="18"/>
                <w:szCs w:val="18"/>
              </w:rPr>
              <w:t>(</w:t>
            </w:r>
            <w:r w:rsidRPr="009B0373">
              <w:rPr>
                <w:rFonts w:ascii="GHEA Grapalat" w:hAnsi="GHEA Grapalat"/>
                <w:b/>
                <w:i/>
                <w:sz w:val="18"/>
                <w:szCs w:val="18"/>
                <w:lang w:val="hy-AM"/>
              </w:rPr>
              <w:t>0,2</w:t>
            </w:r>
            <w:r w:rsidRPr="009B0373">
              <w:rPr>
                <w:rFonts w:ascii="GHEA Grapalat" w:hAnsi="GHEA Grapalat"/>
                <w:b/>
                <w:i/>
                <w:sz w:val="18"/>
                <w:szCs w:val="18"/>
              </w:rPr>
              <w:t>%)</w:t>
            </w:r>
          </w:p>
        </w:tc>
        <w:tc>
          <w:tcPr>
            <w:tcW w:w="2287" w:type="dxa"/>
            <w:tcBorders>
              <w:top w:val="nil"/>
              <w:left w:val="single" w:sz="4" w:space="0" w:color="auto"/>
              <w:bottom w:val="single" w:sz="4" w:space="0" w:color="auto"/>
              <w:right w:val="single" w:sz="4" w:space="0" w:color="auto"/>
            </w:tcBorders>
            <w:shd w:val="clear" w:color="auto" w:fill="auto"/>
          </w:tcPr>
          <w:p w14:paraId="7F7B6944" w14:textId="77777777" w:rsidR="000B5F56" w:rsidRPr="004E5695" w:rsidRDefault="000B5F56" w:rsidP="00563254">
            <w:pPr>
              <w:spacing w:line="276" w:lineRule="auto"/>
              <w:ind w:right="-4"/>
              <w:jc w:val="center"/>
              <w:rPr>
                <w:rFonts w:ascii="GHEA Grapalat" w:hAnsi="GHEA Grapalat"/>
                <w:b/>
                <w:i/>
                <w:sz w:val="18"/>
                <w:szCs w:val="18"/>
                <w:lang w:val="hy-AM"/>
              </w:rPr>
            </w:pPr>
            <w:r w:rsidRPr="004E5695">
              <w:rPr>
                <w:rFonts w:ascii="GHEA Grapalat" w:hAnsi="GHEA Grapalat" w:cs="Calibri"/>
                <w:b/>
                <w:bCs/>
                <w:i/>
                <w:sz w:val="20"/>
                <w:szCs w:val="20"/>
                <w:lang w:val="en-US"/>
              </w:rPr>
              <w:t>-</w:t>
            </w:r>
          </w:p>
        </w:tc>
      </w:tr>
    </w:tbl>
    <w:p w14:paraId="6CCAD22F" w14:textId="77777777" w:rsidR="000B5F56" w:rsidRPr="00A648FF" w:rsidRDefault="000B5F56" w:rsidP="000B5F56">
      <w:pPr>
        <w:spacing w:after="0" w:line="276" w:lineRule="auto"/>
        <w:ind w:right="-4" w:firstLine="567"/>
        <w:jc w:val="both"/>
        <w:rPr>
          <w:rFonts w:ascii="GHEA Grapalat" w:hAnsi="GHEA Grapalat"/>
          <w:b/>
          <w:color w:val="7030A0"/>
          <w:sz w:val="24"/>
          <w:szCs w:val="24"/>
          <w:lang w:val="hy-AM"/>
        </w:rPr>
      </w:pPr>
    </w:p>
    <w:p w14:paraId="3BEE4ADD" w14:textId="77777777" w:rsidR="000B5F56" w:rsidRPr="00636FDF" w:rsidRDefault="000B5F56" w:rsidP="000B5F56">
      <w:pPr>
        <w:spacing w:after="0" w:line="276" w:lineRule="auto"/>
        <w:ind w:right="-4" w:firstLine="567"/>
        <w:jc w:val="both"/>
        <w:rPr>
          <w:rFonts w:ascii="GHEA Grapalat" w:hAnsi="GHEA Grapalat"/>
          <w:b/>
          <w:sz w:val="24"/>
          <w:szCs w:val="24"/>
          <w:lang w:val="hy-AM"/>
        </w:rPr>
      </w:pPr>
      <w:r w:rsidRPr="00636FDF">
        <w:rPr>
          <w:rFonts w:ascii="GHEA Grapalat" w:hAnsi="GHEA Grapalat"/>
          <w:sz w:val="24"/>
          <w:szCs w:val="24"/>
          <w:lang w:val="hy-AM"/>
        </w:rPr>
        <w:t>Առավել հաճախ կրկնվ</w:t>
      </w:r>
      <w:r w:rsidRPr="002E321F">
        <w:rPr>
          <w:rFonts w:ascii="GHEA Grapalat" w:hAnsi="GHEA Grapalat"/>
          <w:sz w:val="24"/>
          <w:szCs w:val="24"/>
          <w:lang w:val="hy-AM"/>
        </w:rPr>
        <w:t xml:space="preserve">ել են վերացմանը չենթակա հետևյալ </w:t>
      </w:r>
      <w:r w:rsidRPr="00636FDF">
        <w:rPr>
          <w:rFonts w:ascii="GHEA Grapalat" w:hAnsi="GHEA Grapalat"/>
          <w:sz w:val="24"/>
          <w:szCs w:val="24"/>
          <w:lang w:val="hy-AM"/>
        </w:rPr>
        <w:t>բնույթներ</w:t>
      </w:r>
      <w:r w:rsidRPr="002E321F">
        <w:rPr>
          <w:rFonts w:ascii="GHEA Grapalat" w:hAnsi="GHEA Grapalat"/>
          <w:sz w:val="24"/>
          <w:szCs w:val="24"/>
          <w:lang w:val="hy-AM"/>
        </w:rPr>
        <w:t>ի խախտումները՝</w:t>
      </w:r>
      <w:r w:rsidRPr="00636FDF">
        <w:rPr>
          <w:rFonts w:ascii="GHEA Grapalat" w:hAnsi="GHEA Grapalat"/>
          <w:b/>
          <w:sz w:val="24"/>
          <w:szCs w:val="24"/>
          <w:lang w:val="hy-AM"/>
        </w:rPr>
        <w:t xml:space="preserve"> </w:t>
      </w:r>
    </w:p>
    <w:p w14:paraId="3FBAC871" w14:textId="77777777" w:rsidR="000B5F56" w:rsidRPr="00636FDF" w:rsidRDefault="000B5F56" w:rsidP="000B5F56">
      <w:pPr>
        <w:numPr>
          <w:ilvl w:val="0"/>
          <w:numId w:val="14"/>
        </w:numPr>
        <w:tabs>
          <w:tab w:val="left" w:pos="284"/>
          <w:tab w:val="left" w:pos="851"/>
        </w:tabs>
        <w:spacing w:line="276" w:lineRule="auto"/>
        <w:ind w:left="0" w:firstLine="567"/>
        <w:contextualSpacing/>
        <w:jc w:val="both"/>
        <w:rPr>
          <w:rFonts w:ascii="GHEA Grapalat" w:hAnsi="GHEA Grapalat"/>
          <w:b/>
          <w:sz w:val="24"/>
          <w:szCs w:val="24"/>
          <w:lang w:val="hy-AM"/>
        </w:rPr>
      </w:pPr>
      <w:r w:rsidRPr="00636FDF">
        <w:rPr>
          <w:rFonts w:ascii="GHEA Grapalat" w:hAnsi="GHEA Grapalat"/>
          <w:sz w:val="24"/>
          <w:szCs w:val="24"/>
          <w:lang w:val="hy-AM"/>
        </w:rPr>
        <w:t>խորհրդակցական մարմինների ձևավոր</w:t>
      </w:r>
      <w:r>
        <w:rPr>
          <w:rFonts w:ascii="GHEA Grapalat" w:hAnsi="GHEA Grapalat"/>
          <w:sz w:val="24"/>
          <w:szCs w:val="24"/>
          <w:lang w:val="hy-AM"/>
        </w:rPr>
        <w:t xml:space="preserve">ում </w:t>
      </w:r>
      <w:r w:rsidRPr="00636FDF">
        <w:rPr>
          <w:rFonts w:ascii="GHEA Grapalat" w:hAnsi="GHEA Grapalat"/>
          <w:sz w:val="24"/>
          <w:szCs w:val="24"/>
          <w:lang w:val="hy-AM"/>
        </w:rPr>
        <w:t>և գործունեությ</w:t>
      </w:r>
      <w:r>
        <w:rPr>
          <w:rFonts w:ascii="GHEA Grapalat" w:hAnsi="GHEA Grapalat"/>
          <w:sz w:val="24"/>
          <w:szCs w:val="24"/>
          <w:lang w:val="hy-AM"/>
        </w:rPr>
        <w:t>ուն</w:t>
      </w:r>
      <w:r w:rsidRPr="00636FDF">
        <w:rPr>
          <w:rFonts w:ascii="GHEA Grapalat" w:hAnsi="GHEA Grapalat"/>
          <w:sz w:val="24"/>
          <w:szCs w:val="24"/>
          <w:lang w:val="hy-AM"/>
        </w:rPr>
        <w:t>՝</w:t>
      </w:r>
      <w:r w:rsidRPr="00636FDF">
        <w:rPr>
          <w:rFonts w:ascii="GHEA Grapalat" w:hAnsi="GHEA Grapalat"/>
          <w:b/>
          <w:sz w:val="24"/>
          <w:szCs w:val="24"/>
          <w:lang w:val="hy-AM"/>
        </w:rPr>
        <w:t xml:space="preserve"> 10</w:t>
      </w:r>
      <w:r w:rsidRPr="004E5695">
        <w:rPr>
          <w:rFonts w:ascii="GHEA Grapalat" w:hAnsi="GHEA Grapalat"/>
          <w:b/>
          <w:sz w:val="24"/>
          <w:szCs w:val="24"/>
          <w:lang w:val="hy-AM"/>
        </w:rPr>
        <w:t>3</w:t>
      </w:r>
      <w:r>
        <w:rPr>
          <w:rFonts w:ascii="GHEA Grapalat" w:hAnsi="GHEA Grapalat"/>
          <w:b/>
          <w:sz w:val="24"/>
          <w:szCs w:val="24"/>
          <w:lang w:val="hy-AM"/>
        </w:rPr>
        <w:t xml:space="preserve"> (23</w:t>
      </w:r>
      <w:r w:rsidRPr="00636FDF">
        <w:rPr>
          <w:rFonts w:ascii="GHEA Grapalat" w:hAnsi="GHEA Grapalat"/>
          <w:b/>
          <w:sz w:val="24"/>
          <w:szCs w:val="24"/>
          <w:lang w:val="hy-AM"/>
        </w:rPr>
        <w:t>%),</w:t>
      </w:r>
    </w:p>
    <w:p w14:paraId="7BA86DD0" w14:textId="77777777" w:rsidR="000B5F56" w:rsidRPr="00636FDF" w:rsidRDefault="000B5F56" w:rsidP="000B5F56">
      <w:pPr>
        <w:numPr>
          <w:ilvl w:val="0"/>
          <w:numId w:val="14"/>
        </w:numPr>
        <w:tabs>
          <w:tab w:val="left" w:pos="284"/>
          <w:tab w:val="left" w:pos="851"/>
        </w:tabs>
        <w:spacing w:line="276" w:lineRule="auto"/>
        <w:ind w:left="0" w:firstLine="567"/>
        <w:contextualSpacing/>
        <w:jc w:val="both"/>
        <w:rPr>
          <w:rFonts w:ascii="GHEA Grapalat" w:hAnsi="GHEA Grapalat"/>
          <w:b/>
          <w:sz w:val="24"/>
          <w:szCs w:val="24"/>
          <w:lang w:val="hy-AM"/>
        </w:rPr>
      </w:pPr>
      <w:r>
        <w:rPr>
          <w:rFonts w:ascii="GHEA Grapalat" w:hAnsi="GHEA Grapalat"/>
          <w:sz w:val="24"/>
          <w:szCs w:val="24"/>
          <w:lang w:val="en-US"/>
        </w:rPr>
        <w:t>պաշտոնային պարտականությունների կատար</w:t>
      </w:r>
      <w:r>
        <w:rPr>
          <w:rFonts w:ascii="GHEA Grapalat" w:hAnsi="GHEA Grapalat"/>
          <w:sz w:val="24"/>
          <w:szCs w:val="24"/>
          <w:lang w:val="hy-AM"/>
        </w:rPr>
        <w:t xml:space="preserve">ում՝ </w:t>
      </w:r>
      <w:r w:rsidRPr="00636FDF">
        <w:rPr>
          <w:rFonts w:ascii="GHEA Grapalat" w:hAnsi="GHEA Grapalat"/>
          <w:b/>
          <w:sz w:val="24"/>
          <w:szCs w:val="24"/>
          <w:lang w:val="hy-AM"/>
        </w:rPr>
        <w:t>6</w:t>
      </w:r>
      <w:r>
        <w:rPr>
          <w:rFonts w:ascii="GHEA Grapalat" w:hAnsi="GHEA Grapalat"/>
          <w:b/>
          <w:sz w:val="24"/>
          <w:szCs w:val="24"/>
          <w:lang w:val="en-US"/>
        </w:rPr>
        <w:t>0</w:t>
      </w:r>
      <w:r w:rsidRPr="00636FDF">
        <w:rPr>
          <w:rFonts w:ascii="GHEA Grapalat" w:hAnsi="GHEA Grapalat"/>
          <w:b/>
          <w:sz w:val="24"/>
          <w:szCs w:val="24"/>
          <w:lang w:val="hy-AM"/>
        </w:rPr>
        <w:t xml:space="preserve"> (1</w:t>
      </w:r>
      <w:r>
        <w:rPr>
          <w:rFonts w:ascii="GHEA Grapalat" w:hAnsi="GHEA Grapalat"/>
          <w:b/>
          <w:sz w:val="24"/>
          <w:szCs w:val="24"/>
          <w:lang w:val="en-US"/>
        </w:rPr>
        <w:t>3</w:t>
      </w:r>
      <w:r w:rsidRPr="00636FDF">
        <w:rPr>
          <w:rFonts w:ascii="GHEA Grapalat" w:hAnsi="GHEA Grapalat"/>
          <w:b/>
          <w:sz w:val="24"/>
          <w:szCs w:val="24"/>
          <w:lang w:val="hy-AM"/>
        </w:rPr>
        <w:t>%),</w:t>
      </w:r>
    </w:p>
    <w:p w14:paraId="0789D1CE" w14:textId="77777777" w:rsidR="000B5F56" w:rsidRPr="006B13B0" w:rsidRDefault="000B5F56" w:rsidP="000B5F56">
      <w:pPr>
        <w:numPr>
          <w:ilvl w:val="0"/>
          <w:numId w:val="14"/>
        </w:numPr>
        <w:tabs>
          <w:tab w:val="left" w:pos="284"/>
          <w:tab w:val="left" w:pos="851"/>
        </w:tabs>
        <w:spacing w:line="276" w:lineRule="auto"/>
        <w:ind w:left="0" w:firstLine="567"/>
        <w:contextualSpacing/>
        <w:jc w:val="both"/>
        <w:rPr>
          <w:rFonts w:ascii="GHEA Grapalat" w:hAnsi="GHEA Grapalat"/>
          <w:b/>
          <w:sz w:val="24"/>
          <w:szCs w:val="24"/>
          <w:lang w:val="hy-AM"/>
        </w:rPr>
      </w:pPr>
      <w:r w:rsidRPr="006B13B0">
        <w:rPr>
          <w:rFonts w:ascii="GHEA Grapalat" w:hAnsi="GHEA Grapalat"/>
          <w:sz w:val="24"/>
          <w:szCs w:val="24"/>
          <w:lang w:val="hy-AM"/>
        </w:rPr>
        <w:t>ներքին գնահատման գործընթաց</w:t>
      </w:r>
      <w:r>
        <w:rPr>
          <w:rFonts w:ascii="GHEA Grapalat" w:hAnsi="GHEA Grapalat"/>
          <w:sz w:val="24"/>
          <w:szCs w:val="24"/>
          <w:lang w:val="hy-AM"/>
        </w:rPr>
        <w:t>՝</w:t>
      </w:r>
      <w:r w:rsidRPr="006B13B0">
        <w:rPr>
          <w:rFonts w:ascii="GHEA Grapalat" w:hAnsi="GHEA Grapalat"/>
          <w:b/>
          <w:sz w:val="24"/>
          <w:szCs w:val="24"/>
          <w:lang w:val="hy-AM"/>
        </w:rPr>
        <w:t xml:space="preserve"> 5</w:t>
      </w:r>
      <w:r w:rsidRPr="006B13B0">
        <w:rPr>
          <w:rFonts w:ascii="GHEA Grapalat" w:hAnsi="GHEA Grapalat"/>
          <w:b/>
          <w:sz w:val="24"/>
          <w:szCs w:val="24"/>
          <w:lang w:val="en-US"/>
        </w:rPr>
        <w:t>6</w:t>
      </w:r>
      <w:r w:rsidRPr="006B13B0">
        <w:rPr>
          <w:rFonts w:ascii="GHEA Grapalat" w:hAnsi="GHEA Grapalat"/>
          <w:b/>
          <w:sz w:val="24"/>
          <w:szCs w:val="24"/>
          <w:lang w:val="hy-AM"/>
        </w:rPr>
        <w:t xml:space="preserve"> (1</w:t>
      </w:r>
      <w:r w:rsidRPr="006B13B0">
        <w:rPr>
          <w:rFonts w:ascii="GHEA Grapalat" w:hAnsi="GHEA Grapalat"/>
          <w:b/>
          <w:sz w:val="24"/>
          <w:szCs w:val="24"/>
          <w:lang w:val="en-US"/>
        </w:rPr>
        <w:t>2</w:t>
      </w:r>
      <w:r w:rsidRPr="006B13B0">
        <w:rPr>
          <w:rFonts w:ascii="GHEA Grapalat" w:hAnsi="GHEA Grapalat"/>
          <w:b/>
          <w:sz w:val="24"/>
          <w:szCs w:val="24"/>
          <w:lang w:val="hy-AM"/>
        </w:rPr>
        <w:t>%)</w:t>
      </w:r>
      <w:r w:rsidRPr="006B13B0">
        <w:rPr>
          <w:rFonts w:ascii="GHEA Grapalat" w:hAnsi="GHEA Grapalat"/>
          <w:b/>
          <w:sz w:val="24"/>
          <w:szCs w:val="24"/>
          <w:lang w:val="en-US"/>
        </w:rPr>
        <w:t xml:space="preserve">: </w:t>
      </w:r>
    </w:p>
    <w:p w14:paraId="4D428E72" w14:textId="77777777" w:rsidR="000B5F56" w:rsidRPr="002E321F" w:rsidRDefault="000B5F56" w:rsidP="000B5F56">
      <w:pPr>
        <w:tabs>
          <w:tab w:val="left" w:pos="284"/>
          <w:tab w:val="left" w:pos="851"/>
        </w:tabs>
        <w:spacing w:line="276" w:lineRule="auto"/>
        <w:ind w:firstLine="567"/>
        <w:contextualSpacing/>
        <w:jc w:val="both"/>
        <w:rPr>
          <w:rFonts w:ascii="GHEA Grapalat" w:eastAsia="Times New Roman" w:hAnsi="GHEA Grapalat" w:cs="Times Armenian"/>
          <w:sz w:val="24"/>
          <w:szCs w:val="24"/>
          <w:lang w:val="hy-AM" w:eastAsia="ru-RU"/>
        </w:rPr>
      </w:pPr>
      <w:r w:rsidRPr="002E321F">
        <w:rPr>
          <w:rFonts w:ascii="GHEA Grapalat" w:eastAsia="Times New Roman" w:hAnsi="GHEA Grapalat" w:cs="Times Armenian"/>
          <w:sz w:val="24"/>
          <w:szCs w:val="24"/>
          <w:lang w:val="hy-AM" w:eastAsia="ru-RU"/>
        </w:rPr>
        <w:t xml:space="preserve">Խորհրդակցական մարմինների ձևավորմանը և գործունեությանը վերաբերող </w:t>
      </w:r>
      <w:r w:rsidRPr="00FE4DA6">
        <w:rPr>
          <w:rFonts w:ascii="GHEA Grapalat" w:eastAsia="Times New Roman" w:hAnsi="GHEA Grapalat" w:cs="Times Armenian"/>
          <w:b/>
          <w:sz w:val="24"/>
          <w:szCs w:val="24"/>
          <w:lang w:val="hy-AM" w:eastAsia="ru-RU"/>
        </w:rPr>
        <w:t xml:space="preserve">103 </w:t>
      </w:r>
      <w:r w:rsidRPr="002E321F">
        <w:rPr>
          <w:rFonts w:ascii="GHEA Grapalat" w:eastAsia="Times New Roman" w:hAnsi="GHEA Grapalat" w:cs="Times Armenian"/>
          <w:sz w:val="24"/>
          <w:szCs w:val="24"/>
          <w:lang w:val="hy-AM" w:eastAsia="ru-RU"/>
        </w:rPr>
        <w:t xml:space="preserve">վերացմանը չենթակա </w:t>
      </w:r>
      <w:r w:rsidRPr="00D828B9">
        <w:rPr>
          <w:rFonts w:ascii="GHEA Grapalat" w:eastAsia="Times New Roman" w:hAnsi="GHEA Grapalat" w:cs="Times Armenian"/>
          <w:sz w:val="24"/>
          <w:szCs w:val="24"/>
          <w:lang w:val="hy-AM" w:eastAsia="ru-RU"/>
        </w:rPr>
        <w:t xml:space="preserve">խախտումներից </w:t>
      </w:r>
      <w:r w:rsidRPr="00FE4DA6">
        <w:rPr>
          <w:rFonts w:ascii="GHEA Grapalat" w:eastAsia="Times New Roman" w:hAnsi="GHEA Grapalat" w:cs="Times Armenian"/>
          <w:b/>
          <w:sz w:val="24"/>
          <w:szCs w:val="24"/>
          <w:lang w:val="hy-AM" w:eastAsia="ru-RU"/>
        </w:rPr>
        <w:t>45-ը</w:t>
      </w:r>
      <w:r w:rsidRPr="00D828B9">
        <w:rPr>
          <w:rFonts w:ascii="GHEA Grapalat" w:eastAsia="Times New Roman" w:hAnsi="GHEA Grapalat" w:cs="Times Armenian"/>
          <w:sz w:val="24"/>
          <w:szCs w:val="24"/>
          <w:lang w:val="hy-AM" w:eastAsia="ru-RU"/>
        </w:rPr>
        <w:t xml:space="preserve"> վերաբերել են մանկավարժական խորհրդի, </w:t>
      </w:r>
      <w:r w:rsidRPr="00FE4DA6">
        <w:rPr>
          <w:rFonts w:ascii="GHEA Grapalat" w:eastAsia="Times New Roman" w:hAnsi="GHEA Grapalat" w:cs="Times Armenian"/>
          <w:b/>
          <w:sz w:val="24"/>
          <w:szCs w:val="24"/>
          <w:lang w:val="hy-AM" w:eastAsia="ru-RU"/>
        </w:rPr>
        <w:t>56-ը՝</w:t>
      </w:r>
      <w:r w:rsidRPr="00D828B9">
        <w:rPr>
          <w:rFonts w:ascii="GHEA Grapalat" w:eastAsia="Times New Roman" w:hAnsi="GHEA Grapalat" w:cs="Times Armenian"/>
          <w:sz w:val="24"/>
          <w:szCs w:val="24"/>
          <w:lang w:val="hy-AM" w:eastAsia="ru-RU"/>
        </w:rPr>
        <w:t xml:space="preserve"> մեթոդական միավորումների ձևավորմանը և գործունեությանը, </w:t>
      </w:r>
      <w:r w:rsidRPr="00FE4DA6">
        <w:rPr>
          <w:rFonts w:ascii="GHEA Grapalat" w:eastAsia="Times New Roman" w:hAnsi="GHEA Grapalat" w:cs="Times Armenian"/>
          <w:b/>
          <w:sz w:val="24"/>
          <w:szCs w:val="24"/>
          <w:lang w:val="hy-AM" w:eastAsia="ru-RU"/>
        </w:rPr>
        <w:t>2-ը՝</w:t>
      </w:r>
      <w:r w:rsidRPr="00D828B9">
        <w:rPr>
          <w:rFonts w:ascii="GHEA Grapalat" w:eastAsia="Times New Roman" w:hAnsi="GHEA Grapalat" w:cs="Times Armenian"/>
          <w:sz w:val="24"/>
          <w:szCs w:val="24"/>
          <w:lang w:val="hy-AM" w:eastAsia="ru-RU"/>
        </w:rPr>
        <w:t xml:space="preserve"> ծնողական խորհրդի գործունեությանը:</w:t>
      </w:r>
    </w:p>
    <w:p w14:paraId="0D5F979D" w14:textId="77777777" w:rsidR="000B5F56" w:rsidRPr="00D828B9" w:rsidRDefault="000B5F56" w:rsidP="000B5F56">
      <w:pPr>
        <w:tabs>
          <w:tab w:val="left" w:pos="284"/>
          <w:tab w:val="left" w:pos="851"/>
        </w:tabs>
        <w:spacing w:line="276" w:lineRule="auto"/>
        <w:ind w:firstLine="567"/>
        <w:contextualSpacing/>
        <w:jc w:val="both"/>
        <w:rPr>
          <w:rFonts w:ascii="GHEA Grapalat" w:eastAsia="Times New Roman" w:hAnsi="GHEA Grapalat" w:cs="Times Armenian"/>
          <w:sz w:val="24"/>
          <w:szCs w:val="24"/>
          <w:lang w:val="hy-AM" w:eastAsia="ru-RU"/>
        </w:rPr>
      </w:pPr>
      <w:r w:rsidRPr="002E321F">
        <w:rPr>
          <w:rFonts w:ascii="GHEA Grapalat" w:eastAsia="Times New Roman" w:hAnsi="GHEA Grapalat" w:cs="Times Armenian"/>
          <w:sz w:val="24"/>
          <w:szCs w:val="24"/>
          <w:lang w:val="hy-AM" w:eastAsia="ru-RU"/>
        </w:rPr>
        <w:t xml:space="preserve">Պաշտոնային </w:t>
      </w:r>
      <w:r w:rsidRPr="00D828B9">
        <w:rPr>
          <w:rFonts w:ascii="GHEA Grapalat" w:eastAsia="Times New Roman" w:hAnsi="GHEA Grapalat" w:cs="Times Armenian"/>
          <w:sz w:val="24"/>
          <w:szCs w:val="24"/>
          <w:lang w:val="hy-AM" w:eastAsia="ru-RU"/>
        </w:rPr>
        <w:t xml:space="preserve">պարտականությունների կատարմանը վերաբերող </w:t>
      </w:r>
      <w:r w:rsidRPr="00FE4DA6">
        <w:rPr>
          <w:rFonts w:ascii="GHEA Grapalat" w:eastAsia="Times New Roman" w:hAnsi="GHEA Grapalat" w:cs="Times Armenian"/>
          <w:b/>
          <w:sz w:val="24"/>
          <w:szCs w:val="24"/>
          <w:lang w:val="hy-AM" w:eastAsia="ru-RU"/>
        </w:rPr>
        <w:t>60</w:t>
      </w:r>
      <w:r w:rsidRPr="00D828B9">
        <w:rPr>
          <w:rFonts w:ascii="GHEA Grapalat" w:eastAsia="Times New Roman" w:hAnsi="GHEA Grapalat" w:cs="Times Armenian"/>
          <w:sz w:val="24"/>
          <w:szCs w:val="24"/>
          <w:lang w:val="hy-AM" w:eastAsia="ru-RU"/>
        </w:rPr>
        <w:t xml:space="preserve"> վերացմանը չենթակա խախտումներից </w:t>
      </w:r>
      <w:r w:rsidRPr="00FE4DA6">
        <w:rPr>
          <w:rFonts w:ascii="GHEA Grapalat" w:eastAsia="Times New Roman" w:hAnsi="GHEA Grapalat" w:cs="Times Armenian"/>
          <w:b/>
          <w:sz w:val="24"/>
          <w:szCs w:val="24"/>
          <w:lang w:val="hy-AM" w:eastAsia="ru-RU"/>
        </w:rPr>
        <w:t>58-ը</w:t>
      </w:r>
      <w:r w:rsidRPr="00D828B9">
        <w:rPr>
          <w:rFonts w:ascii="GHEA Grapalat" w:eastAsia="Times New Roman" w:hAnsi="GHEA Grapalat" w:cs="Times Armenian"/>
          <w:sz w:val="24"/>
          <w:szCs w:val="24"/>
          <w:lang w:val="hy-AM" w:eastAsia="ru-RU"/>
        </w:rPr>
        <w:t xml:space="preserve"> վերաբերել են տնօրենի, իսկ </w:t>
      </w:r>
      <w:r w:rsidRPr="00FE4DA6">
        <w:rPr>
          <w:rFonts w:ascii="GHEA Grapalat" w:eastAsia="Times New Roman" w:hAnsi="GHEA Grapalat" w:cs="Times Armenian"/>
          <w:b/>
          <w:sz w:val="24"/>
          <w:szCs w:val="24"/>
          <w:lang w:val="hy-AM" w:eastAsia="ru-RU"/>
        </w:rPr>
        <w:t>2-ը՝</w:t>
      </w:r>
      <w:r w:rsidRPr="00D828B9">
        <w:rPr>
          <w:rFonts w:ascii="GHEA Grapalat" w:eastAsia="Times New Roman" w:hAnsi="GHEA Grapalat" w:cs="Times Armenian"/>
          <w:sz w:val="24"/>
          <w:szCs w:val="24"/>
          <w:lang w:val="hy-AM" w:eastAsia="ru-RU"/>
        </w:rPr>
        <w:t xml:space="preserve"> մանկավարժական աշխատողների պաշտոնային պարտականությունների կատարմանը:</w:t>
      </w:r>
    </w:p>
    <w:p w14:paraId="2748209A" w14:textId="77777777" w:rsidR="000B5F56" w:rsidRPr="006D50DF" w:rsidRDefault="000B5F56" w:rsidP="000B5F56">
      <w:pPr>
        <w:tabs>
          <w:tab w:val="left" w:pos="284"/>
          <w:tab w:val="left" w:pos="851"/>
        </w:tabs>
        <w:spacing w:line="276" w:lineRule="auto"/>
        <w:ind w:firstLine="567"/>
        <w:contextualSpacing/>
        <w:jc w:val="both"/>
        <w:rPr>
          <w:rFonts w:ascii="GHEA Grapalat" w:eastAsia="Times New Roman" w:hAnsi="GHEA Grapalat" w:cs="Times Armenian"/>
          <w:color w:val="7030A0"/>
          <w:sz w:val="24"/>
          <w:szCs w:val="24"/>
          <w:lang w:val="hy-AM" w:eastAsia="ru-RU"/>
        </w:rPr>
      </w:pPr>
      <w:r w:rsidRPr="000A7A76">
        <w:rPr>
          <w:rFonts w:ascii="GHEA Grapalat" w:eastAsia="Times New Roman" w:hAnsi="GHEA Grapalat" w:cs="Times Armenian"/>
          <w:sz w:val="24"/>
          <w:szCs w:val="24"/>
          <w:lang w:val="hy-AM" w:eastAsia="ru-RU"/>
        </w:rPr>
        <w:t xml:space="preserve">Աղյուսակի տվյալներից հետևում է, որ ներքին գնահատմանը, խորհրդի գործունեությանը, օլիմպիադայի գործընթացին և տնօրենի մրցույթի ընթացակարգին վերաբերող </w:t>
      </w:r>
      <w:r w:rsidRPr="00A7215B">
        <w:rPr>
          <w:rFonts w:ascii="GHEA Grapalat" w:eastAsia="Times New Roman" w:hAnsi="GHEA Grapalat" w:cs="Times Armenian"/>
          <w:sz w:val="24"/>
          <w:szCs w:val="24"/>
          <w:lang w:val="hy-AM" w:eastAsia="ru-RU"/>
        </w:rPr>
        <w:t xml:space="preserve">բոլոր խախտումները </w:t>
      </w:r>
      <w:r w:rsidRPr="00A7215B">
        <w:rPr>
          <w:rFonts w:ascii="GHEA Grapalat" w:hAnsi="GHEA Grapalat"/>
          <w:b/>
          <w:sz w:val="24"/>
          <w:szCs w:val="24"/>
          <w:lang w:val="hy-AM"/>
        </w:rPr>
        <w:t xml:space="preserve">(100%) </w:t>
      </w:r>
      <w:r w:rsidRPr="00A7215B">
        <w:rPr>
          <w:rFonts w:ascii="GHEA Grapalat" w:hAnsi="GHEA Grapalat"/>
          <w:sz w:val="24"/>
          <w:szCs w:val="24"/>
          <w:lang w:val="hy-AM"/>
        </w:rPr>
        <w:t xml:space="preserve">ենթակա չեն </w:t>
      </w:r>
      <w:r w:rsidRPr="006D50DF">
        <w:rPr>
          <w:rFonts w:ascii="GHEA Grapalat" w:hAnsi="GHEA Grapalat"/>
          <w:sz w:val="24"/>
          <w:szCs w:val="24"/>
          <w:lang w:val="hy-AM"/>
        </w:rPr>
        <w:t xml:space="preserve">վերացման </w:t>
      </w:r>
      <w:r>
        <w:rPr>
          <w:rFonts w:ascii="GHEA Grapalat" w:eastAsia="Times New Roman" w:hAnsi="GHEA Grapalat" w:cs="Times Armenian"/>
          <w:sz w:val="24"/>
          <w:szCs w:val="24"/>
          <w:lang w:val="hy-AM" w:eastAsia="ru-RU"/>
        </w:rPr>
        <w:t>(հանձնարարականներ չեն տրվել)</w:t>
      </w:r>
      <w:r w:rsidRPr="006D50DF">
        <w:rPr>
          <w:rFonts w:ascii="GHEA Grapalat" w:hAnsi="GHEA Grapalat"/>
          <w:sz w:val="24"/>
          <w:szCs w:val="24"/>
          <w:lang w:val="hy-AM"/>
        </w:rPr>
        <w:t>:</w:t>
      </w:r>
      <w:r w:rsidRPr="006D50DF">
        <w:rPr>
          <w:rFonts w:ascii="GHEA Grapalat" w:eastAsia="Times New Roman" w:hAnsi="GHEA Grapalat" w:cs="Times Armenian"/>
          <w:color w:val="7030A0"/>
          <w:sz w:val="24"/>
          <w:szCs w:val="24"/>
          <w:lang w:val="hy-AM" w:eastAsia="ru-RU"/>
        </w:rPr>
        <w:t xml:space="preserve"> </w:t>
      </w:r>
    </w:p>
    <w:p w14:paraId="1D1AD79C" w14:textId="22551C95" w:rsidR="009C1062" w:rsidRDefault="00656BFD" w:rsidP="00656BFD">
      <w:pPr>
        <w:tabs>
          <w:tab w:val="left" w:pos="284"/>
          <w:tab w:val="left" w:pos="851"/>
        </w:tabs>
        <w:spacing w:line="276" w:lineRule="auto"/>
        <w:ind w:firstLine="567"/>
        <w:contextualSpacing/>
        <w:jc w:val="both"/>
        <w:rPr>
          <w:rFonts w:ascii="GHEA Grapalat" w:eastAsia="Times New Roman" w:hAnsi="GHEA Grapalat" w:cs="Times Armenian"/>
          <w:sz w:val="24"/>
          <w:szCs w:val="24"/>
          <w:lang w:val="hy-AM" w:eastAsia="ru-RU"/>
        </w:rPr>
      </w:pPr>
      <w:r>
        <w:rPr>
          <w:rFonts w:ascii="GHEA Grapalat" w:eastAsia="Times New Roman" w:hAnsi="GHEA Grapalat" w:cs="Times Armenian"/>
          <w:sz w:val="24"/>
          <w:szCs w:val="24"/>
          <w:lang w:val="hy-AM" w:eastAsia="ru-RU"/>
        </w:rPr>
        <w:t xml:space="preserve">Գծապատկեր </w:t>
      </w:r>
      <w:r w:rsidRPr="00656BFD">
        <w:rPr>
          <w:rFonts w:ascii="GHEA Grapalat" w:eastAsia="Times New Roman" w:hAnsi="GHEA Grapalat" w:cs="Times Armenian"/>
          <w:sz w:val="24"/>
          <w:szCs w:val="24"/>
          <w:lang w:val="hy-AM" w:eastAsia="ru-RU"/>
        </w:rPr>
        <w:t>4-ում ներկայացվել է վերացմանը չենթակա խախտումների բնույթների տոկոսային համամասնությունը.</w:t>
      </w:r>
    </w:p>
    <w:p w14:paraId="36365699" w14:textId="77777777" w:rsidR="00F31A32" w:rsidRDefault="00F31A32" w:rsidP="00656BFD">
      <w:pPr>
        <w:tabs>
          <w:tab w:val="left" w:pos="284"/>
          <w:tab w:val="left" w:pos="851"/>
        </w:tabs>
        <w:spacing w:line="276" w:lineRule="auto"/>
        <w:ind w:firstLine="567"/>
        <w:contextualSpacing/>
        <w:jc w:val="both"/>
        <w:rPr>
          <w:rFonts w:ascii="GHEA Grapalat" w:eastAsia="Times New Roman" w:hAnsi="GHEA Grapalat" w:cs="Times Armenian"/>
          <w:sz w:val="24"/>
          <w:szCs w:val="24"/>
          <w:lang w:val="hy-AM" w:eastAsia="ru-RU"/>
        </w:rPr>
      </w:pPr>
    </w:p>
    <w:p w14:paraId="1F2D8F35" w14:textId="79635B7C" w:rsidR="00656BFD" w:rsidRPr="00656BFD" w:rsidRDefault="00677A11" w:rsidP="00381282">
      <w:pPr>
        <w:tabs>
          <w:tab w:val="left" w:pos="90"/>
          <w:tab w:val="left" w:pos="284"/>
          <w:tab w:val="left" w:pos="851"/>
        </w:tabs>
        <w:spacing w:line="276" w:lineRule="auto"/>
        <w:contextualSpacing/>
        <w:jc w:val="both"/>
        <w:rPr>
          <w:rFonts w:ascii="GHEA Grapalat" w:eastAsia="Times New Roman" w:hAnsi="GHEA Grapalat" w:cs="Times Armenian"/>
          <w:sz w:val="24"/>
          <w:szCs w:val="24"/>
          <w:lang w:val="hy-AM" w:eastAsia="ru-RU"/>
        </w:rPr>
      </w:pPr>
      <w:r>
        <w:rPr>
          <w:noProof/>
          <w:lang w:eastAsia="ru-RU"/>
        </w:rPr>
        <w:drawing>
          <wp:inline distT="0" distB="0" distL="0" distR="0" wp14:anchorId="73B9AF43" wp14:editId="7CF3E965">
            <wp:extent cx="6286500" cy="2676525"/>
            <wp:effectExtent l="0" t="0" r="0" b="9525"/>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4A8875" w14:textId="5ACB4450" w:rsidR="0047003E" w:rsidRDefault="00920CE8" w:rsidP="00C55501">
      <w:pPr>
        <w:tabs>
          <w:tab w:val="left" w:pos="284"/>
          <w:tab w:val="left" w:pos="851"/>
        </w:tabs>
        <w:spacing w:line="276" w:lineRule="auto"/>
        <w:ind w:firstLine="567"/>
        <w:contextualSpacing/>
        <w:jc w:val="both"/>
        <w:rPr>
          <w:rFonts w:ascii="GHEA Grapalat" w:hAnsi="GHEA Grapalat"/>
          <w:b/>
          <w:color w:val="7030A0"/>
          <w:sz w:val="24"/>
          <w:szCs w:val="24"/>
          <w:lang w:val="hy-AM"/>
        </w:rPr>
      </w:pPr>
      <w:r w:rsidRPr="00B86D64">
        <w:rPr>
          <w:rFonts w:ascii="GHEA Grapalat" w:eastAsia="Times New Roman" w:hAnsi="GHEA Grapalat" w:cs="Sylfaen"/>
          <w:noProof/>
          <w:color w:val="7030A0"/>
          <w:sz w:val="24"/>
          <w:szCs w:val="24"/>
          <w:lang w:eastAsia="ru-RU"/>
        </w:rPr>
        <w:lastRenderedPageBreak/>
        <mc:AlternateContent>
          <mc:Choice Requires="wps">
            <w:drawing>
              <wp:anchor distT="0" distB="0" distL="114300" distR="114300" simplePos="0" relativeHeight="251645440" behindDoc="0" locked="0" layoutInCell="1" allowOverlap="1" wp14:anchorId="5C63F1C5" wp14:editId="344DC246">
                <wp:simplePos x="0" y="0"/>
                <wp:positionH relativeFrom="margin">
                  <wp:posOffset>401320</wp:posOffset>
                </wp:positionH>
                <wp:positionV relativeFrom="paragraph">
                  <wp:posOffset>6985</wp:posOffset>
                </wp:positionV>
                <wp:extent cx="5867400" cy="885825"/>
                <wp:effectExtent l="0" t="0" r="19050" b="28575"/>
                <wp:wrapNone/>
                <wp:docPr id="77" name="Прямоугольник с двумя скругленными противолежащими углами 77"/>
                <wp:cNvGraphicFramePr/>
                <a:graphic xmlns:a="http://schemas.openxmlformats.org/drawingml/2006/main">
                  <a:graphicData uri="http://schemas.microsoft.com/office/word/2010/wordprocessingShape">
                    <wps:wsp>
                      <wps:cNvSpPr/>
                      <wps:spPr>
                        <a:xfrm>
                          <a:off x="0" y="0"/>
                          <a:ext cx="5867400" cy="885825"/>
                        </a:xfrm>
                        <a:prstGeom prst="round2DiagRect">
                          <a:avLst/>
                        </a:prstGeom>
                        <a:solidFill>
                          <a:srgbClr val="ED7D31">
                            <a:lumMod val="20000"/>
                            <a:lumOff val="80000"/>
                          </a:srgbClr>
                        </a:solidFill>
                        <a:ln w="12700" cap="flat" cmpd="sng" algn="ctr">
                          <a:solidFill>
                            <a:srgbClr val="ED7D31"/>
                          </a:solidFill>
                          <a:prstDash val="solid"/>
                          <a:miter lim="800000"/>
                        </a:ln>
                        <a:effectLst/>
                      </wps:spPr>
                      <wps:txbx>
                        <w:txbxContent>
                          <w:p w14:paraId="1F66FDA2" w14:textId="77777777" w:rsidR="0079682C" w:rsidRPr="00920CE8" w:rsidRDefault="0079682C" w:rsidP="00B86D64">
                            <w:pPr>
                              <w:pStyle w:val="a3"/>
                              <w:numPr>
                                <w:ilvl w:val="0"/>
                                <w:numId w:val="33"/>
                              </w:numPr>
                              <w:jc w:val="center"/>
                              <w:rPr>
                                <w:rFonts w:ascii="GHEA Grapalat" w:eastAsia="Calibri" w:hAnsi="GHEA Grapalat" w:cs="Sylfaen"/>
                                <w:b/>
                                <w:i/>
                                <w:color w:val="000000" w:themeColor="text1"/>
                                <w:spacing w:val="20"/>
                                <w:sz w:val="24"/>
                                <w:szCs w:val="24"/>
                                <w:lang w:val="en-US"/>
                              </w:rPr>
                            </w:pPr>
                            <w:r w:rsidRPr="00920CE8">
                              <w:rPr>
                                <w:rFonts w:ascii="GHEA Grapalat" w:eastAsia="Calibri" w:hAnsi="GHEA Grapalat" w:cs="Sylfaen"/>
                                <w:b/>
                                <w:i/>
                                <w:color w:val="000000" w:themeColor="text1"/>
                                <w:spacing w:val="20"/>
                                <w:sz w:val="24"/>
                                <w:szCs w:val="24"/>
                                <w:lang w:val="en-US"/>
                              </w:rPr>
                              <w:t>Ընդհանուր տեղեկատվություն 2023 թվականի 2-րդ եռամսյակում ստուգված դպրոցներին տրված հանձնարարականների վերաբերյալ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3F1C5" id="Прямоугольник с двумя скругленными противолежащими углами 77" o:spid="_x0000_s1063" style="position:absolute;left:0;text-align:left;margin-left:31.6pt;margin-top:.55pt;width:462pt;height:69.7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674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" adj="-11796480,,5400" path="m147640,l5867400,r,l5867400,738185v,81539,-66101,147640,-147640,147640l,885825r,l,147640c,66101,66101,,147640,xe" fillcolor="#fbe5d6" strokecolor="#ed7d31" strokeweight="1pt">
                <v:stroke joinstyle="miter"/>
                <v:formulas/>
                <v:path arrowok="t" o:connecttype="custom" o:connectlocs="147640,0;5867400,0;5867400,0;5867400,738185;5719760,885825;0,885825;0,885825;0,147640;147640,0" o:connectangles="0,0,0,0,0,0,0,0,0" textboxrect="0,0,5867400,885825"/>
                <v:textbox>
                  <w:txbxContent>
                    <w:p w14:paraId="1F66FDA2" w14:textId="77777777" w:rsidR="0079682C" w:rsidRPr="00920CE8" w:rsidRDefault="0079682C" w:rsidP="00B86D64">
                      <w:pPr>
                        <w:pStyle w:val="a3"/>
                        <w:numPr>
                          <w:ilvl w:val="0"/>
                          <w:numId w:val="33"/>
                        </w:numPr>
                        <w:jc w:val="center"/>
                        <w:rPr>
                          <w:rFonts w:ascii="GHEA Grapalat" w:eastAsia="Calibri" w:hAnsi="GHEA Grapalat" w:cs="Sylfaen"/>
                          <w:b/>
                          <w:i/>
                          <w:color w:val="000000" w:themeColor="text1"/>
                          <w:spacing w:val="20"/>
                          <w:sz w:val="24"/>
                          <w:szCs w:val="24"/>
                          <w:lang w:val="en-US"/>
                        </w:rPr>
                      </w:pPr>
                      <w:r w:rsidRPr="00920CE8">
                        <w:rPr>
                          <w:rFonts w:ascii="GHEA Grapalat" w:eastAsia="Calibri" w:hAnsi="GHEA Grapalat" w:cs="Sylfaen"/>
                          <w:b/>
                          <w:i/>
                          <w:color w:val="000000" w:themeColor="text1"/>
                          <w:spacing w:val="20"/>
                          <w:sz w:val="24"/>
                          <w:szCs w:val="24"/>
                          <w:lang w:val="en-US"/>
                        </w:rPr>
                        <w:t>Ընդհանուր տեղեկատվություն 2023 թվականի 2-րդ եռամսյակում ստուգված դպրոցներին տրված հանձնարարականների վերաբերյալ</w:t>
                      </w:r>
                    </w:p>
                  </w:txbxContent>
                </v:textbox>
                <w10:wrap anchorx="margin"/>
              </v:shape>
            </w:pict>
          </mc:Fallback>
        </mc:AlternateContent>
      </w:r>
    </w:p>
    <w:p w14:paraId="5271726C" w14:textId="48AEDB9E" w:rsidR="000B5F56" w:rsidRDefault="000B5F56" w:rsidP="00E26C62">
      <w:pPr>
        <w:tabs>
          <w:tab w:val="left" w:pos="284"/>
        </w:tabs>
        <w:spacing w:line="276" w:lineRule="auto"/>
        <w:ind w:right="-4" w:firstLine="567"/>
        <w:contextualSpacing/>
        <w:jc w:val="both"/>
        <w:rPr>
          <w:rFonts w:ascii="GHEA Grapalat" w:hAnsi="GHEA Grapalat"/>
          <w:b/>
          <w:color w:val="7030A0"/>
          <w:sz w:val="24"/>
          <w:szCs w:val="24"/>
          <w:lang w:val="hy-AM"/>
        </w:rPr>
      </w:pPr>
    </w:p>
    <w:p w14:paraId="772C0DD8" w14:textId="287514A3" w:rsidR="000B5F56" w:rsidRDefault="000B5F56" w:rsidP="00E26C62">
      <w:pPr>
        <w:tabs>
          <w:tab w:val="left" w:pos="284"/>
        </w:tabs>
        <w:spacing w:line="276" w:lineRule="auto"/>
        <w:ind w:right="-4" w:firstLine="567"/>
        <w:contextualSpacing/>
        <w:jc w:val="both"/>
        <w:rPr>
          <w:rFonts w:ascii="GHEA Grapalat" w:hAnsi="GHEA Grapalat"/>
          <w:b/>
          <w:color w:val="7030A0"/>
          <w:sz w:val="24"/>
          <w:szCs w:val="24"/>
          <w:lang w:val="hy-AM"/>
        </w:rPr>
      </w:pPr>
    </w:p>
    <w:p w14:paraId="2EA56823" w14:textId="7F85061E" w:rsidR="000B5F56" w:rsidRDefault="000B5F56" w:rsidP="00E26C62">
      <w:pPr>
        <w:tabs>
          <w:tab w:val="left" w:pos="284"/>
        </w:tabs>
        <w:spacing w:line="276" w:lineRule="auto"/>
        <w:ind w:right="-4" w:firstLine="567"/>
        <w:contextualSpacing/>
        <w:jc w:val="both"/>
        <w:rPr>
          <w:rFonts w:ascii="GHEA Grapalat" w:hAnsi="GHEA Grapalat"/>
          <w:b/>
          <w:color w:val="7030A0"/>
          <w:sz w:val="24"/>
          <w:szCs w:val="24"/>
          <w:lang w:val="hy-AM"/>
        </w:rPr>
      </w:pPr>
    </w:p>
    <w:p w14:paraId="7CB18E7E" w14:textId="77777777" w:rsidR="000B5F56" w:rsidRDefault="000B5F56" w:rsidP="00E26C62">
      <w:pPr>
        <w:tabs>
          <w:tab w:val="left" w:pos="284"/>
        </w:tabs>
        <w:spacing w:line="276" w:lineRule="auto"/>
        <w:ind w:right="-4" w:firstLine="567"/>
        <w:contextualSpacing/>
        <w:jc w:val="both"/>
        <w:rPr>
          <w:rFonts w:ascii="GHEA Grapalat" w:hAnsi="GHEA Grapalat"/>
          <w:b/>
          <w:color w:val="7030A0"/>
          <w:sz w:val="24"/>
          <w:szCs w:val="24"/>
          <w:lang w:val="hy-AM"/>
        </w:rPr>
      </w:pPr>
    </w:p>
    <w:p w14:paraId="1CF45598" w14:textId="77777777" w:rsidR="00944193" w:rsidRPr="00246583" w:rsidRDefault="00944193" w:rsidP="00944193">
      <w:pPr>
        <w:spacing w:after="0" w:line="276" w:lineRule="auto"/>
        <w:ind w:right="-4" w:firstLine="567"/>
        <w:jc w:val="both"/>
        <w:rPr>
          <w:rFonts w:ascii="GHEA Grapalat" w:hAnsi="GHEA Grapalat"/>
          <w:b/>
          <w:sz w:val="24"/>
          <w:szCs w:val="24"/>
          <w:lang w:val="hy-AM"/>
        </w:rPr>
      </w:pPr>
      <w:r w:rsidRPr="00246583">
        <w:rPr>
          <w:rFonts w:ascii="GHEA Grapalat" w:hAnsi="GHEA Grapalat"/>
          <w:sz w:val="24"/>
          <w:szCs w:val="24"/>
          <w:lang w:val="hy-AM"/>
        </w:rPr>
        <w:t xml:space="preserve">Ինչպես արդեն նշվել է՝ </w:t>
      </w:r>
      <w:r w:rsidRPr="00246583">
        <w:rPr>
          <w:rFonts w:ascii="GHEA Grapalat" w:hAnsi="GHEA Grapalat"/>
          <w:b/>
          <w:sz w:val="24"/>
          <w:szCs w:val="24"/>
          <w:lang w:val="hy-AM"/>
        </w:rPr>
        <w:t xml:space="preserve">2023 թվականի 2-րդ եռամսյակում </w:t>
      </w:r>
      <w:r w:rsidRPr="00246583">
        <w:rPr>
          <w:rFonts w:ascii="GHEA Grapalat" w:hAnsi="GHEA Grapalat"/>
          <w:sz w:val="24"/>
          <w:szCs w:val="24"/>
          <w:lang w:val="hy-AM"/>
        </w:rPr>
        <w:t xml:space="preserve">ստուգված </w:t>
      </w:r>
      <w:r w:rsidRPr="00246583">
        <w:rPr>
          <w:rFonts w:ascii="GHEA Grapalat" w:hAnsi="GHEA Grapalat"/>
          <w:b/>
          <w:sz w:val="24"/>
          <w:szCs w:val="24"/>
          <w:lang w:val="hy-AM"/>
        </w:rPr>
        <w:t xml:space="preserve">38 </w:t>
      </w:r>
      <w:r w:rsidRPr="00246583">
        <w:rPr>
          <w:rFonts w:ascii="GHEA Grapalat" w:hAnsi="GHEA Grapalat"/>
          <w:sz w:val="24"/>
          <w:szCs w:val="24"/>
          <w:lang w:val="hy-AM"/>
        </w:rPr>
        <w:t xml:space="preserve">դպրոցներից հանձնարարականներ տրվել են </w:t>
      </w:r>
      <w:r w:rsidRPr="00246583">
        <w:rPr>
          <w:rFonts w:ascii="GHEA Grapalat" w:hAnsi="GHEA Grapalat"/>
          <w:b/>
          <w:sz w:val="24"/>
          <w:szCs w:val="24"/>
          <w:lang w:val="hy-AM"/>
        </w:rPr>
        <w:t xml:space="preserve">23-ին (61%)։ </w:t>
      </w:r>
    </w:p>
    <w:p w14:paraId="64847026" w14:textId="77777777" w:rsidR="00944193" w:rsidRPr="00246583" w:rsidRDefault="00944193" w:rsidP="00944193">
      <w:pPr>
        <w:pStyle w:val="a3"/>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246583">
        <w:rPr>
          <w:rFonts w:ascii="GHEA Grapalat" w:eastAsia="Times New Roman" w:hAnsi="GHEA Grapalat" w:cs="Times New Roman"/>
          <w:sz w:val="24"/>
          <w:szCs w:val="24"/>
          <w:lang w:val="hy-AM" w:eastAsia="ru-RU"/>
        </w:rPr>
        <w:t xml:space="preserve">Հայտաբերված խախտումները վերացնելու նպատակով տեսչական մարմնի ղեկավարի համապատասխան կարգադրագրերով </w:t>
      </w:r>
      <w:r w:rsidRPr="00246583">
        <w:rPr>
          <w:rFonts w:ascii="GHEA Grapalat" w:eastAsia="Times New Roman" w:hAnsi="GHEA Grapalat" w:cs="Times New Roman"/>
          <w:b/>
          <w:sz w:val="24"/>
          <w:szCs w:val="24"/>
          <w:lang w:val="hy-AM" w:eastAsia="ru-RU"/>
        </w:rPr>
        <w:t>2</w:t>
      </w:r>
      <w:r>
        <w:rPr>
          <w:rFonts w:ascii="GHEA Grapalat" w:eastAsia="Times New Roman" w:hAnsi="GHEA Grapalat" w:cs="Times New Roman"/>
          <w:b/>
          <w:sz w:val="24"/>
          <w:szCs w:val="24"/>
          <w:lang w:val="hy-AM" w:eastAsia="ru-RU"/>
        </w:rPr>
        <w:t>3</w:t>
      </w:r>
      <w:r w:rsidRPr="00246583">
        <w:rPr>
          <w:rFonts w:ascii="GHEA Grapalat" w:eastAsia="Times New Roman" w:hAnsi="GHEA Grapalat" w:cs="Times New Roman"/>
          <w:sz w:val="24"/>
          <w:szCs w:val="24"/>
          <w:lang w:val="hy-AM" w:eastAsia="ru-RU"/>
        </w:rPr>
        <w:t xml:space="preserve"> դպրոցներին տրվել են </w:t>
      </w:r>
      <w:r>
        <w:rPr>
          <w:rFonts w:ascii="GHEA Grapalat" w:eastAsia="Times New Roman" w:hAnsi="GHEA Grapalat" w:cs="Times New Roman"/>
          <w:b/>
          <w:sz w:val="24"/>
          <w:szCs w:val="24"/>
          <w:lang w:val="hy-AM" w:eastAsia="ru-RU"/>
        </w:rPr>
        <w:t>54</w:t>
      </w:r>
      <w:r w:rsidRPr="00246583">
        <w:rPr>
          <w:rFonts w:ascii="GHEA Grapalat" w:eastAsia="Times New Roman" w:hAnsi="GHEA Grapalat" w:cs="Times New Roman"/>
          <w:b/>
          <w:sz w:val="24"/>
          <w:szCs w:val="24"/>
          <w:lang w:val="hy-AM" w:eastAsia="ru-RU"/>
        </w:rPr>
        <w:t xml:space="preserve"> </w:t>
      </w:r>
      <w:r w:rsidRPr="00246583">
        <w:rPr>
          <w:rFonts w:ascii="GHEA Grapalat" w:eastAsia="Times New Roman" w:hAnsi="GHEA Grapalat" w:cs="Times New Roman"/>
          <w:sz w:val="24"/>
          <w:szCs w:val="24"/>
          <w:lang w:val="hy-AM" w:eastAsia="ru-RU"/>
        </w:rPr>
        <w:t xml:space="preserve">հանձնարարականներ, որոնք կազմել են խախտումների </w:t>
      </w:r>
      <w:r>
        <w:rPr>
          <w:rFonts w:ascii="GHEA Grapalat" w:eastAsia="Times New Roman" w:hAnsi="GHEA Grapalat" w:cs="Times New Roman"/>
          <w:sz w:val="24"/>
          <w:szCs w:val="24"/>
          <w:lang w:val="hy-AM" w:eastAsia="ru-RU"/>
        </w:rPr>
        <w:t>11</w:t>
      </w:r>
      <w:r w:rsidRPr="00246583">
        <w:rPr>
          <w:rFonts w:ascii="GHEA Grapalat" w:eastAsia="Times New Roman" w:hAnsi="GHEA Grapalat" w:cs="Times New Roman"/>
          <w:b/>
          <w:sz w:val="24"/>
          <w:szCs w:val="24"/>
          <w:lang w:val="hy-AM" w:eastAsia="ru-RU"/>
        </w:rPr>
        <w:t>%-ը:</w:t>
      </w:r>
    </w:p>
    <w:p w14:paraId="6D077E34" w14:textId="5BA5FE25" w:rsidR="00944193" w:rsidRPr="009C35C5" w:rsidRDefault="00944193" w:rsidP="00944193">
      <w:pPr>
        <w:pStyle w:val="a3"/>
        <w:spacing w:after="0" w:line="276" w:lineRule="auto"/>
        <w:ind w:left="0" w:right="-6" w:firstLine="567"/>
        <w:jc w:val="both"/>
        <w:rPr>
          <w:rFonts w:ascii="GHEA Grapalat" w:eastAsia="Times New Roman" w:hAnsi="GHEA Grapalat" w:cs="Times New Roman"/>
          <w:sz w:val="24"/>
          <w:szCs w:val="24"/>
          <w:lang w:val="hy-AM" w:eastAsia="ru-RU"/>
        </w:rPr>
      </w:pPr>
      <w:r w:rsidRPr="00246583">
        <w:rPr>
          <w:rFonts w:ascii="GHEA Grapalat" w:eastAsia="Times New Roman" w:hAnsi="GHEA Grapalat" w:cs="Times New Roman"/>
          <w:sz w:val="24"/>
          <w:szCs w:val="24"/>
          <w:lang w:val="hy-AM" w:eastAsia="ru-RU"/>
        </w:rPr>
        <w:t xml:space="preserve">Ստուգված </w:t>
      </w:r>
      <w:r w:rsidRPr="00246583">
        <w:rPr>
          <w:rFonts w:ascii="GHEA Grapalat" w:eastAsia="Times New Roman" w:hAnsi="GHEA Grapalat" w:cs="Times New Roman"/>
          <w:b/>
          <w:sz w:val="24"/>
          <w:szCs w:val="24"/>
          <w:lang w:val="hy-AM" w:eastAsia="ru-RU"/>
        </w:rPr>
        <w:t>3</w:t>
      </w:r>
      <w:r>
        <w:rPr>
          <w:rFonts w:ascii="GHEA Grapalat" w:eastAsia="Times New Roman" w:hAnsi="GHEA Grapalat" w:cs="Times New Roman"/>
          <w:b/>
          <w:sz w:val="24"/>
          <w:szCs w:val="24"/>
          <w:lang w:val="hy-AM" w:eastAsia="ru-RU"/>
        </w:rPr>
        <w:t>8</w:t>
      </w:r>
      <w:r w:rsidRPr="00246583">
        <w:rPr>
          <w:rFonts w:ascii="GHEA Grapalat" w:eastAsia="Times New Roman" w:hAnsi="GHEA Grapalat" w:cs="Times New Roman"/>
          <w:sz w:val="24"/>
          <w:szCs w:val="24"/>
          <w:lang w:val="hy-AM" w:eastAsia="ru-RU"/>
        </w:rPr>
        <w:t xml:space="preserve"> դպրոցներից հանձնարարականներ չեն տրվել </w:t>
      </w:r>
      <w:r>
        <w:rPr>
          <w:rFonts w:ascii="GHEA Grapalat" w:eastAsia="Times New Roman" w:hAnsi="GHEA Grapalat" w:cs="Times New Roman"/>
          <w:b/>
          <w:sz w:val="24"/>
          <w:szCs w:val="24"/>
          <w:lang w:val="hy-AM" w:eastAsia="ru-RU"/>
        </w:rPr>
        <w:t>15</w:t>
      </w:r>
      <w:r w:rsidRPr="00246583">
        <w:rPr>
          <w:rFonts w:ascii="GHEA Grapalat" w:eastAsia="Times New Roman" w:hAnsi="GHEA Grapalat" w:cs="Times New Roman"/>
          <w:b/>
          <w:sz w:val="24"/>
          <w:szCs w:val="24"/>
          <w:lang w:val="hy-AM" w:eastAsia="ru-RU"/>
        </w:rPr>
        <w:t>-ին</w:t>
      </w:r>
      <w:r w:rsidRPr="00246583">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b/>
          <w:sz w:val="24"/>
          <w:szCs w:val="24"/>
          <w:lang w:val="hy-AM" w:eastAsia="ru-RU"/>
        </w:rPr>
        <w:t>(39</w:t>
      </w:r>
      <w:r w:rsidRPr="00246583">
        <w:rPr>
          <w:rFonts w:ascii="GHEA Grapalat" w:eastAsia="Times New Roman" w:hAnsi="GHEA Grapalat" w:cs="Times New Roman"/>
          <w:b/>
          <w:sz w:val="24"/>
          <w:szCs w:val="24"/>
          <w:lang w:val="hy-AM" w:eastAsia="ru-RU"/>
        </w:rPr>
        <w:t>%)</w:t>
      </w:r>
      <w:r w:rsidR="00CA1913">
        <w:rPr>
          <w:rFonts w:ascii="Cambria Math" w:eastAsia="Times New Roman" w:hAnsi="Cambria Math" w:cs="Times New Roman"/>
          <w:b/>
          <w:sz w:val="24"/>
          <w:szCs w:val="24"/>
          <w:lang w:val="hy-AM" w:eastAsia="ru-RU"/>
        </w:rPr>
        <w:t xml:space="preserve">․ </w:t>
      </w:r>
      <w:r w:rsidRPr="009C35C5">
        <w:rPr>
          <w:rFonts w:ascii="GHEA Grapalat" w:eastAsia="Times New Roman" w:hAnsi="GHEA Grapalat" w:cs="Times New Roman"/>
          <w:sz w:val="24"/>
          <w:szCs w:val="24"/>
          <w:lang w:val="hy-AM" w:eastAsia="ru-RU"/>
        </w:rPr>
        <w:t>Մասիսի հ</w:t>
      </w:r>
      <w:r w:rsidR="00CA1913">
        <w:rPr>
          <w:rFonts w:ascii="Cambria Math" w:eastAsia="Times New Roman" w:hAnsi="Cambria Math" w:cs="Times New Roman"/>
          <w:sz w:val="24"/>
          <w:szCs w:val="24"/>
          <w:lang w:val="hy-AM" w:eastAsia="ru-RU"/>
        </w:rPr>
        <w:t xml:space="preserve">․ </w:t>
      </w:r>
      <w:r w:rsidRPr="009C35C5">
        <w:rPr>
          <w:rFonts w:ascii="GHEA Grapalat" w:eastAsia="Times New Roman" w:hAnsi="GHEA Grapalat" w:cs="Times New Roman"/>
          <w:sz w:val="24"/>
          <w:szCs w:val="24"/>
          <w:lang w:val="hy-AM" w:eastAsia="ru-RU"/>
        </w:rPr>
        <w:t xml:space="preserve">2 </w:t>
      </w:r>
      <w:r w:rsidRPr="009C35C5">
        <w:rPr>
          <w:rFonts w:ascii="GHEA Grapalat" w:eastAsia="Times New Roman" w:hAnsi="GHEA Grapalat" w:cs="GHEA Grapalat"/>
          <w:sz w:val="24"/>
          <w:szCs w:val="24"/>
          <w:lang w:val="hy-AM" w:eastAsia="ru-RU"/>
        </w:rPr>
        <w:t xml:space="preserve">հիմնական դպրոցում </w:t>
      </w:r>
      <w:r w:rsidRPr="009C35C5">
        <w:rPr>
          <w:rFonts w:ascii="GHEA Grapalat" w:eastAsia="Times New Roman" w:hAnsi="GHEA Grapalat" w:cs="Times New Roman"/>
          <w:sz w:val="24"/>
          <w:szCs w:val="24"/>
          <w:lang w:val="hy-AM" w:eastAsia="ru-RU"/>
        </w:rPr>
        <w:t>խախտում չի արձանագրվել:</w:t>
      </w:r>
    </w:p>
    <w:p w14:paraId="7657E1C8" w14:textId="5FF0C602" w:rsidR="00944193" w:rsidRPr="00CA1913" w:rsidRDefault="00944193" w:rsidP="00944193">
      <w:pPr>
        <w:spacing w:after="0" w:line="276" w:lineRule="auto"/>
        <w:ind w:right="-4" w:firstLine="567"/>
        <w:jc w:val="both"/>
        <w:rPr>
          <w:rFonts w:ascii="GHEA Grapalat" w:hAnsi="GHEA Grapalat"/>
          <w:sz w:val="24"/>
          <w:szCs w:val="24"/>
          <w:lang w:val="hy-AM"/>
        </w:rPr>
      </w:pPr>
      <w:r w:rsidRPr="00CA1913">
        <w:rPr>
          <w:rFonts w:ascii="GHEA Grapalat" w:hAnsi="GHEA Grapalat"/>
          <w:sz w:val="24"/>
          <w:szCs w:val="24"/>
          <w:lang w:val="hy-AM"/>
        </w:rPr>
        <w:t>Աղյուսակ 3-ում ներկայացվել են հանձնարարականների բնույթները՝ ըստ դպրոցների և խախտումների թվի (%):</w:t>
      </w:r>
    </w:p>
    <w:p w14:paraId="247D9D6F" w14:textId="72C1EB34" w:rsidR="00944193" w:rsidRPr="00246583" w:rsidRDefault="00944193" w:rsidP="00944193">
      <w:pPr>
        <w:spacing w:after="0" w:line="276" w:lineRule="auto"/>
        <w:ind w:right="-4" w:firstLine="567"/>
        <w:jc w:val="right"/>
        <w:rPr>
          <w:rFonts w:ascii="GHEA Grapalat" w:eastAsia="Calibri" w:hAnsi="GHEA Grapalat" w:cs="Times New Roman"/>
          <w:b/>
          <w:i/>
          <w:sz w:val="16"/>
          <w:szCs w:val="16"/>
          <w:lang w:val="hy-AM"/>
        </w:rPr>
      </w:pPr>
      <w:r w:rsidRPr="00246583">
        <w:rPr>
          <w:rFonts w:ascii="GHEA Grapalat" w:eastAsia="Calibri" w:hAnsi="GHEA Grapalat" w:cs="Times New Roman"/>
          <w:b/>
          <w:i/>
          <w:sz w:val="16"/>
          <w:szCs w:val="16"/>
          <w:lang w:val="hy-AM"/>
        </w:rPr>
        <w:t>Աղյուսակ</w:t>
      </w:r>
      <w:r>
        <w:rPr>
          <w:rFonts w:ascii="GHEA Grapalat" w:eastAsia="Calibri" w:hAnsi="GHEA Grapalat" w:cs="Times New Roman"/>
          <w:b/>
          <w:i/>
          <w:sz w:val="16"/>
          <w:szCs w:val="16"/>
          <w:lang w:val="en-US"/>
        </w:rPr>
        <w:t xml:space="preserve"> 3</w:t>
      </w:r>
    </w:p>
    <w:tbl>
      <w:tblPr>
        <w:tblStyle w:val="7"/>
        <w:tblW w:w="9918" w:type="dxa"/>
        <w:jc w:val="center"/>
        <w:tblLook w:val="04A0" w:firstRow="1" w:lastRow="0" w:firstColumn="1" w:lastColumn="0" w:noHBand="0" w:noVBand="1"/>
      </w:tblPr>
      <w:tblGrid>
        <w:gridCol w:w="740"/>
        <w:gridCol w:w="4358"/>
        <w:gridCol w:w="1843"/>
        <w:gridCol w:w="2977"/>
      </w:tblGrid>
      <w:tr w:rsidR="00944193" w:rsidRPr="00246583" w14:paraId="759317B7" w14:textId="77777777" w:rsidTr="00563254">
        <w:trPr>
          <w:jc w:val="center"/>
        </w:trPr>
        <w:tc>
          <w:tcPr>
            <w:tcW w:w="740" w:type="dxa"/>
            <w:shd w:val="clear" w:color="auto" w:fill="FBE4D5" w:themeFill="accent2" w:themeFillTint="33"/>
          </w:tcPr>
          <w:p w14:paraId="020D74D5" w14:textId="77777777" w:rsidR="00944193" w:rsidRPr="00246583" w:rsidRDefault="00944193" w:rsidP="00563254">
            <w:pPr>
              <w:jc w:val="center"/>
              <w:rPr>
                <w:b/>
                <w:i/>
                <w:sz w:val="20"/>
                <w:szCs w:val="20"/>
                <w:lang w:val="hy-AM"/>
              </w:rPr>
            </w:pPr>
            <w:r w:rsidRPr="00246583">
              <w:rPr>
                <w:b/>
                <w:i/>
                <w:sz w:val="20"/>
                <w:szCs w:val="20"/>
                <w:lang w:val="hy-AM"/>
              </w:rPr>
              <w:t>Հ/Հ</w:t>
            </w:r>
          </w:p>
        </w:tc>
        <w:tc>
          <w:tcPr>
            <w:tcW w:w="4358" w:type="dxa"/>
            <w:shd w:val="clear" w:color="auto" w:fill="FBE4D5" w:themeFill="accent2" w:themeFillTint="33"/>
          </w:tcPr>
          <w:p w14:paraId="5947CA1F" w14:textId="77777777" w:rsidR="00944193" w:rsidRPr="00246583" w:rsidRDefault="00944193" w:rsidP="00563254">
            <w:pPr>
              <w:jc w:val="center"/>
              <w:rPr>
                <w:b/>
                <w:i/>
                <w:sz w:val="20"/>
                <w:szCs w:val="20"/>
                <w:lang w:val="hy-AM"/>
              </w:rPr>
            </w:pPr>
            <w:r w:rsidRPr="00246583">
              <w:rPr>
                <w:b/>
                <w:i/>
                <w:sz w:val="20"/>
                <w:szCs w:val="20"/>
                <w:lang w:val="hy-AM"/>
              </w:rPr>
              <w:t>Հանձնարարականի բնույթ</w:t>
            </w:r>
          </w:p>
        </w:tc>
        <w:tc>
          <w:tcPr>
            <w:tcW w:w="1843" w:type="dxa"/>
            <w:shd w:val="clear" w:color="auto" w:fill="FBE4D5" w:themeFill="accent2" w:themeFillTint="33"/>
          </w:tcPr>
          <w:p w14:paraId="3221F0B0" w14:textId="77777777" w:rsidR="00944193" w:rsidRPr="00246583" w:rsidRDefault="00944193" w:rsidP="00563254">
            <w:pPr>
              <w:jc w:val="center"/>
              <w:rPr>
                <w:b/>
                <w:i/>
                <w:sz w:val="20"/>
                <w:szCs w:val="20"/>
                <w:lang w:val="hy-AM"/>
              </w:rPr>
            </w:pPr>
            <w:r w:rsidRPr="00246583">
              <w:rPr>
                <w:b/>
                <w:i/>
                <w:sz w:val="20"/>
                <w:szCs w:val="20"/>
                <w:lang w:val="hy-AM"/>
              </w:rPr>
              <w:t xml:space="preserve">Դպրոցների թիվ </w:t>
            </w:r>
            <w:r w:rsidRPr="00246583">
              <w:rPr>
                <w:b/>
                <w:i/>
                <w:sz w:val="20"/>
                <w:szCs w:val="20"/>
              </w:rPr>
              <w:t>2</w:t>
            </w:r>
            <w:r w:rsidRPr="00246583">
              <w:rPr>
                <w:b/>
                <w:i/>
                <w:sz w:val="20"/>
                <w:szCs w:val="20"/>
                <w:lang w:val="en-US"/>
              </w:rPr>
              <w:t>3</w:t>
            </w:r>
            <w:r w:rsidRPr="00246583">
              <w:rPr>
                <w:b/>
                <w:i/>
                <w:sz w:val="20"/>
                <w:szCs w:val="20"/>
              </w:rPr>
              <w:t xml:space="preserve"> (%)</w:t>
            </w:r>
          </w:p>
        </w:tc>
        <w:tc>
          <w:tcPr>
            <w:tcW w:w="2977" w:type="dxa"/>
            <w:shd w:val="clear" w:color="auto" w:fill="FBE4D5" w:themeFill="accent2" w:themeFillTint="33"/>
          </w:tcPr>
          <w:p w14:paraId="5B1B7038" w14:textId="77777777" w:rsidR="00944193" w:rsidRPr="00246583" w:rsidRDefault="00944193" w:rsidP="00563254">
            <w:pPr>
              <w:jc w:val="center"/>
              <w:rPr>
                <w:b/>
                <w:i/>
                <w:sz w:val="20"/>
                <w:szCs w:val="20"/>
                <w:lang w:val="hy-AM"/>
              </w:rPr>
            </w:pPr>
            <w:r w:rsidRPr="00246583">
              <w:rPr>
                <w:b/>
                <w:i/>
                <w:sz w:val="20"/>
                <w:szCs w:val="20"/>
                <w:lang w:val="hy-AM"/>
              </w:rPr>
              <w:t xml:space="preserve">Հանձնարարականների թիվ </w:t>
            </w:r>
          </w:p>
          <w:p w14:paraId="46ACFDD8" w14:textId="77777777" w:rsidR="00944193" w:rsidRPr="00246583" w:rsidRDefault="00944193" w:rsidP="00563254">
            <w:pPr>
              <w:jc w:val="center"/>
              <w:rPr>
                <w:b/>
                <w:i/>
                <w:sz w:val="20"/>
                <w:szCs w:val="20"/>
                <w:lang w:val="hy-AM"/>
              </w:rPr>
            </w:pPr>
            <w:r w:rsidRPr="00246583">
              <w:rPr>
                <w:b/>
                <w:i/>
                <w:sz w:val="20"/>
                <w:szCs w:val="20"/>
                <w:lang w:val="en-US"/>
              </w:rPr>
              <w:t>54</w:t>
            </w:r>
            <w:r w:rsidRPr="00246583">
              <w:rPr>
                <w:b/>
                <w:i/>
                <w:sz w:val="20"/>
                <w:szCs w:val="20"/>
              </w:rPr>
              <w:t xml:space="preserve"> (%)</w:t>
            </w:r>
          </w:p>
        </w:tc>
      </w:tr>
      <w:tr w:rsidR="00944193" w:rsidRPr="00246583" w14:paraId="4930FB86" w14:textId="77777777" w:rsidTr="00563254">
        <w:trPr>
          <w:jc w:val="center"/>
        </w:trPr>
        <w:tc>
          <w:tcPr>
            <w:tcW w:w="740" w:type="dxa"/>
          </w:tcPr>
          <w:p w14:paraId="2701B5ED" w14:textId="77777777" w:rsidR="00944193" w:rsidRPr="00246583" w:rsidRDefault="00944193" w:rsidP="00563254">
            <w:pPr>
              <w:jc w:val="center"/>
              <w:rPr>
                <w:b/>
                <w:i/>
                <w:sz w:val="20"/>
                <w:szCs w:val="20"/>
                <w:lang w:val="hy-AM"/>
              </w:rPr>
            </w:pPr>
            <w:r w:rsidRPr="00246583">
              <w:rPr>
                <w:b/>
                <w:i/>
                <w:sz w:val="18"/>
                <w:szCs w:val="18"/>
                <w:lang w:val="hy-AM"/>
              </w:rPr>
              <w:t>1</w:t>
            </w:r>
          </w:p>
        </w:tc>
        <w:tc>
          <w:tcPr>
            <w:tcW w:w="4358" w:type="dxa"/>
          </w:tcPr>
          <w:p w14:paraId="07AD150D" w14:textId="77777777" w:rsidR="00944193" w:rsidRPr="00246583" w:rsidRDefault="00944193" w:rsidP="00563254">
            <w:pPr>
              <w:rPr>
                <w:b/>
                <w:i/>
                <w:sz w:val="20"/>
                <w:szCs w:val="20"/>
                <w:lang w:val="hy-AM"/>
              </w:rPr>
            </w:pPr>
            <w:r w:rsidRPr="00246583">
              <w:rPr>
                <w:rFonts w:cs="Sylfaen"/>
                <w:b/>
                <w:i/>
                <w:sz w:val="18"/>
                <w:szCs w:val="18"/>
              </w:rPr>
              <w:t>Կադրեր</w:t>
            </w:r>
          </w:p>
        </w:tc>
        <w:tc>
          <w:tcPr>
            <w:tcW w:w="1843" w:type="dxa"/>
            <w:shd w:val="clear" w:color="auto" w:fill="FBE4D5" w:themeFill="accent2" w:themeFillTint="33"/>
          </w:tcPr>
          <w:p w14:paraId="160D3FEF" w14:textId="77777777" w:rsidR="00944193" w:rsidRPr="00246583" w:rsidRDefault="00944193" w:rsidP="00563254">
            <w:pPr>
              <w:jc w:val="center"/>
              <w:rPr>
                <w:b/>
                <w:i/>
                <w:sz w:val="20"/>
                <w:szCs w:val="20"/>
                <w:lang w:val="hy-AM"/>
              </w:rPr>
            </w:pPr>
            <w:r w:rsidRPr="00246583">
              <w:rPr>
                <w:b/>
                <w:i/>
                <w:sz w:val="20"/>
                <w:szCs w:val="20"/>
                <w:lang w:val="en-US"/>
              </w:rPr>
              <w:t>17</w:t>
            </w:r>
            <w:r w:rsidRPr="00246583">
              <w:rPr>
                <w:b/>
                <w:i/>
                <w:sz w:val="20"/>
                <w:szCs w:val="20"/>
                <w:lang w:val="hy-AM"/>
              </w:rPr>
              <w:t xml:space="preserve"> </w:t>
            </w:r>
            <w:r w:rsidRPr="00246583">
              <w:rPr>
                <w:b/>
                <w:i/>
                <w:sz w:val="20"/>
                <w:szCs w:val="20"/>
              </w:rPr>
              <w:t>(</w:t>
            </w:r>
            <w:r w:rsidRPr="00246583">
              <w:rPr>
                <w:b/>
                <w:i/>
                <w:sz w:val="20"/>
                <w:szCs w:val="20"/>
                <w:lang w:val="en-US"/>
              </w:rPr>
              <w:t>74</w:t>
            </w:r>
            <w:r w:rsidRPr="00246583">
              <w:rPr>
                <w:b/>
                <w:i/>
                <w:sz w:val="20"/>
                <w:szCs w:val="20"/>
              </w:rPr>
              <w:t>%)</w:t>
            </w:r>
          </w:p>
        </w:tc>
        <w:tc>
          <w:tcPr>
            <w:tcW w:w="2977" w:type="dxa"/>
            <w:shd w:val="clear" w:color="auto" w:fill="FBE4D5" w:themeFill="accent2" w:themeFillTint="33"/>
          </w:tcPr>
          <w:p w14:paraId="155A6DBF" w14:textId="77777777" w:rsidR="00944193" w:rsidRPr="00246583" w:rsidRDefault="00944193" w:rsidP="00563254">
            <w:pPr>
              <w:jc w:val="center"/>
              <w:rPr>
                <w:b/>
                <w:i/>
                <w:sz w:val="20"/>
                <w:szCs w:val="20"/>
                <w:lang w:val="hy-AM"/>
              </w:rPr>
            </w:pPr>
            <w:r w:rsidRPr="00246583">
              <w:rPr>
                <w:rFonts w:eastAsia="Times New Roman" w:cs="Times Armenian"/>
                <w:b/>
                <w:i/>
                <w:sz w:val="18"/>
                <w:szCs w:val="18"/>
                <w:lang w:val="en-US" w:eastAsia="ru-RU"/>
              </w:rPr>
              <w:t xml:space="preserve">27 </w:t>
            </w:r>
            <w:r w:rsidRPr="00246583">
              <w:rPr>
                <w:b/>
                <w:i/>
                <w:sz w:val="18"/>
                <w:szCs w:val="18"/>
              </w:rPr>
              <w:t>(</w:t>
            </w:r>
            <w:r w:rsidRPr="00246583">
              <w:rPr>
                <w:b/>
                <w:i/>
                <w:sz w:val="18"/>
                <w:szCs w:val="18"/>
                <w:lang w:val="en-US"/>
              </w:rPr>
              <w:t>50</w:t>
            </w:r>
            <w:r w:rsidRPr="00246583">
              <w:rPr>
                <w:b/>
                <w:i/>
                <w:sz w:val="18"/>
                <w:szCs w:val="18"/>
              </w:rPr>
              <w:t>%)</w:t>
            </w:r>
          </w:p>
        </w:tc>
      </w:tr>
      <w:tr w:rsidR="00944193" w:rsidRPr="00246583" w14:paraId="399DE142" w14:textId="77777777" w:rsidTr="00563254">
        <w:trPr>
          <w:jc w:val="center"/>
        </w:trPr>
        <w:tc>
          <w:tcPr>
            <w:tcW w:w="740" w:type="dxa"/>
          </w:tcPr>
          <w:p w14:paraId="772E13ED" w14:textId="77777777" w:rsidR="00944193" w:rsidRPr="00246583" w:rsidRDefault="00944193" w:rsidP="00563254">
            <w:pPr>
              <w:jc w:val="center"/>
              <w:rPr>
                <w:b/>
                <w:i/>
                <w:sz w:val="20"/>
                <w:szCs w:val="20"/>
                <w:lang w:val="hy-AM"/>
              </w:rPr>
            </w:pPr>
            <w:r w:rsidRPr="00246583">
              <w:rPr>
                <w:b/>
                <w:i/>
                <w:sz w:val="18"/>
                <w:szCs w:val="18"/>
                <w:lang w:val="hy-AM"/>
              </w:rPr>
              <w:t>2</w:t>
            </w:r>
          </w:p>
        </w:tc>
        <w:tc>
          <w:tcPr>
            <w:tcW w:w="4358" w:type="dxa"/>
          </w:tcPr>
          <w:p w14:paraId="3DBF598B" w14:textId="77777777" w:rsidR="00944193" w:rsidRPr="00246583" w:rsidRDefault="00944193" w:rsidP="00563254">
            <w:pPr>
              <w:rPr>
                <w:b/>
                <w:i/>
                <w:sz w:val="20"/>
                <w:szCs w:val="20"/>
                <w:lang w:val="hy-AM"/>
              </w:rPr>
            </w:pPr>
            <w:r w:rsidRPr="00246583">
              <w:rPr>
                <w:rFonts w:cs="Sylfaen"/>
                <w:b/>
                <w:i/>
                <w:sz w:val="18"/>
                <w:szCs w:val="18"/>
              </w:rPr>
              <w:t>Ուսուցչի</w:t>
            </w:r>
            <w:r w:rsidRPr="00246583">
              <w:rPr>
                <w:b/>
                <w:i/>
                <w:sz w:val="18"/>
                <w:szCs w:val="18"/>
              </w:rPr>
              <w:t xml:space="preserve"> </w:t>
            </w:r>
            <w:r w:rsidRPr="00246583">
              <w:rPr>
                <w:rFonts w:cs="Sylfaen"/>
                <w:b/>
                <w:i/>
                <w:sz w:val="18"/>
                <w:szCs w:val="18"/>
              </w:rPr>
              <w:t>մրցույթի</w:t>
            </w:r>
            <w:r w:rsidRPr="00246583">
              <w:rPr>
                <w:b/>
                <w:i/>
                <w:sz w:val="18"/>
                <w:szCs w:val="18"/>
              </w:rPr>
              <w:t xml:space="preserve"> </w:t>
            </w:r>
            <w:r w:rsidRPr="00246583">
              <w:rPr>
                <w:rFonts w:cs="Sylfaen"/>
                <w:b/>
                <w:i/>
                <w:sz w:val="18"/>
                <w:szCs w:val="18"/>
              </w:rPr>
              <w:t>ընթացակարգ</w:t>
            </w:r>
          </w:p>
        </w:tc>
        <w:tc>
          <w:tcPr>
            <w:tcW w:w="1843" w:type="dxa"/>
          </w:tcPr>
          <w:p w14:paraId="70DAF971" w14:textId="77777777" w:rsidR="00944193" w:rsidRPr="00246583" w:rsidRDefault="00944193" w:rsidP="00563254">
            <w:pPr>
              <w:jc w:val="center"/>
              <w:rPr>
                <w:b/>
                <w:i/>
                <w:sz w:val="20"/>
                <w:szCs w:val="20"/>
              </w:rPr>
            </w:pPr>
            <w:r w:rsidRPr="00246583">
              <w:rPr>
                <w:b/>
                <w:i/>
                <w:sz w:val="20"/>
                <w:szCs w:val="20"/>
                <w:lang w:val="en-US"/>
              </w:rPr>
              <w:t>1</w:t>
            </w:r>
            <w:r w:rsidRPr="00246583">
              <w:rPr>
                <w:b/>
                <w:i/>
                <w:sz w:val="20"/>
                <w:szCs w:val="20"/>
                <w:lang w:val="hy-AM"/>
              </w:rPr>
              <w:t xml:space="preserve"> </w:t>
            </w:r>
            <w:r w:rsidRPr="00246583">
              <w:rPr>
                <w:b/>
                <w:i/>
                <w:sz w:val="20"/>
                <w:szCs w:val="20"/>
              </w:rPr>
              <w:t>(</w:t>
            </w:r>
            <w:r w:rsidRPr="00246583">
              <w:rPr>
                <w:b/>
                <w:i/>
                <w:sz w:val="20"/>
                <w:szCs w:val="20"/>
                <w:lang w:val="en-US"/>
              </w:rPr>
              <w:t>4</w:t>
            </w:r>
            <w:r w:rsidRPr="00246583">
              <w:rPr>
                <w:b/>
                <w:i/>
                <w:sz w:val="20"/>
                <w:szCs w:val="20"/>
              </w:rPr>
              <w:t>%)</w:t>
            </w:r>
          </w:p>
        </w:tc>
        <w:tc>
          <w:tcPr>
            <w:tcW w:w="2977" w:type="dxa"/>
            <w:shd w:val="clear" w:color="auto" w:fill="FFFFFF" w:themeFill="background1"/>
          </w:tcPr>
          <w:p w14:paraId="1BA05CFD" w14:textId="77777777" w:rsidR="00944193" w:rsidRPr="00246583" w:rsidRDefault="00944193" w:rsidP="00563254">
            <w:pPr>
              <w:tabs>
                <w:tab w:val="left" w:pos="284"/>
                <w:tab w:val="left" w:pos="851"/>
              </w:tabs>
              <w:spacing w:line="276" w:lineRule="auto"/>
              <w:contextualSpacing/>
              <w:jc w:val="center"/>
              <w:rPr>
                <w:b/>
                <w:i/>
                <w:sz w:val="18"/>
                <w:szCs w:val="18"/>
                <w:lang w:val="hy-AM"/>
              </w:rPr>
            </w:pPr>
            <w:r w:rsidRPr="00246583">
              <w:rPr>
                <w:b/>
                <w:i/>
                <w:sz w:val="18"/>
                <w:szCs w:val="18"/>
                <w:lang w:val="en-US"/>
              </w:rPr>
              <w:t xml:space="preserve">1 </w:t>
            </w:r>
            <w:r w:rsidRPr="00246583">
              <w:rPr>
                <w:b/>
                <w:i/>
                <w:sz w:val="18"/>
                <w:szCs w:val="18"/>
                <w:lang w:val="hy-AM"/>
              </w:rPr>
              <w:t>(</w:t>
            </w:r>
            <w:r w:rsidRPr="00246583">
              <w:rPr>
                <w:b/>
                <w:i/>
                <w:sz w:val="18"/>
                <w:szCs w:val="18"/>
                <w:lang w:val="en-US"/>
              </w:rPr>
              <w:t>1,9</w:t>
            </w:r>
            <w:r w:rsidRPr="00246583">
              <w:rPr>
                <w:b/>
                <w:i/>
                <w:sz w:val="18"/>
                <w:szCs w:val="18"/>
                <w:lang w:val="hy-AM"/>
              </w:rPr>
              <w:t>%)</w:t>
            </w:r>
          </w:p>
          <w:p w14:paraId="721C0FFA" w14:textId="77777777" w:rsidR="00944193" w:rsidRPr="00246583" w:rsidRDefault="00944193" w:rsidP="00563254">
            <w:pPr>
              <w:jc w:val="center"/>
              <w:rPr>
                <w:b/>
                <w:i/>
                <w:sz w:val="20"/>
                <w:szCs w:val="20"/>
              </w:rPr>
            </w:pPr>
          </w:p>
        </w:tc>
      </w:tr>
      <w:tr w:rsidR="00944193" w:rsidRPr="00246583" w14:paraId="1592D2E6" w14:textId="77777777" w:rsidTr="00563254">
        <w:trPr>
          <w:jc w:val="center"/>
        </w:trPr>
        <w:tc>
          <w:tcPr>
            <w:tcW w:w="740" w:type="dxa"/>
          </w:tcPr>
          <w:p w14:paraId="78D76921" w14:textId="77777777" w:rsidR="00944193" w:rsidRPr="00246583" w:rsidRDefault="00944193" w:rsidP="00563254">
            <w:pPr>
              <w:jc w:val="center"/>
              <w:rPr>
                <w:b/>
                <w:i/>
                <w:sz w:val="20"/>
                <w:szCs w:val="20"/>
                <w:lang w:val="hy-AM"/>
              </w:rPr>
            </w:pPr>
            <w:r w:rsidRPr="00246583">
              <w:rPr>
                <w:b/>
                <w:i/>
                <w:sz w:val="18"/>
                <w:szCs w:val="18"/>
                <w:lang w:val="hy-AM"/>
              </w:rPr>
              <w:t>3</w:t>
            </w:r>
          </w:p>
        </w:tc>
        <w:tc>
          <w:tcPr>
            <w:tcW w:w="4358" w:type="dxa"/>
          </w:tcPr>
          <w:p w14:paraId="7AE9141E" w14:textId="77777777" w:rsidR="00944193" w:rsidRPr="00246583" w:rsidRDefault="00944193" w:rsidP="00563254">
            <w:pPr>
              <w:rPr>
                <w:b/>
                <w:i/>
                <w:sz w:val="20"/>
                <w:szCs w:val="20"/>
                <w:lang w:val="hy-AM"/>
              </w:rPr>
            </w:pPr>
            <w:r w:rsidRPr="00246583">
              <w:rPr>
                <w:rFonts w:cs="Sylfaen"/>
                <w:b/>
                <w:i/>
                <w:sz w:val="18"/>
                <w:szCs w:val="18"/>
              </w:rPr>
              <w:t>Խորհրդակցական</w:t>
            </w:r>
            <w:r w:rsidRPr="00246583">
              <w:rPr>
                <w:b/>
                <w:i/>
                <w:sz w:val="18"/>
                <w:szCs w:val="18"/>
              </w:rPr>
              <w:t xml:space="preserve"> </w:t>
            </w:r>
            <w:r w:rsidRPr="00246583">
              <w:rPr>
                <w:rFonts w:cs="Sylfaen"/>
                <w:b/>
                <w:i/>
                <w:sz w:val="18"/>
                <w:szCs w:val="18"/>
              </w:rPr>
              <w:t>մարմիններ</w:t>
            </w:r>
            <w:r w:rsidRPr="00246583">
              <w:rPr>
                <w:b/>
                <w:i/>
                <w:sz w:val="18"/>
                <w:szCs w:val="18"/>
              </w:rPr>
              <w:t>*</w:t>
            </w:r>
          </w:p>
        </w:tc>
        <w:tc>
          <w:tcPr>
            <w:tcW w:w="1843" w:type="dxa"/>
            <w:shd w:val="clear" w:color="auto" w:fill="FBE4D5" w:themeFill="accent2" w:themeFillTint="33"/>
          </w:tcPr>
          <w:p w14:paraId="5AB5A9EC" w14:textId="77777777" w:rsidR="00944193" w:rsidRPr="00246583" w:rsidRDefault="00944193" w:rsidP="00563254">
            <w:pPr>
              <w:jc w:val="center"/>
              <w:rPr>
                <w:b/>
                <w:i/>
                <w:sz w:val="20"/>
                <w:szCs w:val="20"/>
              </w:rPr>
            </w:pPr>
            <w:r w:rsidRPr="00246583">
              <w:rPr>
                <w:b/>
                <w:i/>
                <w:sz w:val="20"/>
                <w:szCs w:val="20"/>
                <w:lang w:val="en-US"/>
              </w:rPr>
              <w:t>4</w:t>
            </w:r>
            <w:r w:rsidRPr="00246583">
              <w:rPr>
                <w:b/>
                <w:i/>
                <w:sz w:val="20"/>
                <w:szCs w:val="20"/>
                <w:lang w:val="hy-AM"/>
              </w:rPr>
              <w:t xml:space="preserve"> </w:t>
            </w:r>
            <w:r w:rsidRPr="00246583">
              <w:rPr>
                <w:b/>
                <w:i/>
                <w:sz w:val="20"/>
                <w:szCs w:val="20"/>
              </w:rPr>
              <w:t>(</w:t>
            </w:r>
            <w:r w:rsidRPr="00246583">
              <w:rPr>
                <w:b/>
                <w:i/>
                <w:sz w:val="20"/>
                <w:szCs w:val="20"/>
                <w:lang w:val="en-US"/>
              </w:rPr>
              <w:t>17</w:t>
            </w:r>
            <w:r w:rsidRPr="00246583">
              <w:rPr>
                <w:b/>
                <w:i/>
                <w:sz w:val="20"/>
                <w:szCs w:val="20"/>
              </w:rPr>
              <w:t>%)</w:t>
            </w:r>
          </w:p>
        </w:tc>
        <w:tc>
          <w:tcPr>
            <w:tcW w:w="2977" w:type="dxa"/>
            <w:shd w:val="clear" w:color="auto" w:fill="FBE4D5" w:themeFill="accent2" w:themeFillTint="33"/>
          </w:tcPr>
          <w:p w14:paraId="0644B9A6" w14:textId="77777777" w:rsidR="00944193" w:rsidRPr="00246583" w:rsidRDefault="00944193" w:rsidP="00563254">
            <w:pPr>
              <w:jc w:val="center"/>
              <w:rPr>
                <w:b/>
                <w:i/>
                <w:sz w:val="20"/>
                <w:szCs w:val="20"/>
              </w:rPr>
            </w:pPr>
            <w:r w:rsidRPr="00246583">
              <w:rPr>
                <w:rFonts w:eastAsia="Times New Roman" w:cs="Times Armenian"/>
                <w:b/>
                <w:i/>
                <w:sz w:val="18"/>
                <w:szCs w:val="18"/>
                <w:lang w:val="en-US" w:eastAsia="ru-RU"/>
              </w:rPr>
              <w:t xml:space="preserve">6 </w:t>
            </w:r>
            <w:r w:rsidRPr="00246583">
              <w:rPr>
                <w:b/>
                <w:i/>
                <w:sz w:val="18"/>
                <w:szCs w:val="18"/>
              </w:rPr>
              <w:t>(</w:t>
            </w:r>
            <w:r w:rsidRPr="00246583">
              <w:rPr>
                <w:b/>
                <w:i/>
                <w:sz w:val="18"/>
                <w:szCs w:val="18"/>
                <w:lang w:val="en-US"/>
              </w:rPr>
              <w:t>11</w:t>
            </w:r>
            <w:r w:rsidRPr="00246583">
              <w:rPr>
                <w:b/>
                <w:i/>
                <w:sz w:val="18"/>
                <w:szCs w:val="18"/>
              </w:rPr>
              <w:t>%)</w:t>
            </w:r>
          </w:p>
        </w:tc>
      </w:tr>
      <w:tr w:rsidR="00944193" w:rsidRPr="00246583" w14:paraId="0F900A09" w14:textId="77777777" w:rsidTr="00563254">
        <w:trPr>
          <w:jc w:val="center"/>
        </w:trPr>
        <w:tc>
          <w:tcPr>
            <w:tcW w:w="740" w:type="dxa"/>
          </w:tcPr>
          <w:p w14:paraId="3CB180DF" w14:textId="77777777" w:rsidR="00944193" w:rsidRPr="00246583" w:rsidRDefault="00944193" w:rsidP="00563254">
            <w:pPr>
              <w:jc w:val="center"/>
              <w:rPr>
                <w:b/>
                <w:i/>
                <w:sz w:val="20"/>
                <w:szCs w:val="20"/>
                <w:lang w:val="hy-AM"/>
              </w:rPr>
            </w:pPr>
            <w:r w:rsidRPr="00246583">
              <w:rPr>
                <w:b/>
                <w:i/>
                <w:sz w:val="18"/>
                <w:szCs w:val="18"/>
                <w:lang w:val="hy-AM"/>
              </w:rPr>
              <w:t>4</w:t>
            </w:r>
          </w:p>
        </w:tc>
        <w:tc>
          <w:tcPr>
            <w:tcW w:w="4358" w:type="dxa"/>
          </w:tcPr>
          <w:p w14:paraId="00A9B126" w14:textId="77777777" w:rsidR="00944193" w:rsidRPr="00246583" w:rsidRDefault="00944193" w:rsidP="00563254">
            <w:pPr>
              <w:rPr>
                <w:b/>
                <w:i/>
                <w:sz w:val="20"/>
                <w:szCs w:val="20"/>
                <w:lang w:val="hy-AM"/>
              </w:rPr>
            </w:pPr>
            <w:r w:rsidRPr="00246583">
              <w:rPr>
                <w:rFonts w:cs="Sylfaen"/>
                <w:b/>
                <w:i/>
                <w:sz w:val="18"/>
                <w:szCs w:val="18"/>
              </w:rPr>
              <w:t>Պաշտոնային</w:t>
            </w:r>
            <w:r w:rsidRPr="00246583">
              <w:rPr>
                <w:b/>
                <w:i/>
                <w:sz w:val="18"/>
                <w:szCs w:val="18"/>
              </w:rPr>
              <w:t xml:space="preserve"> </w:t>
            </w:r>
            <w:r w:rsidRPr="00246583">
              <w:rPr>
                <w:rFonts w:cs="Sylfaen"/>
                <w:b/>
                <w:i/>
                <w:sz w:val="18"/>
                <w:szCs w:val="18"/>
              </w:rPr>
              <w:t>պարտականությունների</w:t>
            </w:r>
            <w:r w:rsidRPr="00246583">
              <w:rPr>
                <w:b/>
                <w:i/>
                <w:sz w:val="18"/>
                <w:szCs w:val="18"/>
              </w:rPr>
              <w:t xml:space="preserve"> </w:t>
            </w:r>
            <w:r w:rsidRPr="00246583">
              <w:rPr>
                <w:rFonts w:cs="Sylfaen"/>
                <w:b/>
                <w:i/>
                <w:sz w:val="18"/>
                <w:szCs w:val="18"/>
              </w:rPr>
              <w:t>կատարում</w:t>
            </w:r>
            <w:r w:rsidRPr="00246583">
              <w:rPr>
                <w:b/>
                <w:i/>
                <w:sz w:val="18"/>
                <w:szCs w:val="18"/>
              </w:rPr>
              <w:t>**</w:t>
            </w:r>
          </w:p>
        </w:tc>
        <w:tc>
          <w:tcPr>
            <w:tcW w:w="1843" w:type="dxa"/>
            <w:shd w:val="clear" w:color="auto" w:fill="FBE4D5" w:themeFill="accent2" w:themeFillTint="33"/>
          </w:tcPr>
          <w:p w14:paraId="08FDB2E2" w14:textId="77777777" w:rsidR="00944193" w:rsidRPr="00246583" w:rsidRDefault="00944193" w:rsidP="00563254">
            <w:pPr>
              <w:jc w:val="center"/>
              <w:rPr>
                <w:b/>
                <w:i/>
                <w:sz w:val="20"/>
                <w:szCs w:val="20"/>
                <w:lang w:val="hy-AM"/>
              </w:rPr>
            </w:pPr>
            <w:r w:rsidRPr="00246583">
              <w:rPr>
                <w:b/>
                <w:i/>
                <w:sz w:val="20"/>
                <w:szCs w:val="20"/>
                <w:lang w:val="en-US"/>
              </w:rPr>
              <w:t>5</w:t>
            </w:r>
            <w:r w:rsidRPr="00246583">
              <w:rPr>
                <w:b/>
                <w:i/>
                <w:sz w:val="20"/>
                <w:szCs w:val="20"/>
                <w:lang w:val="hy-AM"/>
              </w:rPr>
              <w:t xml:space="preserve"> (</w:t>
            </w:r>
            <w:r w:rsidRPr="00246583">
              <w:rPr>
                <w:b/>
                <w:i/>
                <w:sz w:val="20"/>
                <w:szCs w:val="20"/>
                <w:lang w:val="en-US"/>
              </w:rPr>
              <w:t>22</w:t>
            </w:r>
            <w:r w:rsidRPr="00246583">
              <w:rPr>
                <w:b/>
                <w:i/>
                <w:sz w:val="20"/>
                <w:szCs w:val="20"/>
                <w:lang w:val="hy-AM"/>
              </w:rPr>
              <w:t>%)</w:t>
            </w:r>
          </w:p>
        </w:tc>
        <w:tc>
          <w:tcPr>
            <w:tcW w:w="2977" w:type="dxa"/>
            <w:shd w:val="clear" w:color="auto" w:fill="FBE4D5" w:themeFill="accent2" w:themeFillTint="33"/>
          </w:tcPr>
          <w:p w14:paraId="07C444CC" w14:textId="77777777" w:rsidR="00944193" w:rsidRPr="00246583" w:rsidRDefault="00944193" w:rsidP="00563254">
            <w:pPr>
              <w:jc w:val="center"/>
              <w:rPr>
                <w:b/>
                <w:i/>
                <w:sz w:val="20"/>
                <w:szCs w:val="20"/>
                <w:lang w:val="hy-AM"/>
              </w:rPr>
            </w:pPr>
            <w:r w:rsidRPr="00246583">
              <w:rPr>
                <w:rFonts w:eastAsia="Times New Roman" w:cs="Times Armenian"/>
                <w:b/>
                <w:i/>
                <w:sz w:val="18"/>
                <w:szCs w:val="18"/>
                <w:lang w:val="en-US" w:eastAsia="ru-RU"/>
              </w:rPr>
              <w:t>9</w:t>
            </w:r>
            <w:r w:rsidRPr="00246583">
              <w:rPr>
                <w:rFonts w:eastAsia="Times New Roman" w:cs="Times Armenian"/>
                <w:b/>
                <w:i/>
                <w:sz w:val="18"/>
                <w:szCs w:val="18"/>
                <w:lang w:val="hy-AM" w:eastAsia="ru-RU"/>
              </w:rPr>
              <w:t xml:space="preserve"> </w:t>
            </w:r>
            <w:r w:rsidRPr="00246583">
              <w:rPr>
                <w:b/>
                <w:i/>
                <w:sz w:val="18"/>
                <w:szCs w:val="18"/>
              </w:rPr>
              <w:t>(</w:t>
            </w:r>
            <w:r w:rsidRPr="00246583">
              <w:rPr>
                <w:b/>
                <w:i/>
                <w:sz w:val="18"/>
                <w:szCs w:val="18"/>
                <w:lang w:val="en-US"/>
              </w:rPr>
              <w:t>16,6</w:t>
            </w:r>
            <w:r w:rsidRPr="00246583">
              <w:rPr>
                <w:b/>
                <w:i/>
                <w:sz w:val="18"/>
                <w:szCs w:val="18"/>
              </w:rPr>
              <w:t>%)</w:t>
            </w:r>
          </w:p>
        </w:tc>
      </w:tr>
      <w:tr w:rsidR="00944193" w:rsidRPr="00246583" w14:paraId="66E959AD" w14:textId="77777777" w:rsidTr="00563254">
        <w:trPr>
          <w:jc w:val="center"/>
        </w:trPr>
        <w:tc>
          <w:tcPr>
            <w:tcW w:w="740" w:type="dxa"/>
          </w:tcPr>
          <w:p w14:paraId="23DDB4C7" w14:textId="77777777" w:rsidR="00944193" w:rsidRPr="00246583" w:rsidRDefault="00944193" w:rsidP="00563254">
            <w:pPr>
              <w:jc w:val="center"/>
              <w:rPr>
                <w:b/>
                <w:i/>
                <w:sz w:val="20"/>
                <w:szCs w:val="20"/>
                <w:lang w:val="hy-AM"/>
              </w:rPr>
            </w:pPr>
            <w:r w:rsidRPr="00246583">
              <w:rPr>
                <w:b/>
                <w:i/>
                <w:sz w:val="18"/>
                <w:szCs w:val="18"/>
                <w:lang w:val="hy-AM"/>
              </w:rPr>
              <w:t>5</w:t>
            </w:r>
          </w:p>
        </w:tc>
        <w:tc>
          <w:tcPr>
            <w:tcW w:w="4358" w:type="dxa"/>
          </w:tcPr>
          <w:p w14:paraId="0B6D0CA7" w14:textId="77777777" w:rsidR="00944193" w:rsidRPr="00246583" w:rsidRDefault="00944193" w:rsidP="00563254">
            <w:pPr>
              <w:rPr>
                <w:b/>
                <w:i/>
                <w:sz w:val="20"/>
                <w:szCs w:val="20"/>
                <w:lang w:val="hy-AM"/>
              </w:rPr>
            </w:pPr>
            <w:r w:rsidRPr="00246583">
              <w:rPr>
                <w:rFonts w:cs="Sylfaen"/>
                <w:b/>
                <w:i/>
                <w:sz w:val="18"/>
                <w:szCs w:val="18"/>
                <w:lang w:val="hy-AM"/>
              </w:rPr>
              <w:t>Սովորողների</w:t>
            </w:r>
            <w:r w:rsidRPr="00246583">
              <w:rPr>
                <w:b/>
                <w:i/>
                <w:sz w:val="18"/>
                <w:szCs w:val="18"/>
                <w:lang w:val="hy-AM"/>
              </w:rPr>
              <w:t xml:space="preserve"> </w:t>
            </w:r>
            <w:r w:rsidRPr="00246583">
              <w:rPr>
                <w:rFonts w:cs="Sylfaen"/>
                <w:b/>
                <w:i/>
                <w:sz w:val="18"/>
                <w:szCs w:val="18"/>
                <w:lang w:val="hy-AM"/>
              </w:rPr>
              <w:t>համակազմ (սովորողների լիցենզիայով սահմանված սահմանային թվերի համապատասխանեցում)</w:t>
            </w:r>
          </w:p>
        </w:tc>
        <w:tc>
          <w:tcPr>
            <w:tcW w:w="1843" w:type="dxa"/>
          </w:tcPr>
          <w:p w14:paraId="718B1009" w14:textId="77777777" w:rsidR="00944193" w:rsidRPr="00246583" w:rsidRDefault="00944193" w:rsidP="00563254">
            <w:pPr>
              <w:jc w:val="center"/>
              <w:rPr>
                <w:b/>
                <w:i/>
                <w:sz w:val="20"/>
                <w:szCs w:val="20"/>
                <w:lang w:val="hy-AM"/>
              </w:rPr>
            </w:pPr>
            <w:r w:rsidRPr="00246583">
              <w:rPr>
                <w:b/>
                <w:i/>
                <w:sz w:val="20"/>
                <w:szCs w:val="20"/>
                <w:lang w:val="en-US"/>
              </w:rPr>
              <w:t>1</w:t>
            </w:r>
            <w:r w:rsidRPr="00246583">
              <w:rPr>
                <w:b/>
                <w:i/>
                <w:sz w:val="20"/>
                <w:szCs w:val="20"/>
                <w:lang w:val="hy-AM"/>
              </w:rPr>
              <w:t xml:space="preserve"> (</w:t>
            </w:r>
            <w:r w:rsidRPr="00246583">
              <w:rPr>
                <w:b/>
                <w:i/>
                <w:sz w:val="20"/>
                <w:szCs w:val="20"/>
                <w:lang w:val="en-US"/>
              </w:rPr>
              <w:t>4</w:t>
            </w:r>
            <w:r w:rsidRPr="00246583">
              <w:rPr>
                <w:b/>
                <w:i/>
                <w:sz w:val="20"/>
                <w:szCs w:val="20"/>
                <w:lang w:val="hy-AM"/>
              </w:rPr>
              <w:t>%)</w:t>
            </w:r>
          </w:p>
        </w:tc>
        <w:tc>
          <w:tcPr>
            <w:tcW w:w="2977" w:type="dxa"/>
            <w:shd w:val="clear" w:color="auto" w:fill="FFFFFF" w:themeFill="background1"/>
          </w:tcPr>
          <w:p w14:paraId="7EF315A6" w14:textId="77777777" w:rsidR="00944193" w:rsidRPr="00246583" w:rsidRDefault="00944193" w:rsidP="00563254">
            <w:pPr>
              <w:tabs>
                <w:tab w:val="left" w:pos="284"/>
                <w:tab w:val="left" w:pos="851"/>
              </w:tabs>
              <w:spacing w:line="276" w:lineRule="auto"/>
              <w:contextualSpacing/>
              <w:jc w:val="center"/>
              <w:rPr>
                <w:b/>
                <w:i/>
                <w:sz w:val="18"/>
                <w:szCs w:val="18"/>
                <w:lang w:val="hy-AM"/>
              </w:rPr>
            </w:pPr>
            <w:r w:rsidRPr="00246583">
              <w:rPr>
                <w:b/>
                <w:i/>
                <w:sz w:val="18"/>
                <w:szCs w:val="18"/>
                <w:lang w:val="en-US"/>
              </w:rPr>
              <w:t xml:space="preserve">1 </w:t>
            </w:r>
            <w:r w:rsidRPr="00246583">
              <w:rPr>
                <w:b/>
                <w:i/>
                <w:sz w:val="18"/>
                <w:szCs w:val="18"/>
                <w:lang w:val="hy-AM"/>
              </w:rPr>
              <w:t>(</w:t>
            </w:r>
            <w:r w:rsidRPr="00246583">
              <w:rPr>
                <w:b/>
                <w:i/>
                <w:sz w:val="18"/>
                <w:szCs w:val="18"/>
                <w:lang w:val="en-US"/>
              </w:rPr>
              <w:t>1,9</w:t>
            </w:r>
            <w:r w:rsidRPr="00246583">
              <w:rPr>
                <w:b/>
                <w:i/>
                <w:sz w:val="18"/>
                <w:szCs w:val="18"/>
                <w:lang w:val="hy-AM"/>
              </w:rPr>
              <w:t>%)</w:t>
            </w:r>
          </w:p>
          <w:p w14:paraId="4E928AF3" w14:textId="77777777" w:rsidR="00944193" w:rsidRPr="00246583" w:rsidRDefault="00944193" w:rsidP="00563254">
            <w:pPr>
              <w:jc w:val="center"/>
              <w:rPr>
                <w:b/>
                <w:i/>
                <w:sz w:val="20"/>
                <w:szCs w:val="20"/>
                <w:lang w:val="hy-AM"/>
              </w:rPr>
            </w:pPr>
          </w:p>
        </w:tc>
      </w:tr>
      <w:tr w:rsidR="00944193" w:rsidRPr="00246583" w14:paraId="01B7C78A" w14:textId="77777777" w:rsidTr="00563254">
        <w:trPr>
          <w:trHeight w:val="330"/>
          <w:jc w:val="center"/>
        </w:trPr>
        <w:tc>
          <w:tcPr>
            <w:tcW w:w="740" w:type="dxa"/>
          </w:tcPr>
          <w:p w14:paraId="2122340A" w14:textId="77777777" w:rsidR="00944193" w:rsidRPr="00246583" w:rsidRDefault="00944193" w:rsidP="00563254">
            <w:pPr>
              <w:jc w:val="center"/>
              <w:rPr>
                <w:b/>
                <w:i/>
                <w:sz w:val="20"/>
                <w:szCs w:val="20"/>
                <w:lang w:val="hy-AM"/>
              </w:rPr>
            </w:pPr>
            <w:r w:rsidRPr="00246583">
              <w:rPr>
                <w:b/>
                <w:i/>
                <w:sz w:val="18"/>
                <w:szCs w:val="18"/>
                <w:lang w:val="hy-AM"/>
              </w:rPr>
              <w:t>8</w:t>
            </w:r>
          </w:p>
        </w:tc>
        <w:tc>
          <w:tcPr>
            <w:tcW w:w="4358" w:type="dxa"/>
          </w:tcPr>
          <w:p w14:paraId="38333694" w14:textId="77777777" w:rsidR="00944193" w:rsidRPr="00246583" w:rsidRDefault="00944193" w:rsidP="00563254">
            <w:pPr>
              <w:rPr>
                <w:b/>
                <w:i/>
                <w:sz w:val="20"/>
                <w:szCs w:val="20"/>
                <w:lang w:val="hy-AM"/>
              </w:rPr>
            </w:pPr>
            <w:r w:rsidRPr="00246583">
              <w:rPr>
                <w:rFonts w:cs="Sylfaen"/>
                <w:b/>
                <w:i/>
                <w:sz w:val="18"/>
                <w:szCs w:val="18"/>
              </w:rPr>
              <w:t>Ուսումնական</w:t>
            </w:r>
            <w:r w:rsidRPr="00246583">
              <w:rPr>
                <w:b/>
                <w:i/>
                <w:sz w:val="18"/>
                <w:szCs w:val="18"/>
              </w:rPr>
              <w:t xml:space="preserve"> </w:t>
            </w:r>
            <w:r w:rsidRPr="00246583">
              <w:rPr>
                <w:rFonts w:cs="Sylfaen"/>
                <w:b/>
                <w:i/>
                <w:sz w:val="18"/>
                <w:szCs w:val="18"/>
              </w:rPr>
              <w:t>պլան</w:t>
            </w:r>
          </w:p>
        </w:tc>
        <w:tc>
          <w:tcPr>
            <w:tcW w:w="1843" w:type="dxa"/>
          </w:tcPr>
          <w:p w14:paraId="1FC1A887" w14:textId="77777777" w:rsidR="00944193" w:rsidRPr="00246583" w:rsidRDefault="00944193" w:rsidP="00563254">
            <w:pPr>
              <w:jc w:val="center"/>
              <w:rPr>
                <w:b/>
                <w:i/>
                <w:sz w:val="20"/>
                <w:szCs w:val="20"/>
                <w:lang w:val="hy-AM"/>
              </w:rPr>
            </w:pPr>
            <w:r w:rsidRPr="00246583">
              <w:rPr>
                <w:b/>
                <w:i/>
                <w:sz w:val="20"/>
                <w:szCs w:val="20"/>
                <w:lang w:val="en-US"/>
              </w:rPr>
              <w:t>1</w:t>
            </w:r>
            <w:r w:rsidRPr="00246583">
              <w:rPr>
                <w:b/>
                <w:i/>
                <w:sz w:val="20"/>
                <w:szCs w:val="20"/>
                <w:lang w:val="hy-AM"/>
              </w:rPr>
              <w:t xml:space="preserve"> </w:t>
            </w:r>
            <w:r w:rsidRPr="00246583">
              <w:rPr>
                <w:b/>
                <w:i/>
                <w:sz w:val="20"/>
                <w:szCs w:val="20"/>
              </w:rPr>
              <w:t>(</w:t>
            </w:r>
            <w:r w:rsidRPr="00246583">
              <w:rPr>
                <w:b/>
                <w:i/>
                <w:sz w:val="20"/>
                <w:szCs w:val="20"/>
                <w:lang w:val="en-US"/>
              </w:rPr>
              <w:t>4</w:t>
            </w:r>
            <w:r w:rsidRPr="00246583">
              <w:rPr>
                <w:b/>
                <w:i/>
                <w:sz w:val="20"/>
                <w:szCs w:val="20"/>
              </w:rPr>
              <w:t>%)</w:t>
            </w:r>
          </w:p>
        </w:tc>
        <w:tc>
          <w:tcPr>
            <w:tcW w:w="2977" w:type="dxa"/>
            <w:shd w:val="clear" w:color="auto" w:fill="FFFFFF" w:themeFill="background1"/>
          </w:tcPr>
          <w:p w14:paraId="636B17EF" w14:textId="77777777" w:rsidR="00944193" w:rsidRPr="00246583" w:rsidRDefault="00944193" w:rsidP="00563254">
            <w:pPr>
              <w:tabs>
                <w:tab w:val="left" w:pos="284"/>
                <w:tab w:val="left" w:pos="851"/>
              </w:tabs>
              <w:spacing w:line="276" w:lineRule="auto"/>
              <w:contextualSpacing/>
              <w:jc w:val="center"/>
              <w:rPr>
                <w:b/>
                <w:i/>
                <w:sz w:val="18"/>
                <w:szCs w:val="18"/>
                <w:lang w:val="hy-AM"/>
              </w:rPr>
            </w:pPr>
            <w:r w:rsidRPr="00246583">
              <w:rPr>
                <w:b/>
                <w:i/>
                <w:sz w:val="18"/>
                <w:szCs w:val="18"/>
                <w:lang w:val="en-US"/>
              </w:rPr>
              <w:t xml:space="preserve">1 </w:t>
            </w:r>
            <w:r w:rsidRPr="00246583">
              <w:rPr>
                <w:b/>
                <w:i/>
                <w:sz w:val="18"/>
                <w:szCs w:val="18"/>
                <w:lang w:val="hy-AM"/>
              </w:rPr>
              <w:t>(</w:t>
            </w:r>
            <w:r w:rsidRPr="00246583">
              <w:rPr>
                <w:b/>
                <w:i/>
                <w:sz w:val="18"/>
                <w:szCs w:val="18"/>
                <w:lang w:val="en-US"/>
              </w:rPr>
              <w:t>1,9</w:t>
            </w:r>
            <w:r w:rsidRPr="00246583">
              <w:rPr>
                <w:b/>
                <w:i/>
                <w:sz w:val="18"/>
                <w:szCs w:val="18"/>
                <w:lang w:val="hy-AM"/>
              </w:rPr>
              <w:t>%)</w:t>
            </w:r>
          </w:p>
          <w:p w14:paraId="1E822450" w14:textId="77777777" w:rsidR="00944193" w:rsidRPr="00246583" w:rsidRDefault="00944193" w:rsidP="00563254">
            <w:pPr>
              <w:jc w:val="center"/>
              <w:rPr>
                <w:b/>
                <w:i/>
                <w:sz w:val="20"/>
                <w:szCs w:val="20"/>
                <w:lang w:val="hy-AM"/>
              </w:rPr>
            </w:pPr>
          </w:p>
        </w:tc>
      </w:tr>
      <w:tr w:rsidR="00944193" w:rsidRPr="00246583" w14:paraId="1027A0BC" w14:textId="77777777" w:rsidTr="00563254">
        <w:trPr>
          <w:jc w:val="center"/>
        </w:trPr>
        <w:tc>
          <w:tcPr>
            <w:tcW w:w="740" w:type="dxa"/>
          </w:tcPr>
          <w:p w14:paraId="026EAEA3" w14:textId="77777777" w:rsidR="00944193" w:rsidRPr="00246583" w:rsidRDefault="00944193" w:rsidP="00563254">
            <w:pPr>
              <w:jc w:val="center"/>
              <w:rPr>
                <w:b/>
                <w:i/>
                <w:sz w:val="20"/>
                <w:szCs w:val="20"/>
                <w:lang w:val="hy-AM"/>
              </w:rPr>
            </w:pPr>
            <w:r w:rsidRPr="00246583">
              <w:rPr>
                <w:b/>
                <w:i/>
                <w:sz w:val="18"/>
                <w:szCs w:val="18"/>
                <w:lang w:val="hy-AM"/>
              </w:rPr>
              <w:t>10</w:t>
            </w:r>
          </w:p>
        </w:tc>
        <w:tc>
          <w:tcPr>
            <w:tcW w:w="4358" w:type="dxa"/>
          </w:tcPr>
          <w:p w14:paraId="6B2E4ADA" w14:textId="77777777" w:rsidR="00944193" w:rsidRPr="00246583" w:rsidRDefault="00944193" w:rsidP="00563254">
            <w:pPr>
              <w:rPr>
                <w:b/>
                <w:i/>
                <w:sz w:val="20"/>
                <w:szCs w:val="20"/>
                <w:lang w:val="hy-AM"/>
              </w:rPr>
            </w:pPr>
            <w:r w:rsidRPr="00246583">
              <w:rPr>
                <w:rFonts w:cs="Sylfaen"/>
                <w:b/>
                <w:i/>
                <w:sz w:val="18"/>
                <w:szCs w:val="18"/>
              </w:rPr>
              <w:t>Կրթության</w:t>
            </w:r>
            <w:r w:rsidRPr="00246583">
              <w:rPr>
                <w:b/>
                <w:i/>
                <w:sz w:val="18"/>
                <w:szCs w:val="18"/>
              </w:rPr>
              <w:t xml:space="preserve"> </w:t>
            </w:r>
            <w:r w:rsidRPr="00246583">
              <w:rPr>
                <w:rFonts w:cs="Sylfaen"/>
                <w:b/>
                <w:i/>
                <w:sz w:val="18"/>
                <w:szCs w:val="18"/>
              </w:rPr>
              <w:t>կազմակերպում</w:t>
            </w:r>
          </w:p>
        </w:tc>
        <w:tc>
          <w:tcPr>
            <w:tcW w:w="1843" w:type="dxa"/>
          </w:tcPr>
          <w:p w14:paraId="69FA8167" w14:textId="77777777" w:rsidR="00944193" w:rsidRPr="00246583" w:rsidRDefault="00944193" w:rsidP="00563254">
            <w:pPr>
              <w:jc w:val="center"/>
              <w:rPr>
                <w:b/>
                <w:i/>
                <w:sz w:val="20"/>
                <w:szCs w:val="20"/>
                <w:lang w:val="hy-AM"/>
              </w:rPr>
            </w:pPr>
            <w:r w:rsidRPr="00246583">
              <w:rPr>
                <w:b/>
                <w:i/>
                <w:sz w:val="20"/>
                <w:szCs w:val="20"/>
                <w:lang w:val="en-US"/>
              </w:rPr>
              <w:t>2</w:t>
            </w:r>
            <w:r w:rsidRPr="00246583">
              <w:rPr>
                <w:b/>
                <w:i/>
                <w:sz w:val="20"/>
                <w:szCs w:val="20"/>
                <w:lang w:val="hy-AM"/>
              </w:rPr>
              <w:t xml:space="preserve"> </w:t>
            </w:r>
            <w:r w:rsidRPr="00246583">
              <w:rPr>
                <w:b/>
                <w:i/>
                <w:sz w:val="20"/>
                <w:szCs w:val="20"/>
              </w:rPr>
              <w:t>(</w:t>
            </w:r>
            <w:r w:rsidRPr="00246583">
              <w:rPr>
                <w:b/>
                <w:i/>
                <w:sz w:val="20"/>
                <w:szCs w:val="20"/>
                <w:lang w:val="en-US"/>
              </w:rPr>
              <w:t>9</w:t>
            </w:r>
            <w:r w:rsidRPr="00246583">
              <w:rPr>
                <w:b/>
                <w:i/>
                <w:sz w:val="20"/>
                <w:szCs w:val="20"/>
              </w:rPr>
              <w:t>%)</w:t>
            </w:r>
          </w:p>
        </w:tc>
        <w:tc>
          <w:tcPr>
            <w:tcW w:w="2977" w:type="dxa"/>
            <w:shd w:val="clear" w:color="auto" w:fill="FFFFFF" w:themeFill="background1"/>
          </w:tcPr>
          <w:p w14:paraId="4A433A7D" w14:textId="77777777" w:rsidR="00944193" w:rsidRPr="00246583" w:rsidRDefault="00944193" w:rsidP="00563254">
            <w:pPr>
              <w:jc w:val="center"/>
              <w:rPr>
                <w:b/>
                <w:i/>
                <w:sz w:val="20"/>
                <w:szCs w:val="20"/>
                <w:lang w:val="hy-AM"/>
              </w:rPr>
            </w:pPr>
            <w:r w:rsidRPr="00246583">
              <w:rPr>
                <w:b/>
                <w:i/>
                <w:sz w:val="18"/>
                <w:szCs w:val="18"/>
                <w:lang w:val="en-US"/>
              </w:rPr>
              <w:t xml:space="preserve">3 </w:t>
            </w:r>
            <w:r w:rsidRPr="00246583">
              <w:rPr>
                <w:b/>
                <w:i/>
                <w:sz w:val="18"/>
                <w:szCs w:val="18"/>
              </w:rPr>
              <w:t>(</w:t>
            </w:r>
            <w:r w:rsidRPr="00246583">
              <w:rPr>
                <w:b/>
                <w:i/>
                <w:sz w:val="18"/>
                <w:szCs w:val="18"/>
                <w:lang w:val="en-US"/>
              </w:rPr>
              <w:t>5,5</w:t>
            </w:r>
            <w:r w:rsidRPr="00246583">
              <w:rPr>
                <w:b/>
                <w:i/>
                <w:sz w:val="18"/>
                <w:szCs w:val="18"/>
              </w:rPr>
              <w:t>%)</w:t>
            </w:r>
          </w:p>
        </w:tc>
      </w:tr>
      <w:tr w:rsidR="00944193" w:rsidRPr="00246583" w14:paraId="43A40E65" w14:textId="77777777" w:rsidTr="00563254">
        <w:trPr>
          <w:jc w:val="center"/>
        </w:trPr>
        <w:tc>
          <w:tcPr>
            <w:tcW w:w="740" w:type="dxa"/>
          </w:tcPr>
          <w:p w14:paraId="5B4DFF2C" w14:textId="77777777" w:rsidR="00944193" w:rsidRPr="00246583" w:rsidRDefault="00944193" w:rsidP="00563254">
            <w:pPr>
              <w:jc w:val="center"/>
              <w:rPr>
                <w:b/>
                <w:i/>
                <w:sz w:val="20"/>
                <w:szCs w:val="20"/>
                <w:lang w:val="hy-AM"/>
              </w:rPr>
            </w:pPr>
            <w:r w:rsidRPr="00246583">
              <w:rPr>
                <w:b/>
                <w:i/>
                <w:sz w:val="18"/>
                <w:szCs w:val="18"/>
                <w:lang w:val="hy-AM"/>
              </w:rPr>
              <w:t>11</w:t>
            </w:r>
          </w:p>
        </w:tc>
        <w:tc>
          <w:tcPr>
            <w:tcW w:w="4358" w:type="dxa"/>
          </w:tcPr>
          <w:p w14:paraId="5A4321A3" w14:textId="77777777" w:rsidR="00944193" w:rsidRPr="00246583" w:rsidRDefault="00944193" w:rsidP="00563254">
            <w:pPr>
              <w:rPr>
                <w:b/>
                <w:i/>
                <w:sz w:val="20"/>
                <w:szCs w:val="20"/>
                <w:lang w:val="hy-AM"/>
              </w:rPr>
            </w:pPr>
            <w:r w:rsidRPr="00246583">
              <w:rPr>
                <w:rFonts w:cs="Sylfaen"/>
                <w:b/>
                <w:i/>
                <w:sz w:val="18"/>
                <w:szCs w:val="18"/>
              </w:rPr>
              <w:t>Վարչական</w:t>
            </w:r>
            <w:r w:rsidRPr="00246583">
              <w:rPr>
                <w:b/>
                <w:i/>
                <w:sz w:val="18"/>
                <w:szCs w:val="18"/>
              </w:rPr>
              <w:t xml:space="preserve"> </w:t>
            </w:r>
            <w:r w:rsidRPr="00246583">
              <w:rPr>
                <w:rFonts w:cs="Sylfaen"/>
                <w:b/>
                <w:i/>
                <w:sz w:val="18"/>
                <w:szCs w:val="18"/>
              </w:rPr>
              <w:t>աշխատողների</w:t>
            </w:r>
            <w:r w:rsidRPr="00246583">
              <w:rPr>
                <w:b/>
                <w:i/>
                <w:sz w:val="18"/>
                <w:szCs w:val="18"/>
              </w:rPr>
              <w:t xml:space="preserve"> </w:t>
            </w:r>
            <w:r w:rsidRPr="00246583">
              <w:rPr>
                <w:rFonts w:cs="Sylfaen"/>
                <w:b/>
                <w:i/>
                <w:sz w:val="18"/>
                <w:szCs w:val="18"/>
              </w:rPr>
              <w:t>ուսումնական</w:t>
            </w:r>
            <w:r w:rsidRPr="00246583">
              <w:rPr>
                <w:b/>
                <w:i/>
                <w:sz w:val="18"/>
                <w:szCs w:val="18"/>
              </w:rPr>
              <w:t xml:space="preserve"> </w:t>
            </w:r>
            <w:r w:rsidRPr="00246583">
              <w:rPr>
                <w:rFonts w:cs="Sylfaen"/>
                <w:b/>
                <w:i/>
                <w:sz w:val="18"/>
                <w:szCs w:val="18"/>
              </w:rPr>
              <w:t>ծանրաբեռնվածություն</w:t>
            </w:r>
          </w:p>
        </w:tc>
        <w:tc>
          <w:tcPr>
            <w:tcW w:w="1843" w:type="dxa"/>
          </w:tcPr>
          <w:p w14:paraId="5C6E3E35" w14:textId="77777777" w:rsidR="00944193" w:rsidRPr="00246583" w:rsidRDefault="00944193" w:rsidP="00563254">
            <w:pPr>
              <w:jc w:val="center"/>
              <w:rPr>
                <w:b/>
                <w:i/>
                <w:sz w:val="20"/>
                <w:szCs w:val="20"/>
              </w:rPr>
            </w:pPr>
            <w:r w:rsidRPr="00246583">
              <w:rPr>
                <w:b/>
                <w:i/>
                <w:sz w:val="20"/>
                <w:szCs w:val="20"/>
                <w:lang w:val="en-US"/>
              </w:rPr>
              <w:t>2</w:t>
            </w:r>
            <w:r w:rsidRPr="00246583">
              <w:rPr>
                <w:b/>
                <w:i/>
                <w:sz w:val="20"/>
                <w:szCs w:val="20"/>
                <w:lang w:val="hy-AM"/>
              </w:rPr>
              <w:t xml:space="preserve"> </w:t>
            </w:r>
            <w:r w:rsidRPr="00246583">
              <w:rPr>
                <w:b/>
                <w:i/>
                <w:sz w:val="20"/>
                <w:szCs w:val="20"/>
              </w:rPr>
              <w:t>(</w:t>
            </w:r>
            <w:r w:rsidRPr="00246583">
              <w:rPr>
                <w:b/>
                <w:i/>
                <w:sz w:val="20"/>
                <w:szCs w:val="20"/>
                <w:lang w:val="en-US"/>
              </w:rPr>
              <w:t>9</w:t>
            </w:r>
            <w:r w:rsidRPr="00246583">
              <w:rPr>
                <w:b/>
                <w:i/>
                <w:sz w:val="20"/>
                <w:szCs w:val="20"/>
              </w:rPr>
              <w:t>%)</w:t>
            </w:r>
          </w:p>
        </w:tc>
        <w:tc>
          <w:tcPr>
            <w:tcW w:w="2977" w:type="dxa"/>
            <w:shd w:val="clear" w:color="auto" w:fill="FFFFFF" w:themeFill="background1"/>
          </w:tcPr>
          <w:p w14:paraId="0C5568D9" w14:textId="77777777" w:rsidR="00944193" w:rsidRPr="00246583" w:rsidRDefault="00944193" w:rsidP="00563254">
            <w:pPr>
              <w:jc w:val="center"/>
              <w:rPr>
                <w:b/>
                <w:i/>
                <w:sz w:val="20"/>
                <w:szCs w:val="20"/>
              </w:rPr>
            </w:pPr>
            <w:r w:rsidRPr="00246583">
              <w:rPr>
                <w:rFonts w:eastAsia="Times New Roman" w:cs="Times Armenian"/>
                <w:b/>
                <w:i/>
                <w:sz w:val="18"/>
                <w:szCs w:val="18"/>
                <w:lang w:val="en-US" w:eastAsia="ru-RU"/>
              </w:rPr>
              <w:t>2</w:t>
            </w:r>
            <w:r w:rsidRPr="00246583">
              <w:rPr>
                <w:rFonts w:eastAsia="Times New Roman" w:cs="Times Armenian"/>
                <w:b/>
                <w:i/>
                <w:sz w:val="18"/>
                <w:szCs w:val="18"/>
                <w:lang w:val="hy-AM" w:eastAsia="ru-RU"/>
              </w:rPr>
              <w:t xml:space="preserve"> </w:t>
            </w:r>
            <w:r w:rsidRPr="00246583">
              <w:rPr>
                <w:b/>
                <w:i/>
                <w:sz w:val="18"/>
                <w:szCs w:val="18"/>
              </w:rPr>
              <w:t>(</w:t>
            </w:r>
            <w:r w:rsidRPr="00246583">
              <w:rPr>
                <w:b/>
                <w:i/>
                <w:sz w:val="18"/>
                <w:szCs w:val="18"/>
                <w:lang w:val="en-US"/>
              </w:rPr>
              <w:t>3,7</w:t>
            </w:r>
            <w:r w:rsidRPr="00246583">
              <w:rPr>
                <w:b/>
                <w:i/>
                <w:sz w:val="18"/>
                <w:szCs w:val="18"/>
              </w:rPr>
              <w:t>%)</w:t>
            </w:r>
          </w:p>
        </w:tc>
      </w:tr>
      <w:tr w:rsidR="00944193" w:rsidRPr="00246583" w14:paraId="075F5D01" w14:textId="77777777" w:rsidTr="00563254">
        <w:trPr>
          <w:jc w:val="center"/>
        </w:trPr>
        <w:tc>
          <w:tcPr>
            <w:tcW w:w="740" w:type="dxa"/>
          </w:tcPr>
          <w:p w14:paraId="07C91010" w14:textId="77777777" w:rsidR="00944193" w:rsidRPr="00246583" w:rsidRDefault="00944193" w:rsidP="00563254">
            <w:pPr>
              <w:jc w:val="center"/>
              <w:rPr>
                <w:b/>
                <w:i/>
                <w:sz w:val="20"/>
                <w:szCs w:val="20"/>
                <w:lang w:val="hy-AM"/>
              </w:rPr>
            </w:pPr>
            <w:r w:rsidRPr="00246583">
              <w:rPr>
                <w:b/>
                <w:i/>
                <w:sz w:val="18"/>
                <w:szCs w:val="18"/>
                <w:lang w:val="hy-AM"/>
              </w:rPr>
              <w:t>12</w:t>
            </w:r>
          </w:p>
        </w:tc>
        <w:tc>
          <w:tcPr>
            <w:tcW w:w="4358" w:type="dxa"/>
          </w:tcPr>
          <w:p w14:paraId="4779E159" w14:textId="77777777" w:rsidR="00944193" w:rsidRPr="00246583" w:rsidRDefault="00944193" w:rsidP="00563254">
            <w:pPr>
              <w:rPr>
                <w:b/>
                <w:i/>
                <w:sz w:val="20"/>
                <w:szCs w:val="20"/>
                <w:lang w:val="hy-AM"/>
              </w:rPr>
            </w:pPr>
            <w:r w:rsidRPr="00246583">
              <w:rPr>
                <w:rFonts w:cs="Sylfaen"/>
                <w:b/>
                <w:i/>
                <w:sz w:val="18"/>
                <w:szCs w:val="18"/>
              </w:rPr>
              <w:t>Զինղեկ</w:t>
            </w:r>
            <w:r w:rsidRPr="00246583">
              <w:rPr>
                <w:b/>
                <w:i/>
                <w:sz w:val="18"/>
                <w:szCs w:val="18"/>
              </w:rPr>
              <w:t xml:space="preserve">, </w:t>
            </w:r>
            <w:r w:rsidRPr="00246583">
              <w:rPr>
                <w:rFonts w:cs="Sylfaen"/>
                <w:b/>
                <w:i/>
                <w:sz w:val="18"/>
                <w:szCs w:val="18"/>
              </w:rPr>
              <w:t>քաղաքացիական</w:t>
            </w:r>
            <w:r w:rsidRPr="00246583">
              <w:rPr>
                <w:b/>
                <w:i/>
                <w:sz w:val="18"/>
                <w:szCs w:val="18"/>
              </w:rPr>
              <w:t xml:space="preserve"> </w:t>
            </w:r>
            <w:r w:rsidRPr="00246583">
              <w:rPr>
                <w:rFonts w:cs="Sylfaen"/>
                <w:b/>
                <w:i/>
                <w:sz w:val="18"/>
                <w:szCs w:val="18"/>
              </w:rPr>
              <w:t>պաշտպանության</w:t>
            </w:r>
            <w:r w:rsidRPr="00246583">
              <w:rPr>
                <w:b/>
                <w:i/>
                <w:sz w:val="18"/>
                <w:szCs w:val="18"/>
              </w:rPr>
              <w:t xml:space="preserve"> </w:t>
            </w:r>
            <w:r w:rsidRPr="00246583">
              <w:rPr>
                <w:rFonts w:cs="Sylfaen"/>
                <w:b/>
                <w:i/>
                <w:sz w:val="18"/>
                <w:szCs w:val="18"/>
              </w:rPr>
              <w:t>պետ</w:t>
            </w:r>
          </w:p>
        </w:tc>
        <w:tc>
          <w:tcPr>
            <w:tcW w:w="1843" w:type="dxa"/>
          </w:tcPr>
          <w:p w14:paraId="29C6DB44" w14:textId="77777777" w:rsidR="00944193" w:rsidRPr="00246583" w:rsidRDefault="00944193" w:rsidP="00563254">
            <w:pPr>
              <w:jc w:val="center"/>
              <w:rPr>
                <w:b/>
                <w:i/>
                <w:sz w:val="20"/>
                <w:szCs w:val="20"/>
              </w:rPr>
            </w:pPr>
            <w:r w:rsidRPr="00246583">
              <w:rPr>
                <w:b/>
                <w:i/>
                <w:sz w:val="20"/>
                <w:szCs w:val="20"/>
                <w:lang w:val="en-US"/>
              </w:rPr>
              <w:t>1</w:t>
            </w:r>
            <w:r w:rsidRPr="00246583">
              <w:rPr>
                <w:b/>
                <w:i/>
                <w:sz w:val="20"/>
                <w:szCs w:val="20"/>
                <w:lang w:val="hy-AM"/>
              </w:rPr>
              <w:t xml:space="preserve"> (</w:t>
            </w:r>
            <w:r w:rsidRPr="00246583">
              <w:rPr>
                <w:b/>
                <w:i/>
                <w:sz w:val="20"/>
                <w:szCs w:val="20"/>
                <w:lang w:val="en-US"/>
              </w:rPr>
              <w:t>4</w:t>
            </w:r>
            <w:r w:rsidRPr="00246583">
              <w:rPr>
                <w:b/>
                <w:i/>
                <w:sz w:val="20"/>
                <w:szCs w:val="20"/>
                <w:lang w:val="hy-AM"/>
              </w:rPr>
              <w:t>%)</w:t>
            </w:r>
          </w:p>
        </w:tc>
        <w:tc>
          <w:tcPr>
            <w:tcW w:w="2977" w:type="dxa"/>
            <w:shd w:val="clear" w:color="auto" w:fill="FFFFFF" w:themeFill="background1"/>
          </w:tcPr>
          <w:p w14:paraId="4CD68191" w14:textId="77777777" w:rsidR="00944193" w:rsidRPr="00246583" w:rsidRDefault="00944193" w:rsidP="00563254">
            <w:pPr>
              <w:tabs>
                <w:tab w:val="left" w:pos="284"/>
                <w:tab w:val="left" w:pos="851"/>
              </w:tabs>
              <w:spacing w:line="276" w:lineRule="auto"/>
              <w:contextualSpacing/>
              <w:jc w:val="center"/>
              <w:rPr>
                <w:b/>
                <w:i/>
                <w:sz w:val="18"/>
                <w:szCs w:val="18"/>
                <w:lang w:val="hy-AM"/>
              </w:rPr>
            </w:pPr>
            <w:r w:rsidRPr="00246583">
              <w:rPr>
                <w:b/>
                <w:i/>
                <w:sz w:val="18"/>
                <w:szCs w:val="18"/>
                <w:lang w:val="en-US"/>
              </w:rPr>
              <w:t xml:space="preserve">1 </w:t>
            </w:r>
            <w:r w:rsidRPr="00246583">
              <w:rPr>
                <w:b/>
                <w:i/>
                <w:sz w:val="18"/>
                <w:szCs w:val="18"/>
                <w:lang w:val="hy-AM"/>
              </w:rPr>
              <w:t>(</w:t>
            </w:r>
            <w:r w:rsidRPr="00246583">
              <w:rPr>
                <w:b/>
                <w:i/>
                <w:sz w:val="18"/>
                <w:szCs w:val="18"/>
                <w:lang w:val="en-US"/>
              </w:rPr>
              <w:t>1,9</w:t>
            </w:r>
            <w:r w:rsidRPr="00246583">
              <w:rPr>
                <w:b/>
                <w:i/>
                <w:sz w:val="18"/>
                <w:szCs w:val="18"/>
                <w:lang w:val="hy-AM"/>
              </w:rPr>
              <w:t>%)</w:t>
            </w:r>
          </w:p>
          <w:p w14:paraId="5C35648D" w14:textId="77777777" w:rsidR="00944193" w:rsidRPr="00246583" w:rsidRDefault="00944193" w:rsidP="00563254">
            <w:pPr>
              <w:jc w:val="center"/>
              <w:rPr>
                <w:b/>
                <w:i/>
                <w:sz w:val="20"/>
                <w:szCs w:val="20"/>
              </w:rPr>
            </w:pPr>
          </w:p>
        </w:tc>
      </w:tr>
      <w:tr w:rsidR="00944193" w:rsidRPr="00246583" w14:paraId="180EADBE" w14:textId="77777777" w:rsidTr="00563254">
        <w:trPr>
          <w:jc w:val="center"/>
        </w:trPr>
        <w:tc>
          <w:tcPr>
            <w:tcW w:w="740" w:type="dxa"/>
          </w:tcPr>
          <w:p w14:paraId="707F926D" w14:textId="77777777" w:rsidR="00944193" w:rsidRPr="00246583" w:rsidRDefault="00944193" w:rsidP="00563254">
            <w:pPr>
              <w:jc w:val="center"/>
              <w:rPr>
                <w:b/>
                <w:i/>
                <w:sz w:val="20"/>
                <w:szCs w:val="20"/>
                <w:lang w:val="hy-AM"/>
              </w:rPr>
            </w:pPr>
            <w:r w:rsidRPr="00246583">
              <w:rPr>
                <w:b/>
                <w:i/>
                <w:sz w:val="18"/>
                <w:szCs w:val="18"/>
                <w:lang w:val="hy-AM"/>
              </w:rPr>
              <w:t>13</w:t>
            </w:r>
          </w:p>
        </w:tc>
        <w:tc>
          <w:tcPr>
            <w:tcW w:w="4358" w:type="dxa"/>
          </w:tcPr>
          <w:p w14:paraId="69216019" w14:textId="77777777" w:rsidR="00944193" w:rsidRPr="00246583" w:rsidRDefault="00944193" w:rsidP="00563254">
            <w:pPr>
              <w:rPr>
                <w:b/>
                <w:i/>
                <w:sz w:val="20"/>
                <w:szCs w:val="20"/>
                <w:lang w:val="hy-AM"/>
              </w:rPr>
            </w:pPr>
            <w:r w:rsidRPr="00246583">
              <w:rPr>
                <w:rFonts w:cs="Sylfaen"/>
                <w:b/>
                <w:i/>
                <w:sz w:val="18"/>
                <w:szCs w:val="18"/>
              </w:rPr>
              <w:t>Պարտադիր</w:t>
            </w:r>
            <w:r w:rsidRPr="00246583">
              <w:rPr>
                <w:b/>
                <w:i/>
                <w:sz w:val="18"/>
                <w:szCs w:val="18"/>
              </w:rPr>
              <w:t xml:space="preserve"> </w:t>
            </w:r>
            <w:r w:rsidRPr="00246583">
              <w:rPr>
                <w:rFonts w:cs="Sylfaen"/>
                <w:b/>
                <w:i/>
                <w:sz w:val="18"/>
                <w:szCs w:val="18"/>
              </w:rPr>
              <w:t>փաստաթղթեր</w:t>
            </w:r>
          </w:p>
        </w:tc>
        <w:tc>
          <w:tcPr>
            <w:tcW w:w="1843" w:type="dxa"/>
          </w:tcPr>
          <w:p w14:paraId="40708CB4" w14:textId="77777777" w:rsidR="00944193" w:rsidRPr="00246583" w:rsidRDefault="00944193" w:rsidP="00563254">
            <w:pPr>
              <w:jc w:val="center"/>
              <w:rPr>
                <w:b/>
                <w:i/>
                <w:sz w:val="20"/>
                <w:szCs w:val="20"/>
              </w:rPr>
            </w:pPr>
            <w:r w:rsidRPr="00246583">
              <w:rPr>
                <w:b/>
                <w:i/>
                <w:sz w:val="20"/>
                <w:szCs w:val="20"/>
                <w:lang w:val="en-US"/>
              </w:rPr>
              <w:t xml:space="preserve">2 </w:t>
            </w:r>
            <w:r w:rsidRPr="00246583">
              <w:rPr>
                <w:b/>
                <w:i/>
                <w:sz w:val="20"/>
                <w:szCs w:val="20"/>
              </w:rPr>
              <w:t>(</w:t>
            </w:r>
            <w:r w:rsidRPr="00246583">
              <w:rPr>
                <w:b/>
                <w:i/>
                <w:sz w:val="20"/>
                <w:szCs w:val="20"/>
                <w:lang w:val="en-US"/>
              </w:rPr>
              <w:t>9</w:t>
            </w:r>
            <w:r w:rsidRPr="00246583">
              <w:rPr>
                <w:b/>
                <w:i/>
                <w:sz w:val="20"/>
                <w:szCs w:val="20"/>
              </w:rPr>
              <w:t>%)</w:t>
            </w:r>
          </w:p>
        </w:tc>
        <w:tc>
          <w:tcPr>
            <w:tcW w:w="2977" w:type="dxa"/>
            <w:shd w:val="clear" w:color="auto" w:fill="FFFFFF" w:themeFill="background1"/>
          </w:tcPr>
          <w:p w14:paraId="38D2A544" w14:textId="77777777" w:rsidR="00944193" w:rsidRPr="00246583" w:rsidRDefault="00944193" w:rsidP="00563254">
            <w:pPr>
              <w:jc w:val="center"/>
              <w:rPr>
                <w:b/>
                <w:i/>
                <w:sz w:val="18"/>
                <w:szCs w:val="18"/>
                <w:lang w:val="hy-AM"/>
              </w:rPr>
            </w:pPr>
            <w:r w:rsidRPr="00246583">
              <w:rPr>
                <w:rFonts w:eastAsia="Times New Roman" w:cs="Times Armenian"/>
                <w:b/>
                <w:i/>
                <w:sz w:val="18"/>
                <w:szCs w:val="18"/>
                <w:lang w:val="en-US" w:eastAsia="ru-RU"/>
              </w:rPr>
              <w:t xml:space="preserve">2 </w:t>
            </w:r>
            <w:r w:rsidRPr="00246583">
              <w:rPr>
                <w:b/>
                <w:i/>
                <w:sz w:val="18"/>
                <w:szCs w:val="18"/>
                <w:lang w:val="hy-AM"/>
              </w:rPr>
              <w:t>(</w:t>
            </w:r>
            <w:r w:rsidRPr="00246583">
              <w:rPr>
                <w:b/>
                <w:i/>
                <w:sz w:val="18"/>
                <w:szCs w:val="18"/>
                <w:lang w:val="en-US"/>
              </w:rPr>
              <w:t>3,7</w:t>
            </w:r>
            <w:r w:rsidRPr="00246583">
              <w:rPr>
                <w:b/>
                <w:i/>
                <w:sz w:val="18"/>
                <w:szCs w:val="18"/>
                <w:lang w:val="hy-AM"/>
              </w:rPr>
              <w:t>%)</w:t>
            </w:r>
          </w:p>
          <w:p w14:paraId="041AED4F" w14:textId="77777777" w:rsidR="00944193" w:rsidRPr="00246583" w:rsidRDefault="00944193" w:rsidP="00563254">
            <w:pPr>
              <w:jc w:val="center"/>
              <w:rPr>
                <w:b/>
                <w:i/>
                <w:sz w:val="20"/>
                <w:szCs w:val="20"/>
              </w:rPr>
            </w:pPr>
          </w:p>
        </w:tc>
      </w:tr>
      <w:tr w:rsidR="00944193" w:rsidRPr="00246583" w14:paraId="56A45D6B" w14:textId="77777777" w:rsidTr="00563254">
        <w:trPr>
          <w:jc w:val="center"/>
        </w:trPr>
        <w:tc>
          <w:tcPr>
            <w:tcW w:w="740" w:type="dxa"/>
          </w:tcPr>
          <w:p w14:paraId="062C14CA" w14:textId="77777777" w:rsidR="00944193" w:rsidRPr="00246583" w:rsidRDefault="00944193" w:rsidP="00563254">
            <w:pPr>
              <w:jc w:val="center"/>
              <w:rPr>
                <w:b/>
                <w:i/>
                <w:sz w:val="20"/>
                <w:szCs w:val="20"/>
                <w:lang w:val="hy-AM"/>
              </w:rPr>
            </w:pPr>
            <w:r w:rsidRPr="00246583">
              <w:rPr>
                <w:b/>
                <w:i/>
                <w:sz w:val="18"/>
                <w:szCs w:val="18"/>
                <w:lang w:val="hy-AM"/>
              </w:rPr>
              <w:t>15</w:t>
            </w:r>
          </w:p>
        </w:tc>
        <w:tc>
          <w:tcPr>
            <w:tcW w:w="4358" w:type="dxa"/>
          </w:tcPr>
          <w:p w14:paraId="642636CA" w14:textId="77777777" w:rsidR="00944193" w:rsidRPr="00246583" w:rsidRDefault="00944193" w:rsidP="00563254">
            <w:pPr>
              <w:rPr>
                <w:b/>
                <w:i/>
                <w:sz w:val="20"/>
                <w:szCs w:val="20"/>
                <w:lang w:val="hy-AM"/>
              </w:rPr>
            </w:pPr>
            <w:r w:rsidRPr="00246583">
              <w:rPr>
                <w:rFonts w:cs="Sylfaen"/>
                <w:b/>
                <w:i/>
                <w:sz w:val="18"/>
                <w:szCs w:val="18"/>
              </w:rPr>
              <w:t>Լիցենզիայի</w:t>
            </w:r>
            <w:r w:rsidRPr="00246583">
              <w:rPr>
                <w:b/>
                <w:i/>
                <w:sz w:val="18"/>
                <w:szCs w:val="18"/>
              </w:rPr>
              <w:t xml:space="preserve"> </w:t>
            </w:r>
            <w:r w:rsidRPr="00246583">
              <w:rPr>
                <w:rFonts w:cs="Sylfaen"/>
                <w:b/>
                <w:i/>
                <w:sz w:val="18"/>
                <w:szCs w:val="18"/>
              </w:rPr>
              <w:t>առկայություն</w:t>
            </w:r>
          </w:p>
        </w:tc>
        <w:tc>
          <w:tcPr>
            <w:tcW w:w="1843" w:type="dxa"/>
          </w:tcPr>
          <w:p w14:paraId="2910C012" w14:textId="77777777" w:rsidR="00944193" w:rsidRPr="00246583" w:rsidRDefault="00944193" w:rsidP="00563254">
            <w:pPr>
              <w:jc w:val="center"/>
              <w:rPr>
                <w:b/>
                <w:i/>
                <w:sz w:val="20"/>
                <w:szCs w:val="20"/>
              </w:rPr>
            </w:pPr>
            <w:r w:rsidRPr="00246583">
              <w:rPr>
                <w:b/>
                <w:i/>
                <w:sz w:val="20"/>
                <w:szCs w:val="20"/>
                <w:lang w:val="en-US"/>
              </w:rPr>
              <w:t xml:space="preserve"> 1 </w:t>
            </w:r>
            <w:r w:rsidRPr="00246583">
              <w:rPr>
                <w:b/>
                <w:i/>
                <w:sz w:val="20"/>
                <w:szCs w:val="20"/>
              </w:rPr>
              <w:t>(</w:t>
            </w:r>
            <w:r w:rsidRPr="00246583">
              <w:rPr>
                <w:b/>
                <w:i/>
                <w:sz w:val="20"/>
                <w:szCs w:val="20"/>
                <w:lang w:val="en-US"/>
              </w:rPr>
              <w:t>4</w:t>
            </w:r>
            <w:r w:rsidRPr="00246583">
              <w:rPr>
                <w:b/>
                <w:i/>
                <w:sz w:val="20"/>
                <w:szCs w:val="20"/>
              </w:rPr>
              <w:t>%)</w:t>
            </w:r>
          </w:p>
        </w:tc>
        <w:tc>
          <w:tcPr>
            <w:tcW w:w="2977" w:type="dxa"/>
            <w:shd w:val="clear" w:color="auto" w:fill="FFFFFF" w:themeFill="background1"/>
          </w:tcPr>
          <w:p w14:paraId="02A54078" w14:textId="77777777" w:rsidR="00944193" w:rsidRPr="00246583" w:rsidRDefault="00944193" w:rsidP="00563254">
            <w:pPr>
              <w:tabs>
                <w:tab w:val="left" w:pos="284"/>
                <w:tab w:val="left" w:pos="851"/>
              </w:tabs>
              <w:spacing w:line="276" w:lineRule="auto"/>
              <w:contextualSpacing/>
              <w:jc w:val="center"/>
              <w:rPr>
                <w:b/>
                <w:i/>
                <w:sz w:val="18"/>
                <w:szCs w:val="18"/>
                <w:lang w:val="hy-AM"/>
              </w:rPr>
            </w:pPr>
            <w:r w:rsidRPr="00246583">
              <w:rPr>
                <w:b/>
                <w:i/>
                <w:sz w:val="18"/>
                <w:szCs w:val="18"/>
                <w:lang w:val="en-US"/>
              </w:rPr>
              <w:t xml:space="preserve">1 </w:t>
            </w:r>
            <w:r w:rsidRPr="00246583">
              <w:rPr>
                <w:b/>
                <w:i/>
                <w:sz w:val="18"/>
                <w:szCs w:val="18"/>
                <w:lang w:val="hy-AM"/>
              </w:rPr>
              <w:t>(</w:t>
            </w:r>
            <w:r w:rsidRPr="00246583">
              <w:rPr>
                <w:b/>
                <w:i/>
                <w:sz w:val="18"/>
                <w:szCs w:val="18"/>
                <w:lang w:val="en-US"/>
              </w:rPr>
              <w:t>1,9</w:t>
            </w:r>
            <w:r w:rsidRPr="00246583">
              <w:rPr>
                <w:b/>
                <w:i/>
                <w:sz w:val="18"/>
                <w:szCs w:val="18"/>
                <w:lang w:val="hy-AM"/>
              </w:rPr>
              <w:t>%)</w:t>
            </w:r>
          </w:p>
          <w:p w14:paraId="18A6EB7A" w14:textId="77777777" w:rsidR="00944193" w:rsidRPr="00246583" w:rsidRDefault="00944193" w:rsidP="00563254">
            <w:pPr>
              <w:jc w:val="center"/>
              <w:rPr>
                <w:b/>
                <w:i/>
                <w:sz w:val="20"/>
                <w:szCs w:val="20"/>
              </w:rPr>
            </w:pPr>
          </w:p>
        </w:tc>
      </w:tr>
      <w:tr w:rsidR="00944193" w:rsidRPr="00246583" w14:paraId="06565532" w14:textId="77777777" w:rsidTr="00563254">
        <w:trPr>
          <w:jc w:val="center"/>
        </w:trPr>
        <w:tc>
          <w:tcPr>
            <w:tcW w:w="6941" w:type="dxa"/>
            <w:gridSpan w:val="3"/>
            <w:shd w:val="clear" w:color="auto" w:fill="FBE4D5" w:themeFill="accent2" w:themeFillTint="33"/>
          </w:tcPr>
          <w:p w14:paraId="7AA0C841" w14:textId="77777777" w:rsidR="00944193" w:rsidRPr="00246583" w:rsidRDefault="00944193" w:rsidP="00563254">
            <w:pPr>
              <w:jc w:val="center"/>
              <w:rPr>
                <w:b/>
                <w:i/>
                <w:sz w:val="20"/>
                <w:szCs w:val="20"/>
              </w:rPr>
            </w:pPr>
            <w:r w:rsidRPr="00246583">
              <w:rPr>
                <w:b/>
                <w:i/>
                <w:sz w:val="20"/>
                <w:szCs w:val="20"/>
              </w:rPr>
              <w:t>Ընդամենը</w:t>
            </w:r>
          </w:p>
        </w:tc>
        <w:tc>
          <w:tcPr>
            <w:tcW w:w="2977" w:type="dxa"/>
            <w:shd w:val="clear" w:color="auto" w:fill="FBE4D5" w:themeFill="accent2" w:themeFillTint="33"/>
          </w:tcPr>
          <w:p w14:paraId="052F6585" w14:textId="77777777" w:rsidR="00944193" w:rsidRPr="00246583" w:rsidRDefault="00944193" w:rsidP="00563254">
            <w:pPr>
              <w:jc w:val="center"/>
              <w:rPr>
                <w:b/>
                <w:i/>
                <w:sz w:val="20"/>
                <w:szCs w:val="20"/>
                <w:lang w:val="en-US"/>
              </w:rPr>
            </w:pPr>
            <w:r w:rsidRPr="00246583">
              <w:rPr>
                <w:b/>
                <w:i/>
                <w:sz w:val="20"/>
                <w:szCs w:val="20"/>
                <w:lang w:val="en-US"/>
              </w:rPr>
              <w:t>54</w:t>
            </w:r>
          </w:p>
        </w:tc>
      </w:tr>
    </w:tbl>
    <w:p w14:paraId="390F0348" w14:textId="77777777" w:rsidR="00944193" w:rsidRPr="00246583" w:rsidRDefault="00944193" w:rsidP="00944193">
      <w:pPr>
        <w:spacing w:after="0" w:line="276" w:lineRule="auto"/>
        <w:ind w:right="-4" w:firstLine="567"/>
        <w:jc w:val="right"/>
        <w:rPr>
          <w:rFonts w:ascii="GHEA Grapalat" w:eastAsia="Calibri" w:hAnsi="GHEA Grapalat" w:cs="Times New Roman"/>
          <w:b/>
          <w:i/>
          <w:sz w:val="20"/>
          <w:szCs w:val="20"/>
          <w:lang w:val="hy-AM"/>
        </w:rPr>
      </w:pPr>
    </w:p>
    <w:p w14:paraId="0FFDA9C4" w14:textId="77777777" w:rsidR="00944193" w:rsidRPr="00CA1913" w:rsidRDefault="00944193" w:rsidP="00944193">
      <w:pPr>
        <w:pStyle w:val="a3"/>
        <w:tabs>
          <w:tab w:val="left" w:pos="851"/>
        </w:tabs>
        <w:spacing w:after="0" w:line="276" w:lineRule="auto"/>
        <w:ind w:left="0" w:right="-4" w:firstLine="567"/>
        <w:jc w:val="both"/>
        <w:rPr>
          <w:rFonts w:ascii="GHEA Grapalat" w:eastAsia="Calibri" w:hAnsi="GHEA Grapalat" w:cs="Times New Roman"/>
          <w:sz w:val="24"/>
          <w:szCs w:val="24"/>
          <w:lang w:val="hy-AM"/>
        </w:rPr>
      </w:pPr>
      <w:r w:rsidRPr="00CA1913">
        <w:rPr>
          <w:rFonts w:ascii="GHEA Grapalat" w:eastAsia="Calibri" w:hAnsi="GHEA Grapalat" w:cs="Times New Roman"/>
          <w:sz w:val="24"/>
          <w:szCs w:val="24"/>
          <w:lang w:val="hy-AM"/>
        </w:rPr>
        <w:t>Վերոգրյալից հետևում է, որ առավել հաճախ տրվել են հետևյալ բնույթի հանձնարարականները.</w:t>
      </w:r>
    </w:p>
    <w:p w14:paraId="1166780F" w14:textId="77777777" w:rsidR="00944193" w:rsidRPr="00CA1913" w:rsidRDefault="00944193" w:rsidP="00944193">
      <w:pPr>
        <w:pStyle w:val="a3"/>
        <w:numPr>
          <w:ilvl w:val="0"/>
          <w:numId w:val="22"/>
        </w:numPr>
        <w:tabs>
          <w:tab w:val="left" w:pos="851"/>
        </w:tabs>
        <w:spacing w:after="0" w:line="276" w:lineRule="auto"/>
        <w:ind w:left="0" w:right="-4" w:firstLine="567"/>
        <w:jc w:val="both"/>
        <w:rPr>
          <w:rFonts w:ascii="GHEA Grapalat" w:hAnsi="GHEA Grapalat"/>
          <w:b/>
          <w:sz w:val="24"/>
          <w:szCs w:val="24"/>
          <w:lang w:val="hy-AM"/>
        </w:rPr>
      </w:pPr>
      <w:r w:rsidRPr="00CA1913">
        <w:rPr>
          <w:rFonts w:ascii="GHEA Grapalat" w:hAnsi="GHEA Grapalat"/>
          <w:sz w:val="24"/>
          <w:szCs w:val="24"/>
          <w:lang w:val="hy-AM"/>
        </w:rPr>
        <w:t xml:space="preserve">մանկավարժական աշխատողների նշանակում. </w:t>
      </w:r>
      <w:r w:rsidRPr="00CA1913">
        <w:rPr>
          <w:rFonts w:ascii="GHEA Grapalat" w:hAnsi="GHEA Grapalat"/>
          <w:b/>
          <w:sz w:val="24"/>
          <w:szCs w:val="24"/>
          <w:lang w:val="hy-AM"/>
        </w:rPr>
        <w:t>1</w:t>
      </w:r>
      <w:r w:rsidRPr="00CA1913">
        <w:rPr>
          <w:rFonts w:ascii="GHEA Grapalat" w:hAnsi="GHEA Grapalat"/>
          <w:b/>
          <w:sz w:val="24"/>
          <w:szCs w:val="24"/>
          <w:lang w:val="en-US"/>
        </w:rPr>
        <w:t>7</w:t>
      </w:r>
      <w:r w:rsidRPr="00CA1913">
        <w:rPr>
          <w:rFonts w:ascii="GHEA Grapalat" w:hAnsi="GHEA Grapalat"/>
          <w:b/>
          <w:sz w:val="24"/>
          <w:szCs w:val="24"/>
          <w:lang w:val="hy-AM"/>
        </w:rPr>
        <w:t xml:space="preserve"> (74%)</w:t>
      </w:r>
      <w:r w:rsidRPr="00CA1913">
        <w:rPr>
          <w:rFonts w:ascii="GHEA Grapalat" w:hAnsi="GHEA Grapalat"/>
          <w:b/>
          <w:sz w:val="24"/>
          <w:szCs w:val="24"/>
        </w:rPr>
        <w:t xml:space="preserve"> </w:t>
      </w:r>
      <w:r w:rsidRPr="00CA1913">
        <w:rPr>
          <w:rFonts w:ascii="GHEA Grapalat" w:hAnsi="GHEA Grapalat"/>
          <w:sz w:val="24"/>
          <w:szCs w:val="24"/>
          <w:lang w:val="hy-AM"/>
        </w:rPr>
        <w:t>դպրոցների</w:t>
      </w:r>
      <w:r w:rsidRPr="00CA1913">
        <w:rPr>
          <w:rFonts w:ascii="GHEA Grapalat" w:hAnsi="GHEA Grapalat"/>
          <w:sz w:val="24"/>
          <w:szCs w:val="24"/>
          <w:lang w:val="en-US"/>
        </w:rPr>
        <w:t>ն</w:t>
      </w:r>
      <w:r w:rsidRPr="00CA1913">
        <w:rPr>
          <w:rFonts w:ascii="GHEA Grapalat" w:hAnsi="GHEA Grapalat"/>
          <w:sz w:val="24"/>
          <w:szCs w:val="24"/>
          <w:lang w:val="hy-AM"/>
        </w:rPr>
        <w:t xml:space="preserve">՝ </w:t>
      </w:r>
      <w:r w:rsidRPr="00CA1913">
        <w:rPr>
          <w:rFonts w:ascii="GHEA Grapalat" w:hAnsi="GHEA Grapalat"/>
          <w:b/>
          <w:sz w:val="24"/>
          <w:szCs w:val="24"/>
          <w:lang w:val="en-US"/>
        </w:rPr>
        <w:t>27</w:t>
      </w:r>
      <w:r w:rsidRPr="00CA1913">
        <w:rPr>
          <w:rFonts w:ascii="GHEA Grapalat" w:hAnsi="GHEA Grapalat"/>
          <w:b/>
          <w:sz w:val="24"/>
          <w:szCs w:val="24"/>
          <w:lang w:val="hy-AM"/>
        </w:rPr>
        <w:t xml:space="preserve"> (50%)</w:t>
      </w:r>
      <w:r w:rsidRPr="00CA1913">
        <w:rPr>
          <w:rFonts w:ascii="GHEA Grapalat" w:hAnsi="GHEA Grapalat"/>
          <w:b/>
          <w:sz w:val="24"/>
          <w:szCs w:val="24"/>
        </w:rPr>
        <w:t>,</w:t>
      </w:r>
    </w:p>
    <w:p w14:paraId="23187F3D" w14:textId="77777777" w:rsidR="00944193" w:rsidRPr="00CA1913" w:rsidRDefault="00944193" w:rsidP="00944193">
      <w:pPr>
        <w:pStyle w:val="a3"/>
        <w:numPr>
          <w:ilvl w:val="0"/>
          <w:numId w:val="22"/>
        </w:numPr>
        <w:tabs>
          <w:tab w:val="left" w:pos="851"/>
        </w:tabs>
        <w:spacing w:after="0" w:line="276" w:lineRule="auto"/>
        <w:ind w:left="0" w:right="-4" w:firstLine="567"/>
        <w:jc w:val="both"/>
        <w:rPr>
          <w:rFonts w:ascii="GHEA Grapalat" w:hAnsi="GHEA Grapalat"/>
          <w:b/>
          <w:sz w:val="24"/>
          <w:szCs w:val="24"/>
          <w:lang w:val="hy-AM"/>
        </w:rPr>
      </w:pPr>
      <w:r w:rsidRPr="00CA1913">
        <w:rPr>
          <w:rFonts w:ascii="GHEA Grapalat" w:eastAsia="Calibri" w:hAnsi="GHEA Grapalat" w:cs="Times New Roman"/>
          <w:sz w:val="24"/>
          <w:szCs w:val="24"/>
          <w:lang w:val="hy-AM"/>
        </w:rPr>
        <w:t xml:space="preserve">պաշտոնային պարտականությունների կատարում. </w:t>
      </w:r>
      <w:r w:rsidRPr="00CA1913">
        <w:rPr>
          <w:rFonts w:ascii="GHEA Grapalat" w:eastAsia="Calibri" w:hAnsi="GHEA Grapalat" w:cs="Times New Roman"/>
          <w:b/>
          <w:sz w:val="24"/>
          <w:szCs w:val="24"/>
          <w:lang w:val="en-US"/>
        </w:rPr>
        <w:t>5</w:t>
      </w:r>
      <w:r w:rsidRPr="00CA1913">
        <w:rPr>
          <w:rFonts w:ascii="GHEA Grapalat" w:eastAsia="Times New Roman" w:hAnsi="GHEA Grapalat" w:cs="Calibri"/>
          <w:b/>
          <w:bCs/>
          <w:sz w:val="24"/>
          <w:szCs w:val="24"/>
          <w:lang w:val="hy-AM" w:eastAsia="ru-RU"/>
        </w:rPr>
        <w:t xml:space="preserve"> (22%) </w:t>
      </w:r>
      <w:r w:rsidRPr="00CA1913">
        <w:rPr>
          <w:rFonts w:ascii="GHEA Grapalat" w:eastAsia="Times New Roman" w:hAnsi="GHEA Grapalat" w:cs="Calibri"/>
          <w:bCs/>
          <w:sz w:val="24"/>
          <w:szCs w:val="24"/>
          <w:lang w:val="hy-AM" w:eastAsia="ru-RU"/>
        </w:rPr>
        <w:t xml:space="preserve">դպրոցների՝ </w:t>
      </w:r>
      <w:r w:rsidRPr="00CA1913">
        <w:rPr>
          <w:rFonts w:ascii="GHEA Grapalat" w:eastAsia="Times New Roman" w:hAnsi="GHEA Grapalat" w:cs="Calibri"/>
          <w:b/>
          <w:bCs/>
          <w:sz w:val="24"/>
          <w:szCs w:val="24"/>
          <w:lang w:val="en-US" w:eastAsia="ru-RU"/>
        </w:rPr>
        <w:t>9</w:t>
      </w:r>
      <w:r w:rsidRPr="00CA1913">
        <w:rPr>
          <w:rFonts w:ascii="GHEA Grapalat" w:eastAsia="Times New Roman" w:hAnsi="GHEA Grapalat" w:cs="Calibri"/>
          <w:b/>
          <w:bCs/>
          <w:sz w:val="24"/>
          <w:szCs w:val="24"/>
          <w:lang w:val="hy-AM" w:eastAsia="ru-RU"/>
        </w:rPr>
        <w:t xml:space="preserve"> (</w:t>
      </w:r>
      <w:r w:rsidRPr="00CA1913">
        <w:rPr>
          <w:rFonts w:ascii="GHEA Grapalat" w:eastAsia="Times New Roman" w:hAnsi="GHEA Grapalat" w:cs="Calibri"/>
          <w:b/>
          <w:bCs/>
          <w:sz w:val="24"/>
          <w:szCs w:val="24"/>
          <w:lang w:val="en-US" w:eastAsia="ru-RU"/>
        </w:rPr>
        <w:t>17</w:t>
      </w:r>
      <w:r w:rsidRPr="00CA1913">
        <w:rPr>
          <w:rFonts w:ascii="GHEA Grapalat" w:eastAsia="Times New Roman" w:hAnsi="GHEA Grapalat" w:cs="Calibri"/>
          <w:b/>
          <w:bCs/>
          <w:sz w:val="24"/>
          <w:szCs w:val="24"/>
          <w:lang w:val="hy-AM" w:eastAsia="ru-RU"/>
        </w:rPr>
        <w:t>%),</w:t>
      </w:r>
    </w:p>
    <w:p w14:paraId="7DD60BF1" w14:textId="1BD08E14" w:rsidR="00944193" w:rsidRPr="00CA1913" w:rsidRDefault="00944193" w:rsidP="00944193">
      <w:pPr>
        <w:pStyle w:val="a3"/>
        <w:numPr>
          <w:ilvl w:val="0"/>
          <w:numId w:val="22"/>
        </w:numPr>
        <w:tabs>
          <w:tab w:val="left" w:pos="851"/>
        </w:tabs>
        <w:spacing w:after="0" w:line="276" w:lineRule="auto"/>
        <w:ind w:left="0" w:right="-4" w:firstLine="567"/>
        <w:jc w:val="both"/>
        <w:rPr>
          <w:rFonts w:ascii="GHEA Grapalat" w:eastAsia="Calibri" w:hAnsi="GHEA Grapalat" w:cs="Times New Roman"/>
          <w:sz w:val="24"/>
          <w:szCs w:val="24"/>
          <w:lang w:val="hy-AM"/>
        </w:rPr>
      </w:pPr>
      <w:r w:rsidRPr="00CA1913">
        <w:rPr>
          <w:rFonts w:ascii="GHEA Grapalat" w:eastAsia="Calibri" w:hAnsi="GHEA Grapalat" w:cs="Times New Roman"/>
          <w:sz w:val="24"/>
          <w:szCs w:val="24"/>
          <w:lang w:val="hy-AM"/>
        </w:rPr>
        <w:t xml:space="preserve">խորհրդակցական մարմինների ձևավորում և գործունեություն. </w:t>
      </w:r>
      <w:r w:rsidRPr="00CA1913">
        <w:rPr>
          <w:rFonts w:ascii="GHEA Grapalat" w:eastAsia="Calibri" w:hAnsi="GHEA Grapalat" w:cs="Times New Roman"/>
          <w:b/>
          <w:sz w:val="24"/>
          <w:szCs w:val="24"/>
          <w:lang w:val="hy-AM"/>
        </w:rPr>
        <w:t>4 (17%)</w:t>
      </w:r>
      <w:r w:rsidRPr="00CA1913">
        <w:rPr>
          <w:rFonts w:ascii="GHEA Grapalat" w:eastAsia="Calibri" w:hAnsi="GHEA Grapalat" w:cs="Times New Roman"/>
          <w:sz w:val="24"/>
          <w:szCs w:val="24"/>
          <w:lang w:val="hy-AM"/>
        </w:rPr>
        <w:t xml:space="preserve"> դպրոցներին՝</w:t>
      </w:r>
      <w:r w:rsidRPr="00CA1913">
        <w:rPr>
          <w:rFonts w:ascii="GHEA Grapalat" w:eastAsia="Calibri" w:hAnsi="GHEA Grapalat" w:cs="Times New Roman"/>
          <w:b/>
          <w:sz w:val="24"/>
          <w:szCs w:val="24"/>
          <w:lang w:val="hy-AM"/>
        </w:rPr>
        <w:t xml:space="preserve"> 6 (11%) </w:t>
      </w:r>
      <w:r w:rsidRPr="00CA1913">
        <w:rPr>
          <w:rFonts w:ascii="GHEA Grapalat" w:eastAsia="Calibri" w:hAnsi="GHEA Grapalat" w:cs="Times New Roman"/>
          <w:sz w:val="24"/>
          <w:szCs w:val="24"/>
          <w:lang w:val="hy-AM"/>
        </w:rPr>
        <w:t xml:space="preserve">հանձնարարականներ: </w:t>
      </w:r>
    </w:p>
    <w:p w14:paraId="17951304" w14:textId="01E616E3" w:rsidR="00944193" w:rsidRPr="00992F36" w:rsidRDefault="00944193" w:rsidP="00944193">
      <w:pPr>
        <w:spacing w:after="0" w:line="276" w:lineRule="auto"/>
        <w:ind w:right="-4" w:firstLine="567"/>
        <w:jc w:val="both"/>
        <w:rPr>
          <w:rFonts w:ascii="GHEA Grapalat" w:eastAsia="Calibri" w:hAnsi="GHEA Grapalat" w:cs="Times New Roman"/>
          <w:sz w:val="24"/>
          <w:szCs w:val="24"/>
          <w:lang w:val="hy-AM"/>
        </w:rPr>
      </w:pPr>
      <w:r w:rsidRPr="00343798">
        <w:rPr>
          <w:rFonts w:ascii="GHEA Grapalat" w:eastAsia="Calibri" w:hAnsi="GHEA Grapalat" w:cs="Times New Roman"/>
          <w:sz w:val="24"/>
          <w:szCs w:val="24"/>
          <w:lang w:val="hy-AM"/>
        </w:rPr>
        <w:t xml:space="preserve">Մանկավարժական աշխատողների նշանակման </w:t>
      </w:r>
      <w:r w:rsidRPr="00992F36">
        <w:rPr>
          <w:rFonts w:ascii="GHEA Grapalat" w:eastAsia="Calibri" w:hAnsi="GHEA Grapalat" w:cs="Times New Roman"/>
          <w:b/>
          <w:sz w:val="24"/>
          <w:szCs w:val="24"/>
          <w:lang w:val="hy-AM"/>
        </w:rPr>
        <w:t>27</w:t>
      </w:r>
      <w:r w:rsidRPr="00992F36">
        <w:rPr>
          <w:rFonts w:ascii="GHEA Grapalat" w:eastAsia="Calibri" w:hAnsi="GHEA Grapalat" w:cs="Times New Roman"/>
          <w:sz w:val="24"/>
          <w:szCs w:val="24"/>
          <w:lang w:val="hy-AM"/>
        </w:rPr>
        <w:t xml:space="preserve"> հանձնարարականները վերաբերել են ԴԱԿ-ի, ուսուցչի, գրադարանավարի, ուսուցչի օգնականի սահմանված </w:t>
      </w:r>
      <w:r w:rsidRPr="00992F36">
        <w:rPr>
          <w:rFonts w:ascii="GHEA Grapalat" w:eastAsia="Calibri" w:hAnsi="GHEA Grapalat" w:cs="Times New Roman"/>
          <w:sz w:val="24"/>
          <w:szCs w:val="24"/>
          <w:lang w:val="hy-AM"/>
        </w:rPr>
        <w:lastRenderedPageBreak/>
        <w:t>կարգով նշանակմանը</w:t>
      </w:r>
      <w:r w:rsidR="00343798" w:rsidRPr="00343798">
        <w:rPr>
          <w:rFonts w:ascii="GHEA Grapalat" w:eastAsia="Calibri" w:hAnsi="GHEA Grapalat" w:cs="Times New Roman"/>
          <w:sz w:val="24"/>
          <w:szCs w:val="24"/>
          <w:lang w:val="hy-AM"/>
        </w:rPr>
        <w:t xml:space="preserve">, </w:t>
      </w:r>
      <w:r w:rsidR="00343798">
        <w:rPr>
          <w:rFonts w:ascii="GHEA Grapalat" w:eastAsia="Calibri" w:hAnsi="GHEA Grapalat" w:cs="Times New Roman"/>
          <w:sz w:val="24"/>
          <w:szCs w:val="24"/>
          <w:lang w:val="hy-AM"/>
        </w:rPr>
        <w:t xml:space="preserve">որի </w:t>
      </w:r>
      <w:r w:rsidRPr="00992F36">
        <w:rPr>
          <w:rFonts w:ascii="GHEA Grapalat" w:eastAsia="Calibri" w:hAnsi="GHEA Grapalat" w:cs="Times New Roman"/>
          <w:sz w:val="24"/>
          <w:szCs w:val="24"/>
          <w:lang w:val="hy-AM"/>
        </w:rPr>
        <w:t xml:space="preserve">գերակշիռ մասը՝ </w:t>
      </w:r>
      <w:r w:rsidRPr="000A34D9">
        <w:rPr>
          <w:rFonts w:ascii="GHEA Grapalat" w:eastAsia="Calibri" w:hAnsi="GHEA Grapalat" w:cs="Times New Roman"/>
          <w:b/>
          <w:sz w:val="24"/>
          <w:szCs w:val="24"/>
          <w:lang w:val="hy-AM"/>
        </w:rPr>
        <w:t>23</w:t>
      </w:r>
      <w:r w:rsidRPr="00992F36">
        <w:rPr>
          <w:rFonts w:ascii="GHEA Grapalat" w:eastAsia="Calibri" w:hAnsi="GHEA Grapalat" w:cs="Times New Roman"/>
          <w:b/>
          <w:sz w:val="24"/>
          <w:szCs w:val="24"/>
          <w:lang w:val="hy-AM"/>
        </w:rPr>
        <w:t xml:space="preserve"> </w:t>
      </w:r>
      <w:r>
        <w:rPr>
          <w:rFonts w:ascii="GHEA Grapalat" w:hAnsi="GHEA Grapalat"/>
          <w:b/>
          <w:sz w:val="24"/>
          <w:szCs w:val="24"/>
          <w:lang w:val="hy-AM"/>
        </w:rPr>
        <w:t>(85</w:t>
      </w:r>
      <w:r w:rsidRPr="00992F36">
        <w:rPr>
          <w:rFonts w:ascii="GHEA Grapalat" w:hAnsi="GHEA Grapalat"/>
          <w:b/>
          <w:sz w:val="24"/>
          <w:szCs w:val="24"/>
          <w:lang w:val="hy-AM"/>
        </w:rPr>
        <w:t>%)</w:t>
      </w:r>
      <w:r w:rsidRPr="00992F36">
        <w:rPr>
          <w:rFonts w:ascii="GHEA Grapalat" w:eastAsia="Calibri" w:hAnsi="GHEA Grapalat" w:cs="Times New Roman"/>
          <w:b/>
          <w:sz w:val="24"/>
          <w:szCs w:val="24"/>
          <w:lang w:val="hy-AM"/>
        </w:rPr>
        <w:t>,</w:t>
      </w:r>
      <w:r w:rsidRPr="00992F36">
        <w:rPr>
          <w:rFonts w:ascii="GHEA Grapalat" w:eastAsia="Calibri" w:hAnsi="GHEA Grapalat" w:cs="Times New Roman"/>
          <w:sz w:val="24"/>
          <w:szCs w:val="24"/>
          <w:lang w:val="hy-AM"/>
        </w:rPr>
        <w:t xml:space="preserve"> վերաբերել է ուսուցչի նշանակմանը։ </w:t>
      </w:r>
    </w:p>
    <w:p w14:paraId="4D073AAC" w14:textId="2E226104" w:rsidR="00944193" w:rsidRPr="009C3C4D" w:rsidRDefault="00944193" w:rsidP="00944193">
      <w:pPr>
        <w:spacing w:after="0" w:line="276" w:lineRule="auto"/>
        <w:ind w:right="-4" w:firstLine="567"/>
        <w:jc w:val="both"/>
        <w:rPr>
          <w:rFonts w:ascii="GHEA Grapalat" w:hAnsi="GHEA Grapalat"/>
          <w:sz w:val="24"/>
          <w:szCs w:val="24"/>
          <w:lang w:val="hy-AM"/>
        </w:rPr>
      </w:pPr>
      <w:r w:rsidRPr="009C3C4D">
        <w:rPr>
          <w:rFonts w:ascii="GHEA Grapalat" w:hAnsi="GHEA Grapalat"/>
          <w:sz w:val="24"/>
          <w:szCs w:val="24"/>
          <w:lang w:val="hy-AM"/>
        </w:rPr>
        <w:t xml:space="preserve">Պաշտոնային պարտականությունների կատարման վերաբերյալ </w:t>
      </w:r>
      <w:r w:rsidRPr="002C1A8D">
        <w:rPr>
          <w:rFonts w:ascii="GHEA Grapalat" w:hAnsi="GHEA Grapalat"/>
          <w:b/>
          <w:sz w:val="24"/>
          <w:szCs w:val="24"/>
          <w:lang w:val="hy-AM"/>
        </w:rPr>
        <w:t xml:space="preserve">9 </w:t>
      </w:r>
      <w:r w:rsidRPr="009C3C4D">
        <w:rPr>
          <w:rFonts w:ascii="GHEA Grapalat" w:hAnsi="GHEA Grapalat"/>
          <w:sz w:val="24"/>
          <w:szCs w:val="24"/>
          <w:lang w:val="hy-AM"/>
        </w:rPr>
        <w:t xml:space="preserve">հանձնարարականներից </w:t>
      </w:r>
      <w:r w:rsidRPr="002C1A8D">
        <w:rPr>
          <w:rFonts w:ascii="GHEA Grapalat" w:hAnsi="GHEA Grapalat"/>
          <w:b/>
          <w:sz w:val="24"/>
          <w:szCs w:val="24"/>
          <w:lang w:val="hy-AM"/>
        </w:rPr>
        <w:t>7-ը</w:t>
      </w:r>
      <w:r w:rsidRPr="009C3C4D">
        <w:rPr>
          <w:rFonts w:ascii="GHEA Grapalat" w:hAnsi="GHEA Grapalat"/>
          <w:sz w:val="24"/>
          <w:szCs w:val="24"/>
          <w:lang w:val="hy-AM"/>
        </w:rPr>
        <w:t xml:space="preserve"> վերաբերել են տնօրենի, իսկ </w:t>
      </w:r>
      <w:r w:rsidRPr="002C1A8D">
        <w:rPr>
          <w:rFonts w:ascii="GHEA Grapalat" w:hAnsi="GHEA Grapalat"/>
          <w:b/>
          <w:sz w:val="24"/>
          <w:szCs w:val="24"/>
          <w:lang w:val="hy-AM"/>
        </w:rPr>
        <w:t>2-ը՝</w:t>
      </w:r>
      <w:r w:rsidRPr="009C3C4D">
        <w:rPr>
          <w:rFonts w:ascii="GHEA Grapalat" w:hAnsi="GHEA Grapalat"/>
          <w:sz w:val="24"/>
          <w:szCs w:val="24"/>
          <w:lang w:val="hy-AM"/>
        </w:rPr>
        <w:t xml:space="preserve"> տնօրենի ուսումնական աշխատանքի գծով տեղակալի և գրադարանավարի պաշտոնային պարտականությունների կատարմանը:</w:t>
      </w:r>
    </w:p>
    <w:p w14:paraId="2962B77F" w14:textId="1474D40D" w:rsidR="00944193" w:rsidRPr="009C3C4D" w:rsidRDefault="00944193" w:rsidP="00944193">
      <w:pPr>
        <w:spacing w:after="0" w:line="276" w:lineRule="auto"/>
        <w:ind w:right="-4" w:firstLine="567"/>
        <w:jc w:val="both"/>
        <w:rPr>
          <w:rFonts w:ascii="GHEA Grapalat" w:hAnsi="GHEA Grapalat"/>
          <w:sz w:val="24"/>
          <w:szCs w:val="24"/>
          <w:lang w:val="hy-AM"/>
        </w:rPr>
      </w:pPr>
      <w:r w:rsidRPr="009C3C4D">
        <w:rPr>
          <w:rFonts w:ascii="GHEA Grapalat" w:hAnsi="GHEA Grapalat"/>
          <w:sz w:val="24"/>
          <w:szCs w:val="24"/>
          <w:lang w:val="hy-AM"/>
        </w:rPr>
        <w:t xml:space="preserve">Խորհրդակցական մարմինների ձևավորմանը և գործունեությանը վերաբերյալ </w:t>
      </w:r>
      <w:r w:rsidRPr="002C1A8D">
        <w:rPr>
          <w:rFonts w:ascii="GHEA Grapalat" w:hAnsi="GHEA Grapalat"/>
          <w:b/>
          <w:sz w:val="24"/>
          <w:szCs w:val="24"/>
          <w:lang w:val="hy-AM"/>
        </w:rPr>
        <w:t xml:space="preserve">6 </w:t>
      </w:r>
      <w:r w:rsidRPr="009C3C4D">
        <w:rPr>
          <w:rFonts w:ascii="GHEA Grapalat" w:hAnsi="GHEA Grapalat"/>
          <w:sz w:val="24"/>
          <w:szCs w:val="24"/>
          <w:lang w:val="hy-AM"/>
        </w:rPr>
        <w:t xml:space="preserve">հանձնարարականներից </w:t>
      </w:r>
      <w:r w:rsidRPr="002C1A8D">
        <w:rPr>
          <w:rFonts w:ascii="GHEA Grapalat" w:hAnsi="GHEA Grapalat"/>
          <w:b/>
          <w:sz w:val="24"/>
          <w:szCs w:val="24"/>
          <w:lang w:val="hy-AM"/>
        </w:rPr>
        <w:t>3-ը</w:t>
      </w:r>
      <w:r w:rsidRPr="009C3C4D">
        <w:rPr>
          <w:rFonts w:ascii="GHEA Grapalat" w:hAnsi="GHEA Grapalat"/>
          <w:sz w:val="24"/>
          <w:szCs w:val="24"/>
          <w:lang w:val="hy-AM"/>
        </w:rPr>
        <w:t xml:space="preserve"> վերաբերել են մանկավարժական խորհրդի ձևավորմանը և գործունեության, </w:t>
      </w:r>
      <w:r w:rsidRPr="002C1A8D">
        <w:rPr>
          <w:rFonts w:ascii="GHEA Grapalat" w:hAnsi="GHEA Grapalat"/>
          <w:b/>
          <w:sz w:val="24"/>
          <w:szCs w:val="24"/>
          <w:lang w:val="hy-AM"/>
        </w:rPr>
        <w:t>2-ը՝</w:t>
      </w:r>
      <w:r w:rsidRPr="009C3C4D">
        <w:rPr>
          <w:rFonts w:ascii="GHEA Grapalat" w:hAnsi="GHEA Grapalat"/>
          <w:sz w:val="24"/>
          <w:szCs w:val="24"/>
          <w:lang w:val="hy-AM"/>
        </w:rPr>
        <w:t xml:space="preserve"> մեթոդական միավորումների ձևավորմանը, 1-ը՝  ծնողական խորհրդի գործունեությանը:</w:t>
      </w:r>
    </w:p>
    <w:p w14:paraId="1E1C3268" w14:textId="3F8AB922" w:rsidR="003A4519" w:rsidRPr="003A4519" w:rsidRDefault="003A4519" w:rsidP="003A4519">
      <w:pPr>
        <w:spacing w:after="0" w:line="276" w:lineRule="auto"/>
        <w:ind w:right="-4" w:firstLine="567"/>
        <w:jc w:val="both"/>
        <w:rPr>
          <w:rFonts w:ascii="GHEA Grapalat" w:hAnsi="GHEA Grapalat"/>
          <w:noProof/>
          <w:sz w:val="24"/>
          <w:szCs w:val="24"/>
          <w:lang w:val="hy-AM"/>
        </w:rPr>
      </w:pPr>
      <w:r w:rsidRPr="003A4519">
        <w:rPr>
          <w:rFonts w:ascii="GHEA Grapalat" w:hAnsi="GHEA Grapalat"/>
          <w:noProof/>
          <w:sz w:val="24"/>
          <w:szCs w:val="24"/>
          <w:lang w:val="hy-AM"/>
        </w:rPr>
        <w:t>Գծապատկեր 5-ում ներկայացվել են առավել հաճախ կրկնվող հանձնարարականների բնույթները՝ ըստ դպրոցների և հանձնարարականների տոկոսային համամասնության</w:t>
      </w:r>
      <w:r w:rsidR="00CA1913">
        <w:rPr>
          <w:rFonts w:ascii="GHEA Grapalat" w:hAnsi="GHEA Grapalat"/>
          <w:noProof/>
          <w:sz w:val="24"/>
          <w:szCs w:val="24"/>
          <w:lang w:val="hy-AM"/>
        </w:rPr>
        <w:t xml:space="preserve">։ </w:t>
      </w:r>
    </w:p>
    <w:p w14:paraId="3AC6847E" w14:textId="77777777" w:rsidR="003A4519" w:rsidRPr="003A4519" w:rsidRDefault="003A4519" w:rsidP="003A4519">
      <w:pPr>
        <w:spacing w:after="0" w:line="276" w:lineRule="auto"/>
        <w:ind w:right="-4" w:firstLine="567"/>
        <w:jc w:val="both"/>
        <w:rPr>
          <w:rFonts w:ascii="GHEA Grapalat" w:hAnsi="GHEA Grapalat"/>
          <w:noProof/>
          <w:sz w:val="24"/>
          <w:szCs w:val="24"/>
          <w:lang w:val="hy-AM"/>
        </w:rPr>
      </w:pPr>
    </w:p>
    <w:p w14:paraId="6CD59EE7" w14:textId="7842CF68" w:rsidR="003A4519" w:rsidRPr="003A4519" w:rsidRDefault="00D53F57" w:rsidP="00D53F57">
      <w:pPr>
        <w:spacing w:after="0" w:line="240" w:lineRule="auto"/>
        <w:ind w:right="-4"/>
        <w:jc w:val="both"/>
        <w:rPr>
          <w:rFonts w:ascii="GHEA Grapalat" w:hAnsi="GHEA Grapalat"/>
          <w:noProof/>
          <w:color w:val="7030A0"/>
          <w:sz w:val="24"/>
          <w:szCs w:val="24"/>
          <w:lang w:val="hy-AM"/>
        </w:rPr>
      </w:pPr>
      <w:r>
        <w:rPr>
          <w:noProof/>
          <w:lang w:eastAsia="ru-RU"/>
        </w:rPr>
        <w:drawing>
          <wp:inline distT="0" distB="0" distL="0" distR="0" wp14:anchorId="361BCD2E" wp14:editId="27F8E437">
            <wp:extent cx="6296025" cy="3371850"/>
            <wp:effectExtent l="0" t="0" r="9525" b="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3DE88C" w14:textId="77777777" w:rsidR="003A4519" w:rsidRPr="003A4519" w:rsidRDefault="003A4519" w:rsidP="003A4519">
      <w:pPr>
        <w:spacing w:after="0" w:line="240" w:lineRule="auto"/>
        <w:ind w:right="-4" w:firstLine="567"/>
        <w:jc w:val="both"/>
        <w:rPr>
          <w:rFonts w:ascii="GHEA Grapalat" w:hAnsi="GHEA Grapalat"/>
          <w:noProof/>
          <w:color w:val="7030A0"/>
          <w:sz w:val="24"/>
          <w:szCs w:val="24"/>
          <w:lang w:val="hy-AM"/>
        </w:rPr>
      </w:pPr>
      <w:r w:rsidRPr="003A4519">
        <w:rPr>
          <w:rFonts w:ascii="GHEA Grapalat" w:hAnsi="GHEA Grapalat"/>
          <w:noProof/>
          <w:color w:val="7030A0"/>
          <w:sz w:val="24"/>
          <w:szCs w:val="24"/>
          <w:lang w:val="hy-AM"/>
        </w:rPr>
        <w:t xml:space="preserve"> </w:t>
      </w:r>
    </w:p>
    <w:p w14:paraId="596E9CCA" w14:textId="3480ADC6" w:rsidR="00246EB4" w:rsidRDefault="00D4629D" w:rsidP="00CA1913">
      <w:pPr>
        <w:tabs>
          <w:tab w:val="left" w:pos="284"/>
        </w:tabs>
        <w:spacing w:line="276" w:lineRule="auto"/>
        <w:ind w:right="-4" w:firstLine="567"/>
        <w:contextualSpacing/>
        <w:jc w:val="both"/>
        <w:rPr>
          <w:rFonts w:ascii="GHEA Grapalat" w:hAnsi="GHEA Grapalat" w:cs="Sylfaen"/>
          <w:sz w:val="24"/>
          <w:szCs w:val="24"/>
          <w:lang w:val="hy-AM"/>
        </w:rPr>
      </w:pPr>
      <w:r>
        <w:rPr>
          <w:rFonts w:ascii="GHEA Grapalat" w:hAnsi="GHEA Grapalat"/>
          <w:b/>
          <w:noProof/>
          <w:color w:val="7030A0"/>
          <w:sz w:val="24"/>
          <w:szCs w:val="24"/>
          <w:lang w:eastAsia="ru-RU"/>
        </w:rPr>
        <mc:AlternateContent>
          <mc:Choice Requires="wps">
            <w:drawing>
              <wp:anchor distT="0" distB="0" distL="114300" distR="114300" simplePos="0" relativeHeight="251657728" behindDoc="0" locked="0" layoutInCell="1" allowOverlap="1" wp14:anchorId="3D42E492" wp14:editId="21B48AE1">
                <wp:simplePos x="0" y="0"/>
                <wp:positionH relativeFrom="margin">
                  <wp:posOffset>277495</wp:posOffset>
                </wp:positionH>
                <wp:positionV relativeFrom="paragraph">
                  <wp:posOffset>10795</wp:posOffset>
                </wp:positionV>
                <wp:extent cx="5991225" cy="1181100"/>
                <wp:effectExtent l="0" t="0" r="28575" b="19050"/>
                <wp:wrapNone/>
                <wp:docPr id="82" name="Прямоугольник с двумя скругленными противолежащими углами 82"/>
                <wp:cNvGraphicFramePr/>
                <a:graphic xmlns:a="http://schemas.openxmlformats.org/drawingml/2006/main">
                  <a:graphicData uri="http://schemas.microsoft.com/office/word/2010/wordprocessingShape">
                    <wps:wsp>
                      <wps:cNvSpPr/>
                      <wps:spPr>
                        <a:xfrm>
                          <a:off x="0" y="0"/>
                          <a:ext cx="5991225" cy="1181100"/>
                        </a:xfrm>
                        <a:prstGeom prst="round2Diag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0A3F89EA" w14:textId="517B15F9" w:rsidR="0079682C" w:rsidRPr="008901C1" w:rsidRDefault="0079682C" w:rsidP="00D4629D">
                            <w:pPr>
                              <w:tabs>
                                <w:tab w:val="left" w:pos="284"/>
                              </w:tabs>
                              <w:spacing w:line="276" w:lineRule="auto"/>
                              <w:ind w:right="-4" w:firstLine="567"/>
                              <w:contextualSpacing/>
                              <w:jc w:val="center"/>
                              <w:rPr>
                                <w:rFonts w:ascii="GHEA Grapalat" w:hAnsi="GHEA Grapalat"/>
                                <w:b/>
                                <w:i/>
                                <w:sz w:val="24"/>
                                <w:szCs w:val="24"/>
                                <w:lang w:val="hy-AM"/>
                              </w:rPr>
                            </w:pPr>
                            <w:r w:rsidRPr="008901C1">
                              <w:rPr>
                                <w:rFonts w:ascii="GHEA Grapalat" w:hAnsi="GHEA Grapalat"/>
                                <w:b/>
                                <w:i/>
                                <w:sz w:val="24"/>
                                <w:szCs w:val="24"/>
                                <w:lang w:val="en-US"/>
                              </w:rPr>
                              <w:t xml:space="preserve">5. </w:t>
                            </w:r>
                            <w:r w:rsidRPr="008901C1">
                              <w:rPr>
                                <w:rFonts w:ascii="GHEA Grapalat" w:hAnsi="GHEA Grapalat"/>
                                <w:b/>
                                <w:i/>
                                <w:sz w:val="24"/>
                                <w:szCs w:val="24"/>
                                <w:lang w:val="hy-AM"/>
                              </w:rPr>
                              <w:t>Ընդհանուր տեղեկատվություն դպրոցներին տրված հանձնարարականների և 2-րդ եռամսյակում տնօրենների կողմից ներկայացված կատարողականների համադրման արդյունքների վերաբերյալ</w:t>
                            </w:r>
                          </w:p>
                          <w:p w14:paraId="3A065519" w14:textId="77777777" w:rsidR="0079682C" w:rsidRDefault="0079682C" w:rsidP="00D462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2E492" id="Прямоугольник с двумя скругленными противолежащими углами 82" o:spid="_x0000_s1064" style="position:absolute;left:0;text-align:left;margin-left:21.85pt;margin-top:.85pt;width:471.75pt;height:9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91225,118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" adj="-11796480,,5400" path="m196854,l5991225,r,l5991225,984246v,108719,-88135,196854,-196854,196854l,1181100r,l,196854c,88135,88135,,196854,xe" fillcolor="#fbe4d5 [661]" strokecolor="#ed7d31 [3205]" strokeweight="1pt">
                <v:stroke joinstyle="miter"/>
                <v:formulas/>
                <v:path arrowok="t" o:connecttype="custom" o:connectlocs="196854,0;5991225,0;5991225,0;5991225,984246;5794371,1181100;0,1181100;0,1181100;0,196854;196854,0" o:connectangles="0,0,0,0,0,0,0,0,0" textboxrect="0,0,5991225,1181100"/>
                <v:textbox>
                  <w:txbxContent>
                    <w:p w14:paraId="0A3F89EA" w14:textId="517B15F9" w:rsidR="0079682C" w:rsidRPr="008901C1" w:rsidRDefault="0079682C" w:rsidP="00D4629D">
                      <w:pPr>
                        <w:tabs>
                          <w:tab w:val="left" w:pos="284"/>
                        </w:tabs>
                        <w:spacing w:line="276" w:lineRule="auto"/>
                        <w:ind w:right="-4" w:firstLine="567"/>
                        <w:contextualSpacing/>
                        <w:jc w:val="center"/>
                        <w:rPr>
                          <w:rFonts w:ascii="GHEA Grapalat" w:hAnsi="GHEA Grapalat"/>
                          <w:b/>
                          <w:i/>
                          <w:sz w:val="24"/>
                          <w:szCs w:val="24"/>
                          <w:lang w:val="hy-AM"/>
                        </w:rPr>
                      </w:pPr>
                      <w:r w:rsidRPr="008901C1">
                        <w:rPr>
                          <w:rFonts w:ascii="GHEA Grapalat" w:hAnsi="GHEA Grapalat"/>
                          <w:b/>
                          <w:i/>
                          <w:sz w:val="24"/>
                          <w:szCs w:val="24"/>
                          <w:lang w:val="en-US"/>
                        </w:rPr>
                        <w:t xml:space="preserve">5. </w:t>
                      </w:r>
                      <w:r w:rsidRPr="008901C1">
                        <w:rPr>
                          <w:rFonts w:ascii="GHEA Grapalat" w:hAnsi="GHEA Grapalat"/>
                          <w:b/>
                          <w:i/>
                          <w:sz w:val="24"/>
                          <w:szCs w:val="24"/>
                          <w:lang w:val="hy-AM"/>
                        </w:rPr>
                        <w:t>Ընդհանուր տեղեկատվություն դպրոցներին տրված հանձնարարականների և 2-րդ եռամսյակում տնօրենների կողմից ներկայացված կատարողականների համադրման արդյունքների վերաբերյալ</w:t>
                      </w:r>
                    </w:p>
                    <w:p w14:paraId="3A065519" w14:textId="77777777" w:rsidR="0079682C" w:rsidRDefault="0079682C" w:rsidP="00D4629D">
                      <w:pPr>
                        <w:jc w:val="center"/>
                      </w:pPr>
                    </w:p>
                  </w:txbxContent>
                </v:textbox>
                <w10:wrap anchorx="margin"/>
              </v:shape>
            </w:pict>
          </mc:Fallback>
        </mc:AlternateContent>
      </w:r>
    </w:p>
    <w:p w14:paraId="5AD57DAE" w14:textId="08958BB5" w:rsidR="00246EB4" w:rsidRDefault="00246EB4"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6C1D463D" w14:textId="12F8D7EE" w:rsidR="00D4629D" w:rsidRDefault="00D4629D"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6F80817A" w14:textId="773DC101" w:rsidR="00D4629D" w:rsidRDefault="00D4629D"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17223CD3" w14:textId="45750AB6" w:rsidR="00920CE8" w:rsidRDefault="00920CE8"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74232CA3" w14:textId="77777777" w:rsidR="00C55501" w:rsidRPr="00C55501" w:rsidRDefault="00C55501" w:rsidP="00C55501">
      <w:pPr>
        <w:tabs>
          <w:tab w:val="left" w:pos="90"/>
          <w:tab w:val="left" w:pos="567"/>
          <w:tab w:val="left" w:pos="851"/>
        </w:tabs>
        <w:spacing w:after="0" w:line="276" w:lineRule="auto"/>
        <w:ind w:firstLine="567"/>
        <w:jc w:val="both"/>
        <w:rPr>
          <w:rFonts w:ascii="GHEA Grapalat" w:eastAsia="Calibri" w:hAnsi="GHEA Grapalat" w:cs="Arial"/>
          <w:sz w:val="24"/>
          <w:szCs w:val="24"/>
          <w:lang w:val="af-ZA"/>
        </w:rPr>
      </w:pPr>
      <w:r w:rsidRPr="00C55501">
        <w:rPr>
          <w:rFonts w:ascii="GHEA Grapalat" w:eastAsia="Calibri" w:hAnsi="GHEA Grapalat" w:cs="Arial"/>
          <w:b/>
          <w:sz w:val="24"/>
          <w:szCs w:val="24"/>
          <w:lang w:val="hy-AM"/>
        </w:rPr>
        <w:t>202</w:t>
      </w:r>
      <w:r w:rsidRPr="00C55501">
        <w:rPr>
          <w:rFonts w:ascii="GHEA Grapalat" w:eastAsia="Calibri" w:hAnsi="GHEA Grapalat" w:cs="Arial"/>
          <w:b/>
          <w:sz w:val="24"/>
          <w:szCs w:val="24"/>
          <w:lang w:val="af-ZA"/>
        </w:rPr>
        <w:t>3</w:t>
      </w:r>
      <w:r w:rsidRPr="00C55501">
        <w:rPr>
          <w:rFonts w:ascii="GHEA Grapalat" w:eastAsia="Calibri" w:hAnsi="GHEA Grapalat" w:cs="Arial"/>
          <w:b/>
          <w:sz w:val="24"/>
          <w:szCs w:val="24"/>
          <w:lang w:val="hy-AM"/>
        </w:rPr>
        <w:t xml:space="preserve"> թվականի</w:t>
      </w:r>
      <w:r w:rsidRPr="00C55501">
        <w:rPr>
          <w:rFonts w:ascii="GHEA Grapalat" w:eastAsia="Calibri" w:hAnsi="GHEA Grapalat" w:cs="Arial"/>
          <w:b/>
          <w:sz w:val="24"/>
          <w:szCs w:val="24"/>
          <w:lang w:val="af-ZA"/>
        </w:rPr>
        <w:t xml:space="preserve"> </w:t>
      </w:r>
      <w:r w:rsidRPr="00C55501">
        <w:rPr>
          <w:rFonts w:ascii="GHEA Grapalat" w:eastAsia="Calibri" w:hAnsi="GHEA Grapalat" w:cs="Arial"/>
          <w:b/>
          <w:sz w:val="24"/>
          <w:szCs w:val="24"/>
          <w:lang w:val="hy-AM"/>
        </w:rPr>
        <w:t>2</w:t>
      </w:r>
      <w:r w:rsidRPr="00C55501">
        <w:rPr>
          <w:rFonts w:ascii="GHEA Grapalat" w:eastAsia="Calibri" w:hAnsi="GHEA Grapalat" w:cs="Arial"/>
          <w:b/>
          <w:sz w:val="24"/>
          <w:szCs w:val="24"/>
          <w:lang w:val="af-ZA"/>
        </w:rPr>
        <w:t>-</w:t>
      </w:r>
      <w:r w:rsidRPr="00C55501">
        <w:rPr>
          <w:rFonts w:ascii="GHEA Grapalat" w:eastAsia="Calibri" w:hAnsi="GHEA Grapalat" w:cs="Arial"/>
          <w:b/>
          <w:sz w:val="24"/>
          <w:szCs w:val="24"/>
          <w:lang w:val="hy-AM"/>
        </w:rPr>
        <w:t>ին եռամսյակը,</w:t>
      </w:r>
      <w:r w:rsidRPr="00C55501">
        <w:rPr>
          <w:rFonts w:ascii="GHEA Grapalat" w:eastAsia="Calibri" w:hAnsi="GHEA Grapalat" w:cs="Arial"/>
          <w:sz w:val="24"/>
          <w:szCs w:val="24"/>
          <w:lang w:val="hy-AM"/>
        </w:rPr>
        <w:t xml:space="preserve"> որպես հանձնարարականների կատարողականների</w:t>
      </w:r>
      <w:r w:rsidRPr="00C55501">
        <w:rPr>
          <w:rFonts w:ascii="GHEA Grapalat" w:eastAsia="Calibri" w:hAnsi="GHEA Grapalat" w:cs="Arial"/>
          <w:sz w:val="24"/>
          <w:szCs w:val="24"/>
          <w:lang w:val="af-ZA"/>
        </w:rPr>
        <w:t xml:space="preserve"> </w:t>
      </w:r>
      <w:r w:rsidRPr="00C55501">
        <w:rPr>
          <w:rFonts w:ascii="GHEA Grapalat" w:eastAsia="Calibri" w:hAnsi="GHEA Grapalat" w:cs="Arial"/>
          <w:sz w:val="24"/>
          <w:szCs w:val="24"/>
          <w:lang w:val="hy-AM"/>
        </w:rPr>
        <w:t>ներկայացման ժամկետ սահմանվել է</w:t>
      </w:r>
      <w:r w:rsidRPr="00C55501">
        <w:rPr>
          <w:rFonts w:ascii="GHEA Grapalat" w:eastAsia="Calibri" w:hAnsi="GHEA Grapalat" w:cs="Arial"/>
          <w:b/>
          <w:sz w:val="24"/>
          <w:szCs w:val="24"/>
          <w:lang w:val="hy-AM"/>
        </w:rPr>
        <w:t xml:space="preserve"> 29 </w:t>
      </w:r>
      <w:r w:rsidRPr="00C55501">
        <w:rPr>
          <w:rFonts w:ascii="GHEA Grapalat" w:eastAsia="Calibri" w:hAnsi="GHEA Grapalat" w:cs="Arial"/>
          <w:sz w:val="24"/>
          <w:szCs w:val="24"/>
          <w:lang w:val="hy-AM"/>
        </w:rPr>
        <w:t xml:space="preserve">դպրոցների </w:t>
      </w:r>
      <w:r w:rsidRPr="00C55501">
        <w:rPr>
          <w:rFonts w:ascii="GHEA Grapalat" w:eastAsia="Calibri" w:hAnsi="GHEA Grapalat" w:cs="Arial"/>
          <w:b/>
          <w:sz w:val="24"/>
          <w:szCs w:val="24"/>
          <w:lang w:val="af-ZA"/>
        </w:rPr>
        <w:t>1</w:t>
      </w:r>
      <w:r w:rsidRPr="00C55501">
        <w:rPr>
          <w:rFonts w:ascii="GHEA Grapalat" w:eastAsia="Calibri" w:hAnsi="GHEA Grapalat" w:cs="Arial"/>
          <w:b/>
          <w:sz w:val="24"/>
          <w:szCs w:val="24"/>
          <w:lang w:val="hy-AM"/>
        </w:rPr>
        <w:t>02</w:t>
      </w:r>
      <w:r w:rsidRPr="00C55501">
        <w:rPr>
          <w:rFonts w:ascii="GHEA Grapalat" w:eastAsia="Calibri" w:hAnsi="GHEA Grapalat" w:cs="Arial"/>
          <w:b/>
          <w:sz w:val="24"/>
          <w:szCs w:val="24"/>
          <w:lang w:val="af-ZA"/>
        </w:rPr>
        <w:t xml:space="preserve"> </w:t>
      </w:r>
      <w:r w:rsidRPr="00C55501">
        <w:rPr>
          <w:rFonts w:ascii="GHEA Grapalat" w:eastAsia="Calibri" w:hAnsi="GHEA Grapalat" w:cs="Arial"/>
          <w:sz w:val="24"/>
          <w:szCs w:val="24"/>
          <w:lang w:val="hy-AM"/>
        </w:rPr>
        <w:t>հանձնարարականների համար</w:t>
      </w:r>
      <w:r w:rsidRPr="00C55501">
        <w:rPr>
          <w:rFonts w:ascii="GHEA Grapalat" w:eastAsia="Calibri" w:hAnsi="GHEA Grapalat" w:cs="Arial"/>
          <w:sz w:val="24"/>
          <w:szCs w:val="24"/>
          <w:lang w:val="af-ZA"/>
        </w:rPr>
        <w:t>:</w:t>
      </w:r>
    </w:p>
    <w:p w14:paraId="3C5E0154" w14:textId="77777777" w:rsidR="00DC1B1D" w:rsidRDefault="00C55501" w:rsidP="00C55501">
      <w:pPr>
        <w:spacing w:after="0" w:line="276" w:lineRule="auto"/>
        <w:ind w:firstLine="567"/>
        <w:contextualSpacing/>
        <w:jc w:val="both"/>
        <w:rPr>
          <w:rFonts w:ascii="GHEA Grapalat" w:eastAsia="Calibri" w:hAnsi="GHEA Grapalat" w:cs="Arial"/>
          <w:sz w:val="24"/>
          <w:szCs w:val="24"/>
          <w:lang w:val="af-ZA"/>
        </w:rPr>
      </w:pPr>
      <w:r w:rsidRPr="00C55501">
        <w:rPr>
          <w:rFonts w:ascii="GHEA Grapalat" w:eastAsia="Calibri" w:hAnsi="GHEA Grapalat" w:cs="Arial"/>
          <w:b/>
          <w:sz w:val="24"/>
          <w:szCs w:val="24"/>
          <w:lang w:val="hy-AM"/>
        </w:rPr>
        <w:lastRenderedPageBreak/>
        <w:t xml:space="preserve">29 </w:t>
      </w:r>
      <w:r w:rsidRPr="00C55501">
        <w:rPr>
          <w:rFonts w:ascii="GHEA Grapalat" w:eastAsia="Calibri" w:hAnsi="GHEA Grapalat" w:cs="Arial"/>
          <w:sz w:val="24"/>
          <w:szCs w:val="24"/>
          <w:lang w:val="hy-AM"/>
        </w:rPr>
        <w:t>դպ</w:t>
      </w:r>
      <w:r w:rsidRPr="00C55501">
        <w:rPr>
          <w:rFonts w:ascii="GHEA Grapalat" w:eastAsia="Calibri" w:hAnsi="GHEA Grapalat" w:cs="Arial"/>
          <w:sz w:val="24"/>
          <w:szCs w:val="24"/>
          <w:lang w:val="en-US"/>
        </w:rPr>
        <w:t>րոցների</w:t>
      </w:r>
      <w:r w:rsidRPr="00C55501">
        <w:rPr>
          <w:rFonts w:ascii="GHEA Grapalat" w:eastAsia="Calibri" w:hAnsi="GHEA Grapalat" w:cs="Arial"/>
          <w:sz w:val="24"/>
          <w:szCs w:val="24"/>
          <w:lang w:val="hy-AM"/>
        </w:rPr>
        <w:t xml:space="preserve">ց </w:t>
      </w:r>
      <w:r w:rsidRPr="00C55501">
        <w:rPr>
          <w:rFonts w:ascii="GHEA Grapalat" w:eastAsia="Calibri" w:hAnsi="GHEA Grapalat" w:cs="Arial"/>
          <w:b/>
          <w:sz w:val="24"/>
          <w:szCs w:val="24"/>
          <w:lang w:val="hy-AM"/>
        </w:rPr>
        <w:t>18-ի</w:t>
      </w:r>
      <w:r w:rsidRPr="00C55501">
        <w:rPr>
          <w:rFonts w:ascii="GHEA Grapalat" w:eastAsia="Calibri" w:hAnsi="GHEA Grapalat" w:cs="Arial"/>
          <w:sz w:val="24"/>
          <w:szCs w:val="24"/>
          <w:lang w:val="af-ZA"/>
        </w:rPr>
        <w:t xml:space="preserve"> </w:t>
      </w:r>
      <w:r w:rsidRPr="00C55501">
        <w:rPr>
          <w:rFonts w:ascii="GHEA Grapalat" w:eastAsia="Calibri" w:hAnsi="GHEA Grapalat" w:cs="Arial"/>
          <w:b/>
          <w:sz w:val="24"/>
          <w:szCs w:val="24"/>
          <w:lang w:val="af-ZA"/>
        </w:rPr>
        <w:t>(6</w:t>
      </w:r>
      <w:r w:rsidRPr="00C55501">
        <w:rPr>
          <w:rFonts w:ascii="GHEA Grapalat" w:eastAsia="Calibri" w:hAnsi="GHEA Grapalat" w:cs="Arial"/>
          <w:b/>
          <w:sz w:val="24"/>
          <w:szCs w:val="24"/>
          <w:lang w:val="hy-AM"/>
        </w:rPr>
        <w:t>2</w:t>
      </w:r>
      <w:r w:rsidRPr="00C55501">
        <w:rPr>
          <w:rFonts w:ascii="GHEA Grapalat" w:eastAsia="Calibri" w:hAnsi="GHEA Grapalat" w:cs="Arial"/>
          <w:b/>
          <w:sz w:val="24"/>
          <w:szCs w:val="24"/>
          <w:lang w:val="af-ZA"/>
        </w:rPr>
        <w:t>%)</w:t>
      </w:r>
      <w:r w:rsidRPr="00C55501">
        <w:rPr>
          <w:rFonts w:ascii="GHEA Grapalat" w:eastAsia="Calibri" w:hAnsi="GHEA Grapalat" w:cs="Arial"/>
          <w:sz w:val="24"/>
          <w:szCs w:val="24"/>
          <w:lang w:val="hy-AM"/>
        </w:rPr>
        <w:t xml:space="preserve"> կողմից կատարողականները ներկայացվել են սահմանված ժամկետ</w:t>
      </w:r>
      <w:r w:rsidRPr="00C55501">
        <w:rPr>
          <w:rFonts w:ascii="GHEA Grapalat" w:eastAsia="Calibri" w:hAnsi="GHEA Grapalat" w:cs="Arial"/>
          <w:sz w:val="24"/>
          <w:szCs w:val="24"/>
          <w:lang w:val="en-US"/>
        </w:rPr>
        <w:t>ում</w:t>
      </w:r>
      <w:r w:rsidRPr="00C55501">
        <w:rPr>
          <w:rFonts w:ascii="GHEA Grapalat" w:eastAsia="Calibri" w:hAnsi="GHEA Grapalat" w:cs="Arial"/>
          <w:sz w:val="24"/>
          <w:szCs w:val="24"/>
          <w:lang w:val="af-ZA"/>
        </w:rPr>
        <w:t xml:space="preserve">, </w:t>
      </w:r>
      <w:r w:rsidRPr="00C55501">
        <w:rPr>
          <w:rFonts w:ascii="GHEA Grapalat" w:eastAsia="Calibri" w:hAnsi="GHEA Grapalat" w:cs="Arial"/>
          <w:b/>
          <w:sz w:val="24"/>
          <w:szCs w:val="24"/>
          <w:lang w:val="hy-AM"/>
        </w:rPr>
        <w:t>2-ի</w:t>
      </w:r>
      <w:r w:rsidRPr="00C55501">
        <w:rPr>
          <w:rFonts w:ascii="GHEA Grapalat" w:eastAsia="Calibri" w:hAnsi="GHEA Grapalat" w:cs="Arial"/>
          <w:b/>
          <w:sz w:val="24"/>
          <w:szCs w:val="24"/>
          <w:lang w:val="af-ZA"/>
        </w:rPr>
        <w:t xml:space="preserve"> (</w:t>
      </w:r>
      <w:r w:rsidRPr="00C55501">
        <w:rPr>
          <w:rFonts w:ascii="GHEA Grapalat" w:eastAsia="Calibri" w:hAnsi="GHEA Grapalat" w:cs="Arial"/>
          <w:b/>
          <w:sz w:val="24"/>
          <w:szCs w:val="24"/>
          <w:lang w:val="hy-AM"/>
        </w:rPr>
        <w:t>7</w:t>
      </w:r>
      <w:r w:rsidRPr="00C55501">
        <w:rPr>
          <w:rFonts w:ascii="GHEA Grapalat" w:eastAsia="Calibri" w:hAnsi="GHEA Grapalat" w:cs="Arial"/>
          <w:b/>
          <w:sz w:val="24"/>
          <w:szCs w:val="24"/>
          <w:lang w:val="af-ZA"/>
        </w:rPr>
        <w:t>%)</w:t>
      </w:r>
      <w:r w:rsidRPr="00C55501">
        <w:rPr>
          <w:rFonts w:ascii="GHEA Grapalat" w:eastAsia="Calibri" w:hAnsi="GHEA Grapalat" w:cs="Arial"/>
          <w:sz w:val="24"/>
          <w:szCs w:val="24"/>
          <w:lang w:val="hy-AM"/>
        </w:rPr>
        <w:t xml:space="preserve"> դեպքում</w:t>
      </w:r>
      <w:r w:rsidRPr="00C55501">
        <w:rPr>
          <w:rFonts w:ascii="GHEA Grapalat" w:eastAsia="Calibri" w:hAnsi="GHEA Grapalat" w:cs="Arial"/>
          <w:sz w:val="24"/>
          <w:szCs w:val="24"/>
          <w:lang w:val="en-US"/>
        </w:rPr>
        <w:t>՝</w:t>
      </w:r>
      <w:r w:rsidRPr="00C55501">
        <w:rPr>
          <w:rFonts w:ascii="GHEA Grapalat" w:eastAsia="Calibri" w:hAnsi="GHEA Grapalat" w:cs="Arial"/>
          <w:sz w:val="24"/>
          <w:szCs w:val="24"/>
          <w:lang w:val="hy-AM"/>
        </w:rPr>
        <w:t xml:space="preserve"> սահմանված ժամկետից ուշ, իսկ </w:t>
      </w:r>
      <w:r w:rsidRPr="00C55501">
        <w:rPr>
          <w:rFonts w:ascii="GHEA Grapalat" w:eastAsia="Calibri" w:hAnsi="GHEA Grapalat" w:cs="Arial"/>
          <w:b/>
          <w:sz w:val="24"/>
          <w:szCs w:val="24"/>
          <w:lang w:val="hy-AM"/>
        </w:rPr>
        <w:t xml:space="preserve">9 </w:t>
      </w:r>
      <w:r w:rsidRPr="00C55501">
        <w:rPr>
          <w:rFonts w:ascii="GHEA Grapalat" w:eastAsia="Calibri" w:hAnsi="GHEA Grapalat" w:cs="Arial"/>
          <w:b/>
          <w:sz w:val="24"/>
          <w:szCs w:val="24"/>
          <w:lang w:val="af-ZA"/>
        </w:rPr>
        <w:t>(3</w:t>
      </w:r>
      <w:r w:rsidRPr="00C55501">
        <w:rPr>
          <w:rFonts w:ascii="GHEA Grapalat" w:eastAsia="Calibri" w:hAnsi="GHEA Grapalat" w:cs="Arial"/>
          <w:b/>
          <w:sz w:val="24"/>
          <w:szCs w:val="24"/>
          <w:lang w:val="hy-AM"/>
        </w:rPr>
        <w:t>1</w:t>
      </w:r>
      <w:r w:rsidRPr="00C55501">
        <w:rPr>
          <w:rFonts w:ascii="GHEA Grapalat" w:eastAsia="Calibri" w:hAnsi="GHEA Grapalat" w:cs="Arial"/>
          <w:b/>
          <w:sz w:val="24"/>
          <w:szCs w:val="24"/>
          <w:lang w:val="af-ZA"/>
        </w:rPr>
        <w:t>%)</w:t>
      </w:r>
      <w:r w:rsidRPr="00C55501">
        <w:rPr>
          <w:rFonts w:ascii="GHEA Grapalat" w:eastAsia="Calibri" w:hAnsi="GHEA Grapalat" w:cs="Arial"/>
          <w:sz w:val="24"/>
          <w:szCs w:val="24"/>
          <w:lang w:val="af-ZA"/>
        </w:rPr>
        <w:t xml:space="preserve"> </w:t>
      </w:r>
      <w:r w:rsidRPr="00C55501">
        <w:rPr>
          <w:rFonts w:ascii="GHEA Grapalat" w:eastAsia="Calibri" w:hAnsi="GHEA Grapalat" w:cs="Arial"/>
          <w:sz w:val="24"/>
          <w:szCs w:val="24"/>
          <w:lang w:val="hy-AM"/>
        </w:rPr>
        <w:t>դպրոցնե</w:t>
      </w:r>
      <w:r w:rsidRPr="00C55501">
        <w:rPr>
          <w:rFonts w:ascii="GHEA Grapalat" w:eastAsia="Calibri" w:hAnsi="GHEA Grapalat" w:cs="Arial"/>
          <w:sz w:val="24"/>
          <w:szCs w:val="24"/>
        </w:rPr>
        <w:t>ր</w:t>
      </w:r>
      <w:r w:rsidRPr="00C55501">
        <w:rPr>
          <w:rFonts w:ascii="GHEA Grapalat" w:eastAsia="Calibri" w:hAnsi="GHEA Grapalat" w:cs="Arial"/>
          <w:sz w:val="24"/>
          <w:szCs w:val="24"/>
          <w:lang w:val="hy-AM"/>
        </w:rPr>
        <w:t xml:space="preserve">ի </w:t>
      </w:r>
      <w:r w:rsidRPr="00C55501">
        <w:rPr>
          <w:rFonts w:ascii="GHEA Grapalat" w:eastAsia="Calibri" w:hAnsi="GHEA Grapalat" w:cs="Arial"/>
          <w:i/>
          <w:sz w:val="24"/>
          <w:szCs w:val="24"/>
          <w:lang w:val="af-ZA"/>
        </w:rPr>
        <w:t>(</w:t>
      </w:r>
      <w:r w:rsidRPr="00AC7479">
        <w:rPr>
          <w:rFonts w:ascii="GHEA Grapalat" w:eastAsia="Calibri" w:hAnsi="GHEA Grapalat" w:cs="Arial"/>
          <w:b/>
          <w:sz w:val="24"/>
          <w:szCs w:val="24"/>
          <w:lang w:val="hy-AM"/>
        </w:rPr>
        <w:t>1</w:t>
      </w:r>
      <w:r w:rsidRPr="00AC7479">
        <w:rPr>
          <w:rFonts w:ascii="GHEA Grapalat" w:eastAsia="Calibri" w:hAnsi="GHEA Grapalat" w:cs="Arial"/>
          <w:b/>
          <w:sz w:val="24"/>
          <w:szCs w:val="24"/>
          <w:lang w:val="af-ZA"/>
        </w:rPr>
        <w:t>7</w:t>
      </w:r>
      <w:r w:rsidRPr="00AC7479">
        <w:rPr>
          <w:rFonts w:ascii="GHEA Grapalat" w:eastAsia="Calibri" w:hAnsi="GHEA Grapalat" w:cs="Arial"/>
          <w:sz w:val="24"/>
          <w:szCs w:val="24"/>
          <w:lang w:val="hy-AM"/>
        </w:rPr>
        <w:t xml:space="preserve"> հանձնարարական</w:t>
      </w:r>
      <w:r w:rsidRPr="00AC7479">
        <w:rPr>
          <w:rFonts w:ascii="GHEA Grapalat" w:eastAsia="Calibri" w:hAnsi="GHEA Grapalat" w:cs="Arial"/>
          <w:sz w:val="24"/>
          <w:szCs w:val="24"/>
          <w:lang w:val="af-ZA"/>
        </w:rPr>
        <w:t>)</w:t>
      </w:r>
      <w:r w:rsidRPr="00AC7479">
        <w:rPr>
          <w:rFonts w:ascii="GHEA Grapalat" w:eastAsia="Calibri" w:hAnsi="GHEA Grapalat" w:cs="Arial"/>
          <w:sz w:val="24"/>
          <w:szCs w:val="24"/>
          <w:lang w:val="hy-AM"/>
        </w:rPr>
        <w:t xml:space="preserve"> դեպքում</w:t>
      </w:r>
      <w:r w:rsidRPr="00C55501">
        <w:rPr>
          <w:rFonts w:ascii="GHEA Grapalat" w:eastAsia="Calibri" w:hAnsi="GHEA Grapalat" w:cs="Arial"/>
          <w:sz w:val="24"/>
          <w:szCs w:val="24"/>
          <w:lang w:val="af-ZA"/>
        </w:rPr>
        <w:t xml:space="preserve"> կատարողական</w:t>
      </w:r>
      <w:r w:rsidRPr="00C55501">
        <w:rPr>
          <w:rFonts w:ascii="GHEA Grapalat" w:eastAsia="Calibri" w:hAnsi="GHEA Grapalat" w:cs="Arial"/>
          <w:sz w:val="24"/>
          <w:szCs w:val="24"/>
          <w:lang w:val="hy-AM"/>
        </w:rPr>
        <w:t>ներ</w:t>
      </w:r>
      <w:r w:rsidRPr="00C55501">
        <w:rPr>
          <w:rFonts w:ascii="GHEA Grapalat" w:eastAsia="Calibri" w:hAnsi="GHEA Grapalat" w:cs="Arial"/>
          <w:sz w:val="24"/>
          <w:szCs w:val="24"/>
          <w:lang w:val="af-ZA"/>
        </w:rPr>
        <w:t xml:space="preserve"> չ</w:t>
      </w:r>
      <w:r w:rsidRPr="00C55501">
        <w:rPr>
          <w:rFonts w:ascii="GHEA Grapalat" w:eastAsia="Calibri" w:hAnsi="GHEA Grapalat" w:cs="Arial"/>
          <w:sz w:val="24"/>
          <w:szCs w:val="24"/>
          <w:lang w:val="hy-AM"/>
        </w:rPr>
        <w:t>են</w:t>
      </w:r>
      <w:r w:rsidRPr="00C55501">
        <w:rPr>
          <w:rFonts w:ascii="GHEA Grapalat" w:eastAsia="Calibri" w:hAnsi="GHEA Grapalat" w:cs="Arial"/>
          <w:sz w:val="24"/>
          <w:szCs w:val="24"/>
          <w:lang w:val="af-ZA"/>
        </w:rPr>
        <w:t xml:space="preserve"> ներկայաց</w:t>
      </w:r>
      <w:r w:rsidRPr="00C55501">
        <w:rPr>
          <w:rFonts w:ascii="GHEA Grapalat" w:eastAsia="Calibri" w:hAnsi="GHEA Grapalat" w:cs="Arial"/>
          <w:sz w:val="24"/>
          <w:szCs w:val="24"/>
          <w:lang w:val="hy-AM"/>
        </w:rPr>
        <w:t>վ</w:t>
      </w:r>
      <w:r w:rsidRPr="00C55501">
        <w:rPr>
          <w:rFonts w:ascii="GHEA Grapalat" w:eastAsia="Calibri" w:hAnsi="GHEA Grapalat" w:cs="Arial"/>
          <w:sz w:val="24"/>
          <w:szCs w:val="24"/>
          <w:lang w:val="af-ZA"/>
        </w:rPr>
        <w:t>ել</w:t>
      </w:r>
      <w:r w:rsidR="00DC1B1D">
        <w:rPr>
          <w:rFonts w:ascii="GHEA Grapalat" w:eastAsia="Calibri" w:hAnsi="GHEA Grapalat" w:cs="Arial"/>
          <w:sz w:val="24"/>
          <w:szCs w:val="24"/>
          <w:lang w:val="af-ZA"/>
        </w:rPr>
        <w:t>.</w:t>
      </w:r>
    </w:p>
    <w:p w14:paraId="5957ACC2" w14:textId="4E6AF142" w:rsidR="00DC1B1D" w:rsidRPr="00DC1B1D" w:rsidRDefault="00C55501" w:rsidP="00AC7479">
      <w:pPr>
        <w:spacing w:after="0" w:line="240" w:lineRule="auto"/>
        <w:ind w:firstLine="567"/>
        <w:contextualSpacing/>
        <w:jc w:val="right"/>
        <w:rPr>
          <w:rFonts w:ascii="GHEA Grapalat" w:eastAsia="Calibri" w:hAnsi="GHEA Grapalat" w:cs="Arial"/>
          <w:b/>
          <w:i/>
          <w:sz w:val="20"/>
          <w:szCs w:val="20"/>
          <w:lang w:val="af-ZA"/>
        </w:rPr>
      </w:pPr>
      <w:r w:rsidRPr="00C55501">
        <w:rPr>
          <w:rFonts w:ascii="GHEA Grapalat" w:eastAsia="Calibri" w:hAnsi="GHEA Grapalat" w:cs="Arial"/>
          <w:b/>
          <w:i/>
          <w:sz w:val="20"/>
          <w:szCs w:val="20"/>
          <w:lang w:val="hy-AM"/>
        </w:rPr>
        <w:t>Վարդենիսի հ</w:t>
      </w:r>
      <w:r w:rsidRPr="00C55501">
        <w:rPr>
          <w:rFonts w:ascii="MS Mincho" w:eastAsia="MS Mincho" w:hAnsi="MS Mincho" w:cs="MS Mincho" w:hint="eastAsia"/>
          <w:b/>
          <w:i/>
          <w:sz w:val="20"/>
          <w:szCs w:val="20"/>
          <w:lang w:val="hy-AM"/>
        </w:rPr>
        <w:t>․</w:t>
      </w:r>
      <w:r w:rsidRPr="00C55501">
        <w:rPr>
          <w:rFonts w:ascii="GHEA Grapalat" w:eastAsia="Calibri" w:hAnsi="GHEA Grapalat" w:cs="Arial"/>
          <w:b/>
          <w:i/>
          <w:sz w:val="20"/>
          <w:szCs w:val="20"/>
          <w:lang w:val="hy-AM"/>
        </w:rPr>
        <w:t>4 հ</w:t>
      </w:r>
      <w:r w:rsidR="00DC1B1D">
        <w:rPr>
          <w:rFonts w:ascii="GHEA Grapalat" w:eastAsia="Calibri" w:hAnsi="GHEA Grapalat" w:cs="Arial"/>
          <w:b/>
          <w:i/>
          <w:sz w:val="20"/>
          <w:szCs w:val="20"/>
        </w:rPr>
        <w:t>իմնական</w:t>
      </w:r>
      <w:r w:rsidR="00DC1B1D" w:rsidRPr="00DC1B1D">
        <w:rPr>
          <w:rFonts w:ascii="GHEA Grapalat" w:eastAsia="Calibri" w:hAnsi="GHEA Grapalat" w:cs="Arial"/>
          <w:b/>
          <w:i/>
          <w:sz w:val="20"/>
          <w:szCs w:val="20"/>
          <w:lang w:val="af-ZA"/>
        </w:rPr>
        <w:t>,</w:t>
      </w:r>
    </w:p>
    <w:p w14:paraId="1AB09C62" w14:textId="6B39EA45" w:rsidR="00DC1B1D" w:rsidRDefault="00DC1B1D" w:rsidP="00AC7479">
      <w:pPr>
        <w:spacing w:after="0" w:line="240" w:lineRule="auto"/>
        <w:ind w:firstLine="567"/>
        <w:contextualSpacing/>
        <w:jc w:val="right"/>
        <w:rPr>
          <w:rFonts w:ascii="GHEA Grapalat" w:eastAsia="Calibri" w:hAnsi="GHEA Grapalat" w:cs="Arial"/>
          <w:b/>
          <w:i/>
          <w:sz w:val="20"/>
          <w:szCs w:val="20"/>
          <w:lang w:val="af-ZA"/>
        </w:rPr>
      </w:pPr>
      <w:r w:rsidRPr="00C55501">
        <w:rPr>
          <w:rFonts w:ascii="GHEA Grapalat" w:eastAsia="Calibri" w:hAnsi="GHEA Grapalat" w:cs="Arial"/>
          <w:b/>
          <w:i/>
          <w:sz w:val="20"/>
          <w:szCs w:val="20"/>
          <w:lang w:val="hy-AM"/>
        </w:rPr>
        <w:t>Շիրակամուտի հ</w:t>
      </w:r>
      <w:r w:rsidRPr="00C55501">
        <w:rPr>
          <w:rFonts w:ascii="MS Mincho" w:eastAsia="MS Mincho" w:hAnsi="MS Mincho" w:cs="MS Mincho" w:hint="eastAsia"/>
          <w:b/>
          <w:i/>
          <w:sz w:val="20"/>
          <w:szCs w:val="20"/>
          <w:lang w:val="hy-AM"/>
        </w:rPr>
        <w:t>․</w:t>
      </w:r>
      <w:r w:rsidR="003F045C">
        <w:rPr>
          <w:rFonts w:ascii="MS Mincho" w:eastAsia="MS Mincho" w:hAnsi="MS Mincho" w:cs="MS Mincho" w:hint="eastAsia"/>
          <w:b/>
          <w:i/>
          <w:sz w:val="20"/>
          <w:szCs w:val="20"/>
          <w:lang w:val="hy-AM"/>
        </w:rPr>
        <w:t xml:space="preserve"> </w:t>
      </w:r>
      <w:r w:rsidRPr="00C55501">
        <w:rPr>
          <w:rFonts w:ascii="GHEA Grapalat" w:eastAsia="Calibri" w:hAnsi="GHEA Grapalat" w:cs="Arial"/>
          <w:b/>
          <w:i/>
          <w:sz w:val="20"/>
          <w:szCs w:val="20"/>
          <w:lang w:val="hy-AM"/>
        </w:rPr>
        <w:t>1</w:t>
      </w:r>
      <w:r w:rsidRPr="00DC1B1D">
        <w:rPr>
          <w:rFonts w:ascii="GHEA Grapalat" w:eastAsia="Calibri" w:hAnsi="GHEA Grapalat" w:cs="Arial"/>
          <w:b/>
          <w:i/>
          <w:sz w:val="20"/>
          <w:szCs w:val="20"/>
          <w:lang w:val="af-ZA"/>
        </w:rPr>
        <w:t xml:space="preserve">, </w:t>
      </w:r>
      <w:r w:rsidR="00C55501" w:rsidRPr="00C55501">
        <w:rPr>
          <w:rFonts w:ascii="GHEA Grapalat" w:eastAsia="Calibri" w:hAnsi="GHEA Grapalat" w:cs="Arial"/>
          <w:b/>
          <w:i/>
          <w:sz w:val="20"/>
          <w:szCs w:val="20"/>
          <w:lang w:val="hy-AM"/>
        </w:rPr>
        <w:t>Վերին Դվինի</w:t>
      </w:r>
      <w:r w:rsidRPr="00DC1B1D">
        <w:rPr>
          <w:rFonts w:ascii="GHEA Grapalat" w:eastAsia="Calibri" w:hAnsi="GHEA Grapalat" w:cs="Arial"/>
          <w:b/>
          <w:i/>
          <w:sz w:val="20"/>
          <w:szCs w:val="20"/>
          <w:lang w:val="af-ZA"/>
        </w:rPr>
        <w:t xml:space="preserve">, </w:t>
      </w:r>
      <w:r w:rsidR="00C55501" w:rsidRPr="00C55501">
        <w:rPr>
          <w:rFonts w:ascii="GHEA Grapalat" w:eastAsia="Calibri" w:hAnsi="GHEA Grapalat" w:cs="Arial"/>
          <w:b/>
          <w:i/>
          <w:sz w:val="20"/>
          <w:szCs w:val="20"/>
          <w:lang w:val="hy-AM"/>
        </w:rPr>
        <w:t>Շենավանի</w:t>
      </w:r>
      <w:r w:rsidRPr="00DC1B1D">
        <w:rPr>
          <w:rFonts w:ascii="GHEA Grapalat" w:eastAsia="Calibri" w:hAnsi="GHEA Grapalat" w:cs="Arial"/>
          <w:b/>
          <w:i/>
          <w:sz w:val="20"/>
          <w:szCs w:val="20"/>
          <w:lang w:val="af-ZA"/>
        </w:rPr>
        <w:t xml:space="preserve">, </w:t>
      </w:r>
      <w:r w:rsidR="00C55501" w:rsidRPr="00C55501">
        <w:rPr>
          <w:rFonts w:ascii="GHEA Grapalat" w:eastAsia="Calibri" w:hAnsi="GHEA Grapalat" w:cs="Arial"/>
          <w:b/>
          <w:i/>
          <w:sz w:val="20"/>
          <w:szCs w:val="20"/>
          <w:lang w:val="hy-AM"/>
        </w:rPr>
        <w:t>Նորակերտի</w:t>
      </w:r>
      <w:r w:rsidRPr="00DC1B1D">
        <w:rPr>
          <w:rFonts w:ascii="GHEA Grapalat" w:eastAsia="Calibri" w:hAnsi="GHEA Grapalat" w:cs="Arial"/>
          <w:b/>
          <w:i/>
          <w:sz w:val="20"/>
          <w:szCs w:val="20"/>
          <w:lang w:val="af-ZA"/>
        </w:rPr>
        <w:t xml:space="preserve">, </w:t>
      </w:r>
    </w:p>
    <w:p w14:paraId="7AC584FB" w14:textId="27D1121D" w:rsidR="00DC1B1D" w:rsidRPr="00DC1B1D" w:rsidRDefault="00C55501" w:rsidP="00DC1B1D">
      <w:pPr>
        <w:spacing w:after="0" w:line="276" w:lineRule="auto"/>
        <w:ind w:firstLine="567"/>
        <w:contextualSpacing/>
        <w:jc w:val="right"/>
        <w:rPr>
          <w:rFonts w:ascii="GHEA Grapalat" w:eastAsia="Calibri" w:hAnsi="GHEA Grapalat" w:cs="Arial"/>
          <w:b/>
          <w:i/>
          <w:sz w:val="20"/>
          <w:szCs w:val="20"/>
          <w:lang w:val="af-ZA"/>
        </w:rPr>
      </w:pPr>
      <w:r w:rsidRPr="00C55501">
        <w:rPr>
          <w:rFonts w:ascii="GHEA Grapalat" w:eastAsia="Calibri" w:hAnsi="GHEA Grapalat" w:cs="Times New Roman"/>
          <w:b/>
          <w:i/>
          <w:sz w:val="20"/>
          <w:szCs w:val="20"/>
          <w:lang w:val="af-ZA"/>
        </w:rPr>
        <w:t>Ջրվեժի</w:t>
      </w:r>
      <w:r w:rsidR="00DC1B1D" w:rsidRPr="00DC1B1D">
        <w:rPr>
          <w:rFonts w:ascii="GHEA Grapalat" w:eastAsia="Calibri" w:hAnsi="GHEA Grapalat" w:cs="Times New Roman"/>
          <w:b/>
          <w:i/>
          <w:sz w:val="20"/>
          <w:szCs w:val="20"/>
          <w:lang w:val="af-ZA"/>
        </w:rPr>
        <w:t xml:space="preserve">, </w:t>
      </w:r>
      <w:r w:rsidRPr="00C55501">
        <w:rPr>
          <w:rFonts w:ascii="GHEA Grapalat" w:eastAsia="Calibri" w:hAnsi="GHEA Grapalat" w:cs="Arial"/>
          <w:b/>
          <w:i/>
          <w:sz w:val="20"/>
          <w:szCs w:val="20"/>
          <w:lang w:val="hy-AM"/>
        </w:rPr>
        <w:t>Լեռնանիստի</w:t>
      </w:r>
      <w:r w:rsidR="00DC1B1D" w:rsidRPr="00DC1B1D">
        <w:rPr>
          <w:rFonts w:ascii="GHEA Grapalat" w:eastAsia="Calibri" w:hAnsi="GHEA Grapalat" w:cs="Arial"/>
          <w:b/>
          <w:i/>
          <w:sz w:val="20"/>
          <w:szCs w:val="20"/>
          <w:lang w:val="af-ZA"/>
        </w:rPr>
        <w:t xml:space="preserve">, </w:t>
      </w:r>
      <w:r w:rsidRPr="00C55501">
        <w:rPr>
          <w:rFonts w:ascii="GHEA Grapalat" w:eastAsia="Calibri" w:hAnsi="GHEA Grapalat" w:cs="Arial"/>
          <w:b/>
          <w:i/>
          <w:sz w:val="20"/>
          <w:szCs w:val="20"/>
          <w:lang w:val="hy-AM"/>
        </w:rPr>
        <w:t>Գեղակերտի</w:t>
      </w:r>
      <w:r w:rsidR="00DC1B1D" w:rsidRPr="00DC1B1D">
        <w:rPr>
          <w:rFonts w:ascii="GHEA Grapalat" w:eastAsia="Calibri" w:hAnsi="GHEA Grapalat" w:cs="Arial"/>
          <w:b/>
          <w:i/>
          <w:sz w:val="20"/>
          <w:szCs w:val="20"/>
          <w:lang w:val="af-ZA"/>
        </w:rPr>
        <w:t xml:space="preserve"> </w:t>
      </w:r>
      <w:r w:rsidR="00DC1B1D">
        <w:rPr>
          <w:rFonts w:ascii="GHEA Grapalat" w:eastAsia="Calibri" w:hAnsi="GHEA Grapalat" w:cs="Arial"/>
          <w:b/>
          <w:i/>
          <w:sz w:val="20"/>
          <w:szCs w:val="20"/>
        </w:rPr>
        <w:t>միջնակարգ</w:t>
      </w:r>
      <w:r w:rsidR="00DC1B1D" w:rsidRPr="00DC1B1D">
        <w:rPr>
          <w:rFonts w:ascii="GHEA Grapalat" w:eastAsia="Calibri" w:hAnsi="GHEA Grapalat" w:cs="Arial"/>
          <w:b/>
          <w:i/>
          <w:sz w:val="20"/>
          <w:szCs w:val="20"/>
          <w:lang w:val="af-ZA"/>
        </w:rPr>
        <w:t xml:space="preserve">, </w:t>
      </w:r>
    </w:p>
    <w:p w14:paraId="65A8B852" w14:textId="533F6C79" w:rsidR="00DC1B1D" w:rsidRDefault="00DC1B1D" w:rsidP="00DC1B1D">
      <w:pPr>
        <w:spacing w:after="0" w:line="276" w:lineRule="auto"/>
        <w:ind w:firstLine="567"/>
        <w:contextualSpacing/>
        <w:jc w:val="right"/>
        <w:rPr>
          <w:rFonts w:ascii="GHEA Grapalat" w:eastAsia="Calibri" w:hAnsi="GHEA Grapalat" w:cs="Arial"/>
          <w:b/>
          <w:i/>
          <w:sz w:val="20"/>
          <w:szCs w:val="20"/>
          <w:lang w:val="hy-AM"/>
        </w:rPr>
      </w:pPr>
      <w:r w:rsidRPr="00C55501">
        <w:rPr>
          <w:rFonts w:ascii="GHEA Grapalat" w:eastAsia="Calibri" w:hAnsi="GHEA Grapalat" w:cs="Arial"/>
          <w:b/>
          <w:i/>
          <w:sz w:val="20"/>
          <w:szCs w:val="20"/>
          <w:lang w:val="af-ZA"/>
        </w:rPr>
        <w:t xml:space="preserve">Երևանի </w:t>
      </w:r>
      <w:r>
        <w:rPr>
          <w:rFonts w:ascii="GHEA Grapalat" w:eastAsia="Calibri" w:hAnsi="GHEA Grapalat" w:cs="Arial"/>
          <w:b/>
          <w:i/>
          <w:sz w:val="20"/>
          <w:szCs w:val="20"/>
        </w:rPr>
        <w:t>հ</w:t>
      </w:r>
      <w:r w:rsidRPr="00DC1B1D">
        <w:rPr>
          <w:rFonts w:ascii="GHEA Grapalat" w:eastAsia="Calibri" w:hAnsi="GHEA Grapalat" w:cs="Arial"/>
          <w:b/>
          <w:i/>
          <w:sz w:val="20"/>
          <w:szCs w:val="20"/>
          <w:lang w:val="af-ZA"/>
        </w:rPr>
        <w:t xml:space="preserve">. </w:t>
      </w:r>
      <w:r w:rsidRPr="00C55501">
        <w:rPr>
          <w:rFonts w:ascii="GHEA Grapalat" w:eastAsia="Calibri" w:hAnsi="GHEA Grapalat" w:cs="Arial"/>
          <w:b/>
          <w:i/>
          <w:sz w:val="20"/>
          <w:szCs w:val="20"/>
          <w:lang w:val="hy-AM"/>
        </w:rPr>
        <w:t>16</w:t>
      </w:r>
      <w:r w:rsidRPr="00DC1B1D">
        <w:rPr>
          <w:rFonts w:ascii="GHEA Grapalat" w:eastAsia="Calibri" w:hAnsi="GHEA Grapalat" w:cs="Arial"/>
          <w:b/>
          <w:i/>
          <w:sz w:val="20"/>
          <w:szCs w:val="20"/>
          <w:lang w:val="af-ZA"/>
        </w:rPr>
        <w:t xml:space="preserve"> </w:t>
      </w:r>
      <w:r>
        <w:rPr>
          <w:rFonts w:ascii="GHEA Grapalat" w:eastAsia="Calibri" w:hAnsi="GHEA Grapalat" w:cs="Arial"/>
          <w:b/>
          <w:i/>
          <w:sz w:val="20"/>
          <w:szCs w:val="20"/>
        </w:rPr>
        <w:t>ավագ</w:t>
      </w:r>
      <w:r w:rsidRPr="00DC1B1D">
        <w:rPr>
          <w:rFonts w:ascii="GHEA Grapalat" w:eastAsia="Calibri" w:hAnsi="GHEA Grapalat" w:cs="Arial"/>
          <w:b/>
          <w:i/>
          <w:sz w:val="20"/>
          <w:szCs w:val="20"/>
          <w:lang w:val="af-ZA"/>
        </w:rPr>
        <w:t xml:space="preserve"> </w:t>
      </w:r>
      <w:r>
        <w:rPr>
          <w:rFonts w:ascii="GHEA Grapalat" w:eastAsia="Calibri" w:hAnsi="GHEA Grapalat" w:cs="Arial"/>
          <w:b/>
          <w:i/>
          <w:sz w:val="20"/>
          <w:szCs w:val="20"/>
        </w:rPr>
        <w:t>դպրոցներ</w:t>
      </w:r>
    </w:p>
    <w:p w14:paraId="284E66E9" w14:textId="77777777" w:rsidR="00DC1B1D" w:rsidRDefault="00DC1B1D" w:rsidP="00DC1B1D">
      <w:pPr>
        <w:spacing w:after="0" w:line="276" w:lineRule="auto"/>
        <w:ind w:firstLine="567"/>
        <w:contextualSpacing/>
        <w:jc w:val="right"/>
        <w:rPr>
          <w:rFonts w:ascii="GHEA Grapalat" w:eastAsia="Calibri" w:hAnsi="GHEA Grapalat" w:cs="Arial"/>
          <w:b/>
          <w:i/>
          <w:sz w:val="20"/>
          <w:szCs w:val="20"/>
          <w:lang w:val="hy-AM"/>
        </w:rPr>
      </w:pPr>
    </w:p>
    <w:p w14:paraId="7DF20296" w14:textId="77777777" w:rsidR="00C55501" w:rsidRPr="00C55501" w:rsidRDefault="00C55501" w:rsidP="00C55501">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Տրված </w:t>
      </w:r>
      <w:r w:rsidRPr="00C55501">
        <w:rPr>
          <w:rFonts w:ascii="GHEA Grapalat" w:eastAsia="Calibri" w:hAnsi="GHEA Grapalat" w:cs="Calibri"/>
          <w:b/>
          <w:bCs/>
          <w:sz w:val="24"/>
          <w:szCs w:val="24"/>
          <w:lang w:val="hy-AM"/>
        </w:rPr>
        <w:t xml:space="preserve">85 </w:t>
      </w:r>
      <w:r w:rsidRPr="00C55501">
        <w:rPr>
          <w:rFonts w:ascii="GHEA Grapalat" w:eastAsia="Calibri" w:hAnsi="GHEA Grapalat" w:cs="Calibri"/>
          <w:bCs/>
          <w:sz w:val="24"/>
          <w:szCs w:val="24"/>
          <w:lang w:val="hy-AM"/>
        </w:rPr>
        <w:t xml:space="preserve">հանձնարարականներից </w:t>
      </w:r>
      <w:r w:rsidRPr="00C55501">
        <w:rPr>
          <w:rFonts w:ascii="GHEA Grapalat" w:eastAsia="Calibri" w:hAnsi="GHEA Grapalat" w:cs="Calibri"/>
          <w:b/>
          <w:bCs/>
          <w:sz w:val="24"/>
          <w:szCs w:val="24"/>
          <w:lang w:val="hy-AM"/>
        </w:rPr>
        <w:t>45-ը (53%)</w:t>
      </w:r>
      <w:r w:rsidRPr="00C55501">
        <w:rPr>
          <w:rFonts w:ascii="GHEA Grapalat" w:eastAsia="Calibri" w:hAnsi="GHEA Grapalat" w:cs="Calibri"/>
          <w:bCs/>
          <w:sz w:val="24"/>
          <w:szCs w:val="24"/>
          <w:lang w:val="hy-AM"/>
        </w:rPr>
        <w:t xml:space="preserve"> վերաբերել են մանկավարժական աշխատողների նշանակմանը, </w:t>
      </w:r>
      <w:r w:rsidRPr="00C55501">
        <w:rPr>
          <w:rFonts w:ascii="GHEA Grapalat" w:eastAsia="Calibri" w:hAnsi="GHEA Grapalat" w:cs="Calibri"/>
          <w:b/>
          <w:bCs/>
          <w:sz w:val="24"/>
          <w:szCs w:val="24"/>
          <w:lang w:val="hy-AM"/>
        </w:rPr>
        <w:t>5-ը (6%)</w:t>
      </w:r>
      <w:r w:rsidRPr="00C55501">
        <w:rPr>
          <w:rFonts w:ascii="GHEA Grapalat" w:eastAsia="Calibri" w:hAnsi="GHEA Grapalat" w:cs="Calibri"/>
          <w:bCs/>
          <w:sz w:val="24"/>
          <w:szCs w:val="24"/>
          <w:lang w:val="hy-AM"/>
        </w:rPr>
        <w:t xml:space="preserve">՝ սովորողների համակազմին, </w:t>
      </w:r>
      <w:r w:rsidRPr="00C55501">
        <w:rPr>
          <w:rFonts w:ascii="GHEA Grapalat" w:eastAsia="Calibri" w:hAnsi="GHEA Grapalat" w:cs="Calibri"/>
          <w:b/>
          <w:bCs/>
          <w:sz w:val="24"/>
          <w:szCs w:val="24"/>
          <w:lang w:val="hy-AM"/>
        </w:rPr>
        <w:t>35-ը (41%)</w:t>
      </w:r>
      <w:r w:rsidRPr="00C55501">
        <w:rPr>
          <w:rFonts w:ascii="GHEA Grapalat" w:eastAsia="Calibri" w:hAnsi="GHEA Grapalat" w:cs="Calibri"/>
          <w:bCs/>
          <w:sz w:val="24"/>
          <w:szCs w:val="24"/>
          <w:lang w:val="hy-AM"/>
        </w:rPr>
        <w:t xml:space="preserve">՝ այլ բնույթի: Այլ բնույթի հանձնարարականները հիմնականում վերաբերել են ուսումնական պլանին, զինղեկի հաստիքի, դրույքաչափի համապատասխանեցմանը, պաշտոնային պարտականությունների և լիազորությունների կատարմանը, մանկավարժական խորհրդի, մեթոդական միավորումների, ինչպես նաև ծնողական խորհրդի ձևավորմանը, գործունեությանը, վարչական աշխատողի ուսումնական ծանրաբեռնվածությանը և այլն: </w:t>
      </w:r>
    </w:p>
    <w:p w14:paraId="485A3884" w14:textId="77777777" w:rsidR="00C55501" w:rsidRPr="00C55501" w:rsidRDefault="00C55501" w:rsidP="00C55501">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Ըստ դպրոցներից ստացված կատարողականների՝ </w:t>
      </w:r>
      <w:r w:rsidRPr="00C55501">
        <w:rPr>
          <w:rFonts w:ascii="GHEA Grapalat" w:eastAsia="Calibri" w:hAnsi="GHEA Grapalat" w:cs="Calibri"/>
          <w:b/>
          <w:bCs/>
          <w:sz w:val="24"/>
          <w:szCs w:val="24"/>
          <w:lang w:val="hy-AM"/>
        </w:rPr>
        <w:t>85</w:t>
      </w:r>
      <w:r w:rsidRPr="00C55501">
        <w:rPr>
          <w:rFonts w:ascii="GHEA Grapalat" w:eastAsia="Calibri" w:hAnsi="GHEA Grapalat" w:cs="Calibri"/>
          <w:bCs/>
          <w:sz w:val="24"/>
          <w:szCs w:val="24"/>
          <w:lang w:val="hy-AM"/>
        </w:rPr>
        <w:t xml:space="preserve"> հանձնարարականներից կատարվել են </w:t>
      </w:r>
      <w:r w:rsidRPr="00C55501">
        <w:rPr>
          <w:rFonts w:ascii="GHEA Grapalat" w:eastAsia="Calibri" w:hAnsi="GHEA Grapalat" w:cs="Calibri"/>
          <w:b/>
          <w:bCs/>
          <w:sz w:val="24"/>
          <w:szCs w:val="24"/>
          <w:lang w:val="hy-AM"/>
        </w:rPr>
        <w:t xml:space="preserve">41-ը (48%), </w:t>
      </w:r>
      <w:r w:rsidRPr="00C55501">
        <w:rPr>
          <w:rFonts w:ascii="GHEA Grapalat" w:eastAsia="Calibri" w:hAnsi="GHEA Grapalat" w:cs="Calibri"/>
          <w:bCs/>
          <w:sz w:val="24"/>
          <w:szCs w:val="24"/>
          <w:lang w:val="hy-AM"/>
        </w:rPr>
        <w:t>մասամբ են կատարվել՝</w:t>
      </w:r>
      <w:r w:rsidRPr="00C55501">
        <w:rPr>
          <w:rFonts w:ascii="GHEA Grapalat" w:eastAsia="Calibri" w:hAnsi="GHEA Grapalat" w:cs="Calibri"/>
          <w:b/>
          <w:bCs/>
          <w:sz w:val="24"/>
          <w:szCs w:val="24"/>
          <w:lang w:val="hy-AM"/>
        </w:rPr>
        <w:t xml:space="preserve"> 28-ը (33%), </w:t>
      </w:r>
      <w:r w:rsidRPr="00C55501">
        <w:rPr>
          <w:rFonts w:ascii="GHEA Grapalat" w:eastAsia="Calibri" w:hAnsi="GHEA Grapalat" w:cs="Calibri"/>
          <w:bCs/>
          <w:sz w:val="24"/>
          <w:szCs w:val="24"/>
          <w:lang w:val="hy-AM"/>
        </w:rPr>
        <w:t xml:space="preserve">չեն կատարվել </w:t>
      </w:r>
      <w:r w:rsidRPr="00C55501">
        <w:rPr>
          <w:rFonts w:ascii="GHEA Grapalat" w:eastAsia="Calibri" w:hAnsi="GHEA Grapalat" w:cs="Calibri"/>
          <w:b/>
          <w:bCs/>
          <w:sz w:val="24"/>
          <w:szCs w:val="24"/>
          <w:lang w:val="hy-AM"/>
        </w:rPr>
        <w:t>16-ը (19%):</w:t>
      </w:r>
    </w:p>
    <w:p w14:paraId="4836FBE4" w14:textId="7A412C46" w:rsidR="00C55501" w:rsidRPr="00C55501" w:rsidRDefault="00C55501" w:rsidP="00C55501">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Հանձնարարականների և կատարողականների տոկոսային համամասնությունը ներկայացված </w:t>
      </w:r>
      <w:r w:rsidRPr="00AC7479">
        <w:rPr>
          <w:rFonts w:ascii="GHEA Grapalat" w:eastAsia="Calibri" w:hAnsi="GHEA Grapalat" w:cs="Calibri"/>
          <w:bCs/>
          <w:sz w:val="24"/>
          <w:szCs w:val="24"/>
          <w:lang w:val="hy-AM"/>
        </w:rPr>
        <w:t xml:space="preserve">է Գծապատկեր </w:t>
      </w:r>
      <w:r w:rsidR="00AC7479" w:rsidRPr="00AC7479">
        <w:rPr>
          <w:rFonts w:ascii="GHEA Grapalat" w:eastAsia="Calibri" w:hAnsi="GHEA Grapalat" w:cs="Calibri"/>
          <w:bCs/>
          <w:sz w:val="24"/>
          <w:szCs w:val="24"/>
          <w:lang w:val="hy-AM"/>
        </w:rPr>
        <w:t>5</w:t>
      </w:r>
      <w:r w:rsidRPr="00AC7479">
        <w:rPr>
          <w:rFonts w:ascii="GHEA Grapalat" w:eastAsia="Calibri" w:hAnsi="GHEA Grapalat" w:cs="Calibri"/>
          <w:bCs/>
          <w:sz w:val="24"/>
          <w:szCs w:val="24"/>
          <w:lang w:val="hy-AM"/>
        </w:rPr>
        <w:t>-ում։</w:t>
      </w:r>
    </w:p>
    <w:p w14:paraId="006A2ECD" w14:textId="77777777" w:rsidR="00C55501" w:rsidRPr="00C55501" w:rsidRDefault="00C55501" w:rsidP="00C55501">
      <w:pPr>
        <w:tabs>
          <w:tab w:val="left" w:pos="567"/>
          <w:tab w:val="left" w:pos="851"/>
        </w:tabs>
        <w:spacing w:after="0" w:line="276" w:lineRule="auto"/>
        <w:ind w:right="-1" w:firstLine="8550"/>
        <w:jc w:val="both"/>
        <w:rPr>
          <w:rFonts w:ascii="GHEA Grapalat" w:eastAsia="Calibri" w:hAnsi="GHEA Grapalat" w:cs="Arial"/>
          <w:b/>
          <w:bCs/>
          <w:i/>
          <w:sz w:val="20"/>
          <w:szCs w:val="20"/>
          <w:highlight w:val="yellow"/>
          <w:lang w:val="hy-AM"/>
        </w:rPr>
      </w:pPr>
    </w:p>
    <w:p w14:paraId="75107A3E" w14:textId="43C497B6" w:rsidR="00C55501" w:rsidRPr="00C55501" w:rsidRDefault="00C55501" w:rsidP="00C55501">
      <w:pPr>
        <w:tabs>
          <w:tab w:val="left" w:pos="90"/>
        </w:tabs>
        <w:spacing w:after="200" w:line="276" w:lineRule="auto"/>
        <w:jc w:val="both"/>
        <w:rPr>
          <w:rFonts w:ascii="GHEA Grapalat" w:eastAsia="Calibri" w:hAnsi="GHEA Grapalat" w:cs="Arial"/>
          <w:bCs/>
          <w:sz w:val="24"/>
          <w:szCs w:val="24"/>
          <w:lang w:val="hy-AM"/>
        </w:rPr>
      </w:pPr>
      <w:r w:rsidRPr="00C55501">
        <w:rPr>
          <w:rFonts w:ascii="Calibri" w:eastAsia="Calibri" w:hAnsi="Calibri" w:cs="Times New Roman"/>
          <w:noProof/>
          <w:lang w:eastAsia="ru-RU"/>
        </w:rPr>
        <w:drawing>
          <wp:inline distT="0" distB="0" distL="0" distR="0" wp14:anchorId="619B8C6F" wp14:editId="26408BDE">
            <wp:extent cx="619125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8E734F" w14:textId="77777777" w:rsidR="00C55501" w:rsidRPr="00C55501" w:rsidRDefault="00C55501" w:rsidP="00C55501">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Մանկավարժական աշխատողների նշանակմանը վերաբերող </w:t>
      </w:r>
      <w:r w:rsidRPr="00C55501">
        <w:rPr>
          <w:rFonts w:ascii="GHEA Grapalat" w:eastAsia="Calibri" w:hAnsi="GHEA Grapalat" w:cs="Calibri"/>
          <w:b/>
          <w:bCs/>
          <w:sz w:val="24"/>
          <w:szCs w:val="24"/>
          <w:lang w:val="hy-AM"/>
        </w:rPr>
        <w:t>45 (53%)</w:t>
      </w:r>
      <w:r w:rsidRPr="00C55501">
        <w:rPr>
          <w:rFonts w:ascii="GHEA Grapalat" w:eastAsia="Calibri" w:hAnsi="GHEA Grapalat" w:cs="Calibri"/>
          <w:bCs/>
          <w:sz w:val="24"/>
          <w:szCs w:val="24"/>
          <w:lang w:val="hy-AM"/>
        </w:rPr>
        <w:t xml:space="preserve"> հանձնարարականները տրվել են </w:t>
      </w:r>
      <w:r w:rsidRPr="00C55501">
        <w:rPr>
          <w:rFonts w:ascii="GHEA Grapalat" w:eastAsia="Calibri" w:hAnsi="GHEA Grapalat" w:cs="Calibri"/>
          <w:b/>
          <w:bCs/>
          <w:sz w:val="24"/>
          <w:szCs w:val="24"/>
          <w:lang w:val="hy-AM"/>
        </w:rPr>
        <w:t>20</w:t>
      </w:r>
      <w:r w:rsidRPr="00C55501">
        <w:rPr>
          <w:rFonts w:ascii="GHEA Grapalat" w:eastAsia="Calibri" w:hAnsi="GHEA Grapalat" w:cs="Calibri"/>
          <w:bCs/>
          <w:sz w:val="24"/>
          <w:szCs w:val="24"/>
          <w:lang w:val="hy-AM"/>
        </w:rPr>
        <w:t xml:space="preserve"> դպրոցներից </w:t>
      </w:r>
      <w:r w:rsidRPr="00C55501">
        <w:rPr>
          <w:rFonts w:ascii="GHEA Grapalat" w:eastAsia="Calibri" w:hAnsi="GHEA Grapalat" w:cs="Calibri"/>
          <w:b/>
          <w:bCs/>
          <w:sz w:val="24"/>
          <w:szCs w:val="24"/>
          <w:lang w:val="hy-AM"/>
        </w:rPr>
        <w:t>14–ին (70%)</w:t>
      </w:r>
      <w:r w:rsidRPr="00C55501">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 xml:space="preserve">45 </w:t>
      </w:r>
      <w:r w:rsidRPr="00C55501">
        <w:rPr>
          <w:rFonts w:ascii="GHEA Grapalat" w:eastAsia="Calibri" w:hAnsi="GHEA Grapalat" w:cs="Calibri"/>
          <w:bCs/>
          <w:sz w:val="24"/>
          <w:szCs w:val="24"/>
          <w:lang w:val="hy-AM"/>
        </w:rPr>
        <w:t xml:space="preserve">հանձնարարականներից կատարվել են </w:t>
      </w:r>
      <w:r w:rsidRPr="00C55501">
        <w:rPr>
          <w:rFonts w:ascii="GHEA Grapalat" w:eastAsia="Calibri" w:hAnsi="GHEA Grapalat" w:cs="Calibri"/>
          <w:b/>
          <w:bCs/>
          <w:sz w:val="24"/>
          <w:szCs w:val="24"/>
          <w:lang w:val="hy-AM"/>
        </w:rPr>
        <w:t>11-ը</w:t>
      </w:r>
      <w:r w:rsidRPr="00C55501">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(24%)</w:t>
      </w:r>
      <w:r w:rsidRPr="00C55501">
        <w:rPr>
          <w:rFonts w:ascii="GHEA Grapalat" w:eastAsia="Calibri" w:hAnsi="GHEA Grapalat" w:cs="Calibri"/>
          <w:bCs/>
          <w:sz w:val="24"/>
          <w:szCs w:val="24"/>
          <w:lang w:val="hy-AM"/>
        </w:rPr>
        <w:t xml:space="preserve">, մասամբ են կատարվել </w:t>
      </w:r>
      <w:r w:rsidRPr="00C55501">
        <w:rPr>
          <w:rFonts w:ascii="GHEA Grapalat" w:eastAsia="Calibri" w:hAnsi="GHEA Grapalat" w:cs="Calibri"/>
          <w:b/>
          <w:bCs/>
          <w:sz w:val="24"/>
          <w:szCs w:val="24"/>
          <w:lang w:val="hy-AM"/>
        </w:rPr>
        <w:t>26-ը (58%)</w:t>
      </w:r>
      <w:r w:rsidRPr="00C55501">
        <w:rPr>
          <w:rFonts w:ascii="GHEA Grapalat" w:eastAsia="Calibri" w:hAnsi="GHEA Grapalat" w:cs="Calibri"/>
          <w:bCs/>
          <w:sz w:val="24"/>
          <w:szCs w:val="24"/>
          <w:lang w:val="hy-AM"/>
        </w:rPr>
        <w:t xml:space="preserve">, չեն կատարվել </w:t>
      </w:r>
      <w:r w:rsidRPr="00C55501">
        <w:rPr>
          <w:rFonts w:ascii="GHEA Grapalat" w:eastAsia="Calibri" w:hAnsi="GHEA Grapalat" w:cs="Calibri"/>
          <w:b/>
          <w:bCs/>
          <w:sz w:val="24"/>
          <w:szCs w:val="24"/>
          <w:lang w:val="hy-AM"/>
        </w:rPr>
        <w:t>8-ը (18%)։</w:t>
      </w:r>
      <w:r w:rsidRPr="00C55501">
        <w:rPr>
          <w:rFonts w:ascii="GHEA Grapalat" w:eastAsia="Calibri" w:hAnsi="GHEA Grapalat" w:cs="Calibri"/>
          <w:bCs/>
          <w:sz w:val="24"/>
          <w:szCs w:val="24"/>
          <w:lang w:val="hy-AM"/>
        </w:rPr>
        <w:t xml:space="preserve"> Մանկավարժական աշխատողների նշանակման վերաբերյալ հանձնարարականների կատարումը՝ ըստ ներկայացված կատարողականի համարվել է մասամբ կատարված հետևյալ դեպքերում.  անձն ազատվել է աշխատանքից, սակայն թափուր տեղը ներկա պահին համալրված չէ, անձը շարունակում է պաշտոնավարել, թափուր տեղի համար պարբերաբար հայտարարվող մրցույթները դեռևս չեն համալրվում:</w:t>
      </w:r>
    </w:p>
    <w:p w14:paraId="15EA547A" w14:textId="77777777" w:rsidR="00C55501" w:rsidRPr="00C55501" w:rsidRDefault="00C55501" w:rsidP="00C55501">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lastRenderedPageBreak/>
        <w:t xml:space="preserve">Սովորողների համակազմին վերաբերող </w:t>
      </w:r>
      <w:r w:rsidRPr="00C55501">
        <w:rPr>
          <w:rFonts w:ascii="GHEA Grapalat" w:eastAsia="Calibri" w:hAnsi="GHEA Grapalat" w:cs="Calibri"/>
          <w:b/>
          <w:bCs/>
          <w:sz w:val="24"/>
          <w:szCs w:val="24"/>
          <w:lang w:val="hy-AM"/>
        </w:rPr>
        <w:t>5</w:t>
      </w:r>
      <w:r w:rsidRPr="00C55501">
        <w:rPr>
          <w:rFonts w:ascii="GHEA Grapalat" w:eastAsia="Calibri" w:hAnsi="GHEA Grapalat" w:cs="Calibri"/>
          <w:bCs/>
          <w:sz w:val="24"/>
          <w:szCs w:val="24"/>
          <w:lang w:val="hy-AM"/>
        </w:rPr>
        <w:t xml:space="preserve"> հանձնարարականները տրվել են </w:t>
      </w:r>
      <w:r w:rsidRPr="00C55501">
        <w:rPr>
          <w:rFonts w:ascii="GHEA Grapalat" w:eastAsia="Calibri" w:hAnsi="GHEA Grapalat" w:cs="Calibri"/>
          <w:b/>
          <w:bCs/>
          <w:sz w:val="24"/>
          <w:szCs w:val="24"/>
          <w:lang w:val="hy-AM"/>
        </w:rPr>
        <w:t>20</w:t>
      </w:r>
      <w:r w:rsidRPr="00C55501">
        <w:rPr>
          <w:rFonts w:ascii="GHEA Grapalat" w:eastAsia="Calibri" w:hAnsi="GHEA Grapalat" w:cs="Calibri"/>
          <w:bCs/>
          <w:sz w:val="24"/>
          <w:szCs w:val="24"/>
          <w:lang w:val="hy-AM"/>
        </w:rPr>
        <w:t xml:space="preserve"> դպրոցներից </w:t>
      </w:r>
      <w:r w:rsidRPr="00C55501">
        <w:rPr>
          <w:rFonts w:ascii="GHEA Grapalat" w:eastAsia="Calibri" w:hAnsi="GHEA Grapalat" w:cs="Calibri"/>
          <w:b/>
          <w:bCs/>
          <w:sz w:val="24"/>
          <w:szCs w:val="24"/>
          <w:lang w:val="hy-AM"/>
        </w:rPr>
        <w:t>2–ին</w:t>
      </w:r>
      <w:r w:rsidRPr="00C55501">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(10%)</w:t>
      </w:r>
      <w:r w:rsidRPr="00C55501">
        <w:rPr>
          <w:rFonts w:ascii="GHEA Grapalat" w:eastAsia="Calibri" w:hAnsi="GHEA Grapalat" w:cs="Calibri"/>
          <w:bCs/>
          <w:sz w:val="24"/>
          <w:szCs w:val="24"/>
          <w:lang w:val="hy-AM"/>
        </w:rPr>
        <w:t xml:space="preserve">։ Համաձայն տնօրենների կողմից ներկայացված գրությունների՝ բոլոր </w:t>
      </w:r>
      <w:r w:rsidRPr="00C55501">
        <w:rPr>
          <w:rFonts w:ascii="GHEA Grapalat" w:eastAsia="Calibri" w:hAnsi="GHEA Grapalat" w:cs="Calibri"/>
          <w:b/>
          <w:bCs/>
          <w:sz w:val="24"/>
          <w:szCs w:val="24"/>
          <w:lang w:val="hy-AM"/>
        </w:rPr>
        <w:t>5 (100%)</w:t>
      </w:r>
      <w:r w:rsidRPr="00C55501">
        <w:rPr>
          <w:rFonts w:ascii="GHEA Grapalat" w:eastAsia="Calibri" w:hAnsi="GHEA Grapalat" w:cs="Calibri"/>
          <w:bCs/>
          <w:sz w:val="24"/>
          <w:szCs w:val="24"/>
          <w:lang w:val="hy-AM"/>
        </w:rPr>
        <w:t xml:space="preserve"> հանձնարարականներն էլ կատարվել են։</w:t>
      </w:r>
    </w:p>
    <w:p w14:paraId="59B77754" w14:textId="77777777" w:rsidR="00C55501" w:rsidRPr="00C55501" w:rsidRDefault="00C55501" w:rsidP="00C55501">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Տնօրենի պաշտոնային պարտականություններին վերաբերող այլ բնույթի </w:t>
      </w:r>
      <w:r w:rsidRPr="00C55501">
        <w:rPr>
          <w:rFonts w:ascii="GHEA Grapalat" w:eastAsia="Calibri" w:hAnsi="GHEA Grapalat" w:cs="Calibri"/>
          <w:b/>
          <w:bCs/>
          <w:sz w:val="24"/>
          <w:szCs w:val="24"/>
          <w:lang w:val="hy-AM"/>
        </w:rPr>
        <w:t xml:space="preserve">35 </w:t>
      </w:r>
      <w:r w:rsidRPr="00C55501">
        <w:rPr>
          <w:rFonts w:ascii="GHEA Grapalat" w:eastAsia="Calibri" w:hAnsi="GHEA Grapalat" w:cs="Calibri"/>
          <w:bCs/>
          <w:sz w:val="24"/>
          <w:szCs w:val="24"/>
          <w:lang w:val="hy-AM"/>
        </w:rPr>
        <w:t xml:space="preserve">հանձնարարականներ տրվել են </w:t>
      </w:r>
      <w:r w:rsidRPr="00C55501">
        <w:rPr>
          <w:rFonts w:ascii="GHEA Grapalat" w:eastAsia="Calibri" w:hAnsi="GHEA Grapalat" w:cs="Calibri"/>
          <w:b/>
          <w:bCs/>
          <w:sz w:val="24"/>
          <w:szCs w:val="24"/>
          <w:lang w:val="hy-AM"/>
        </w:rPr>
        <w:t>20</w:t>
      </w:r>
      <w:r w:rsidRPr="00C55501">
        <w:rPr>
          <w:rFonts w:ascii="GHEA Grapalat" w:eastAsia="Calibri" w:hAnsi="GHEA Grapalat" w:cs="Calibri"/>
          <w:bCs/>
          <w:sz w:val="24"/>
          <w:szCs w:val="24"/>
          <w:lang w:val="hy-AM"/>
        </w:rPr>
        <w:t xml:space="preserve"> դպրոցներից </w:t>
      </w:r>
      <w:r w:rsidRPr="00C55501">
        <w:rPr>
          <w:rFonts w:ascii="GHEA Grapalat" w:eastAsia="Calibri" w:hAnsi="GHEA Grapalat" w:cs="Calibri"/>
          <w:b/>
          <w:bCs/>
          <w:sz w:val="24"/>
          <w:szCs w:val="24"/>
          <w:lang w:val="hy-AM"/>
        </w:rPr>
        <w:t>12–ին</w:t>
      </w:r>
      <w:r w:rsidRPr="00C55501">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(60%)</w:t>
      </w:r>
      <w:r w:rsidRPr="00C55501">
        <w:rPr>
          <w:rFonts w:ascii="GHEA Grapalat" w:eastAsia="Calibri" w:hAnsi="GHEA Grapalat" w:cs="Calibri"/>
          <w:bCs/>
          <w:sz w:val="24"/>
          <w:szCs w:val="24"/>
          <w:lang w:val="hy-AM"/>
        </w:rPr>
        <w:t xml:space="preserve">։ Հանձնարարականներից </w:t>
      </w:r>
      <w:r w:rsidRPr="00C55501">
        <w:rPr>
          <w:rFonts w:ascii="GHEA Grapalat" w:eastAsia="Calibri" w:hAnsi="GHEA Grapalat" w:cs="Calibri"/>
          <w:b/>
          <w:bCs/>
          <w:sz w:val="24"/>
          <w:szCs w:val="24"/>
          <w:lang w:val="hy-AM"/>
        </w:rPr>
        <w:t>25-ը (71%)</w:t>
      </w:r>
      <w:r w:rsidRPr="00C55501">
        <w:rPr>
          <w:rFonts w:ascii="GHEA Grapalat" w:eastAsia="Calibri" w:hAnsi="GHEA Grapalat" w:cs="Calibri"/>
          <w:bCs/>
          <w:sz w:val="24"/>
          <w:szCs w:val="24"/>
          <w:lang w:val="hy-AM"/>
        </w:rPr>
        <w:t xml:space="preserve"> կատարվել են, կատարվել են մասամբ՝ </w:t>
      </w:r>
      <w:r w:rsidRPr="00C55501">
        <w:rPr>
          <w:rFonts w:ascii="GHEA Grapalat" w:eastAsia="Calibri" w:hAnsi="GHEA Grapalat" w:cs="Calibri"/>
          <w:b/>
          <w:bCs/>
          <w:sz w:val="24"/>
          <w:szCs w:val="24"/>
          <w:lang w:val="hy-AM"/>
        </w:rPr>
        <w:t>2-ը</w:t>
      </w:r>
      <w:r w:rsidRPr="00C55501">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 xml:space="preserve">(6%), </w:t>
      </w:r>
      <w:r w:rsidRPr="00C55501">
        <w:rPr>
          <w:rFonts w:ascii="GHEA Grapalat" w:eastAsia="Calibri" w:hAnsi="GHEA Grapalat" w:cs="Calibri"/>
          <w:bCs/>
          <w:sz w:val="24"/>
          <w:szCs w:val="24"/>
          <w:lang w:val="hy-AM"/>
        </w:rPr>
        <w:t xml:space="preserve">մնացած </w:t>
      </w:r>
      <w:r w:rsidRPr="00C55501">
        <w:rPr>
          <w:rFonts w:ascii="GHEA Grapalat" w:eastAsia="Calibri" w:hAnsi="GHEA Grapalat" w:cs="Calibri"/>
          <w:b/>
          <w:bCs/>
          <w:sz w:val="24"/>
          <w:szCs w:val="24"/>
          <w:lang w:val="hy-AM"/>
        </w:rPr>
        <w:t>8 (23%)</w:t>
      </w:r>
      <w:r w:rsidRPr="00C55501">
        <w:rPr>
          <w:rFonts w:ascii="GHEA Grapalat" w:eastAsia="Calibri" w:hAnsi="GHEA Grapalat" w:cs="Calibri"/>
          <w:bCs/>
          <w:sz w:val="24"/>
          <w:szCs w:val="24"/>
          <w:lang w:val="hy-AM"/>
        </w:rPr>
        <w:t xml:space="preserve"> հանձնարարականները չեն կատարվել: </w:t>
      </w:r>
    </w:p>
    <w:p w14:paraId="6E69B564" w14:textId="19150ACF" w:rsidR="00C55501" w:rsidRPr="00C55501" w:rsidRDefault="00C55501" w:rsidP="00C55501">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Մասամբ կատարված </w:t>
      </w:r>
      <w:r w:rsidRPr="00C55501">
        <w:rPr>
          <w:rFonts w:ascii="GHEA Grapalat" w:eastAsia="Calibri" w:hAnsi="GHEA Grapalat" w:cs="Calibri"/>
          <w:b/>
          <w:bCs/>
          <w:sz w:val="24"/>
          <w:szCs w:val="24"/>
          <w:lang w:val="hy-AM"/>
        </w:rPr>
        <w:t xml:space="preserve">28 </w:t>
      </w:r>
      <w:r w:rsidRPr="00C55501">
        <w:rPr>
          <w:rFonts w:ascii="GHEA Grapalat" w:eastAsia="Calibri" w:hAnsi="GHEA Grapalat" w:cs="Calibri"/>
          <w:bCs/>
          <w:sz w:val="24"/>
          <w:szCs w:val="24"/>
          <w:lang w:val="hy-AM"/>
        </w:rPr>
        <w:t xml:space="preserve">հանձնարարականներից </w:t>
      </w:r>
      <w:r w:rsidRPr="00C55501">
        <w:rPr>
          <w:rFonts w:ascii="GHEA Grapalat" w:eastAsia="Calibri" w:hAnsi="GHEA Grapalat" w:cs="Calibri"/>
          <w:b/>
          <w:bCs/>
          <w:sz w:val="24"/>
          <w:szCs w:val="24"/>
          <w:lang w:val="hy-AM"/>
        </w:rPr>
        <w:t>26-ը</w:t>
      </w:r>
      <w:r w:rsidRPr="00C55501">
        <w:rPr>
          <w:rFonts w:ascii="GHEA Grapalat" w:eastAsia="Calibri" w:hAnsi="GHEA Grapalat" w:cs="Calibri"/>
          <w:bCs/>
          <w:sz w:val="24"/>
          <w:szCs w:val="24"/>
          <w:lang w:val="hy-AM"/>
        </w:rPr>
        <w:t xml:space="preserve"> </w:t>
      </w:r>
      <w:r w:rsidRPr="00C55501">
        <w:rPr>
          <w:rFonts w:ascii="GHEA Grapalat" w:eastAsia="Calibri" w:hAnsi="GHEA Grapalat" w:cs="Calibri"/>
          <w:b/>
          <w:bCs/>
          <w:sz w:val="24"/>
          <w:szCs w:val="24"/>
          <w:lang w:val="hy-AM"/>
        </w:rPr>
        <w:t xml:space="preserve">(93%) </w:t>
      </w:r>
      <w:r w:rsidRPr="00C55501">
        <w:rPr>
          <w:rFonts w:ascii="GHEA Grapalat" w:eastAsia="Calibri" w:hAnsi="GHEA Grapalat" w:cs="Calibri"/>
          <w:bCs/>
          <w:sz w:val="24"/>
          <w:szCs w:val="24"/>
          <w:lang w:val="hy-AM"/>
        </w:rPr>
        <w:t xml:space="preserve">վերաբերել են համապատասխան որակավորմամբ մանկավարժական աշխատողների նշանակմանը, 1-ական </w:t>
      </w:r>
      <w:r w:rsidRPr="00C55501">
        <w:rPr>
          <w:rFonts w:ascii="GHEA Grapalat" w:eastAsia="Calibri" w:hAnsi="GHEA Grapalat" w:cs="Calibri"/>
          <w:b/>
          <w:bCs/>
          <w:sz w:val="24"/>
          <w:szCs w:val="24"/>
          <w:lang w:val="hy-AM"/>
        </w:rPr>
        <w:t>(3</w:t>
      </w:r>
      <w:r w:rsidR="00AC7479">
        <w:rPr>
          <w:rFonts w:ascii="GHEA Grapalat" w:eastAsia="Calibri" w:hAnsi="GHEA Grapalat" w:cs="Calibri"/>
          <w:b/>
          <w:bCs/>
          <w:sz w:val="24"/>
          <w:szCs w:val="24"/>
          <w:lang w:val="hy-AM"/>
        </w:rPr>
        <w:t>,</w:t>
      </w:r>
      <w:r w:rsidRPr="00C55501">
        <w:rPr>
          <w:rFonts w:ascii="GHEA Grapalat" w:eastAsia="Calibri" w:hAnsi="GHEA Grapalat" w:cs="Calibri"/>
          <w:b/>
          <w:bCs/>
          <w:sz w:val="24"/>
          <w:szCs w:val="24"/>
          <w:lang w:val="hy-AM"/>
        </w:rPr>
        <w:t xml:space="preserve">5%) </w:t>
      </w:r>
      <w:r w:rsidRPr="00C55501">
        <w:rPr>
          <w:rFonts w:ascii="GHEA Grapalat" w:eastAsia="Calibri" w:hAnsi="GHEA Grapalat" w:cs="Calibri"/>
          <w:bCs/>
          <w:sz w:val="24"/>
          <w:szCs w:val="24"/>
          <w:lang w:val="hy-AM"/>
        </w:rPr>
        <w:t xml:space="preserve">հանձնարարականներ՝ ուսումնական պլանին և վարչական աշխատողի ուսումնական ծանրաբեռնվածությանը։ </w:t>
      </w:r>
    </w:p>
    <w:p w14:paraId="6860C266" w14:textId="77777777" w:rsidR="00C55501" w:rsidRPr="00C55501" w:rsidRDefault="00C55501" w:rsidP="00C55501">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Չկատարված </w:t>
      </w:r>
      <w:r w:rsidRPr="00C55501">
        <w:rPr>
          <w:rFonts w:ascii="GHEA Grapalat" w:eastAsia="Calibri" w:hAnsi="GHEA Grapalat" w:cs="Calibri"/>
          <w:b/>
          <w:bCs/>
          <w:sz w:val="24"/>
          <w:szCs w:val="24"/>
          <w:lang w:val="hy-AM"/>
        </w:rPr>
        <w:t xml:space="preserve">16 </w:t>
      </w:r>
      <w:r w:rsidRPr="00C55501">
        <w:rPr>
          <w:rFonts w:ascii="GHEA Grapalat" w:eastAsia="Calibri" w:hAnsi="GHEA Grapalat" w:cs="Calibri"/>
          <w:bCs/>
          <w:sz w:val="24"/>
          <w:szCs w:val="24"/>
          <w:lang w:val="hy-AM"/>
        </w:rPr>
        <w:t xml:space="preserve">հանձնարարականներից </w:t>
      </w:r>
      <w:r w:rsidRPr="00C55501">
        <w:rPr>
          <w:rFonts w:ascii="GHEA Grapalat" w:eastAsia="Calibri" w:hAnsi="GHEA Grapalat" w:cs="Calibri"/>
          <w:b/>
          <w:bCs/>
          <w:sz w:val="24"/>
          <w:szCs w:val="24"/>
          <w:lang w:val="hy-AM"/>
        </w:rPr>
        <w:t>8-ը (50%)</w:t>
      </w:r>
      <w:r w:rsidRPr="00C55501">
        <w:rPr>
          <w:rFonts w:ascii="GHEA Grapalat" w:eastAsia="Calibri" w:hAnsi="GHEA Grapalat" w:cs="Calibri"/>
          <w:bCs/>
          <w:sz w:val="24"/>
          <w:szCs w:val="24"/>
          <w:lang w:val="hy-AM"/>
        </w:rPr>
        <w:t xml:space="preserve"> վերաբերել են մանկավարժական աշխատողների նշանակմանը, </w:t>
      </w:r>
      <w:r w:rsidRPr="00C55501">
        <w:rPr>
          <w:rFonts w:ascii="GHEA Grapalat" w:eastAsia="Calibri" w:hAnsi="GHEA Grapalat" w:cs="Calibri"/>
          <w:b/>
          <w:bCs/>
          <w:sz w:val="24"/>
          <w:szCs w:val="24"/>
          <w:lang w:val="hy-AM"/>
        </w:rPr>
        <w:t>2-ական (13%)</w:t>
      </w:r>
      <w:r w:rsidRPr="00C55501">
        <w:rPr>
          <w:rFonts w:ascii="GHEA Grapalat" w:eastAsia="Calibri" w:hAnsi="GHEA Grapalat" w:cs="Calibri"/>
          <w:bCs/>
          <w:sz w:val="24"/>
          <w:szCs w:val="24"/>
          <w:lang w:val="hy-AM"/>
        </w:rPr>
        <w:t xml:space="preserve"> հանձնարարականներ՝ զինղեկի հաստիքի, դրույքաչափի համապատասխանեցմանը և մանկավարժական խորհրդի ձևավորմանը և գործունեությանը, </w:t>
      </w:r>
      <w:r w:rsidRPr="00C55501">
        <w:rPr>
          <w:rFonts w:ascii="GHEA Grapalat" w:eastAsia="Calibri" w:hAnsi="GHEA Grapalat" w:cs="Calibri"/>
          <w:b/>
          <w:bCs/>
          <w:sz w:val="24"/>
          <w:szCs w:val="24"/>
          <w:lang w:val="hy-AM"/>
        </w:rPr>
        <w:t xml:space="preserve">1-ական (7%)  </w:t>
      </w:r>
      <w:r w:rsidRPr="00C55501">
        <w:rPr>
          <w:rFonts w:ascii="GHEA Grapalat" w:eastAsia="Calibri" w:hAnsi="GHEA Grapalat" w:cs="Calibri"/>
          <w:bCs/>
          <w:sz w:val="24"/>
          <w:szCs w:val="24"/>
          <w:lang w:val="hy-AM"/>
        </w:rPr>
        <w:t>հանձնարարականներ՝ ուսումնական պլանի պահանջների ապահովմանը, գրադարանավարի պաշտոնային պարտականություններին և անձնական գործերի էլեկտրոնային վարմանը։</w:t>
      </w:r>
    </w:p>
    <w:p w14:paraId="630EB3AC" w14:textId="77777777" w:rsidR="00C55501" w:rsidRPr="00C55501" w:rsidRDefault="00C55501" w:rsidP="00C55501">
      <w:pPr>
        <w:tabs>
          <w:tab w:val="left" w:pos="90"/>
          <w:tab w:val="left" w:pos="567"/>
          <w:tab w:val="left" w:pos="851"/>
        </w:tabs>
        <w:spacing w:after="0" w:line="276" w:lineRule="auto"/>
        <w:ind w:right="-1" w:firstLine="567"/>
        <w:jc w:val="both"/>
        <w:rPr>
          <w:rFonts w:ascii="GHEA Grapalat" w:eastAsia="Calibri" w:hAnsi="GHEA Grapalat" w:cs="Calibri"/>
          <w:bCs/>
          <w:sz w:val="24"/>
          <w:szCs w:val="24"/>
          <w:lang w:val="hy-AM"/>
        </w:rPr>
      </w:pPr>
      <w:r w:rsidRPr="00AC7479">
        <w:rPr>
          <w:rFonts w:ascii="GHEA Grapalat" w:eastAsia="Calibri" w:hAnsi="GHEA Grapalat" w:cs="Calibri"/>
          <w:bCs/>
          <w:sz w:val="24"/>
          <w:szCs w:val="24"/>
          <w:lang w:val="hy-AM"/>
        </w:rPr>
        <w:t xml:space="preserve">Հարկ է նշել, որ ամենամեծ թվով հանձնարարականները տրվել են «Առողջ ապագայի տեսլական» կրթական հիմնադրամին և  ««Սլավյանսկայա» միջնակարգ դպրոց» ՍՊԸ-ին՝ </w:t>
      </w:r>
      <w:r w:rsidRPr="00AC7479">
        <w:rPr>
          <w:rFonts w:ascii="GHEA Grapalat" w:eastAsia="Calibri" w:hAnsi="GHEA Grapalat" w:cs="Calibri"/>
          <w:b/>
          <w:bCs/>
          <w:sz w:val="24"/>
          <w:szCs w:val="24"/>
          <w:lang w:val="hy-AM"/>
        </w:rPr>
        <w:t>85</w:t>
      </w:r>
      <w:r w:rsidRPr="00AC7479">
        <w:rPr>
          <w:rFonts w:ascii="GHEA Grapalat" w:eastAsia="Calibri" w:hAnsi="GHEA Grapalat" w:cs="Calibri"/>
          <w:bCs/>
          <w:sz w:val="24"/>
          <w:szCs w:val="24"/>
          <w:lang w:val="hy-AM"/>
        </w:rPr>
        <w:t xml:space="preserve"> հանձնարարականներից </w:t>
      </w:r>
      <w:r w:rsidRPr="00AC7479">
        <w:rPr>
          <w:rFonts w:ascii="GHEA Grapalat" w:eastAsia="Calibri" w:hAnsi="GHEA Grapalat" w:cs="Calibri"/>
          <w:b/>
          <w:bCs/>
          <w:sz w:val="24"/>
          <w:szCs w:val="24"/>
          <w:lang w:val="hy-AM"/>
        </w:rPr>
        <w:t>22–ը</w:t>
      </w:r>
      <w:r w:rsidRPr="00AC7479">
        <w:rPr>
          <w:rFonts w:ascii="GHEA Grapalat" w:eastAsia="Calibri" w:hAnsi="GHEA Grapalat" w:cs="Calibri"/>
          <w:bCs/>
          <w:sz w:val="24"/>
          <w:szCs w:val="24"/>
          <w:lang w:val="hy-AM"/>
        </w:rPr>
        <w:t xml:space="preserve"> </w:t>
      </w:r>
      <w:r w:rsidRPr="00AC7479">
        <w:rPr>
          <w:rFonts w:ascii="GHEA Grapalat" w:eastAsia="Calibri" w:hAnsi="GHEA Grapalat" w:cs="Calibri"/>
          <w:b/>
          <w:bCs/>
          <w:sz w:val="24"/>
          <w:szCs w:val="24"/>
          <w:lang w:val="hy-AM"/>
        </w:rPr>
        <w:t xml:space="preserve">(26%), </w:t>
      </w:r>
      <w:r w:rsidRPr="00AC7479">
        <w:rPr>
          <w:rFonts w:ascii="GHEA Grapalat" w:eastAsia="Calibri" w:hAnsi="GHEA Grapalat" w:cs="Calibri"/>
          <w:bCs/>
          <w:sz w:val="24"/>
          <w:szCs w:val="24"/>
          <w:lang w:val="hy-AM"/>
        </w:rPr>
        <w:t>որոնցից</w:t>
      </w:r>
      <w:r w:rsidRPr="00AC7479">
        <w:rPr>
          <w:rFonts w:ascii="GHEA Grapalat" w:eastAsia="Calibri" w:hAnsi="GHEA Grapalat" w:cs="Calibri"/>
          <w:b/>
          <w:bCs/>
          <w:sz w:val="24"/>
          <w:szCs w:val="24"/>
          <w:lang w:val="hy-AM"/>
        </w:rPr>
        <w:t xml:space="preserve"> 18-ը (82%) </w:t>
      </w:r>
      <w:r w:rsidRPr="00AC7479">
        <w:rPr>
          <w:rFonts w:ascii="GHEA Grapalat" w:eastAsia="Calibri" w:hAnsi="GHEA Grapalat" w:cs="Calibri"/>
          <w:bCs/>
          <w:sz w:val="24"/>
          <w:szCs w:val="24"/>
          <w:lang w:val="hy-AM"/>
        </w:rPr>
        <w:t>վերաբերել</w:t>
      </w:r>
      <w:r w:rsidRPr="00C55501">
        <w:rPr>
          <w:rFonts w:ascii="GHEA Grapalat" w:eastAsia="Calibri" w:hAnsi="GHEA Grapalat" w:cs="Calibri"/>
          <w:bCs/>
          <w:sz w:val="24"/>
          <w:szCs w:val="24"/>
          <w:lang w:val="hy-AM"/>
        </w:rPr>
        <w:t xml:space="preserve"> են սահմանված կարգով մանկավարժական աշխատողների նշանակմանը։</w:t>
      </w:r>
      <w:r w:rsidRPr="00C55501">
        <w:rPr>
          <w:rFonts w:ascii="GHEA Grapalat" w:eastAsia="Calibri" w:hAnsi="GHEA Grapalat" w:cs="Calibri"/>
          <w:b/>
          <w:bCs/>
          <w:sz w:val="24"/>
          <w:szCs w:val="24"/>
          <w:lang w:val="hy-AM"/>
        </w:rPr>
        <w:t xml:space="preserve"> </w:t>
      </w:r>
      <w:r w:rsidRPr="00C55501">
        <w:rPr>
          <w:rFonts w:ascii="GHEA Grapalat" w:eastAsia="Calibri" w:hAnsi="GHEA Grapalat" w:cs="Calibri"/>
          <w:bCs/>
          <w:sz w:val="24"/>
          <w:szCs w:val="24"/>
          <w:lang w:val="hy-AM"/>
        </w:rPr>
        <w:t xml:space="preserve">Համաձայն դպրոցի տնօրենից ստացված գրության՝ մանկավաժական աշխատողների նշանակման </w:t>
      </w:r>
      <w:r w:rsidRPr="00C55501">
        <w:rPr>
          <w:rFonts w:ascii="GHEA Grapalat" w:eastAsia="Calibri" w:hAnsi="GHEA Grapalat" w:cs="Calibri"/>
          <w:b/>
          <w:bCs/>
          <w:sz w:val="24"/>
          <w:szCs w:val="24"/>
          <w:lang w:val="hy-AM"/>
        </w:rPr>
        <w:t>18</w:t>
      </w:r>
      <w:r w:rsidRPr="00C55501">
        <w:rPr>
          <w:rFonts w:ascii="GHEA Grapalat" w:eastAsia="Calibri" w:hAnsi="GHEA Grapalat" w:cs="Calibri"/>
          <w:bCs/>
          <w:sz w:val="24"/>
          <w:szCs w:val="24"/>
          <w:lang w:val="hy-AM"/>
        </w:rPr>
        <w:t xml:space="preserve"> հանձնարարականներն էլ համարվել են մասամբ կատարված, քանի որ մանկավարժական աշխատողներն ազատվել են զբաղեցրած պաշտոններից։ </w:t>
      </w:r>
    </w:p>
    <w:p w14:paraId="48A124D2" w14:textId="4B4210AE" w:rsidR="000E2A46" w:rsidRDefault="00C55501" w:rsidP="00AC7479">
      <w:pPr>
        <w:tabs>
          <w:tab w:val="left" w:pos="567"/>
          <w:tab w:val="left" w:pos="851"/>
        </w:tabs>
        <w:spacing w:after="0" w:line="276" w:lineRule="auto"/>
        <w:ind w:right="-1" w:firstLine="567"/>
        <w:jc w:val="both"/>
        <w:rPr>
          <w:rFonts w:ascii="GHEA Grapalat" w:hAnsi="GHEA Grapalat" w:cs="Sylfaen"/>
          <w:sz w:val="24"/>
          <w:szCs w:val="24"/>
          <w:lang w:val="hy-AM"/>
        </w:rPr>
      </w:pPr>
      <w:r w:rsidRPr="00C55501">
        <w:rPr>
          <w:rFonts w:ascii="GHEA Grapalat" w:eastAsia="Calibri" w:hAnsi="GHEA Grapalat" w:cs="Calibri"/>
          <w:bCs/>
          <w:sz w:val="24"/>
          <w:szCs w:val="24"/>
          <w:lang w:val="hy-AM"/>
        </w:rPr>
        <w:t xml:space="preserve">Կատարողականների համադրման արդյունքում իրականացվել է վերոնշյալ դպրոցների ռիսկերի վերագնահատում` համաձայն </w:t>
      </w:r>
      <w:r w:rsidRPr="00C55501">
        <w:rPr>
          <w:rFonts w:ascii="GHEA Grapalat" w:eastAsia="Calibri" w:hAnsi="GHEA Grapalat" w:cs="Calibri"/>
          <w:bCs/>
          <w:sz w:val="24"/>
          <w:szCs w:val="24"/>
          <w:lang w:val="af-ZA"/>
        </w:rPr>
        <w:t>Հ</w:t>
      </w:r>
      <w:r w:rsidR="00AC7479">
        <w:rPr>
          <w:rFonts w:ascii="GHEA Grapalat" w:eastAsia="Calibri" w:hAnsi="GHEA Grapalat" w:cs="Calibri"/>
          <w:bCs/>
          <w:sz w:val="24"/>
          <w:szCs w:val="24"/>
          <w:lang w:val="hy-AM"/>
        </w:rPr>
        <w:t xml:space="preserve">այաստանի Հանրապետության </w:t>
      </w:r>
      <w:r w:rsidRPr="00C55501">
        <w:rPr>
          <w:rFonts w:ascii="GHEA Grapalat" w:eastAsia="Calibri" w:hAnsi="GHEA Grapalat" w:cs="Calibri"/>
          <w:bCs/>
          <w:sz w:val="24"/>
          <w:szCs w:val="24"/>
          <w:lang w:val="af-ZA"/>
        </w:rPr>
        <w:t>կառավարության</w:t>
      </w:r>
      <w:r w:rsidR="00AC7479">
        <w:rPr>
          <w:rFonts w:ascii="GHEA Grapalat" w:eastAsia="Calibri" w:hAnsi="GHEA Grapalat" w:cs="Calibri"/>
          <w:bCs/>
          <w:sz w:val="24"/>
          <w:szCs w:val="24"/>
          <w:lang w:val="hy-AM"/>
        </w:rPr>
        <w:t xml:space="preserve"> </w:t>
      </w:r>
      <w:r w:rsidRPr="00C55501">
        <w:rPr>
          <w:rFonts w:ascii="GHEA Grapalat" w:eastAsia="Calibri" w:hAnsi="GHEA Grapalat" w:cs="Calibri"/>
          <w:bCs/>
          <w:sz w:val="24"/>
          <w:szCs w:val="24"/>
          <w:lang w:val="af-ZA"/>
        </w:rPr>
        <w:t>2021</w:t>
      </w:r>
      <w:r w:rsidR="00AC7479">
        <w:rPr>
          <w:rFonts w:ascii="GHEA Grapalat" w:eastAsia="Calibri" w:hAnsi="GHEA Grapalat" w:cs="Calibri"/>
          <w:bCs/>
          <w:sz w:val="24"/>
          <w:szCs w:val="24"/>
          <w:lang w:val="hy-AM"/>
        </w:rPr>
        <w:t xml:space="preserve"> </w:t>
      </w:r>
      <w:r w:rsidRPr="00C55501">
        <w:rPr>
          <w:rFonts w:ascii="GHEA Grapalat" w:eastAsia="Calibri" w:hAnsi="GHEA Grapalat" w:cs="Calibri"/>
          <w:bCs/>
          <w:sz w:val="24"/>
          <w:szCs w:val="24"/>
          <w:lang w:val="af-ZA"/>
        </w:rPr>
        <w:t>թ</w:t>
      </w:r>
      <w:r w:rsidR="00AC7479">
        <w:rPr>
          <w:rFonts w:ascii="GHEA Grapalat" w:eastAsia="Calibri" w:hAnsi="GHEA Grapalat" w:cs="Calibri"/>
          <w:bCs/>
          <w:sz w:val="24"/>
          <w:szCs w:val="24"/>
          <w:lang w:val="hy-AM"/>
        </w:rPr>
        <w:t>վականի նոյեմբերի 2-ի</w:t>
      </w:r>
      <w:r w:rsidRPr="00C55501">
        <w:rPr>
          <w:rFonts w:ascii="GHEA Grapalat" w:eastAsia="Calibri" w:hAnsi="GHEA Grapalat" w:cs="Calibri"/>
          <w:bCs/>
          <w:sz w:val="24"/>
          <w:szCs w:val="24"/>
          <w:lang w:val="af-ZA"/>
        </w:rPr>
        <w:t xml:space="preserve"> «</w:t>
      </w:r>
      <w:r w:rsidRPr="00C55501">
        <w:rPr>
          <w:rFonts w:ascii="GHEA Grapalat" w:eastAsia="Calibri" w:hAnsi="GHEA Grapalat" w:cs="Calibri"/>
          <w:bCs/>
          <w:sz w:val="24"/>
          <w:szCs w:val="24"/>
          <w:lang w:val="hy-AM"/>
        </w:rPr>
        <w:t>Հայաստանի Հանրապետության կրթության տեսչական մարմնի` ռիսկի վրա հիմնված ստուգումների մեթոդաբանությունը և ռիսկայնությունը որոշող չափա</w:t>
      </w:r>
      <w:r w:rsidRPr="00C55501">
        <w:rPr>
          <w:rFonts w:ascii="GHEA Grapalat" w:eastAsia="Calibri" w:hAnsi="GHEA Grapalat" w:cs="Calibri"/>
          <w:bCs/>
          <w:sz w:val="24"/>
          <w:szCs w:val="24"/>
          <w:lang w:val="af-ZA"/>
        </w:rPr>
        <w:softHyphen/>
      </w:r>
      <w:r w:rsidRPr="00C55501">
        <w:rPr>
          <w:rFonts w:ascii="GHEA Grapalat" w:eastAsia="Calibri" w:hAnsi="GHEA Grapalat" w:cs="Calibri"/>
          <w:bCs/>
          <w:sz w:val="24"/>
          <w:szCs w:val="24"/>
          <w:lang w:val="hy-AM"/>
        </w:rPr>
        <w:t>նիշների ընդհանուր նկարագիրը</w:t>
      </w:r>
      <w:r w:rsidRPr="00C55501">
        <w:rPr>
          <w:rFonts w:ascii="GHEA Grapalat" w:eastAsia="Calibri" w:hAnsi="GHEA Grapalat" w:cs="Calibri"/>
          <w:bCs/>
          <w:sz w:val="24"/>
          <w:szCs w:val="24"/>
          <w:lang w:val="af-ZA"/>
        </w:rPr>
        <w:t xml:space="preserve"> հաստատե</w:t>
      </w:r>
      <w:r w:rsidRPr="00C55501">
        <w:rPr>
          <w:rFonts w:ascii="GHEA Grapalat" w:eastAsia="Calibri" w:hAnsi="GHEA Grapalat" w:cs="Calibri"/>
          <w:bCs/>
          <w:sz w:val="24"/>
          <w:szCs w:val="24"/>
          <w:lang w:val="hy-AM"/>
        </w:rPr>
        <w:t>լ</w:t>
      </w:r>
      <w:r w:rsidRPr="00C55501">
        <w:rPr>
          <w:rFonts w:ascii="GHEA Grapalat" w:eastAsia="Calibri" w:hAnsi="GHEA Grapalat" w:cs="Calibri"/>
          <w:bCs/>
          <w:sz w:val="24"/>
          <w:szCs w:val="24"/>
          <w:lang w:val="af-ZA"/>
        </w:rPr>
        <w:t>ու մասին» N 1947-Ն որոշմա</w:t>
      </w:r>
      <w:r w:rsidRPr="00C55501">
        <w:rPr>
          <w:rFonts w:ascii="GHEA Grapalat" w:eastAsia="Calibri" w:hAnsi="GHEA Grapalat" w:cs="Calibri"/>
          <w:bCs/>
          <w:sz w:val="24"/>
          <w:szCs w:val="24"/>
          <w:lang w:val="hy-AM"/>
        </w:rPr>
        <w:t>ն 40-44-րդ կետերի:</w:t>
      </w:r>
    </w:p>
    <w:p w14:paraId="2A538A57" w14:textId="7B576142" w:rsidR="00920CE8" w:rsidRDefault="007A2233" w:rsidP="007A0E8F">
      <w:pPr>
        <w:tabs>
          <w:tab w:val="left" w:pos="284"/>
          <w:tab w:val="left" w:pos="851"/>
        </w:tabs>
        <w:spacing w:line="276" w:lineRule="auto"/>
        <w:ind w:right="-4"/>
        <w:jc w:val="both"/>
        <w:rPr>
          <w:rFonts w:ascii="GHEA Grapalat" w:hAnsi="GHEA Grapalat" w:cs="Sylfaen"/>
          <w:sz w:val="24"/>
          <w:szCs w:val="24"/>
          <w:lang w:val="hy-AM"/>
        </w:rPr>
      </w:pPr>
      <w:r w:rsidRPr="007A2233">
        <w:rPr>
          <w:noProof/>
          <w:lang w:eastAsia="ru-RU"/>
        </w:rPr>
        <mc:AlternateContent>
          <mc:Choice Requires="wps">
            <w:drawing>
              <wp:anchor distT="0" distB="0" distL="114300" distR="114300" simplePos="0" relativeHeight="251684864" behindDoc="0" locked="0" layoutInCell="1" allowOverlap="1" wp14:anchorId="2308D324" wp14:editId="15428AFC">
                <wp:simplePos x="0" y="0"/>
                <wp:positionH relativeFrom="margin">
                  <wp:align>right</wp:align>
                </wp:positionH>
                <wp:positionV relativeFrom="paragraph">
                  <wp:posOffset>243205</wp:posOffset>
                </wp:positionV>
                <wp:extent cx="5838825" cy="914400"/>
                <wp:effectExtent l="0" t="0" r="28575" b="19050"/>
                <wp:wrapNone/>
                <wp:docPr id="84" name="Прямоугольник с двумя скругленными противолежащими углами 84"/>
                <wp:cNvGraphicFramePr/>
                <a:graphic xmlns:a="http://schemas.openxmlformats.org/drawingml/2006/main">
                  <a:graphicData uri="http://schemas.microsoft.com/office/word/2010/wordprocessingShape">
                    <wps:wsp>
                      <wps:cNvSpPr/>
                      <wps:spPr>
                        <a:xfrm>
                          <a:off x="0" y="0"/>
                          <a:ext cx="5838825" cy="914400"/>
                        </a:xfrm>
                        <a:prstGeom prst="round2DiagRect">
                          <a:avLst/>
                        </a:prstGeom>
                        <a:solidFill>
                          <a:srgbClr val="ED7D31">
                            <a:lumMod val="20000"/>
                            <a:lumOff val="80000"/>
                          </a:srgbClr>
                        </a:solidFill>
                        <a:ln w="12700" cap="flat" cmpd="sng" algn="ctr">
                          <a:solidFill>
                            <a:srgbClr val="ED7D31"/>
                          </a:solidFill>
                          <a:prstDash val="solid"/>
                          <a:miter lim="800000"/>
                        </a:ln>
                        <a:effectLst/>
                      </wps:spPr>
                      <wps:txbx>
                        <w:txbxContent>
                          <w:p w14:paraId="375D2174" w14:textId="77777777" w:rsidR="0079682C" w:rsidRPr="007A2233" w:rsidRDefault="0079682C" w:rsidP="007A2233">
                            <w:pPr>
                              <w:shd w:val="clear" w:color="auto" w:fill="FBE4D5" w:themeFill="accent2" w:themeFillTint="33"/>
                              <w:tabs>
                                <w:tab w:val="left" w:pos="284"/>
                                <w:tab w:val="left" w:pos="567"/>
                              </w:tabs>
                              <w:spacing w:line="240" w:lineRule="auto"/>
                              <w:ind w:left="567" w:right="-4"/>
                              <w:contextualSpacing/>
                              <w:jc w:val="center"/>
                              <w:rPr>
                                <w:rFonts w:ascii="GHEA Grapalat" w:eastAsia="Calibri" w:hAnsi="GHEA Grapalat" w:cs="Calibri"/>
                                <w:b/>
                                <w:bCs/>
                                <w:i/>
                                <w:sz w:val="24"/>
                                <w:szCs w:val="24"/>
                                <w:lang w:val="hy-AM"/>
                              </w:rPr>
                            </w:pPr>
                            <w:r>
                              <w:rPr>
                                <w:rFonts w:ascii="GHEA Grapalat" w:hAnsi="GHEA Grapalat"/>
                                <w:b/>
                                <w:i/>
                                <w:sz w:val="24"/>
                                <w:szCs w:val="24"/>
                                <w:lang w:val="en-US"/>
                              </w:rPr>
                              <w:t>6</w:t>
                            </w:r>
                            <w:r w:rsidRPr="00D4629D">
                              <w:rPr>
                                <w:rFonts w:ascii="GHEA Grapalat" w:hAnsi="GHEA Grapalat"/>
                                <w:b/>
                                <w:i/>
                                <w:sz w:val="24"/>
                                <w:szCs w:val="24"/>
                                <w:lang w:val="en-US"/>
                              </w:rPr>
                              <w:t xml:space="preserve">. </w:t>
                            </w:r>
                            <w:r w:rsidRPr="007A2233">
                              <w:rPr>
                                <w:rFonts w:ascii="GHEA Grapalat" w:eastAsia="Times New Roman" w:hAnsi="GHEA Grapalat" w:cs="Arial"/>
                                <w:b/>
                                <w:i/>
                                <w:sz w:val="24"/>
                                <w:szCs w:val="24"/>
                                <w:lang w:val="af-ZA" w:eastAsia="ru-RU"/>
                              </w:rPr>
                              <w:t>Տեղեկատվություն ստուգումների արդյունքում արձանագրված կրթության բնագավառը կարգավորող ՀՀ օրենսդրության պահանջների խախտումների վերաբերյալ</w:t>
                            </w:r>
                          </w:p>
                          <w:p w14:paraId="0B255320" w14:textId="0BD64D38" w:rsidR="0079682C" w:rsidRPr="00D4629D" w:rsidRDefault="0079682C" w:rsidP="007A2233">
                            <w:pPr>
                              <w:jc w:val="center"/>
                              <w:rPr>
                                <w:rFonts w:ascii="GHEA Grapalat" w:hAnsi="GHEA Grapalat"/>
                                <w:b/>
                                <w: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08D324" id="Прямоугольник с двумя скругленными противолежащими углами 84" o:spid="_x0000_s1065" style="position:absolute;left:0;text-align:left;margin-left:408.55pt;margin-top:19.15pt;width:459.75pt;height:1in;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583882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" adj="-11796480,,5400" path="m152403,l5838825,r,l5838825,761997v,84170,-68233,152403,-152403,152403l,914400r,l,152403c,68233,68233,,152403,xe" fillcolor="#fbe5d6" strokecolor="#ed7d31" strokeweight="1pt">
                <v:stroke joinstyle="miter"/>
                <v:formulas/>
                <v:path arrowok="t" o:connecttype="custom" o:connectlocs="152403,0;5838825,0;5838825,0;5838825,761997;5686422,914400;0,914400;0,914400;0,152403;152403,0" o:connectangles="0,0,0,0,0,0,0,0,0" textboxrect="0,0,5838825,914400"/>
                <v:textbox>
                  <w:txbxContent>
                    <w:p w14:paraId="375D2174" w14:textId="77777777" w:rsidR="0079682C" w:rsidRPr="007A2233" w:rsidRDefault="0079682C" w:rsidP="007A2233">
                      <w:pPr>
                        <w:shd w:val="clear" w:color="auto" w:fill="FBE4D5" w:themeFill="accent2" w:themeFillTint="33"/>
                        <w:tabs>
                          <w:tab w:val="left" w:pos="284"/>
                          <w:tab w:val="left" w:pos="567"/>
                        </w:tabs>
                        <w:spacing w:line="240" w:lineRule="auto"/>
                        <w:ind w:left="567" w:right="-4"/>
                        <w:contextualSpacing/>
                        <w:jc w:val="center"/>
                        <w:rPr>
                          <w:rFonts w:ascii="GHEA Grapalat" w:eastAsia="Calibri" w:hAnsi="GHEA Grapalat" w:cs="Calibri"/>
                          <w:b/>
                          <w:bCs/>
                          <w:i/>
                          <w:sz w:val="24"/>
                          <w:szCs w:val="24"/>
                          <w:lang w:val="hy-AM"/>
                        </w:rPr>
                      </w:pPr>
                      <w:r>
                        <w:rPr>
                          <w:rFonts w:ascii="GHEA Grapalat" w:hAnsi="GHEA Grapalat"/>
                          <w:b/>
                          <w:i/>
                          <w:sz w:val="24"/>
                          <w:szCs w:val="24"/>
                          <w:lang w:val="en-US"/>
                        </w:rPr>
                        <w:t>6</w:t>
                      </w:r>
                      <w:r w:rsidRPr="00D4629D">
                        <w:rPr>
                          <w:rFonts w:ascii="GHEA Grapalat" w:hAnsi="GHEA Grapalat"/>
                          <w:b/>
                          <w:i/>
                          <w:sz w:val="24"/>
                          <w:szCs w:val="24"/>
                          <w:lang w:val="en-US"/>
                        </w:rPr>
                        <w:t xml:space="preserve">. </w:t>
                      </w:r>
                      <w:r w:rsidRPr="007A2233">
                        <w:rPr>
                          <w:rFonts w:ascii="GHEA Grapalat" w:eastAsia="Times New Roman" w:hAnsi="GHEA Grapalat" w:cs="Arial"/>
                          <w:b/>
                          <w:i/>
                          <w:sz w:val="24"/>
                          <w:szCs w:val="24"/>
                          <w:lang w:val="af-ZA" w:eastAsia="ru-RU"/>
                        </w:rPr>
                        <w:t>Տեղեկատվություն ստուգումների արդյունքում արձանագրված կրթության բնագավառը կարգավորող ՀՀ օրենսդրության պահանջների խախտումների վերաբերյալ</w:t>
                      </w:r>
                    </w:p>
                    <w:p w14:paraId="0B255320" w14:textId="0BD64D38" w:rsidR="0079682C" w:rsidRPr="00D4629D" w:rsidRDefault="0079682C" w:rsidP="007A2233">
                      <w:pPr>
                        <w:jc w:val="center"/>
                        <w:rPr>
                          <w:rFonts w:ascii="GHEA Grapalat" w:hAnsi="GHEA Grapalat"/>
                          <w:b/>
                          <w:i/>
                          <w:sz w:val="24"/>
                          <w:szCs w:val="24"/>
                          <w:lang w:val="en-US"/>
                        </w:rPr>
                      </w:pPr>
                    </w:p>
                  </w:txbxContent>
                </v:textbox>
                <w10:wrap anchorx="margin"/>
              </v:shape>
            </w:pict>
          </mc:Fallback>
        </mc:AlternateContent>
      </w:r>
    </w:p>
    <w:p w14:paraId="44837649" w14:textId="39A168B7" w:rsidR="00920CE8" w:rsidRDefault="00920CE8"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727A6FFE" w14:textId="77777777" w:rsidR="000623E6" w:rsidRDefault="000623E6" w:rsidP="007A2233">
      <w:pPr>
        <w:spacing w:after="0" w:line="276" w:lineRule="auto"/>
        <w:ind w:right="-4" w:firstLine="567"/>
        <w:contextualSpacing/>
        <w:jc w:val="both"/>
        <w:rPr>
          <w:rFonts w:ascii="GHEA Grapalat" w:eastAsia="PMingLiU" w:hAnsi="GHEA Grapalat" w:cs="Sylfaen"/>
          <w:sz w:val="24"/>
          <w:szCs w:val="24"/>
          <w:lang w:val="hy-AM" w:eastAsia="ru-RU"/>
        </w:rPr>
      </w:pPr>
    </w:p>
    <w:p w14:paraId="428F2E0C" w14:textId="742F8E97" w:rsidR="0086279D" w:rsidRDefault="0086279D" w:rsidP="007A2233">
      <w:pPr>
        <w:spacing w:after="0" w:line="276" w:lineRule="auto"/>
        <w:ind w:right="-4" w:firstLine="567"/>
        <w:contextualSpacing/>
        <w:jc w:val="both"/>
        <w:rPr>
          <w:rFonts w:ascii="GHEA Grapalat" w:eastAsia="PMingLiU" w:hAnsi="GHEA Grapalat" w:cs="Sylfaen"/>
          <w:sz w:val="24"/>
          <w:szCs w:val="24"/>
          <w:lang w:val="hy-AM" w:eastAsia="ru-RU"/>
        </w:rPr>
      </w:pPr>
    </w:p>
    <w:p w14:paraId="6E75BDFB" w14:textId="77777777" w:rsidR="007A0E8F" w:rsidRDefault="007A0E8F" w:rsidP="00AC7479">
      <w:pPr>
        <w:spacing w:after="0" w:line="276" w:lineRule="auto"/>
        <w:ind w:right="-4" w:firstLine="567"/>
        <w:contextualSpacing/>
        <w:jc w:val="both"/>
        <w:rPr>
          <w:rFonts w:ascii="GHEA Grapalat" w:eastAsia="PMingLiU" w:hAnsi="GHEA Grapalat" w:cs="Sylfaen"/>
          <w:sz w:val="24"/>
          <w:szCs w:val="24"/>
          <w:lang w:val="hy-AM" w:eastAsia="ru-RU"/>
        </w:rPr>
      </w:pPr>
    </w:p>
    <w:p w14:paraId="7B91DF8F" w14:textId="300FEFF8" w:rsidR="00AC7479" w:rsidRPr="007A2233" w:rsidRDefault="00AC7479" w:rsidP="00AC7479">
      <w:pPr>
        <w:spacing w:after="0" w:line="276" w:lineRule="auto"/>
        <w:ind w:right="-4" w:firstLine="567"/>
        <w:contextualSpacing/>
        <w:jc w:val="both"/>
        <w:rPr>
          <w:rFonts w:ascii="GHEA Grapalat" w:eastAsia="PMingLiU" w:hAnsi="GHEA Grapalat" w:cs="Sylfaen"/>
          <w:sz w:val="24"/>
          <w:szCs w:val="24"/>
          <w:lang w:val="af-ZA" w:eastAsia="ru-RU"/>
        </w:rPr>
      </w:pPr>
      <w:r w:rsidRPr="007A2233">
        <w:rPr>
          <w:rFonts w:ascii="GHEA Grapalat" w:eastAsia="PMingLiU" w:hAnsi="GHEA Grapalat" w:cs="Sylfaen"/>
          <w:sz w:val="24"/>
          <w:szCs w:val="24"/>
          <w:lang w:val="hy-AM" w:eastAsia="ru-RU"/>
        </w:rPr>
        <w:t>Ստուգումների</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արդյունքում</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արձանագրվել</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են</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Կրթության</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մասին</w:t>
      </w:r>
      <w:r w:rsidRPr="007A2233">
        <w:rPr>
          <w:rFonts w:ascii="GHEA Grapalat" w:eastAsia="PMingLiU" w:hAnsi="GHEA Grapalat" w:cs="Sylfaen"/>
          <w:sz w:val="24"/>
          <w:szCs w:val="24"/>
          <w:lang w:val="af-ZA" w:eastAsia="ru-RU"/>
        </w:rPr>
        <w:t>» և «</w:t>
      </w:r>
      <w:r w:rsidRPr="007A2233">
        <w:rPr>
          <w:rFonts w:ascii="GHEA Grapalat" w:eastAsia="PMingLiU" w:hAnsi="GHEA Grapalat" w:cs="Sylfaen"/>
          <w:sz w:val="24"/>
          <w:szCs w:val="24"/>
          <w:lang w:val="hy-AM" w:eastAsia="ru-RU"/>
        </w:rPr>
        <w:t>Հանրակրթության</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մասին</w:t>
      </w:r>
      <w:r w:rsidRPr="007A2233">
        <w:rPr>
          <w:rFonts w:ascii="GHEA Grapalat" w:eastAsia="PMingLiU" w:hAnsi="GHEA Grapalat" w:cs="Sylfaen"/>
          <w:sz w:val="24"/>
          <w:szCs w:val="24"/>
          <w:lang w:val="af-ZA" w:eastAsia="ru-RU"/>
        </w:rPr>
        <w:t>»</w:t>
      </w:r>
      <w:r w:rsidRPr="007A2233">
        <w:rPr>
          <w:rFonts w:ascii="GHEA Grapalat" w:eastAsia="PMingLiU" w:hAnsi="GHEA Grapalat" w:cs="Sylfaen"/>
          <w:sz w:val="24"/>
          <w:szCs w:val="24"/>
          <w:lang w:val="hy-AM" w:eastAsia="ru-RU"/>
        </w:rPr>
        <w:t xml:space="preserve"> ՀՀ</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օրենքների</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ինչպես</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նաև</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կրթության</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ոլորտը</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կարգավորող</w:t>
      </w:r>
      <w:r w:rsidRPr="007A2233">
        <w:rPr>
          <w:rFonts w:ascii="GHEA Grapalat" w:eastAsia="PMingLiU" w:hAnsi="GHEA Grapalat" w:cs="Sylfaen"/>
          <w:b/>
          <w:sz w:val="24"/>
          <w:szCs w:val="24"/>
          <w:lang w:val="af-ZA" w:eastAsia="ru-RU"/>
        </w:rPr>
        <w:t xml:space="preserve"> </w:t>
      </w:r>
      <w:r w:rsidR="009E11F8">
        <w:rPr>
          <w:rFonts w:ascii="GHEA Grapalat" w:eastAsia="PMingLiU" w:hAnsi="GHEA Grapalat" w:cs="Sylfaen"/>
          <w:b/>
          <w:sz w:val="24"/>
          <w:szCs w:val="24"/>
          <w:lang w:val="hy-AM" w:eastAsia="ru-RU"/>
        </w:rPr>
        <w:lastRenderedPageBreak/>
        <w:t>15</w:t>
      </w:r>
      <w:r w:rsidRPr="007A2233">
        <w:rPr>
          <w:rFonts w:ascii="GHEA Grapalat" w:eastAsia="PMingLiU" w:hAnsi="GHEA Grapalat" w:cs="Sylfaen"/>
          <w:b/>
          <w:sz w:val="24"/>
          <w:szCs w:val="24"/>
          <w:lang w:val="af-ZA" w:eastAsia="ru-RU"/>
        </w:rPr>
        <w:t xml:space="preserve"> </w:t>
      </w:r>
      <w:r w:rsidRPr="007A2233">
        <w:rPr>
          <w:rFonts w:ascii="GHEA Grapalat" w:eastAsia="PMingLiU" w:hAnsi="GHEA Grapalat" w:cs="Sylfaen"/>
          <w:sz w:val="24"/>
          <w:szCs w:val="24"/>
          <w:lang w:val="hy-AM" w:eastAsia="ru-RU"/>
        </w:rPr>
        <w:t>նորմատիվ</w:t>
      </w:r>
      <w:r w:rsidRPr="007A2233">
        <w:rPr>
          <w:rFonts w:ascii="GHEA Grapalat" w:eastAsia="PMingLiU" w:hAnsi="GHEA Grapalat" w:cs="Sylfaen"/>
          <w:b/>
          <w:sz w:val="24"/>
          <w:szCs w:val="24"/>
          <w:lang w:val="af-ZA" w:eastAsia="ru-RU"/>
        </w:rPr>
        <w:t xml:space="preserve"> </w:t>
      </w:r>
      <w:r w:rsidRPr="007A2233">
        <w:rPr>
          <w:rFonts w:ascii="GHEA Grapalat" w:eastAsia="PMingLiU" w:hAnsi="GHEA Grapalat" w:cs="Sylfaen"/>
          <w:sz w:val="24"/>
          <w:szCs w:val="24"/>
          <w:lang w:val="hy-AM" w:eastAsia="ru-RU"/>
        </w:rPr>
        <w:t>իրավական</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ակտերի</w:t>
      </w:r>
      <w:r w:rsidRPr="007A2233">
        <w:rPr>
          <w:rFonts w:ascii="GHEA Grapalat" w:eastAsia="PMingLiU" w:hAnsi="GHEA Grapalat" w:cs="Sylfaen"/>
          <w:b/>
          <w:sz w:val="24"/>
          <w:szCs w:val="24"/>
          <w:lang w:val="af-ZA" w:eastAsia="ru-RU"/>
        </w:rPr>
        <w:t xml:space="preserve"> </w:t>
      </w:r>
      <w:r w:rsidR="009E11F8">
        <w:rPr>
          <w:rFonts w:ascii="GHEA Grapalat" w:eastAsia="PMingLiU" w:hAnsi="GHEA Grapalat" w:cs="Sylfaen"/>
          <w:b/>
          <w:sz w:val="24"/>
          <w:szCs w:val="24"/>
          <w:lang w:val="hy-AM" w:eastAsia="ru-RU"/>
        </w:rPr>
        <w:t>93</w:t>
      </w:r>
      <w:r w:rsidRPr="007A2233">
        <w:rPr>
          <w:rFonts w:ascii="GHEA Grapalat" w:eastAsia="PMingLiU" w:hAnsi="GHEA Grapalat" w:cs="Sylfaen"/>
          <w:b/>
          <w:sz w:val="24"/>
          <w:szCs w:val="24"/>
          <w:lang w:val="af-ZA" w:eastAsia="ru-RU"/>
        </w:rPr>
        <w:t xml:space="preserve"> </w:t>
      </w:r>
      <w:r w:rsidRPr="007A2233">
        <w:rPr>
          <w:rFonts w:ascii="GHEA Grapalat" w:eastAsia="PMingLiU" w:hAnsi="GHEA Grapalat" w:cs="Sylfaen"/>
          <w:sz w:val="24"/>
          <w:szCs w:val="24"/>
          <w:lang w:val="hy-AM" w:eastAsia="ru-RU"/>
        </w:rPr>
        <w:t>պահանջների</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խախտումներ</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որոնք</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ըստ</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դպրոցների</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ներկայացվել</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են</w:t>
      </w:r>
      <w:r w:rsidRPr="007A2233">
        <w:rPr>
          <w:rFonts w:ascii="GHEA Grapalat" w:eastAsia="PMingLiU" w:hAnsi="GHEA Grapalat" w:cs="Sylfaen"/>
          <w:sz w:val="24"/>
          <w:szCs w:val="24"/>
          <w:lang w:val="af-ZA" w:eastAsia="ru-RU"/>
        </w:rPr>
        <w:t xml:space="preserve"> </w:t>
      </w:r>
      <w:r w:rsidRPr="007A2233">
        <w:rPr>
          <w:rFonts w:ascii="GHEA Grapalat" w:eastAsia="PMingLiU" w:hAnsi="GHEA Grapalat" w:cs="Sylfaen"/>
          <w:sz w:val="24"/>
          <w:szCs w:val="24"/>
          <w:lang w:val="hy-AM" w:eastAsia="ru-RU"/>
        </w:rPr>
        <w:t>Աղյուսակ</w:t>
      </w:r>
      <w:r w:rsidRPr="007A2233">
        <w:rPr>
          <w:rFonts w:ascii="GHEA Grapalat" w:eastAsia="PMingLiU" w:hAnsi="GHEA Grapalat" w:cs="Sylfaen"/>
          <w:sz w:val="24"/>
          <w:szCs w:val="24"/>
          <w:lang w:val="af-ZA" w:eastAsia="ru-RU"/>
        </w:rPr>
        <w:t xml:space="preserve"> </w:t>
      </w:r>
      <w:r>
        <w:rPr>
          <w:rFonts w:ascii="GHEA Grapalat" w:eastAsia="PMingLiU" w:hAnsi="GHEA Grapalat" w:cs="Sylfaen"/>
          <w:sz w:val="24"/>
          <w:szCs w:val="24"/>
          <w:lang w:val="hy-AM" w:eastAsia="ru-RU"/>
        </w:rPr>
        <w:t>4</w:t>
      </w:r>
      <w:r w:rsidRPr="007A2233">
        <w:rPr>
          <w:rFonts w:ascii="GHEA Grapalat" w:eastAsia="PMingLiU" w:hAnsi="GHEA Grapalat" w:cs="Sylfaen"/>
          <w:sz w:val="24"/>
          <w:szCs w:val="24"/>
          <w:lang w:val="af-ZA" w:eastAsia="ru-RU"/>
        </w:rPr>
        <w:t>-</w:t>
      </w:r>
      <w:r w:rsidRPr="007A2233">
        <w:rPr>
          <w:rFonts w:ascii="GHEA Grapalat" w:eastAsia="PMingLiU" w:hAnsi="GHEA Grapalat" w:cs="Sylfaen"/>
          <w:sz w:val="24"/>
          <w:szCs w:val="24"/>
          <w:lang w:val="hy-AM" w:eastAsia="ru-RU"/>
        </w:rPr>
        <w:t>ում</w:t>
      </w:r>
      <w:r w:rsidRPr="007A2233">
        <w:rPr>
          <w:rFonts w:ascii="GHEA Grapalat" w:eastAsia="PMingLiU" w:hAnsi="GHEA Grapalat" w:cs="Sylfaen"/>
          <w:sz w:val="24"/>
          <w:szCs w:val="24"/>
          <w:lang w:val="af-ZA" w:eastAsia="ru-RU"/>
        </w:rPr>
        <w:t xml:space="preserve">. </w:t>
      </w:r>
    </w:p>
    <w:p w14:paraId="0378AF36" w14:textId="1325B02E"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hy-AM" w:eastAsia="ru-RU"/>
        </w:rPr>
      </w:pPr>
      <w:r w:rsidRPr="004D7E34">
        <w:rPr>
          <w:rFonts w:ascii="GHEA Grapalat" w:eastAsia="PMingLiU" w:hAnsi="GHEA Grapalat" w:cs="Sylfaen"/>
          <w:b/>
          <w:i/>
          <w:sz w:val="16"/>
          <w:szCs w:val="16"/>
          <w:lang w:val="hy-AM" w:eastAsia="ru-RU"/>
        </w:rPr>
        <w:t>Աղյուսակ</w:t>
      </w:r>
      <w:r w:rsidRPr="0037121B">
        <w:rPr>
          <w:rFonts w:ascii="GHEA Grapalat" w:eastAsia="PMingLiU" w:hAnsi="GHEA Grapalat" w:cs="Sylfaen"/>
          <w:b/>
          <w:i/>
          <w:sz w:val="16"/>
          <w:szCs w:val="16"/>
          <w:lang w:val="af-ZA" w:eastAsia="ru-RU"/>
        </w:rPr>
        <w:t xml:space="preserve"> </w:t>
      </w:r>
      <w:r>
        <w:rPr>
          <w:rFonts w:ascii="GHEA Grapalat" w:eastAsia="PMingLiU" w:hAnsi="GHEA Grapalat" w:cs="Sylfaen"/>
          <w:b/>
          <w:i/>
          <w:sz w:val="16"/>
          <w:szCs w:val="16"/>
          <w:lang w:val="hy-AM" w:eastAsia="ru-RU"/>
        </w:rPr>
        <w:t>4</w:t>
      </w:r>
    </w:p>
    <w:p w14:paraId="27E49ED1" w14:textId="77777777" w:rsidR="003F045C" w:rsidRPr="00AC7479" w:rsidRDefault="003F045C" w:rsidP="00AC7479">
      <w:pPr>
        <w:spacing w:after="0" w:line="276" w:lineRule="auto"/>
        <w:ind w:right="-4" w:firstLine="567"/>
        <w:contextualSpacing/>
        <w:jc w:val="right"/>
        <w:rPr>
          <w:rFonts w:ascii="GHEA Grapalat" w:eastAsia="PMingLiU" w:hAnsi="GHEA Grapalat" w:cs="Sylfaen"/>
          <w:b/>
          <w:i/>
          <w:sz w:val="16"/>
          <w:szCs w:val="16"/>
          <w:lang w:val="hy-AM" w:eastAsia="ru-RU"/>
        </w:rPr>
      </w:pPr>
    </w:p>
    <w:p w14:paraId="738FFB2F" w14:textId="6E1B885D"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314B507F" w14:textId="1BC9F0B9"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2D249A10" w14:textId="164ED3CB"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691FC1B9" w14:textId="6EC62210"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4215C20A" w14:textId="12FB3C58"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4B46C3AD" w14:textId="400CF0CE"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4B7EF88F" w14:textId="3A10DF04"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34485E77" w14:textId="5677DE69"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4F9C4E44" w14:textId="75F61F28" w:rsidR="00AC7479" w:rsidRPr="004D7E34" w:rsidRDefault="004D7E34" w:rsidP="004D7E34">
      <w:pPr>
        <w:tabs>
          <w:tab w:val="left" w:pos="1305"/>
        </w:tabs>
        <w:spacing w:after="0" w:line="276" w:lineRule="auto"/>
        <w:ind w:right="-4" w:firstLine="567"/>
        <w:contextualSpacing/>
        <w:rPr>
          <w:rFonts w:ascii="GHEA Grapalat" w:eastAsia="PMingLiU" w:hAnsi="GHEA Grapalat" w:cs="Sylfaen"/>
          <w:b/>
          <w:i/>
          <w:sz w:val="16"/>
          <w:szCs w:val="16"/>
          <w:lang w:val="hy-AM" w:eastAsia="ru-RU"/>
        </w:rPr>
      </w:pPr>
      <w:r>
        <w:rPr>
          <w:rFonts w:ascii="GHEA Grapalat" w:eastAsia="PMingLiU" w:hAnsi="GHEA Grapalat" w:cs="Sylfaen"/>
          <w:b/>
          <w:i/>
          <w:sz w:val="16"/>
          <w:szCs w:val="16"/>
          <w:lang w:val="af-ZA" w:eastAsia="ru-RU"/>
        </w:rPr>
        <w:tab/>
      </w:r>
    </w:p>
    <w:p w14:paraId="48D8966C" w14:textId="5AE7078F"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6C19CEBD" w14:textId="6DAB247D"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59A3C26D" w14:textId="6F1D42A4"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509275A7" w14:textId="634E65B3"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51A074F2" w14:textId="0421B3D4"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1BFC7E72" w14:textId="312FC923"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11441099" w14:textId="03662A77"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0177DA38" w14:textId="399A1B4A"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6815A9C4" w14:textId="14B8E3D6"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14095758" w14:textId="5B966CEB"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34DD47F7" w14:textId="3D2F3B37"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57FF8804" w14:textId="0840DD58"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3B782BB2" w14:textId="6AA04CC4"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22ADE933" w14:textId="1D0260C2"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7F46C20C" w14:textId="076ABADA"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248EED60" w14:textId="2F480503"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78F51E73" w14:textId="5F195C51"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6AF77B2C" w14:textId="7CF8162A"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54773F6B" w14:textId="7B375432"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14A5F1CF" w14:textId="3475157E"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0AC654E6" w14:textId="772716C4"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31A1540A" w14:textId="2797412D"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70AC109E" w14:textId="239CEBA0"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56080F26" w14:textId="2B0BD54D"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0002AE6A" w14:textId="533F2FE8"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3A1DA954" w14:textId="5C1603FC"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53A3AF71" w14:textId="6369724C"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5F52C964" w14:textId="329C28FF"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2BDD9302" w14:textId="5C243898"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749C03FF" w14:textId="2A0B13FF"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060AF768" w14:textId="103A53E9"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28B1D4B5" w14:textId="24FF0CB6"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679779EE" w14:textId="77777777"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1D99159E" w14:textId="5FF92E95"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757CF679" w14:textId="3686FA50"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733DA23B" w14:textId="31B146B8"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p w14:paraId="78F2E013" w14:textId="6C67F3D6" w:rsidR="00AC7479" w:rsidRDefault="00AC7479" w:rsidP="00AC7479">
      <w:pPr>
        <w:spacing w:after="0" w:line="276" w:lineRule="auto"/>
        <w:ind w:right="-4" w:firstLine="567"/>
        <w:contextualSpacing/>
        <w:jc w:val="right"/>
        <w:rPr>
          <w:rFonts w:ascii="GHEA Grapalat" w:eastAsia="PMingLiU" w:hAnsi="GHEA Grapalat" w:cs="Sylfaen"/>
          <w:b/>
          <w:i/>
          <w:sz w:val="16"/>
          <w:szCs w:val="16"/>
          <w:lang w:val="af-ZA" w:eastAsia="ru-RU"/>
        </w:rPr>
      </w:pPr>
    </w:p>
    <w:tbl>
      <w:tblPr>
        <w:tblpPr w:leftFromText="180" w:rightFromText="180" w:horzAnchor="margin" w:tblpXSpec="center" w:tblpY="495"/>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2693"/>
      </w:tblGrid>
      <w:tr w:rsidR="00196EE2" w:rsidRPr="000E3B8F" w14:paraId="1E1418C1"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02CA1E00" w14:textId="77777777" w:rsidR="00196EE2" w:rsidRPr="000E3B8F" w:rsidRDefault="00196EE2" w:rsidP="00086B85">
            <w:pPr>
              <w:spacing w:after="0" w:line="276" w:lineRule="auto"/>
              <w:ind w:right="64" w:hanging="11"/>
              <w:jc w:val="center"/>
              <w:rPr>
                <w:rFonts w:ascii="GHEA Grapalat" w:eastAsia="Times New Roman" w:hAnsi="GHEA Grapalat" w:cs="Times New Roman"/>
                <w:b/>
                <w:i/>
                <w:sz w:val="20"/>
                <w:szCs w:val="20"/>
                <w:lang w:val="af-ZA" w:eastAsia="ru-RU"/>
              </w:rPr>
            </w:pPr>
            <w:r w:rsidRPr="000E3B8F">
              <w:rPr>
                <w:rFonts w:ascii="GHEA Grapalat" w:eastAsia="Times New Roman" w:hAnsi="GHEA Grapalat" w:cs="Times New Roman"/>
                <w:b/>
                <w:i/>
                <w:sz w:val="20"/>
                <w:szCs w:val="20"/>
                <w:lang w:val="hy-AM" w:eastAsia="ru-RU"/>
              </w:rPr>
              <w:lastRenderedPageBreak/>
              <w:t>Կրթության</w:t>
            </w:r>
            <w:r w:rsidRPr="000E3B8F">
              <w:rPr>
                <w:rFonts w:ascii="GHEA Grapalat" w:eastAsia="Times New Roman" w:hAnsi="GHEA Grapalat" w:cs="Times New Roman"/>
                <w:b/>
                <w:i/>
                <w:sz w:val="20"/>
                <w:szCs w:val="20"/>
                <w:lang w:val="af-ZA" w:eastAsia="ru-RU"/>
              </w:rPr>
              <w:t xml:space="preserve"> </w:t>
            </w:r>
            <w:r w:rsidRPr="000E3B8F">
              <w:rPr>
                <w:rFonts w:ascii="GHEA Grapalat" w:eastAsia="Times New Roman" w:hAnsi="GHEA Grapalat" w:cs="Times New Roman"/>
                <w:b/>
                <w:i/>
                <w:sz w:val="20"/>
                <w:szCs w:val="20"/>
                <w:lang w:val="hy-AM" w:eastAsia="ru-RU"/>
              </w:rPr>
              <w:t>բնագավառը</w:t>
            </w:r>
            <w:r w:rsidRPr="000E3B8F">
              <w:rPr>
                <w:rFonts w:ascii="GHEA Grapalat" w:eastAsia="Times New Roman" w:hAnsi="GHEA Grapalat" w:cs="Times New Roman"/>
                <w:b/>
                <w:i/>
                <w:sz w:val="20"/>
                <w:szCs w:val="20"/>
                <w:lang w:val="af-ZA" w:eastAsia="ru-RU"/>
              </w:rPr>
              <w:t xml:space="preserve"> </w:t>
            </w:r>
            <w:r w:rsidRPr="000E3B8F">
              <w:rPr>
                <w:rFonts w:ascii="GHEA Grapalat" w:eastAsia="Times New Roman" w:hAnsi="GHEA Grapalat" w:cs="Times New Roman"/>
                <w:b/>
                <w:i/>
                <w:sz w:val="20"/>
                <w:szCs w:val="20"/>
                <w:lang w:val="hy-AM" w:eastAsia="ru-RU"/>
              </w:rPr>
              <w:t>կարգավորող</w:t>
            </w:r>
            <w:r w:rsidRPr="000E3B8F">
              <w:rPr>
                <w:rFonts w:ascii="GHEA Grapalat" w:eastAsia="Times New Roman" w:hAnsi="GHEA Grapalat" w:cs="Times New Roman"/>
                <w:b/>
                <w:i/>
                <w:sz w:val="20"/>
                <w:szCs w:val="20"/>
                <w:lang w:val="af-ZA" w:eastAsia="ru-RU"/>
              </w:rPr>
              <w:t xml:space="preserve"> </w:t>
            </w:r>
            <w:r w:rsidRPr="000E3B8F">
              <w:rPr>
                <w:rFonts w:ascii="GHEA Grapalat" w:eastAsia="Times New Roman" w:hAnsi="GHEA Grapalat" w:cs="Times New Roman"/>
                <w:b/>
                <w:i/>
                <w:sz w:val="20"/>
                <w:szCs w:val="20"/>
                <w:lang w:val="hy-AM" w:eastAsia="ru-RU"/>
              </w:rPr>
              <w:t>ՀՀ</w:t>
            </w:r>
            <w:r w:rsidRPr="000E3B8F">
              <w:rPr>
                <w:rFonts w:ascii="GHEA Grapalat" w:eastAsia="Times New Roman" w:hAnsi="GHEA Grapalat" w:cs="Times New Roman"/>
                <w:b/>
                <w:i/>
                <w:sz w:val="20"/>
                <w:szCs w:val="20"/>
                <w:lang w:val="af-ZA" w:eastAsia="ru-RU"/>
              </w:rPr>
              <w:t xml:space="preserve"> </w:t>
            </w:r>
            <w:r w:rsidRPr="000E3B8F">
              <w:rPr>
                <w:rFonts w:ascii="GHEA Grapalat" w:eastAsia="Times New Roman" w:hAnsi="GHEA Grapalat" w:cs="Times New Roman"/>
                <w:b/>
                <w:i/>
                <w:sz w:val="20"/>
                <w:szCs w:val="20"/>
                <w:lang w:val="hy-AM" w:eastAsia="ru-RU"/>
              </w:rPr>
              <w:t>օրենսդրության</w:t>
            </w:r>
            <w:r w:rsidRPr="000E3B8F">
              <w:rPr>
                <w:rFonts w:ascii="GHEA Grapalat" w:eastAsia="Times New Roman" w:hAnsi="GHEA Grapalat" w:cs="Times New Roman"/>
                <w:b/>
                <w:i/>
                <w:sz w:val="20"/>
                <w:szCs w:val="20"/>
                <w:lang w:val="af-ZA" w:eastAsia="ru-RU"/>
              </w:rPr>
              <w:t xml:space="preserve"> </w:t>
            </w:r>
            <w:r w:rsidRPr="000E3B8F">
              <w:rPr>
                <w:rFonts w:ascii="GHEA Grapalat" w:eastAsia="Times New Roman" w:hAnsi="GHEA Grapalat" w:cs="Times New Roman"/>
                <w:b/>
                <w:i/>
                <w:sz w:val="20"/>
                <w:szCs w:val="20"/>
                <w:lang w:val="hy-AM" w:eastAsia="ru-RU"/>
              </w:rPr>
              <w:t>պահանջների</w:t>
            </w:r>
            <w:r w:rsidRPr="000E3B8F">
              <w:rPr>
                <w:rFonts w:ascii="GHEA Grapalat" w:eastAsia="Times New Roman" w:hAnsi="GHEA Grapalat" w:cs="Times New Roman"/>
                <w:b/>
                <w:i/>
                <w:sz w:val="20"/>
                <w:szCs w:val="20"/>
                <w:lang w:val="af-ZA" w:eastAsia="ru-RU"/>
              </w:rPr>
              <w:t xml:space="preserve"> </w:t>
            </w:r>
            <w:r w:rsidRPr="000E3B8F">
              <w:rPr>
                <w:rFonts w:ascii="GHEA Grapalat" w:eastAsia="Times New Roman" w:hAnsi="GHEA Grapalat" w:cs="Times New Roman"/>
                <w:b/>
                <w:i/>
                <w:sz w:val="20"/>
                <w:szCs w:val="20"/>
                <w:lang w:val="hy-AM" w:eastAsia="ru-RU"/>
              </w:rPr>
              <w:t>խախտումներ</w:t>
            </w:r>
          </w:p>
        </w:tc>
        <w:tc>
          <w:tcPr>
            <w:tcW w:w="2693"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1EEDA65E" w14:textId="77777777" w:rsidR="00196EE2" w:rsidRPr="000E3B8F" w:rsidRDefault="00196EE2" w:rsidP="00086B85">
            <w:pPr>
              <w:spacing w:after="0" w:line="276" w:lineRule="auto"/>
              <w:ind w:left="4" w:hanging="4"/>
              <w:jc w:val="center"/>
              <w:rPr>
                <w:rFonts w:ascii="GHEA Grapalat" w:eastAsia="Times New Roman" w:hAnsi="GHEA Grapalat" w:cs="Times New Roman"/>
                <w:b/>
                <w:i/>
                <w:sz w:val="20"/>
                <w:szCs w:val="20"/>
                <w:lang w:eastAsia="ru-RU"/>
              </w:rPr>
            </w:pPr>
            <w:r w:rsidRPr="000E3B8F">
              <w:rPr>
                <w:rFonts w:ascii="GHEA Grapalat" w:eastAsia="Times New Roman" w:hAnsi="GHEA Grapalat" w:cs="Times New Roman"/>
                <w:b/>
                <w:i/>
                <w:sz w:val="20"/>
                <w:szCs w:val="20"/>
                <w:lang w:eastAsia="ru-RU"/>
              </w:rPr>
              <w:t>Դպրոցի</w:t>
            </w:r>
            <w:r w:rsidRPr="000E3B8F">
              <w:rPr>
                <w:rFonts w:ascii="GHEA Grapalat" w:eastAsia="Times New Roman" w:hAnsi="GHEA Grapalat" w:cs="Times New Roman"/>
                <w:b/>
                <w:i/>
                <w:sz w:val="20"/>
                <w:szCs w:val="20"/>
                <w:lang w:val="en-US" w:eastAsia="ru-RU"/>
              </w:rPr>
              <w:t xml:space="preserve"> </w:t>
            </w:r>
            <w:r w:rsidRPr="000E3B8F">
              <w:rPr>
                <w:rFonts w:ascii="GHEA Grapalat" w:eastAsia="Times New Roman" w:hAnsi="GHEA Grapalat" w:cs="Times New Roman"/>
                <w:b/>
                <w:i/>
                <w:sz w:val="20"/>
                <w:szCs w:val="20"/>
                <w:lang w:eastAsia="ru-RU"/>
              </w:rPr>
              <w:t>անվանումը</w:t>
            </w:r>
          </w:p>
        </w:tc>
      </w:tr>
      <w:tr w:rsidR="00196EE2" w:rsidRPr="000E3B8F" w14:paraId="02FEE629" w14:textId="77777777" w:rsidTr="00086B85">
        <w:trPr>
          <w:trHeight w:val="422"/>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04065BDD" w14:textId="77777777" w:rsidR="00196EE2" w:rsidRPr="000E3B8F" w:rsidRDefault="00196EE2" w:rsidP="00086B85">
            <w:pPr>
              <w:spacing w:after="0" w:line="240" w:lineRule="auto"/>
              <w:ind w:left="-103"/>
              <w:jc w:val="center"/>
              <w:rPr>
                <w:rFonts w:ascii="GHEA Grapalat" w:eastAsia="Times New Roman" w:hAnsi="GHEA Grapalat" w:cs="Times New Roman"/>
                <w:b/>
                <w:i/>
                <w:sz w:val="20"/>
                <w:szCs w:val="20"/>
                <w:lang w:val="fr-FR" w:eastAsia="ru-RU"/>
              </w:rPr>
            </w:pPr>
            <w:r w:rsidRPr="000E3B8F">
              <w:rPr>
                <w:rFonts w:ascii="GHEA Grapalat" w:eastAsia="Times New Roman" w:hAnsi="GHEA Grapalat" w:cs="Times Armenian"/>
                <w:b/>
                <w:i/>
                <w:sz w:val="20"/>
                <w:szCs w:val="20"/>
                <w:lang w:val="af-ZA" w:eastAsia="ru-RU"/>
              </w:rPr>
              <w:t>«</w:t>
            </w:r>
            <w:r w:rsidRPr="000E3B8F">
              <w:rPr>
                <w:rFonts w:ascii="GHEA Grapalat" w:eastAsia="Times New Roman" w:hAnsi="GHEA Grapalat" w:cs="Times Armenian"/>
                <w:b/>
                <w:i/>
                <w:sz w:val="20"/>
                <w:szCs w:val="20"/>
                <w:lang w:val="hy-AM" w:eastAsia="ru-RU"/>
              </w:rPr>
              <w:t>Հանրակրթության</w:t>
            </w:r>
            <w:r w:rsidRPr="000E3B8F">
              <w:rPr>
                <w:rFonts w:ascii="GHEA Grapalat" w:eastAsia="Times New Roman" w:hAnsi="GHEA Grapalat" w:cs="Times Armenian"/>
                <w:b/>
                <w:i/>
                <w:sz w:val="20"/>
                <w:szCs w:val="20"/>
                <w:lang w:val="af-ZA" w:eastAsia="ru-RU"/>
              </w:rPr>
              <w:t xml:space="preserve"> </w:t>
            </w:r>
            <w:r w:rsidRPr="000E3B8F">
              <w:rPr>
                <w:rFonts w:ascii="GHEA Grapalat" w:eastAsia="Times New Roman" w:hAnsi="GHEA Grapalat" w:cs="Times Armenian"/>
                <w:b/>
                <w:i/>
                <w:sz w:val="20"/>
                <w:szCs w:val="20"/>
                <w:lang w:val="hy-AM" w:eastAsia="ru-RU"/>
              </w:rPr>
              <w:t>մասին</w:t>
            </w:r>
            <w:r w:rsidRPr="000E3B8F">
              <w:rPr>
                <w:rFonts w:ascii="GHEA Grapalat" w:eastAsia="Times New Roman" w:hAnsi="GHEA Grapalat" w:cs="Times Armenian"/>
                <w:b/>
                <w:i/>
                <w:sz w:val="20"/>
                <w:szCs w:val="20"/>
                <w:lang w:val="af-ZA" w:eastAsia="ru-RU"/>
              </w:rPr>
              <w:t xml:space="preserve">» </w:t>
            </w:r>
            <w:r w:rsidRPr="000E3B8F">
              <w:rPr>
                <w:rFonts w:ascii="GHEA Grapalat" w:eastAsia="Times New Roman" w:hAnsi="GHEA Grapalat" w:cs="Times Armenian"/>
                <w:b/>
                <w:i/>
                <w:sz w:val="20"/>
                <w:szCs w:val="20"/>
                <w:lang w:val="hy-AM" w:eastAsia="ru-RU"/>
              </w:rPr>
              <w:t>ՀՀ</w:t>
            </w:r>
            <w:r w:rsidRPr="000E3B8F">
              <w:rPr>
                <w:rFonts w:ascii="GHEA Grapalat" w:eastAsia="Times New Roman" w:hAnsi="GHEA Grapalat" w:cs="Times Armenian"/>
                <w:b/>
                <w:i/>
                <w:sz w:val="20"/>
                <w:szCs w:val="20"/>
                <w:lang w:val="af-ZA" w:eastAsia="ru-RU"/>
              </w:rPr>
              <w:t xml:space="preserve"> </w:t>
            </w:r>
            <w:r w:rsidRPr="000E3B8F">
              <w:rPr>
                <w:rFonts w:ascii="GHEA Grapalat" w:eastAsia="Times New Roman" w:hAnsi="GHEA Grapalat" w:cs="Times Armenian"/>
                <w:b/>
                <w:i/>
                <w:sz w:val="20"/>
                <w:szCs w:val="20"/>
                <w:lang w:val="hy-AM" w:eastAsia="ru-RU"/>
              </w:rPr>
              <w:t>օրենք</w:t>
            </w:r>
          </w:p>
        </w:tc>
      </w:tr>
      <w:tr w:rsidR="00196EE2" w:rsidRPr="005A5FA0" w14:paraId="4F3AB2EC" w14:textId="77777777" w:rsidTr="00086B85">
        <w:trPr>
          <w:trHeight w:val="1184"/>
        </w:trPr>
        <w:tc>
          <w:tcPr>
            <w:tcW w:w="6946" w:type="dxa"/>
            <w:tcBorders>
              <w:top w:val="single" w:sz="4" w:space="0" w:color="000000"/>
              <w:left w:val="single" w:sz="4" w:space="0" w:color="000000"/>
              <w:bottom w:val="single" w:sz="4" w:space="0" w:color="000000"/>
              <w:right w:val="single" w:sz="4" w:space="0" w:color="000000"/>
            </w:tcBorders>
            <w:vAlign w:val="center"/>
          </w:tcPr>
          <w:p w14:paraId="07D06134"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hy-AM" w:eastAsia="ru-RU"/>
              </w:rPr>
            </w:pPr>
            <w:r w:rsidRPr="000E3B8F">
              <w:rPr>
                <w:rFonts w:ascii="GHEA Grapalat" w:eastAsia="Times New Roman" w:hAnsi="GHEA Grapalat" w:cs="Times Armenian"/>
                <w:b/>
                <w:i/>
                <w:sz w:val="20"/>
                <w:szCs w:val="20"/>
                <w:lang w:val="hy-AM" w:eastAsia="ru-RU"/>
              </w:rPr>
              <w:t>5-րդ հոդվածի 2-րդ մասի 2-րդ կետ</w:t>
            </w:r>
            <w:r w:rsidRPr="000E3B8F">
              <w:rPr>
                <w:rFonts w:ascii="GHEA Grapalat" w:eastAsia="Times New Roman" w:hAnsi="GHEA Grapalat" w:cs="Times Armenian"/>
                <w:b/>
                <w:i/>
                <w:sz w:val="20"/>
                <w:szCs w:val="20"/>
                <w:lang w:val="af-ZA" w:eastAsia="ru-RU"/>
              </w:rPr>
              <w:t xml:space="preserve">. </w:t>
            </w:r>
            <w:r w:rsidRPr="0085638F">
              <w:rPr>
                <w:rFonts w:ascii="GHEA Grapalat" w:eastAsia="Times New Roman" w:hAnsi="GHEA Grapalat" w:cs="Times Armenian"/>
                <w:i/>
                <w:sz w:val="20"/>
                <w:szCs w:val="20"/>
                <w:lang w:val="af-ZA" w:eastAsia="ru-RU"/>
              </w:rPr>
              <w:t>«</w:t>
            </w:r>
            <w:r w:rsidRPr="0085638F">
              <w:rPr>
                <w:rFonts w:ascii="GHEA Grapalat" w:eastAsia="Times New Roman" w:hAnsi="GHEA Grapalat" w:cs="Times Armenian"/>
                <w:i/>
                <w:sz w:val="20"/>
                <w:szCs w:val="20"/>
                <w:lang w:val="hy-AM" w:eastAsia="ru-RU"/>
              </w:rPr>
              <w:t>Հանրակրթության բնագավառում պետությունը երաշխավորում է</w:t>
            </w:r>
            <w:r w:rsidRPr="0085638F">
              <w:rPr>
                <w:rFonts w:ascii="GHEA Grapalat" w:eastAsia="Times New Roman" w:hAnsi="GHEA Grapalat" w:cs="Times Armenian"/>
                <w:i/>
                <w:sz w:val="20"/>
                <w:szCs w:val="20"/>
                <w:lang w:val="af-ZA" w:eastAsia="ru-RU"/>
              </w:rPr>
              <w:t xml:space="preserve"> </w:t>
            </w:r>
            <w:r w:rsidRPr="0085638F">
              <w:rPr>
                <w:rFonts w:ascii="GHEA Grapalat" w:eastAsia="Times New Roman" w:hAnsi="GHEA Grapalat" w:cs="Times Armenian"/>
                <w:i/>
                <w:sz w:val="20"/>
                <w:szCs w:val="20"/>
                <w:lang w:val="hy-AM" w:eastAsia="ru-RU"/>
              </w:rPr>
              <w:t>հանրակրթության հավասար հնարավորությունները, մատչելիությունը, շարունակականությունը, հաջորդականությունը և համապատասխանությունը սովորողների զարգացման մակարդակին, առանձնահատկություններին ու պատրաստվածության աստիճանին</w:t>
            </w:r>
            <w:r w:rsidRPr="0085638F">
              <w:rPr>
                <w:rFonts w:ascii="GHEA Grapalat" w:eastAsia="Times New Roman" w:hAnsi="GHEA Grapalat" w:cs="Times Armenian"/>
                <w:i/>
                <w:sz w:val="20"/>
                <w:szCs w:val="20"/>
                <w:lang w:val="af-ZA"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02DC51C" w14:textId="77777777" w:rsidR="00196EE2" w:rsidRPr="00962B6D" w:rsidRDefault="00196EE2" w:rsidP="00086B85">
            <w:pPr>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Երևանի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Times New Roman"/>
                <w:b/>
                <w:i/>
                <w:sz w:val="20"/>
                <w:szCs w:val="20"/>
                <w:lang w:val="hy-AM" w:eastAsia="ru-RU"/>
              </w:rPr>
              <w:t xml:space="preserve"> 20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Times New Roman"/>
                <w:b/>
                <w:i/>
                <w:sz w:val="20"/>
                <w:szCs w:val="20"/>
                <w:lang w:val="hy-AM" w:eastAsia="ru-RU"/>
              </w:rPr>
              <w:t>/դ,</w:t>
            </w:r>
          </w:p>
          <w:p w14:paraId="56EF9D00" w14:textId="77777777" w:rsidR="00196EE2" w:rsidRPr="00962B6D" w:rsidRDefault="00196EE2" w:rsidP="00086B85">
            <w:pPr>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Սիսիանի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Times New Roman"/>
                <w:b/>
                <w:i/>
                <w:sz w:val="20"/>
                <w:szCs w:val="20"/>
                <w:lang w:val="hy-AM" w:eastAsia="ru-RU"/>
              </w:rPr>
              <w:t xml:space="preserve"> 4 հ/դ,</w:t>
            </w:r>
          </w:p>
          <w:p w14:paraId="4166F1C0" w14:textId="77777777" w:rsidR="00196EE2" w:rsidRPr="00962B6D" w:rsidRDefault="00196EE2" w:rsidP="00086B85">
            <w:pPr>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Գյումրու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Times New Roman"/>
                <w:b/>
                <w:i/>
                <w:sz w:val="20"/>
                <w:szCs w:val="20"/>
                <w:lang w:val="hy-AM" w:eastAsia="ru-RU"/>
              </w:rPr>
              <w:t xml:space="preserve"> 7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Times New Roman"/>
                <w:b/>
                <w:i/>
                <w:sz w:val="20"/>
                <w:szCs w:val="20"/>
                <w:lang w:val="hy-AM" w:eastAsia="ru-RU"/>
              </w:rPr>
              <w:t>/դ,</w:t>
            </w:r>
          </w:p>
          <w:p w14:paraId="25552A0B" w14:textId="77777777" w:rsidR="00196EE2" w:rsidRPr="00962B6D" w:rsidRDefault="00196EE2" w:rsidP="00086B85">
            <w:pPr>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Քարաբերդի մ/դ</w:t>
            </w:r>
          </w:p>
        </w:tc>
      </w:tr>
      <w:tr w:rsidR="00196EE2" w:rsidRPr="003F570A" w14:paraId="04D1DC6F" w14:textId="77777777" w:rsidTr="00086B85">
        <w:trPr>
          <w:trHeight w:val="1184"/>
        </w:trPr>
        <w:tc>
          <w:tcPr>
            <w:tcW w:w="6946" w:type="dxa"/>
            <w:tcBorders>
              <w:top w:val="single" w:sz="4" w:space="0" w:color="000000"/>
              <w:left w:val="single" w:sz="4" w:space="0" w:color="000000"/>
              <w:bottom w:val="single" w:sz="4" w:space="0" w:color="000000"/>
              <w:right w:val="single" w:sz="4" w:space="0" w:color="000000"/>
            </w:tcBorders>
            <w:vAlign w:val="center"/>
          </w:tcPr>
          <w:p w14:paraId="19EEFA27"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hy-AM" w:eastAsia="ru-RU"/>
              </w:rPr>
            </w:pPr>
            <w:r w:rsidRPr="000E3B8F">
              <w:rPr>
                <w:rFonts w:ascii="GHEA Grapalat" w:eastAsia="Times New Roman" w:hAnsi="GHEA Grapalat" w:cs="Times Armenian"/>
                <w:b/>
                <w:i/>
                <w:sz w:val="20"/>
                <w:szCs w:val="20"/>
                <w:lang w:val="hy-AM" w:eastAsia="ru-RU"/>
              </w:rPr>
              <w:t>7-րդ հոդվածի 7-րդ մաս. «</w:t>
            </w:r>
            <w:r w:rsidRPr="000E3B8F">
              <w:rPr>
                <w:rFonts w:ascii="GHEA Grapalat" w:eastAsia="Times New Roman" w:hAnsi="GHEA Grapalat" w:cs="Times Armenian"/>
                <w:i/>
                <w:sz w:val="20"/>
                <w:szCs w:val="20"/>
                <w:lang w:val="hy-AM" w:eastAsia="ru-RU"/>
              </w:rPr>
              <w:t>Հանրակրթական հիմնական ծրագրերը կառուցվում են հաջորդականության և շարունակականության սկզբունքով</w:t>
            </w:r>
            <w:r w:rsidRPr="000E3B8F">
              <w:rPr>
                <w:rFonts w:ascii="Cambria Math" w:eastAsia="Times New Roman" w:hAnsi="Cambria Math" w:cs="Times Armenian"/>
                <w:i/>
                <w:sz w:val="20"/>
                <w:szCs w:val="20"/>
                <w:lang w:val="hy-AM" w:eastAsia="ru-RU"/>
              </w:rPr>
              <w:t>․․․</w:t>
            </w:r>
            <w:r w:rsidRPr="000E3B8F">
              <w:rPr>
                <w:rFonts w:ascii="GHEA Grapalat" w:eastAsia="Times New Roman" w:hAnsi="GHEA Grapalat" w:cs="Times Armenian"/>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7FFF6BA7" w14:textId="77777777" w:rsidR="00196EE2" w:rsidRPr="00962B6D" w:rsidRDefault="00196EE2" w:rsidP="00086B85">
            <w:pPr>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Գյումրու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Times New Roman"/>
                <w:b/>
                <w:i/>
                <w:sz w:val="20"/>
                <w:szCs w:val="20"/>
                <w:lang w:val="hy-AM" w:eastAsia="ru-RU"/>
              </w:rPr>
              <w:t xml:space="preserve"> 7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Times New Roman"/>
                <w:b/>
                <w:i/>
                <w:sz w:val="20"/>
                <w:szCs w:val="20"/>
                <w:lang w:val="hy-AM" w:eastAsia="ru-RU"/>
              </w:rPr>
              <w:t>/</w:t>
            </w:r>
            <w:r w:rsidRPr="00962B6D">
              <w:rPr>
                <w:rFonts w:ascii="GHEA Grapalat" w:eastAsia="Times New Roman" w:hAnsi="GHEA Grapalat" w:cs="GHEA Grapalat"/>
                <w:b/>
                <w:i/>
                <w:sz w:val="20"/>
                <w:szCs w:val="20"/>
                <w:lang w:val="hy-AM" w:eastAsia="ru-RU"/>
              </w:rPr>
              <w:t>դ</w:t>
            </w:r>
          </w:p>
        </w:tc>
      </w:tr>
      <w:tr w:rsidR="00196EE2" w:rsidRPr="003F570A" w14:paraId="5CBD78BC" w14:textId="77777777" w:rsidTr="00086B85">
        <w:trPr>
          <w:trHeight w:val="1184"/>
        </w:trPr>
        <w:tc>
          <w:tcPr>
            <w:tcW w:w="6946" w:type="dxa"/>
            <w:tcBorders>
              <w:top w:val="single" w:sz="4" w:space="0" w:color="000000"/>
              <w:left w:val="single" w:sz="4" w:space="0" w:color="000000"/>
              <w:bottom w:val="single" w:sz="4" w:space="0" w:color="000000"/>
              <w:right w:val="single" w:sz="4" w:space="0" w:color="000000"/>
            </w:tcBorders>
            <w:vAlign w:val="center"/>
          </w:tcPr>
          <w:p w14:paraId="02023E0F"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hy-AM" w:eastAsia="ru-RU"/>
              </w:rPr>
            </w:pPr>
            <w:r w:rsidRPr="00F1273F">
              <w:rPr>
                <w:rFonts w:ascii="GHEA Grapalat" w:eastAsia="Times New Roman" w:hAnsi="GHEA Grapalat" w:cs="Times Armenian"/>
                <w:b/>
                <w:bCs/>
                <w:i/>
                <w:iCs/>
                <w:sz w:val="20"/>
                <w:szCs w:val="20"/>
                <w:lang w:val="hy-AM" w:eastAsia="ru-RU"/>
              </w:rPr>
              <w:t>11-րդ հոդվածի 1-ին մասի 8-րդ կետ</w:t>
            </w:r>
            <w:r w:rsidRPr="00F1273F">
              <w:rPr>
                <w:rFonts w:ascii="Cambria Math" w:eastAsia="Times New Roman" w:hAnsi="Cambria Math" w:cs="Cambria Math"/>
                <w:b/>
                <w:bCs/>
                <w:i/>
                <w:iCs/>
                <w:sz w:val="20"/>
                <w:szCs w:val="20"/>
                <w:lang w:val="hy-AM" w:eastAsia="ru-RU"/>
              </w:rPr>
              <w:t>․</w:t>
            </w:r>
            <w:r w:rsidRPr="00F1273F">
              <w:rPr>
                <w:rFonts w:ascii="GHEA Grapalat" w:eastAsia="Times New Roman" w:hAnsi="GHEA Grapalat" w:cs="Times Armenian" w:hint="eastAsia"/>
                <w:b/>
                <w:bCs/>
                <w:i/>
                <w:iCs/>
                <w:sz w:val="20"/>
                <w:szCs w:val="20"/>
                <w:lang w:val="hy-AM" w:eastAsia="ru-RU"/>
              </w:rPr>
              <w:t xml:space="preserve"> </w:t>
            </w:r>
            <w:r w:rsidRPr="00EC02A9">
              <w:rPr>
                <w:rFonts w:ascii="GHEA Grapalat" w:eastAsia="Times New Roman" w:hAnsi="GHEA Grapalat" w:cs="Times Armenian"/>
                <w:i/>
                <w:sz w:val="20"/>
                <w:szCs w:val="20"/>
                <w:lang w:val="hy-AM" w:eastAsia="ru-RU"/>
              </w:rPr>
              <w:t>«Պետական ուսումնական հաստատության խորհուրդը՝</w:t>
            </w:r>
            <w:r w:rsidRPr="00EC02A9">
              <w:rPr>
                <w:rFonts w:ascii="Cambria Math" w:eastAsia="Times New Roman" w:hAnsi="Cambria Math" w:cs="Cambria Math"/>
                <w:i/>
                <w:sz w:val="20"/>
                <w:szCs w:val="20"/>
                <w:lang w:val="hy-AM" w:eastAsia="ru-RU"/>
              </w:rPr>
              <w:t>․․․</w:t>
            </w:r>
            <w:r w:rsidRPr="00EC02A9">
              <w:rPr>
                <w:rFonts w:ascii="GHEA Grapalat" w:eastAsia="Times New Roman" w:hAnsi="GHEA Grapalat" w:cs="Times Armenian"/>
                <w:i/>
                <w:sz w:val="20"/>
                <w:szCs w:val="20"/>
                <w:lang w:val="hy-AM" w:eastAsia="ru-RU"/>
              </w:rPr>
              <w:t xml:space="preserve"> 8)</w:t>
            </w:r>
            <w:r w:rsidRPr="00EC02A9">
              <w:rPr>
                <w:rFonts w:ascii="Cambria Math" w:eastAsia="Times New Roman" w:hAnsi="Cambria Math" w:cs="Cambria Math"/>
                <w:i/>
                <w:sz w:val="20"/>
                <w:szCs w:val="20"/>
                <w:lang w:val="hy-AM" w:eastAsia="ru-RU"/>
              </w:rPr>
              <w:t>․․․</w:t>
            </w:r>
            <w:r w:rsidRPr="00EC02A9">
              <w:rPr>
                <w:rFonts w:ascii="GHEA Grapalat" w:eastAsia="Times New Roman" w:hAnsi="GHEA Grapalat" w:cs="Times Armenian"/>
                <w:i/>
                <w:sz w:val="20"/>
                <w:szCs w:val="20"/>
                <w:lang w:val="hy-AM" w:eastAsia="ru-RU"/>
              </w:rPr>
              <w:t xml:space="preserve"> քն</w:t>
            </w:r>
            <w:r w:rsidRPr="00F1273F">
              <w:rPr>
                <w:rFonts w:ascii="GHEA Grapalat" w:eastAsia="Times New Roman" w:hAnsi="GHEA Grapalat" w:cs="Times Armenian"/>
                <w:i/>
                <w:sz w:val="20"/>
                <w:szCs w:val="20"/>
                <w:lang w:val="hy-AM" w:eastAsia="ru-RU"/>
              </w:rPr>
              <w:t>նարկում է ներքին և արտաքին գնահատման արդյունքները»</w:t>
            </w:r>
            <w:r>
              <w:rPr>
                <w:rFonts w:ascii="GHEA Grapalat" w:eastAsia="Times New Roman" w:hAnsi="GHEA Grapalat" w:cs="Times Armenian"/>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2B136D9D" w14:textId="77777777" w:rsidR="00196EE2" w:rsidRPr="00962B6D" w:rsidRDefault="00196EE2" w:rsidP="00086B85">
            <w:pPr>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Վարդաբլուրի մ/դ,</w:t>
            </w:r>
          </w:p>
          <w:p w14:paraId="2360E14D" w14:textId="77777777" w:rsidR="00196EE2" w:rsidRPr="00962B6D" w:rsidRDefault="00196EE2" w:rsidP="00086B85">
            <w:pPr>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Զովասարի մ/դ,</w:t>
            </w:r>
          </w:p>
          <w:p w14:paraId="56B01978" w14:textId="77777777" w:rsidR="00196EE2" w:rsidRPr="00962B6D" w:rsidRDefault="00196EE2" w:rsidP="00086B85">
            <w:pPr>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Արարատի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3 հ/դ,</w:t>
            </w:r>
          </w:p>
          <w:p w14:paraId="3CCDE9E9" w14:textId="77777777" w:rsidR="00196EE2" w:rsidRPr="00962B6D" w:rsidRDefault="00196EE2" w:rsidP="00086B85">
            <w:pPr>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Վարդենիսի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4 հ/դ,</w:t>
            </w:r>
          </w:p>
          <w:p w14:paraId="429356E7" w14:textId="77777777" w:rsidR="00196EE2" w:rsidRPr="00962B6D" w:rsidRDefault="00196EE2" w:rsidP="00086B85">
            <w:pPr>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 xml:space="preserve">Վաղաշենի մ/դ, </w:t>
            </w:r>
          </w:p>
          <w:p w14:paraId="2979ABCB" w14:textId="77777777" w:rsidR="00196EE2" w:rsidRPr="00962B6D" w:rsidRDefault="00196EE2" w:rsidP="00086B85">
            <w:pPr>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Times New Roman"/>
                <w:b/>
                <w:bCs/>
                <w:i/>
                <w:sz w:val="20"/>
                <w:szCs w:val="20"/>
                <w:lang w:val="hy-AM" w:eastAsia="ru-RU"/>
              </w:rPr>
              <w:t>Երևանի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2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Times New Roman"/>
                <w:b/>
                <w:bCs/>
                <w:i/>
                <w:sz w:val="20"/>
                <w:szCs w:val="20"/>
                <w:lang w:val="hy-AM" w:eastAsia="ru-RU"/>
              </w:rPr>
              <w:t>/</w:t>
            </w:r>
            <w:r w:rsidRPr="00962B6D">
              <w:rPr>
                <w:rFonts w:ascii="GHEA Grapalat" w:eastAsia="Times New Roman" w:hAnsi="GHEA Grapalat" w:cs="GHEA Grapalat"/>
                <w:b/>
                <w:bCs/>
                <w:i/>
                <w:sz w:val="20"/>
                <w:szCs w:val="20"/>
                <w:lang w:val="hy-AM" w:eastAsia="ru-RU"/>
              </w:rPr>
              <w:t>դ,</w:t>
            </w:r>
          </w:p>
          <w:p w14:paraId="3BC05659" w14:textId="77777777" w:rsidR="00196EE2" w:rsidRPr="00962B6D" w:rsidRDefault="00196EE2" w:rsidP="00086B85">
            <w:pPr>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bCs/>
                <w:i/>
                <w:sz w:val="20"/>
                <w:szCs w:val="20"/>
                <w:lang w:val="hy-AM" w:eastAsia="ru-RU"/>
              </w:rPr>
              <w:t>Գյումրու հ</w:t>
            </w:r>
            <w:r w:rsidRPr="00962B6D">
              <w:rPr>
                <w:rFonts w:ascii="Cambria Math" w:eastAsia="Times New Roman" w:hAnsi="Cambria Math" w:cs="Cambria Math"/>
                <w:b/>
                <w:bCs/>
                <w:i/>
                <w:sz w:val="20"/>
                <w:szCs w:val="20"/>
                <w:lang w:val="hy-AM" w:eastAsia="ru-RU"/>
              </w:rPr>
              <w:t>․</w:t>
            </w:r>
            <w:r>
              <w:rPr>
                <w:rFonts w:ascii="GHEA Grapalat" w:eastAsia="Times New Roman" w:hAnsi="GHEA Grapalat" w:cs="Times New Roman"/>
                <w:b/>
                <w:bCs/>
                <w:i/>
                <w:sz w:val="20"/>
                <w:szCs w:val="20"/>
                <w:lang w:val="en-US" w:eastAsia="ru-RU"/>
              </w:rPr>
              <w:t xml:space="preserve"> </w:t>
            </w:r>
            <w:r w:rsidRPr="00962B6D">
              <w:rPr>
                <w:rFonts w:ascii="GHEA Grapalat" w:eastAsia="Times New Roman" w:hAnsi="GHEA Grapalat" w:cs="Times New Roman"/>
                <w:b/>
                <w:bCs/>
                <w:i/>
                <w:sz w:val="20"/>
                <w:szCs w:val="20"/>
                <w:lang w:val="hy-AM" w:eastAsia="ru-RU"/>
              </w:rPr>
              <w:t xml:space="preserve">43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Times New Roman"/>
                <w:b/>
                <w:bCs/>
                <w:i/>
                <w:sz w:val="20"/>
                <w:szCs w:val="20"/>
                <w:lang w:val="hy-AM" w:eastAsia="ru-RU"/>
              </w:rPr>
              <w:t>/դ</w:t>
            </w:r>
          </w:p>
        </w:tc>
      </w:tr>
      <w:tr w:rsidR="00196EE2" w:rsidRPr="004D7E34" w14:paraId="533EEF0C" w14:textId="77777777" w:rsidTr="00086B85">
        <w:trPr>
          <w:trHeight w:val="1184"/>
        </w:trPr>
        <w:tc>
          <w:tcPr>
            <w:tcW w:w="6946" w:type="dxa"/>
            <w:tcBorders>
              <w:top w:val="single" w:sz="4" w:space="0" w:color="000000"/>
              <w:left w:val="single" w:sz="4" w:space="0" w:color="000000"/>
              <w:bottom w:val="single" w:sz="4" w:space="0" w:color="000000"/>
              <w:right w:val="single" w:sz="4" w:space="0" w:color="000000"/>
            </w:tcBorders>
            <w:vAlign w:val="center"/>
          </w:tcPr>
          <w:p w14:paraId="6BCDAD6B" w14:textId="77777777" w:rsidR="00196EE2" w:rsidRPr="000E3B8F" w:rsidRDefault="00196EE2" w:rsidP="00086B85">
            <w:pPr>
              <w:tabs>
                <w:tab w:val="left" w:pos="540"/>
              </w:tabs>
              <w:spacing w:after="0" w:line="240" w:lineRule="auto"/>
              <w:ind w:right="64" w:hanging="11"/>
              <w:rPr>
                <w:rFonts w:ascii="GHEA Grapalat" w:eastAsia="Calibri" w:hAnsi="GHEA Grapalat" w:cs="Arial"/>
                <w:b/>
                <w:i/>
                <w:sz w:val="20"/>
                <w:szCs w:val="20"/>
                <w:shd w:val="clear" w:color="auto" w:fill="FFFFFF"/>
                <w:lang w:val="hy-AM"/>
              </w:rPr>
            </w:pPr>
            <w:r w:rsidRPr="000E3B8F">
              <w:rPr>
                <w:rFonts w:ascii="GHEA Grapalat" w:eastAsia="Calibri" w:hAnsi="GHEA Grapalat" w:cs="Arial"/>
                <w:b/>
                <w:i/>
                <w:sz w:val="20"/>
                <w:szCs w:val="20"/>
                <w:shd w:val="clear" w:color="auto" w:fill="FFFFFF"/>
                <w:lang w:val="hy-AM"/>
              </w:rPr>
              <w:t>13-րդ հոդվածի 1-ին մաս</w:t>
            </w:r>
            <w:r w:rsidRPr="000E3B8F">
              <w:rPr>
                <w:rFonts w:ascii="Cambria Math" w:eastAsia="Calibri" w:hAnsi="Cambria Math" w:cs="Arial"/>
                <w:b/>
                <w:i/>
                <w:sz w:val="20"/>
                <w:szCs w:val="20"/>
                <w:shd w:val="clear" w:color="auto" w:fill="FFFFFF"/>
                <w:lang w:val="hy-AM"/>
              </w:rPr>
              <w:t xml:space="preserve">․ </w:t>
            </w:r>
            <w:r w:rsidRPr="000E3B8F">
              <w:rPr>
                <w:rFonts w:ascii="GHEA Grapalat" w:eastAsia="Calibri" w:hAnsi="GHEA Grapalat" w:cs="Arial"/>
                <w:b/>
                <w:i/>
                <w:sz w:val="20"/>
                <w:szCs w:val="20"/>
                <w:shd w:val="clear" w:color="auto" w:fill="FFFFFF"/>
                <w:lang w:val="hy-AM"/>
              </w:rPr>
              <w:t>«</w:t>
            </w:r>
            <w:r w:rsidRPr="000E3B8F">
              <w:rPr>
                <w:rFonts w:ascii="GHEA Grapalat" w:eastAsia="Calibri" w:hAnsi="GHEA Grapalat" w:cs="Arial"/>
                <w:i/>
                <w:sz w:val="20"/>
                <w:szCs w:val="20"/>
                <w:shd w:val="clear" w:color="auto" w:fill="FFFFFF"/>
                <w:lang w:val="hy-AM"/>
              </w:rPr>
              <w:t>Ուսումնական հաստատությունը հանրակրթական ծրագիր(եր) կարող է իրականացնել համապատասխան լիցենզիայի առկայության դեպքում` համաձայն իր կանոնադրության: Ուսումնական հաստատության կողմից իրականացվող հանրակրթական ծրագրերն ամրագրվում են իր կանոնադրությամբ</w:t>
            </w:r>
            <w:r w:rsidRPr="000E3B8F">
              <w:rPr>
                <w:rFonts w:ascii="GHEA Grapalat" w:eastAsia="Calibri" w:hAnsi="GHEA Grapalat" w:cs="Arial"/>
                <w:b/>
                <w:i/>
                <w:sz w:val="20"/>
                <w:szCs w:val="20"/>
                <w:shd w:val="clear" w:color="auto" w:fill="FFFFFF"/>
                <w:lang w:val="hy-AM"/>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4C82DC01" w14:textId="77777777" w:rsidR="00196EE2" w:rsidRPr="00962B6D" w:rsidRDefault="00196EE2" w:rsidP="00086B85">
            <w:pPr>
              <w:spacing w:after="0" w:line="276"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eastAsia="ru-RU"/>
              </w:rPr>
              <w:t>Վաղաշեն</w:t>
            </w:r>
            <w:r w:rsidRPr="00962B6D">
              <w:rPr>
                <w:rFonts w:ascii="GHEA Grapalat" w:eastAsia="Times New Roman" w:hAnsi="GHEA Grapalat" w:cs="Sylfaen"/>
                <w:b/>
                <w:i/>
                <w:sz w:val="20"/>
                <w:szCs w:val="20"/>
                <w:lang w:val="hy-AM" w:eastAsia="ru-RU"/>
              </w:rPr>
              <w:t>ի մ/դ</w:t>
            </w:r>
          </w:p>
        </w:tc>
      </w:tr>
      <w:tr w:rsidR="00196EE2" w:rsidRPr="005A5FA0" w14:paraId="58FADF31"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306593A6"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hy-AM" w:eastAsia="ru-RU"/>
              </w:rPr>
            </w:pPr>
            <w:r w:rsidRPr="000E3B8F">
              <w:rPr>
                <w:rFonts w:ascii="GHEA Grapalat" w:eastAsia="Times New Roman" w:hAnsi="GHEA Grapalat" w:cs="Times Armenian"/>
                <w:b/>
                <w:i/>
                <w:sz w:val="20"/>
                <w:szCs w:val="20"/>
                <w:lang w:val="af-ZA" w:eastAsia="ru-RU"/>
              </w:rPr>
              <w:t>14-րդ հոդվածի 3-րդ մաս</w:t>
            </w:r>
            <w:r w:rsidRPr="000E3B8F">
              <w:rPr>
                <w:rFonts w:ascii="GHEA Grapalat" w:eastAsia="Times New Roman" w:hAnsi="GHEA Grapalat" w:cs="Times Armenian"/>
                <w:b/>
                <w:i/>
                <w:sz w:val="20"/>
                <w:szCs w:val="20"/>
                <w:lang w:val="hy-AM" w:eastAsia="ru-RU"/>
              </w:rPr>
              <w:t xml:space="preserve">. </w:t>
            </w:r>
            <w:r w:rsidRPr="000E3B8F">
              <w:rPr>
                <w:rFonts w:ascii="GHEA Grapalat" w:eastAsia="Times New Roman" w:hAnsi="GHEA Grapalat" w:cs="Times Armenian"/>
                <w:i/>
                <w:sz w:val="20"/>
                <w:szCs w:val="20"/>
                <w:lang w:val="af-ZA" w:eastAsia="ru-RU"/>
              </w:rPr>
              <w:t>«Հանրակրթական պետական ծրագիր իրականացնող ուսումնական հաստատությունն իր ուսումնական պլանները կազմում է օրինակելի ուսումնական պլանների հիման վրա: Օրինակելի ուսումնական պլանի դպրոցական բաղադրիչով նախատեսված ժամաքանակը ուսումնական հաստատությունը բաշխում է պետական բաղադրիչով սահմանված կամ կրթության պետական կառավարման լիազորված մարմնի երաշխավորած առարկաներին»:</w:t>
            </w:r>
          </w:p>
        </w:tc>
        <w:tc>
          <w:tcPr>
            <w:tcW w:w="2693" w:type="dxa"/>
            <w:tcBorders>
              <w:top w:val="single" w:sz="4" w:space="0" w:color="000000"/>
              <w:left w:val="single" w:sz="4" w:space="0" w:color="000000"/>
              <w:bottom w:val="single" w:sz="4" w:space="0" w:color="000000"/>
              <w:right w:val="single" w:sz="4" w:space="0" w:color="000000"/>
            </w:tcBorders>
            <w:vAlign w:val="center"/>
          </w:tcPr>
          <w:p w14:paraId="43DE1D8C"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Վանաձորի հ</w:t>
            </w:r>
            <w:r w:rsidRPr="00962B6D">
              <w:rPr>
                <w:rFonts w:ascii="Cambria Math" w:eastAsia="Times New Roman" w:hAnsi="Cambria Math" w:cs="Times New Roman"/>
                <w:b/>
                <w:i/>
                <w:sz w:val="20"/>
                <w:szCs w:val="20"/>
                <w:lang w:val="hy-AM" w:eastAsia="ru-RU"/>
              </w:rPr>
              <w:t xml:space="preserve">․ </w:t>
            </w:r>
            <w:r w:rsidRPr="00962B6D">
              <w:rPr>
                <w:rFonts w:ascii="GHEA Grapalat" w:eastAsia="Times New Roman" w:hAnsi="GHEA Grapalat" w:cs="Times New Roman"/>
                <w:b/>
                <w:i/>
                <w:sz w:val="20"/>
                <w:szCs w:val="20"/>
                <w:lang w:val="hy-AM" w:eastAsia="ru-RU"/>
              </w:rPr>
              <w:t>19 հ/դ,</w:t>
            </w:r>
          </w:p>
          <w:p w14:paraId="3B206052"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Ձորամուտի մ/դ,</w:t>
            </w:r>
          </w:p>
          <w:p w14:paraId="641C092C"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Գյումրու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Times New Roman"/>
                <w:b/>
                <w:i/>
                <w:sz w:val="20"/>
                <w:szCs w:val="20"/>
                <w:lang w:val="hy-AM" w:eastAsia="ru-RU"/>
              </w:rPr>
              <w:t xml:space="preserve"> 7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Times New Roman"/>
                <w:b/>
                <w:i/>
                <w:sz w:val="20"/>
                <w:szCs w:val="20"/>
                <w:lang w:val="hy-AM" w:eastAsia="ru-RU"/>
              </w:rPr>
              <w:t>/դ,</w:t>
            </w:r>
          </w:p>
          <w:p w14:paraId="2298BF98"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Գյումրու հ. 8 մ/դ</w:t>
            </w:r>
          </w:p>
        </w:tc>
      </w:tr>
      <w:tr w:rsidR="00196EE2" w:rsidRPr="009F5BF9" w14:paraId="63F2E421" w14:textId="77777777" w:rsidTr="00086B85">
        <w:trPr>
          <w:trHeight w:val="1414"/>
        </w:trPr>
        <w:tc>
          <w:tcPr>
            <w:tcW w:w="6946" w:type="dxa"/>
            <w:tcBorders>
              <w:top w:val="single" w:sz="4" w:space="0" w:color="000000"/>
              <w:left w:val="single" w:sz="4" w:space="0" w:color="000000"/>
              <w:bottom w:val="single" w:sz="4" w:space="0" w:color="000000"/>
              <w:right w:val="single" w:sz="4" w:space="0" w:color="000000"/>
            </w:tcBorders>
            <w:vAlign w:val="center"/>
          </w:tcPr>
          <w:p w14:paraId="2B5144C0"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af-ZA" w:eastAsia="ru-RU"/>
              </w:rPr>
            </w:pPr>
            <w:r w:rsidRPr="000E3B8F">
              <w:rPr>
                <w:rFonts w:ascii="GHEA Grapalat" w:eastAsia="Calibri" w:hAnsi="GHEA Grapalat" w:cs="Times New Roman"/>
                <w:b/>
                <w:bCs/>
                <w:i/>
                <w:sz w:val="20"/>
                <w:szCs w:val="20"/>
                <w:shd w:val="clear" w:color="auto" w:fill="FFFFFF"/>
                <w:lang w:val="fr-FR"/>
              </w:rPr>
              <w:t>16</w:t>
            </w:r>
            <w:r w:rsidRPr="000E3B8F">
              <w:rPr>
                <w:rFonts w:ascii="GHEA Grapalat" w:eastAsia="Calibri" w:hAnsi="GHEA Grapalat" w:cs="Times New Roman"/>
                <w:b/>
                <w:bCs/>
                <w:i/>
                <w:sz w:val="20"/>
                <w:szCs w:val="20"/>
                <w:shd w:val="clear" w:color="auto" w:fill="FFFFFF"/>
                <w:lang w:val="hy-AM"/>
              </w:rPr>
              <w:t xml:space="preserve">-րդ հոդվածի </w:t>
            </w:r>
            <w:r w:rsidRPr="000E3B8F">
              <w:rPr>
                <w:rFonts w:ascii="GHEA Grapalat" w:eastAsia="Calibri" w:hAnsi="GHEA Grapalat" w:cs="Times New Roman"/>
                <w:b/>
                <w:bCs/>
                <w:i/>
                <w:sz w:val="20"/>
                <w:szCs w:val="20"/>
                <w:shd w:val="clear" w:color="auto" w:fill="FFFFFF"/>
                <w:lang w:val="fr-FR"/>
              </w:rPr>
              <w:t>7</w:t>
            </w:r>
            <w:r w:rsidRPr="000E3B8F">
              <w:rPr>
                <w:rFonts w:ascii="GHEA Grapalat" w:eastAsia="Calibri" w:hAnsi="GHEA Grapalat" w:cs="Times New Roman"/>
                <w:b/>
                <w:bCs/>
                <w:i/>
                <w:sz w:val="20"/>
                <w:szCs w:val="20"/>
                <w:shd w:val="clear" w:color="auto" w:fill="FFFFFF"/>
                <w:lang w:val="hy-AM"/>
              </w:rPr>
              <w:t>-րդ</w:t>
            </w:r>
            <w:r w:rsidRPr="000E3B8F">
              <w:rPr>
                <w:rFonts w:ascii="GHEA Grapalat" w:eastAsia="Calibri" w:hAnsi="GHEA Grapalat" w:cs="Times New Roman"/>
                <w:i/>
                <w:sz w:val="20"/>
                <w:szCs w:val="20"/>
                <w:shd w:val="clear" w:color="auto" w:fill="FFFFFF"/>
                <w:lang w:val="af-ZA"/>
              </w:rPr>
              <w:t xml:space="preserve"> </w:t>
            </w:r>
            <w:r w:rsidRPr="000E3B8F">
              <w:rPr>
                <w:rFonts w:ascii="GHEA Grapalat" w:eastAsia="Calibri" w:hAnsi="GHEA Grapalat" w:cs="Times New Roman"/>
                <w:b/>
                <w:i/>
                <w:sz w:val="20"/>
                <w:szCs w:val="20"/>
                <w:shd w:val="clear" w:color="auto" w:fill="FFFFFF"/>
                <w:lang w:val="af-ZA"/>
              </w:rPr>
              <w:t>մաս.</w:t>
            </w:r>
            <w:r w:rsidRPr="000E3B8F">
              <w:rPr>
                <w:rFonts w:ascii="GHEA Grapalat" w:eastAsia="Calibri" w:hAnsi="GHEA Grapalat" w:cs="Times New Roman"/>
                <w:i/>
                <w:sz w:val="20"/>
                <w:szCs w:val="20"/>
                <w:shd w:val="clear" w:color="auto" w:fill="FFFFFF"/>
                <w:lang w:val="af-ZA"/>
              </w:rPr>
              <w:t xml:space="preserve"> «</w:t>
            </w:r>
            <w:r w:rsidRPr="000E3B8F">
              <w:rPr>
                <w:rFonts w:ascii="GHEA Grapalat" w:eastAsia="Calibri" w:hAnsi="GHEA Grapalat" w:cs="Times New Roman"/>
                <w:i/>
                <w:sz w:val="20"/>
                <w:szCs w:val="20"/>
                <w:shd w:val="clear" w:color="auto" w:fill="FFFFFF"/>
                <w:lang w:val="hy-AM"/>
              </w:rPr>
              <w:t>Սահմանված</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ժամկետից</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ուշ</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հանրակրթության</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մեջ</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ընդգրկվող</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երեխաների</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կրթությունը</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կազմակերպվում</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է</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կրթության</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պետական</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կառավարման</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լիազորված</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մարմնի</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սահմանած</w:t>
            </w:r>
            <w:r w:rsidRPr="000E3B8F">
              <w:rPr>
                <w:rFonts w:ascii="GHEA Grapalat" w:eastAsia="Calibri" w:hAnsi="GHEA Grapalat" w:cs="Times New Roman"/>
                <w:i/>
                <w:sz w:val="20"/>
                <w:szCs w:val="20"/>
                <w:shd w:val="clear" w:color="auto" w:fill="FFFFFF"/>
                <w:lang w:val="fr-FR"/>
              </w:rPr>
              <w:t xml:space="preserve"> </w:t>
            </w:r>
            <w:r w:rsidRPr="000E3B8F">
              <w:rPr>
                <w:rFonts w:ascii="GHEA Grapalat" w:eastAsia="Calibri" w:hAnsi="GHEA Grapalat" w:cs="Times New Roman"/>
                <w:i/>
                <w:sz w:val="20"/>
                <w:szCs w:val="20"/>
                <w:shd w:val="clear" w:color="auto" w:fill="FFFFFF"/>
                <w:lang w:val="hy-AM"/>
              </w:rPr>
              <w:t>կարգով</w:t>
            </w:r>
            <w:r w:rsidRPr="000E3B8F">
              <w:rPr>
                <w:rFonts w:ascii="GHEA Grapalat" w:eastAsia="Calibri" w:hAnsi="GHEA Grapalat" w:cs="Times New Roman"/>
                <w:i/>
                <w:sz w:val="20"/>
                <w:szCs w:val="20"/>
                <w:shd w:val="clear" w:color="auto" w:fill="FFFFFF"/>
                <w:lang w:val="fr-FR"/>
              </w:rPr>
              <w:t>»</w:t>
            </w:r>
            <w:r w:rsidRPr="000E3B8F">
              <w:rPr>
                <w:rFonts w:ascii="Calibri" w:eastAsia="Calibri" w:hAnsi="Calibri" w:cs="Calibri"/>
                <w:i/>
                <w:sz w:val="20"/>
                <w:szCs w:val="20"/>
                <w:shd w:val="clear" w:color="auto" w:fill="FFFFFF"/>
                <w:lang w:val="fr-FR"/>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7C74D71"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Վանաձորի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19 հ/դ</w:t>
            </w:r>
          </w:p>
        </w:tc>
      </w:tr>
      <w:tr w:rsidR="00196EE2" w:rsidRPr="000E3B8F" w14:paraId="538C51B7" w14:textId="77777777" w:rsidTr="00086B85">
        <w:trPr>
          <w:trHeight w:val="1414"/>
        </w:trPr>
        <w:tc>
          <w:tcPr>
            <w:tcW w:w="6946" w:type="dxa"/>
            <w:tcBorders>
              <w:top w:val="single" w:sz="4" w:space="0" w:color="000000"/>
              <w:left w:val="single" w:sz="4" w:space="0" w:color="000000"/>
              <w:bottom w:val="single" w:sz="4" w:space="0" w:color="000000"/>
              <w:right w:val="single" w:sz="4" w:space="0" w:color="000000"/>
            </w:tcBorders>
            <w:vAlign w:val="center"/>
          </w:tcPr>
          <w:p w14:paraId="7826BE65" w14:textId="77777777" w:rsidR="00196EE2" w:rsidRPr="000E3B8F" w:rsidRDefault="00196EE2" w:rsidP="00086B85">
            <w:pPr>
              <w:tabs>
                <w:tab w:val="left" w:pos="540"/>
              </w:tabs>
              <w:spacing w:after="0" w:line="240" w:lineRule="auto"/>
              <w:ind w:right="64" w:hanging="11"/>
              <w:rPr>
                <w:rFonts w:ascii="GHEA Grapalat" w:eastAsia="Calibri" w:hAnsi="GHEA Grapalat" w:cs="Times New Roman"/>
                <w:b/>
                <w:bCs/>
                <w:i/>
                <w:sz w:val="20"/>
                <w:szCs w:val="20"/>
                <w:shd w:val="clear" w:color="auto" w:fill="FFFFFF"/>
                <w:lang w:val="fr-FR"/>
              </w:rPr>
            </w:pPr>
            <w:r w:rsidRPr="000E3B8F">
              <w:rPr>
                <w:rFonts w:ascii="GHEA Grapalat" w:eastAsia="Calibri" w:hAnsi="GHEA Grapalat" w:cs="Times New Roman"/>
                <w:b/>
                <w:bCs/>
                <w:i/>
                <w:sz w:val="20"/>
                <w:szCs w:val="20"/>
                <w:shd w:val="clear" w:color="auto" w:fill="FFFFFF"/>
                <w:lang w:val="fr-FR"/>
              </w:rPr>
              <w:t>16-րդ հոդվածի 8-րդ մաս</w:t>
            </w:r>
            <w:r w:rsidRPr="000E3B8F">
              <w:rPr>
                <w:rFonts w:ascii="Cambria Math" w:eastAsia="Calibri" w:hAnsi="Cambria Math" w:cs="Times New Roman"/>
                <w:b/>
                <w:bCs/>
                <w:i/>
                <w:sz w:val="20"/>
                <w:szCs w:val="20"/>
                <w:shd w:val="clear" w:color="auto" w:fill="FFFFFF"/>
                <w:lang w:val="hy-AM"/>
              </w:rPr>
              <w:t>․</w:t>
            </w:r>
            <w:r w:rsidRPr="000E3B8F">
              <w:rPr>
                <w:rFonts w:ascii="GHEA Grapalat" w:eastAsia="Calibri" w:hAnsi="GHEA Grapalat" w:cs="Times New Roman"/>
                <w:b/>
                <w:bCs/>
                <w:i/>
                <w:sz w:val="20"/>
                <w:szCs w:val="20"/>
                <w:shd w:val="clear" w:color="auto" w:fill="FFFFFF"/>
                <w:lang w:val="fr-FR"/>
              </w:rPr>
              <w:t xml:space="preserve"> </w:t>
            </w:r>
            <w:r w:rsidRPr="000E3B8F">
              <w:rPr>
                <w:rFonts w:ascii="GHEA Grapalat" w:eastAsia="Calibri" w:hAnsi="GHEA Grapalat" w:cs="Times New Roman"/>
                <w:bCs/>
                <w:i/>
                <w:sz w:val="20"/>
                <w:szCs w:val="20"/>
                <w:shd w:val="clear" w:color="auto" w:fill="FFFFFF"/>
                <w:lang w:val="fr-FR"/>
              </w:rPr>
              <w:t>«Ուսումնական հաստատությունից սովորողին այլ ուսումնական հաստատություն տեղափոխելը և ազատելը կատարվում են կրթության պետական կառավարման լիազորված մարմնի հաստատած կարգով հետևյալ դեպքերում. 1) ծնողի դիմումի հիման վրա. 2) դատարանի` օրինական ուժի մեջ մտած դատավճռի հիման վրա»։</w:t>
            </w:r>
          </w:p>
        </w:tc>
        <w:tc>
          <w:tcPr>
            <w:tcW w:w="2693" w:type="dxa"/>
            <w:tcBorders>
              <w:top w:val="single" w:sz="4" w:space="0" w:color="000000"/>
              <w:left w:val="single" w:sz="4" w:space="0" w:color="000000"/>
              <w:bottom w:val="single" w:sz="4" w:space="0" w:color="000000"/>
              <w:right w:val="single" w:sz="4" w:space="0" w:color="000000"/>
            </w:tcBorders>
            <w:vAlign w:val="center"/>
          </w:tcPr>
          <w:p w14:paraId="016324ED"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eastAsia="ru-RU"/>
              </w:rPr>
              <w:t>Երևանի</w:t>
            </w:r>
            <w:r w:rsidRPr="00962B6D">
              <w:rPr>
                <w:rFonts w:ascii="GHEA Grapalat" w:eastAsia="Times New Roman" w:hAnsi="GHEA Grapalat" w:cs="Sylfaen"/>
                <w:b/>
                <w:i/>
                <w:sz w:val="20"/>
                <w:szCs w:val="20"/>
                <w:lang w:val="hy-AM" w:eastAsia="ru-RU"/>
              </w:rPr>
              <w:t xml:space="preserve">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56 հ/դ</w:t>
            </w:r>
          </w:p>
        </w:tc>
      </w:tr>
      <w:tr w:rsidR="00196EE2" w:rsidRPr="00693286" w14:paraId="24681DD9" w14:textId="77777777" w:rsidTr="00086B85">
        <w:trPr>
          <w:trHeight w:val="1414"/>
        </w:trPr>
        <w:tc>
          <w:tcPr>
            <w:tcW w:w="6946" w:type="dxa"/>
            <w:tcBorders>
              <w:top w:val="single" w:sz="4" w:space="0" w:color="000000"/>
              <w:left w:val="single" w:sz="4" w:space="0" w:color="000000"/>
              <w:bottom w:val="single" w:sz="4" w:space="0" w:color="000000"/>
              <w:right w:val="single" w:sz="4" w:space="0" w:color="000000"/>
            </w:tcBorders>
            <w:vAlign w:val="center"/>
          </w:tcPr>
          <w:p w14:paraId="4927CD78" w14:textId="77777777" w:rsidR="00196EE2" w:rsidRPr="000E3B8F" w:rsidRDefault="00196EE2" w:rsidP="00086B85">
            <w:pPr>
              <w:tabs>
                <w:tab w:val="left" w:pos="540"/>
              </w:tabs>
              <w:spacing w:after="0" w:line="240" w:lineRule="auto"/>
              <w:ind w:right="64" w:hanging="11"/>
              <w:rPr>
                <w:rFonts w:ascii="GHEA Grapalat" w:eastAsia="Calibri" w:hAnsi="GHEA Grapalat" w:cs="Times New Roman"/>
                <w:b/>
                <w:bCs/>
                <w:i/>
                <w:sz w:val="20"/>
                <w:szCs w:val="20"/>
                <w:shd w:val="clear" w:color="auto" w:fill="FFFFFF"/>
                <w:lang w:val="fr-FR"/>
              </w:rPr>
            </w:pPr>
            <w:r w:rsidRPr="000E3B8F">
              <w:rPr>
                <w:rFonts w:ascii="GHEA Grapalat" w:eastAsia="Calibri" w:hAnsi="GHEA Grapalat" w:cs="Times New Roman"/>
                <w:b/>
                <w:bCs/>
                <w:i/>
                <w:sz w:val="20"/>
                <w:szCs w:val="20"/>
                <w:shd w:val="clear" w:color="auto" w:fill="FFFFFF"/>
                <w:lang w:val="fr-FR"/>
              </w:rPr>
              <w:t xml:space="preserve">24-րդ հոդվածի 3-րդ մաս. </w:t>
            </w:r>
            <w:r w:rsidRPr="000E3B8F">
              <w:rPr>
                <w:rFonts w:ascii="GHEA Grapalat" w:eastAsia="Calibri" w:hAnsi="GHEA Grapalat" w:cs="GHEA Grapalat"/>
                <w:bCs/>
                <w:i/>
                <w:lang w:val="hy-AM"/>
              </w:rPr>
              <w:t>«</w:t>
            </w:r>
            <w:r w:rsidRPr="000E3B8F">
              <w:rPr>
                <w:rFonts w:ascii="GHEA Grapalat" w:eastAsia="Calibri" w:hAnsi="GHEA Grapalat" w:cs="GHEA Grapalat"/>
                <w:bCs/>
                <w:i/>
                <w:sz w:val="20"/>
                <w:szCs w:val="20"/>
                <w:lang w:val="hy-AM"/>
              </w:rPr>
              <w:t>Պետական ուսումնական հաստատությունում ուսուցչի թափուր տեղ առաջանալու դեպքում այն համալրվում է մրցութային հիմունքներով՝ համաձայն կրթության պետական կառավարման լիազորված մարմնի սահմանած մրցույթի օրինակելի կարգի և ուսումնական հաստատության կանոնադրության…»:</w:t>
            </w:r>
          </w:p>
        </w:tc>
        <w:tc>
          <w:tcPr>
            <w:tcW w:w="2693" w:type="dxa"/>
            <w:tcBorders>
              <w:top w:val="single" w:sz="4" w:space="0" w:color="000000"/>
              <w:left w:val="single" w:sz="4" w:space="0" w:color="000000"/>
              <w:bottom w:val="single" w:sz="4" w:space="0" w:color="000000"/>
              <w:right w:val="single" w:sz="4" w:space="0" w:color="000000"/>
            </w:tcBorders>
            <w:vAlign w:val="center"/>
          </w:tcPr>
          <w:p w14:paraId="170260CB" w14:textId="77777777" w:rsidR="00196EE2" w:rsidRPr="00962B6D" w:rsidRDefault="00196EE2" w:rsidP="00086B85">
            <w:pPr>
              <w:tabs>
                <w:tab w:val="left" w:pos="-108"/>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Ջրաշենի մ/դ,</w:t>
            </w:r>
          </w:p>
          <w:p w14:paraId="51480A4F" w14:textId="77777777" w:rsidR="00196EE2" w:rsidRPr="00962B6D" w:rsidRDefault="00196EE2" w:rsidP="00086B85">
            <w:pPr>
              <w:tabs>
                <w:tab w:val="left" w:pos="-108"/>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Վերնաշենի</w:t>
            </w:r>
            <w:r w:rsidRPr="00962B6D">
              <w:rPr>
                <w:rFonts w:ascii="GHEA Grapalat" w:eastAsia="Calibri" w:hAnsi="GHEA Grapalat" w:cs="Sylfaen"/>
                <w:b/>
                <w:i/>
                <w:sz w:val="20"/>
                <w:szCs w:val="20"/>
                <w:lang w:val="fr-FR"/>
              </w:rPr>
              <w:t xml:space="preserve"> </w:t>
            </w:r>
            <w:r w:rsidRPr="00962B6D">
              <w:rPr>
                <w:rFonts w:ascii="GHEA Grapalat" w:eastAsia="Calibri" w:hAnsi="GHEA Grapalat" w:cs="Sylfaen"/>
                <w:b/>
                <w:i/>
                <w:sz w:val="20"/>
                <w:szCs w:val="20"/>
                <w:lang w:val="hy-AM"/>
              </w:rPr>
              <w:t>մ/դ,</w:t>
            </w:r>
          </w:p>
          <w:p w14:paraId="53C06C3D" w14:textId="77777777" w:rsidR="00196EE2" w:rsidRPr="00962B6D" w:rsidRDefault="00196EE2" w:rsidP="00086B85">
            <w:pPr>
              <w:tabs>
                <w:tab w:val="left" w:pos="-108"/>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Երևանի հ</w:t>
            </w:r>
            <w:r>
              <w:rPr>
                <w:rFonts w:ascii="GHEA Grapalat" w:eastAsia="Calibri" w:hAnsi="GHEA Grapalat" w:cs="Sylfaen"/>
                <w:b/>
                <w:i/>
                <w:sz w:val="20"/>
                <w:szCs w:val="20"/>
                <w:lang w:val="hy-AM"/>
              </w:rPr>
              <w:t>.</w:t>
            </w:r>
            <w:r w:rsidRPr="00123252">
              <w:rPr>
                <w:rFonts w:ascii="GHEA Grapalat" w:eastAsia="Calibri" w:hAnsi="GHEA Grapalat" w:cs="Sylfaen"/>
                <w:b/>
                <w:i/>
                <w:sz w:val="20"/>
                <w:szCs w:val="20"/>
                <w:lang w:val="hy-AM"/>
              </w:rPr>
              <w:t xml:space="preserve"> </w:t>
            </w:r>
            <w:r w:rsidRPr="00962B6D">
              <w:rPr>
                <w:rFonts w:ascii="GHEA Grapalat" w:eastAsia="Calibri" w:hAnsi="GHEA Grapalat" w:cs="Sylfaen"/>
                <w:b/>
                <w:i/>
                <w:sz w:val="20"/>
                <w:szCs w:val="20"/>
                <w:lang w:val="hy-AM"/>
              </w:rPr>
              <w:t>116 հ/դ,</w:t>
            </w:r>
          </w:p>
          <w:p w14:paraId="18053D73" w14:textId="77777777" w:rsidR="00196EE2" w:rsidRPr="00962B6D" w:rsidRDefault="00196EE2" w:rsidP="00086B85">
            <w:pPr>
              <w:tabs>
                <w:tab w:val="left" w:pos="-108"/>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Ծափաթաղի մ/դ,</w:t>
            </w:r>
          </w:p>
          <w:p w14:paraId="1C131DBA" w14:textId="77777777" w:rsidR="00196EE2" w:rsidRPr="00962B6D" w:rsidRDefault="00196EE2" w:rsidP="00086B85">
            <w:pPr>
              <w:tabs>
                <w:tab w:val="left" w:pos="-108"/>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Քարաբերդի մ/դ</w:t>
            </w:r>
          </w:p>
        </w:tc>
      </w:tr>
      <w:tr w:rsidR="00196EE2" w:rsidRPr="005A5FA0" w14:paraId="6C1501DE" w14:textId="77777777" w:rsidTr="00086B85">
        <w:trPr>
          <w:trHeight w:val="1414"/>
        </w:trPr>
        <w:tc>
          <w:tcPr>
            <w:tcW w:w="6946" w:type="dxa"/>
            <w:tcBorders>
              <w:top w:val="single" w:sz="4" w:space="0" w:color="000000"/>
              <w:left w:val="single" w:sz="4" w:space="0" w:color="000000"/>
              <w:bottom w:val="single" w:sz="4" w:space="0" w:color="000000"/>
              <w:right w:val="single" w:sz="4" w:space="0" w:color="000000"/>
            </w:tcBorders>
            <w:vAlign w:val="center"/>
          </w:tcPr>
          <w:p w14:paraId="494DC6ED"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af-ZA" w:eastAsia="ru-RU"/>
              </w:rPr>
            </w:pPr>
            <w:r w:rsidRPr="000E3B8F">
              <w:rPr>
                <w:rFonts w:ascii="GHEA Grapalat" w:eastAsia="Times New Roman" w:hAnsi="GHEA Grapalat" w:cs="Times Armenian"/>
                <w:b/>
                <w:i/>
                <w:sz w:val="20"/>
                <w:szCs w:val="20"/>
                <w:lang w:val="af-ZA" w:eastAsia="ru-RU"/>
              </w:rPr>
              <w:lastRenderedPageBreak/>
              <w:t>25-րդ հոդվածի 4-րդ մաս</w:t>
            </w:r>
            <w:r>
              <w:rPr>
                <w:rFonts w:ascii="GHEA Grapalat" w:eastAsia="Times New Roman" w:hAnsi="GHEA Grapalat" w:cs="Times Armenian"/>
                <w:i/>
                <w:sz w:val="20"/>
                <w:szCs w:val="20"/>
                <w:lang w:val="hy-AM" w:eastAsia="ru-RU"/>
              </w:rPr>
              <w:t>.</w:t>
            </w:r>
            <w:r w:rsidRPr="001D2A5A">
              <w:rPr>
                <w:rFonts w:ascii="GHEA Grapalat" w:eastAsia="Times New Roman" w:hAnsi="GHEA Grapalat" w:cs="Times Armenian"/>
                <w:i/>
                <w:sz w:val="20"/>
                <w:szCs w:val="20"/>
                <w:lang w:val="hy-AM" w:eastAsia="ru-RU"/>
              </w:rPr>
              <w:t xml:space="preserve"> </w:t>
            </w:r>
            <w:r w:rsidRPr="000E3B8F">
              <w:rPr>
                <w:rFonts w:ascii="GHEA Grapalat" w:eastAsia="Times New Roman" w:hAnsi="GHEA Grapalat" w:cs="Times Armenian"/>
                <w:i/>
                <w:sz w:val="20"/>
                <w:szCs w:val="20"/>
                <w:lang w:val="af-ZA" w:eastAsia="ru-RU"/>
              </w:rPr>
              <w:t>«Պետական ուսումնական հաստատության կես դրույքով պաշտոնավարող և համապատասխան որակավորում ունեցող պետական ուսումնական հաստատության վարչական աշխատողը համատեղության կարգով կարող է ունենալ շաբաթական մինչև տասնչորս դասաժամ ուսումնական ծանրաբեռնվածություն»:</w:t>
            </w:r>
          </w:p>
        </w:tc>
        <w:tc>
          <w:tcPr>
            <w:tcW w:w="2693" w:type="dxa"/>
            <w:tcBorders>
              <w:top w:val="single" w:sz="4" w:space="0" w:color="000000"/>
              <w:left w:val="single" w:sz="4" w:space="0" w:color="000000"/>
              <w:bottom w:val="single" w:sz="4" w:space="0" w:color="000000"/>
              <w:right w:val="single" w:sz="4" w:space="0" w:color="000000"/>
            </w:tcBorders>
            <w:vAlign w:val="center"/>
          </w:tcPr>
          <w:p w14:paraId="47D55BAC"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eastAsia="ru-RU"/>
              </w:rPr>
              <w:t>Երևանի</w:t>
            </w:r>
            <w:r w:rsidRPr="00962B6D">
              <w:rPr>
                <w:rFonts w:ascii="GHEA Grapalat" w:eastAsia="Times New Roman" w:hAnsi="GHEA Grapalat" w:cs="Times New Roman"/>
                <w:b/>
                <w:i/>
                <w:sz w:val="20"/>
                <w:szCs w:val="20"/>
                <w:lang w:val="af-ZA" w:eastAsia="ru-RU"/>
              </w:rPr>
              <w:t xml:space="preserve"> </w:t>
            </w:r>
            <w:r w:rsidRPr="00962B6D">
              <w:rPr>
                <w:rFonts w:ascii="GHEA Grapalat" w:eastAsia="Times New Roman" w:hAnsi="GHEA Grapalat" w:cs="Times New Roman"/>
                <w:b/>
                <w:i/>
                <w:sz w:val="20"/>
                <w:szCs w:val="20"/>
                <w:lang w:eastAsia="ru-RU"/>
              </w:rPr>
              <w:t>հ</w:t>
            </w:r>
            <w:r w:rsidRPr="00962B6D">
              <w:rPr>
                <w:rFonts w:ascii="GHEA Grapalat" w:eastAsia="Times New Roman" w:hAnsi="GHEA Grapalat" w:cs="Times New Roman"/>
                <w:b/>
                <w:i/>
                <w:sz w:val="20"/>
                <w:szCs w:val="20"/>
                <w:lang w:val="af-ZA" w:eastAsia="ru-RU"/>
              </w:rPr>
              <w:t xml:space="preserve">. 116 </w:t>
            </w:r>
            <w:r w:rsidRPr="00962B6D">
              <w:rPr>
                <w:rFonts w:ascii="GHEA Grapalat" w:eastAsia="Times New Roman" w:hAnsi="GHEA Grapalat" w:cs="Times New Roman"/>
                <w:b/>
                <w:i/>
                <w:sz w:val="20"/>
                <w:szCs w:val="20"/>
                <w:lang w:eastAsia="ru-RU"/>
              </w:rPr>
              <w:t>հ</w:t>
            </w:r>
            <w:r w:rsidRPr="00962B6D">
              <w:rPr>
                <w:rFonts w:ascii="GHEA Grapalat" w:eastAsia="Times New Roman" w:hAnsi="GHEA Grapalat" w:cs="Times New Roman"/>
                <w:b/>
                <w:i/>
                <w:sz w:val="20"/>
                <w:szCs w:val="20"/>
                <w:lang w:val="af-ZA" w:eastAsia="ru-RU"/>
              </w:rPr>
              <w:t>/</w:t>
            </w:r>
            <w:r w:rsidRPr="00962B6D">
              <w:rPr>
                <w:rFonts w:ascii="GHEA Grapalat" w:eastAsia="Times New Roman" w:hAnsi="GHEA Grapalat" w:cs="Times New Roman"/>
                <w:b/>
                <w:i/>
                <w:sz w:val="20"/>
                <w:szCs w:val="20"/>
                <w:lang w:eastAsia="ru-RU"/>
              </w:rPr>
              <w:t>դ</w:t>
            </w:r>
            <w:r w:rsidRPr="00962B6D">
              <w:rPr>
                <w:rFonts w:ascii="GHEA Grapalat" w:eastAsia="Times New Roman" w:hAnsi="GHEA Grapalat" w:cs="Times New Roman"/>
                <w:b/>
                <w:i/>
                <w:sz w:val="20"/>
                <w:szCs w:val="20"/>
                <w:lang w:val="hy-AM" w:eastAsia="ru-RU"/>
              </w:rPr>
              <w:t>,</w:t>
            </w:r>
          </w:p>
          <w:p w14:paraId="5F2AACB3"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Խնկոյանի</w:t>
            </w:r>
            <w:r w:rsidRPr="00962B6D">
              <w:rPr>
                <w:rFonts w:ascii="GHEA Grapalat" w:eastAsia="Times New Roman" w:hAnsi="GHEA Grapalat" w:cs="Times New Roman"/>
                <w:b/>
                <w:i/>
                <w:sz w:val="20"/>
                <w:szCs w:val="20"/>
                <w:lang w:val="af-ZA" w:eastAsia="ru-RU"/>
              </w:rPr>
              <w:t xml:space="preserve"> </w:t>
            </w:r>
            <w:r w:rsidRPr="00962B6D">
              <w:rPr>
                <w:rFonts w:ascii="GHEA Grapalat" w:eastAsia="Times New Roman" w:hAnsi="GHEA Grapalat" w:cs="Times New Roman"/>
                <w:b/>
                <w:i/>
                <w:sz w:val="20"/>
                <w:szCs w:val="20"/>
                <w:lang w:val="hy-AM" w:eastAsia="ru-RU"/>
              </w:rPr>
              <w:t>հ/դ,</w:t>
            </w:r>
          </w:p>
          <w:p w14:paraId="0330395B"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p>
        </w:tc>
      </w:tr>
      <w:tr w:rsidR="00196EE2" w:rsidRPr="006F7E01" w14:paraId="2B828B7E" w14:textId="77777777" w:rsidTr="00086B85">
        <w:trPr>
          <w:trHeight w:val="1414"/>
        </w:trPr>
        <w:tc>
          <w:tcPr>
            <w:tcW w:w="6946" w:type="dxa"/>
            <w:tcBorders>
              <w:top w:val="single" w:sz="4" w:space="0" w:color="000000"/>
              <w:left w:val="single" w:sz="4" w:space="0" w:color="000000"/>
              <w:bottom w:val="single" w:sz="4" w:space="0" w:color="000000"/>
              <w:right w:val="single" w:sz="4" w:space="0" w:color="000000"/>
            </w:tcBorders>
            <w:vAlign w:val="center"/>
          </w:tcPr>
          <w:p w14:paraId="7CF58920"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hy-AM" w:eastAsia="ru-RU"/>
              </w:rPr>
            </w:pPr>
            <w:r>
              <w:rPr>
                <w:rFonts w:ascii="GHEA Grapalat" w:eastAsia="Times New Roman" w:hAnsi="GHEA Grapalat" w:cs="Times Armenian"/>
                <w:b/>
                <w:i/>
                <w:sz w:val="20"/>
                <w:szCs w:val="20"/>
                <w:lang w:val="af-ZA" w:eastAsia="ru-RU"/>
              </w:rPr>
              <w:t xml:space="preserve">25-րդ հոդվածի 4-րդ մաս. </w:t>
            </w:r>
            <w:r w:rsidRPr="000E3B8F">
              <w:rPr>
                <w:rFonts w:ascii="GHEA Grapalat" w:eastAsia="Times New Roman" w:hAnsi="GHEA Grapalat" w:cs="Times Armenian"/>
                <w:b/>
                <w:i/>
                <w:sz w:val="20"/>
                <w:szCs w:val="20"/>
                <w:lang w:val="af-ZA" w:eastAsia="ru-RU"/>
              </w:rPr>
              <w:t>«</w:t>
            </w:r>
            <w:r w:rsidRPr="000E3B8F">
              <w:rPr>
                <w:rFonts w:ascii="GHEA Grapalat" w:eastAsia="Times New Roman" w:hAnsi="GHEA Grapalat" w:cs="Times Armenian"/>
                <w:i/>
                <w:sz w:val="20"/>
                <w:szCs w:val="20"/>
                <w:lang w:val="af-ZA" w:eastAsia="ru-RU"/>
              </w:rPr>
              <w:t>Պետական ուսումնական հաստատության մեկ դրույքով պաշտոնավարող վարչական աշխատողը համապատասխան որակավորման դեպքում համատեղության կարգով կարող է ունենալ շաբաթական մինչև ութ դասաժամ ուսումնական ծանրաբեռնվածություն»</w:t>
            </w:r>
            <w:r w:rsidRPr="000E3B8F">
              <w:rPr>
                <w:rFonts w:ascii="GHEA Grapalat" w:eastAsia="Times New Roman" w:hAnsi="GHEA Grapalat" w:cs="Times Armenian"/>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729A7B8B"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Ձորամուտի մ/դ</w:t>
            </w:r>
          </w:p>
        </w:tc>
      </w:tr>
      <w:tr w:rsidR="00196EE2" w:rsidRPr="003C3D74" w14:paraId="64BD5B5B" w14:textId="77777777" w:rsidTr="00086B85">
        <w:trPr>
          <w:trHeight w:val="1414"/>
        </w:trPr>
        <w:tc>
          <w:tcPr>
            <w:tcW w:w="6946" w:type="dxa"/>
            <w:tcBorders>
              <w:top w:val="single" w:sz="4" w:space="0" w:color="000000"/>
              <w:left w:val="single" w:sz="4" w:space="0" w:color="000000"/>
              <w:bottom w:val="single" w:sz="4" w:space="0" w:color="000000"/>
              <w:right w:val="single" w:sz="4" w:space="0" w:color="000000"/>
            </w:tcBorders>
            <w:vAlign w:val="center"/>
          </w:tcPr>
          <w:p w14:paraId="4A2E2E53"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fr-FR" w:eastAsia="ru-RU"/>
              </w:rPr>
            </w:pPr>
            <w:r>
              <w:rPr>
                <w:rFonts w:ascii="GHEA Grapalat" w:eastAsia="Times New Roman" w:hAnsi="GHEA Grapalat" w:cs="Times Armenian"/>
                <w:b/>
                <w:i/>
                <w:sz w:val="20"/>
                <w:szCs w:val="20"/>
                <w:lang w:val="fr-FR" w:eastAsia="ru-RU"/>
              </w:rPr>
              <w:t xml:space="preserve">25-րդ հոդվածի 5-րդ մաս. </w:t>
            </w:r>
            <w:r w:rsidRPr="000E3B8F">
              <w:rPr>
                <w:rFonts w:ascii="GHEA Grapalat" w:eastAsia="Times New Roman" w:hAnsi="GHEA Grapalat" w:cs="Times Armenian"/>
                <w:b/>
                <w:i/>
                <w:sz w:val="20"/>
                <w:szCs w:val="20"/>
                <w:lang w:val="fr-FR" w:eastAsia="ru-RU"/>
              </w:rPr>
              <w:t>«</w:t>
            </w:r>
            <w:r w:rsidRPr="000E3B8F">
              <w:rPr>
                <w:rFonts w:ascii="GHEA Grapalat" w:eastAsia="Times New Roman" w:hAnsi="GHEA Grapalat" w:cs="Times Armenian"/>
                <w:i/>
                <w:sz w:val="20"/>
                <w:szCs w:val="20"/>
                <w:lang w:val="fr-FR" w:eastAsia="ru-RU"/>
              </w:rPr>
              <w:t xml:space="preserve">Սույն հոդվածի 4-րդ մասով սահմանված դեպքերում վարչական աշխատողը կարող է դասավանդել միայն այն դեպքում, երբ համապատասխան առարկայի ուսուցչի թափուր տեղը </w:t>
            </w:r>
            <w:r w:rsidRPr="00776596">
              <w:rPr>
                <w:rFonts w:ascii="GHEA Grapalat" w:eastAsia="Times New Roman" w:hAnsi="GHEA Grapalat" w:cs="Times Armenian"/>
                <w:i/>
                <w:sz w:val="20"/>
                <w:szCs w:val="20"/>
                <w:lang w:val="fr-FR" w:eastAsia="ru-RU"/>
              </w:rPr>
              <w:t xml:space="preserve">  </w:t>
            </w:r>
            <w:r w:rsidRPr="000E3B8F">
              <w:rPr>
                <w:rFonts w:ascii="GHEA Grapalat" w:eastAsia="Times New Roman" w:hAnsi="GHEA Grapalat" w:cs="Times Armenian"/>
                <w:i/>
                <w:sz w:val="20"/>
                <w:szCs w:val="20"/>
                <w:lang w:val="fr-FR" w:eastAsia="ru-RU"/>
              </w:rPr>
              <w:t>չի համալրվում առնվազն մեկ անգամ հայտարարված մրցույթի արդյունքով, կամ տվյալ առարկայի ուսուցիչները ապահովված են մեկ դրույք ծանրաբեռնվածությամբ»</w:t>
            </w:r>
            <w:r w:rsidRPr="000E3B8F">
              <w:rPr>
                <w:rFonts w:ascii="GHEA Grapalat" w:eastAsia="Times New Roman" w:hAnsi="GHEA Grapalat" w:cs="Times Armenian"/>
                <w:b/>
                <w:i/>
                <w:sz w:val="20"/>
                <w:szCs w:val="20"/>
                <w:lang w:val="fr-FR"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8B3FFEA" w14:textId="77777777" w:rsidR="00196EE2" w:rsidRPr="00625FCC"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en-US" w:eastAsia="ru-RU"/>
              </w:rPr>
            </w:pPr>
            <w:r w:rsidRPr="00962B6D">
              <w:rPr>
                <w:rFonts w:ascii="GHEA Grapalat" w:eastAsia="Times New Roman" w:hAnsi="GHEA Grapalat" w:cs="Sylfaen"/>
                <w:b/>
                <w:i/>
                <w:sz w:val="20"/>
                <w:szCs w:val="20"/>
                <w:lang w:val="hy-AM" w:eastAsia="ru-RU"/>
              </w:rPr>
              <w:t>Քարաբերդի մ/դ</w:t>
            </w:r>
          </w:p>
          <w:p w14:paraId="5C6DA513"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p>
          <w:p w14:paraId="7562A769"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p>
        </w:tc>
      </w:tr>
      <w:tr w:rsidR="00196EE2" w:rsidRPr="005A5FA0" w14:paraId="1B98681D" w14:textId="77777777" w:rsidTr="00086B85">
        <w:trPr>
          <w:trHeight w:val="557"/>
        </w:trPr>
        <w:tc>
          <w:tcPr>
            <w:tcW w:w="6946" w:type="dxa"/>
            <w:tcBorders>
              <w:top w:val="single" w:sz="4" w:space="0" w:color="000000"/>
              <w:left w:val="single" w:sz="4" w:space="0" w:color="000000"/>
              <w:bottom w:val="single" w:sz="4" w:space="0" w:color="000000"/>
              <w:right w:val="single" w:sz="4" w:space="0" w:color="000000"/>
            </w:tcBorders>
            <w:vAlign w:val="center"/>
          </w:tcPr>
          <w:p w14:paraId="4F66A7C5" w14:textId="77777777" w:rsidR="00196EE2" w:rsidRPr="000E3B8F" w:rsidRDefault="00196EE2" w:rsidP="00086B85">
            <w:pPr>
              <w:rPr>
                <w:rFonts w:ascii="GHEA Grapalat" w:eastAsia="Times New Roman" w:hAnsi="GHEA Grapalat" w:cs="Times Armenian"/>
                <w:b/>
                <w:i/>
                <w:sz w:val="20"/>
                <w:szCs w:val="20"/>
                <w:lang w:val="af-ZA" w:eastAsia="ru-RU"/>
              </w:rPr>
            </w:pPr>
            <w:r w:rsidRPr="000E3B8F">
              <w:rPr>
                <w:rFonts w:ascii="GHEA Grapalat" w:eastAsia="Times New Roman" w:hAnsi="GHEA Grapalat" w:cs="Times Armenian"/>
                <w:b/>
                <w:i/>
                <w:sz w:val="20"/>
                <w:szCs w:val="20"/>
                <w:lang w:val="af-ZA" w:eastAsia="ru-RU"/>
              </w:rPr>
              <w:t xml:space="preserve">26-րդ հոդվածի 1-ին մաս. </w:t>
            </w:r>
            <w:r w:rsidRPr="000E3B8F">
              <w:rPr>
                <w:rFonts w:ascii="GHEA Grapalat" w:eastAsia="Times New Roman" w:hAnsi="GHEA Grapalat" w:cs="Times Armenian"/>
                <w:i/>
                <w:sz w:val="20"/>
                <w:szCs w:val="20"/>
                <w:lang w:val="af-ZA" w:eastAsia="ru-RU"/>
              </w:rPr>
              <w:t>«Ուսումնական հաստատության ուսուցիչ կարող է լինել այն անձը, որը ստացել է մանկավարժական համապատասխան որակավորում (բակալավրի, մագիստրոսի, դիպլոմավորված մասնագետի կրթական աստիճանով) կամ ունի բարձրագույն կրթություն և վերջին տասը տարվա ընթացքում մանկավարժական (կամ ուսուցչական) գործունեության առնվազն 5 տարվա աշխատանքային ստաժ»։</w:t>
            </w:r>
            <w:r w:rsidRPr="000E3B8F">
              <w:rPr>
                <w:rFonts w:ascii="GHEA Grapalat" w:eastAsia="Times New Roman" w:hAnsi="GHEA Grapalat" w:cs="Times Armenian"/>
                <w:b/>
                <w:i/>
                <w:sz w:val="20"/>
                <w:szCs w:val="20"/>
                <w:lang w:val="af-ZA" w:eastAsia="ru-RU"/>
              </w:rPr>
              <w:tab/>
            </w:r>
          </w:p>
        </w:tc>
        <w:tc>
          <w:tcPr>
            <w:tcW w:w="2693" w:type="dxa"/>
            <w:tcBorders>
              <w:top w:val="single" w:sz="4" w:space="0" w:color="000000"/>
              <w:left w:val="single" w:sz="4" w:space="0" w:color="000000"/>
              <w:bottom w:val="single" w:sz="4" w:space="0" w:color="000000"/>
              <w:right w:val="single" w:sz="4" w:space="0" w:color="000000"/>
            </w:tcBorders>
            <w:vAlign w:val="center"/>
          </w:tcPr>
          <w:p w14:paraId="303F181E" w14:textId="77777777" w:rsidR="00196EE2" w:rsidRPr="00962B6D" w:rsidRDefault="00196EE2" w:rsidP="00086B85">
            <w:pPr>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Sylfaen"/>
                <w:b/>
                <w:i/>
                <w:sz w:val="20"/>
                <w:szCs w:val="20"/>
                <w:lang w:eastAsia="ru-RU"/>
              </w:rPr>
              <w:t>Շիրակամուտի</w:t>
            </w:r>
            <w:r w:rsidRPr="00962B6D">
              <w:rPr>
                <w:rFonts w:ascii="GHEA Grapalat" w:eastAsia="Times New Roman" w:hAnsi="GHEA Grapalat" w:cs="Sylfaen"/>
                <w:b/>
                <w:i/>
                <w:sz w:val="20"/>
                <w:szCs w:val="20"/>
                <w:lang w:val="hy-AM" w:eastAsia="ru-RU"/>
              </w:rPr>
              <w:t xml:space="preserve">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 </w:t>
            </w:r>
            <w:r w:rsidRPr="00962B6D">
              <w:rPr>
                <w:rFonts w:ascii="GHEA Grapalat" w:eastAsia="Times New Roman" w:hAnsi="GHEA Grapalat" w:cs="GHEA Grapalat"/>
                <w:b/>
                <w:i/>
                <w:sz w:val="20"/>
                <w:szCs w:val="20"/>
                <w:lang w:val="hy-AM" w:eastAsia="ru-RU"/>
              </w:rPr>
              <w:t>մ</w:t>
            </w:r>
            <w:r w:rsidRPr="00962B6D">
              <w:rPr>
                <w:rFonts w:ascii="GHEA Grapalat" w:eastAsia="Times New Roman" w:hAnsi="GHEA Grapalat" w:cs="Sylfaen"/>
                <w:b/>
                <w:i/>
                <w:sz w:val="20"/>
                <w:szCs w:val="20"/>
                <w:lang w:val="hy-AM" w:eastAsia="ru-RU"/>
              </w:rPr>
              <w:t>/</w:t>
            </w:r>
            <w:r w:rsidRPr="00962B6D">
              <w:rPr>
                <w:rFonts w:ascii="GHEA Grapalat" w:eastAsia="Times New Roman" w:hAnsi="GHEA Grapalat" w:cs="GHEA Grapalat"/>
                <w:b/>
                <w:i/>
                <w:sz w:val="20"/>
                <w:szCs w:val="20"/>
                <w:lang w:val="hy-AM" w:eastAsia="ru-RU"/>
              </w:rPr>
              <w:t>դ,</w:t>
            </w:r>
          </w:p>
          <w:p w14:paraId="7F8D11C8"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Երևանի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20 հ/դ,</w:t>
            </w:r>
          </w:p>
          <w:p w14:paraId="61F03285"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Պեմզաշենի մ/դ,</w:t>
            </w:r>
          </w:p>
          <w:p w14:paraId="56CF04BD"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Հրազդանի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12 հ/դ,</w:t>
            </w:r>
          </w:p>
          <w:p w14:paraId="5EF59A21"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Ալավերդու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2 հ/դ,</w:t>
            </w:r>
          </w:p>
          <w:p w14:paraId="0F26CB2B"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Փարաքարի մ/դ,</w:t>
            </w:r>
          </w:p>
          <w:p w14:paraId="5E4CE8AA"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 xml:space="preserve">Ծափաթաղի </w:t>
            </w:r>
            <w:r w:rsidRPr="00962B6D">
              <w:rPr>
                <w:rFonts w:ascii="GHEA Grapalat" w:eastAsia="Times New Roman" w:hAnsi="GHEA Grapalat" w:cs="GHEA Grapalat"/>
                <w:b/>
                <w:i/>
                <w:sz w:val="20"/>
                <w:szCs w:val="20"/>
                <w:lang w:val="hy-AM" w:eastAsia="ru-RU"/>
              </w:rPr>
              <w:t>մ</w:t>
            </w:r>
            <w:r w:rsidRPr="00962B6D">
              <w:rPr>
                <w:rFonts w:ascii="GHEA Grapalat" w:eastAsia="Times New Roman" w:hAnsi="GHEA Grapalat" w:cs="Sylfaen"/>
                <w:b/>
                <w:i/>
                <w:sz w:val="20"/>
                <w:szCs w:val="20"/>
                <w:lang w:val="hy-AM" w:eastAsia="ru-RU"/>
              </w:rPr>
              <w:t>/դ,</w:t>
            </w:r>
          </w:p>
          <w:p w14:paraId="4786BCDD"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Խնկոյանի</w:t>
            </w:r>
            <w:r w:rsidRPr="00962B6D">
              <w:rPr>
                <w:rFonts w:ascii="GHEA Grapalat" w:eastAsia="Times New Roman" w:hAnsi="GHEA Grapalat" w:cs="Sylfaen"/>
                <w:b/>
                <w:i/>
                <w:sz w:val="20"/>
                <w:szCs w:val="20"/>
                <w:lang w:val="af-ZA" w:eastAsia="ru-RU"/>
              </w:rPr>
              <w:t xml:space="preserve"> </w:t>
            </w:r>
            <w:r w:rsidRPr="00962B6D">
              <w:rPr>
                <w:rFonts w:ascii="GHEA Grapalat" w:eastAsia="Times New Roman" w:hAnsi="GHEA Grapalat" w:cs="Sylfaen"/>
                <w:b/>
                <w:i/>
                <w:sz w:val="20"/>
                <w:szCs w:val="20"/>
                <w:lang w:val="hy-AM" w:eastAsia="ru-RU"/>
              </w:rPr>
              <w:t>հ/դ,</w:t>
            </w:r>
          </w:p>
          <w:p w14:paraId="170854D6"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Ձորամուտի մ/դ,</w:t>
            </w:r>
          </w:p>
          <w:p w14:paraId="35AB5475"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Բերդի հ</w:t>
            </w:r>
            <w:r w:rsidRPr="00962B6D">
              <w:rPr>
                <w:rFonts w:ascii="Cambria Math" w:eastAsia="Times New Roman" w:hAnsi="Cambria Math" w:cs="Sylfaen"/>
                <w:b/>
                <w:i/>
                <w:sz w:val="20"/>
                <w:szCs w:val="20"/>
                <w:lang w:val="hy-AM" w:eastAsia="ru-RU"/>
              </w:rPr>
              <w:t xml:space="preserve">․ </w:t>
            </w:r>
            <w:r w:rsidRPr="00962B6D">
              <w:rPr>
                <w:rFonts w:ascii="GHEA Grapalat" w:eastAsia="Times New Roman" w:hAnsi="GHEA Grapalat" w:cs="Sylfaen"/>
                <w:b/>
                <w:i/>
                <w:sz w:val="20"/>
                <w:szCs w:val="20"/>
                <w:lang w:val="hy-AM" w:eastAsia="ru-RU"/>
              </w:rPr>
              <w:t>1 հ/դ,</w:t>
            </w:r>
          </w:p>
          <w:p w14:paraId="08D3E79F"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Գյումրու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43 հ/դ,</w:t>
            </w:r>
          </w:p>
          <w:p w14:paraId="44696D71"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Դիլիջանի ա/դ</w:t>
            </w:r>
          </w:p>
        </w:tc>
      </w:tr>
      <w:tr w:rsidR="00196EE2" w:rsidRPr="005A5FA0" w14:paraId="5FA121AE" w14:textId="77777777" w:rsidTr="00086B85">
        <w:trPr>
          <w:trHeight w:val="1414"/>
        </w:trPr>
        <w:tc>
          <w:tcPr>
            <w:tcW w:w="6946" w:type="dxa"/>
            <w:tcBorders>
              <w:top w:val="single" w:sz="4" w:space="0" w:color="000000"/>
              <w:left w:val="single" w:sz="4" w:space="0" w:color="000000"/>
              <w:bottom w:val="single" w:sz="4" w:space="0" w:color="000000"/>
              <w:right w:val="single" w:sz="4" w:space="0" w:color="000000"/>
            </w:tcBorders>
            <w:vAlign w:val="center"/>
          </w:tcPr>
          <w:p w14:paraId="40DECEC4" w14:textId="77777777" w:rsidR="00196EE2" w:rsidRPr="000E3B8F" w:rsidRDefault="00196EE2" w:rsidP="00086B85">
            <w:pPr>
              <w:shd w:val="clear" w:color="auto" w:fill="FFFFFF"/>
              <w:spacing w:after="0" w:line="240" w:lineRule="auto"/>
              <w:rPr>
                <w:rFonts w:ascii="Sylfaen" w:eastAsia="Calibri" w:hAnsi="Sylfaen" w:cs="Times New Roman"/>
                <w:i/>
                <w:sz w:val="20"/>
                <w:szCs w:val="20"/>
                <w:shd w:val="clear" w:color="auto" w:fill="FFFFFF"/>
                <w:lang w:val="hy-AM"/>
              </w:rPr>
            </w:pPr>
            <w:r w:rsidRPr="000E3B8F">
              <w:rPr>
                <w:rFonts w:ascii="GHEA Grapalat" w:eastAsia="Times New Roman" w:hAnsi="GHEA Grapalat" w:cs="Times Armenian"/>
                <w:b/>
                <w:i/>
                <w:sz w:val="20"/>
                <w:szCs w:val="20"/>
                <w:lang w:val="af-ZA" w:eastAsia="ru-RU"/>
              </w:rPr>
              <w:t>26-րդ հոդվածի 1-ին մաս.</w:t>
            </w:r>
            <w:r w:rsidRPr="000E3B8F">
              <w:rPr>
                <w:rFonts w:ascii="GHEA Grapalat" w:eastAsia="Calibri" w:hAnsi="GHEA Grapalat" w:cs="Times New Roman"/>
                <w:i/>
                <w:sz w:val="20"/>
                <w:szCs w:val="20"/>
                <w:shd w:val="clear" w:color="auto" w:fill="FFFFFF"/>
                <w:lang w:val="hy-AM"/>
              </w:rPr>
              <w:t xml:space="preserve"> </w:t>
            </w:r>
            <w:r w:rsidRPr="000E3B8F">
              <w:rPr>
                <w:rFonts w:ascii="GHEA Grapalat" w:eastAsia="Times New Roman" w:hAnsi="GHEA Grapalat" w:cs="Times Armenian"/>
                <w:i/>
                <w:sz w:val="20"/>
                <w:szCs w:val="20"/>
                <w:lang w:val="af-ZA" w:eastAsia="ru-RU"/>
              </w:rPr>
              <w:t>«</w:t>
            </w:r>
            <w:r w:rsidRPr="000E3B8F">
              <w:rPr>
                <w:rFonts w:ascii="GHEA Grapalat" w:eastAsia="Times New Roman" w:hAnsi="GHEA Grapalat" w:cs="Times Armenian"/>
                <w:i/>
                <w:sz w:val="20"/>
                <w:szCs w:val="20"/>
                <w:lang w:val="hy-AM" w:eastAsia="ru-RU"/>
              </w:rPr>
              <w:t>Ո</w:t>
            </w:r>
            <w:r w:rsidRPr="000E3B8F">
              <w:rPr>
                <w:rFonts w:ascii="GHEA Grapalat" w:eastAsia="Calibri" w:hAnsi="GHEA Grapalat" w:cs="Times New Roman"/>
                <w:i/>
                <w:sz w:val="20"/>
                <w:szCs w:val="20"/>
                <w:shd w:val="clear" w:color="auto" w:fill="FFFFFF"/>
                <w:lang w:val="hy-AM"/>
              </w:rPr>
              <w:t xml:space="preserve">ւսումնական հաստատության ուսուցիչ կարող է լինել այն անձը, որն ստացել է բարձրագույն կրթությամբ մանկավարժական համապատասխան որակավորում կամ ունի բարձրագույն կրթություն և վերջին տասը տարվա ընթացքում </w:t>
            </w:r>
            <w:r w:rsidRPr="000E3B8F">
              <w:rPr>
                <w:rFonts w:ascii="GHEA Grapalat" w:eastAsia="Calibri" w:hAnsi="GHEA Grapalat" w:cs="Times New Roman"/>
                <w:b/>
                <w:i/>
                <w:sz w:val="20"/>
                <w:szCs w:val="20"/>
                <w:shd w:val="clear" w:color="auto" w:fill="FFFFFF"/>
                <w:lang w:val="hy-AM"/>
              </w:rPr>
              <w:t>տվյալ առարկայի</w:t>
            </w:r>
            <w:r w:rsidRPr="000E3B8F">
              <w:rPr>
                <w:rFonts w:ascii="GHEA Grapalat" w:eastAsia="Calibri" w:hAnsi="GHEA Grapalat" w:cs="Times New Roman"/>
                <w:i/>
                <w:sz w:val="20"/>
                <w:szCs w:val="20"/>
                <w:shd w:val="clear" w:color="auto" w:fill="FFFFFF"/>
                <w:lang w:val="hy-AM"/>
              </w:rPr>
              <w:t xml:space="preserve"> մանկավարժական (կամ ուսուցչական) գործունեության առնվազն հինգ տարվա աշխատանքային ստաժ</w:t>
            </w:r>
            <w:r w:rsidRPr="003E32B7">
              <w:rPr>
                <w:rFonts w:ascii="GHEA Grapalat" w:eastAsia="Calibri" w:hAnsi="GHEA Grapalat" w:cs="Times New Roman"/>
                <w:i/>
                <w:sz w:val="20"/>
                <w:szCs w:val="20"/>
                <w:shd w:val="clear" w:color="auto" w:fill="FFFFFF"/>
                <w:lang w:val="af-ZA"/>
              </w:rPr>
              <w:t>»</w:t>
            </w:r>
            <w:r w:rsidRPr="000E3B8F">
              <w:rPr>
                <w:rFonts w:ascii="GHEA Grapalat" w:eastAsia="Calibri" w:hAnsi="GHEA Grapalat" w:cs="Times New Roman"/>
                <w:i/>
                <w:sz w:val="20"/>
                <w:szCs w:val="20"/>
                <w:shd w:val="clear" w:color="auto" w:fill="FFFFFF"/>
                <w:lang w:val="hy-AM"/>
              </w:rPr>
              <w:t>:</w:t>
            </w:r>
          </w:p>
          <w:p w14:paraId="3EAF11D1" w14:textId="77777777" w:rsidR="00196EE2" w:rsidRPr="000E3B8F" w:rsidRDefault="00196EE2" w:rsidP="00086B85">
            <w:pPr>
              <w:rPr>
                <w:rFonts w:ascii="GHEA Grapalat" w:eastAsia="Times New Roman" w:hAnsi="GHEA Grapalat" w:cs="Times Armenian"/>
                <w:b/>
                <w:i/>
                <w:sz w:val="20"/>
                <w:szCs w:val="20"/>
                <w:lang w:val="hy-AM"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D4B45E2"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Շիրակամուտի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1 մ/դ,</w:t>
            </w:r>
          </w:p>
          <w:p w14:paraId="2BC4C977" w14:textId="77777777" w:rsidR="00196EE2" w:rsidRPr="00962B6D" w:rsidRDefault="00196EE2" w:rsidP="00086B85">
            <w:pPr>
              <w:spacing w:after="0" w:line="240" w:lineRule="auto"/>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Զովասարի մ/դ,</w:t>
            </w:r>
          </w:p>
          <w:p w14:paraId="3771B651"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Երևանի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51 հ/դ,</w:t>
            </w:r>
          </w:p>
          <w:p w14:paraId="206C2455"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Ստեփանավանի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6 մ/դ,</w:t>
            </w:r>
          </w:p>
          <w:p w14:paraId="6FBAA1B9" w14:textId="77777777" w:rsidR="00196EE2" w:rsidRPr="00962B6D" w:rsidRDefault="00196EE2" w:rsidP="00086B85">
            <w:pPr>
              <w:spacing w:after="0" w:line="240" w:lineRule="auto"/>
              <w:ind w:left="-103"/>
              <w:rPr>
                <w:rFonts w:ascii="GHEA Grapalat" w:eastAsia="Calibri" w:hAnsi="GHEA Grapalat" w:cs="Courier New"/>
                <w:b/>
                <w:i/>
                <w:sz w:val="20"/>
                <w:szCs w:val="20"/>
                <w:lang w:val="hy-AM"/>
              </w:rPr>
            </w:pPr>
            <w:r w:rsidRPr="00962B6D">
              <w:rPr>
                <w:rFonts w:ascii="GHEA Grapalat" w:eastAsia="Calibri" w:hAnsi="GHEA Grapalat" w:cs="Times New Roman"/>
                <w:b/>
                <w:i/>
                <w:sz w:val="20"/>
                <w:szCs w:val="20"/>
                <w:lang w:val="hy-AM"/>
              </w:rPr>
              <w:t>Վարդենիկի</w:t>
            </w:r>
            <w:r w:rsidRPr="00962B6D">
              <w:rPr>
                <w:rFonts w:ascii="GHEA Grapalat" w:eastAsia="Calibri" w:hAnsi="GHEA Grapalat" w:cs="Courier New"/>
                <w:b/>
                <w:i/>
                <w:sz w:val="20"/>
                <w:szCs w:val="20"/>
                <w:lang w:val="hy-AM"/>
              </w:rPr>
              <w:t xml:space="preserve"> հ</w:t>
            </w:r>
            <w:r w:rsidRPr="00962B6D">
              <w:rPr>
                <w:rFonts w:ascii="Cambria Math" w:eastAsia="Calibri" w:hAnsi="Cambria Math" w:cs="Cambria Math"/>
                <w:b/>
                <w:i/>
                <w:sz w:val="20"/>
                <w:szCs w:val="20"/>
                <w:lang w:val="hy-AM"/>
              </w:rPr>
              <w:t>․</w:t>
            </w:r>
            <w:r w:rsidRPr="00962B6D">
              <w:rPr>
                <w:rFonts w:ascii="GHEA Grapalat" w:eastAsia="Calibri" w:hAnsi="GHEA Grapalat" w:cs="Courier New"/>
                <w:b/>
                <w:i/>
                <w:sz w:val="20"/>
                <w:szCs w:val="20"/>
                <w:lang w:val="hy-AM"/>
              </w:rPr>
              <w:t xml:space="preserve"> 2 հ/դ,</w:t>
            </w:r>
          </w:p>
          <w:p w14:paraId="65DB3608"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Ծափաթաղի մ/դ,</w:t>
            </w:r>
          </w:p>
          <w:p w14:paraId="25B4CC77"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Խնկոյանի</w:t>
            </w:r>
            <w:r w:rsidRPr="00962B6D">
              <w:rPr>
                <w:rFonts w:ascii="GHEA Grapalat" w:eastAsia="Calibri" w:hAnsi="GHEA Grapalat" w:cs="Times New Roman"/>
                <w:b/>
                <w:i/>
                <w:sz w:val="20"/>
                <w:szCs w:val="20"/>
                <w:lang w:val="af-ZA"/>
              </w:rPr>
              <w:t xml:space="preserve"> </w:t>
            </w:r>
            <w:r w:rsidRPr="00962B6D">
              <w:rPr>
                <w:rFonts w:ascii="GHEA Grapalat" w:eastAsia="Calibri" w:hAnsi="GHEA Grapalat" w:cs="Times New Roman"/>
                <w:b/>
                <w:i/>
                <w:sz w:val="20"/>
                <w:szCs w:val="20"/>
                <w:lang w:val="hy-AM"/>
              </w:rPr>
              <w:t>հ/դ,</w:t>
            </w:r>
          </w:p>
          <w:p w14:paraId="2414B8DD"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Քարաբերդի մ/դ,</w:t>
            </w:r>
          </w:p>
          <w:p w14:paraId="4A04C2A3"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Գյումրու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43 հ/դ,</w:t>
            </w:r>
          </w:p>
          <w:p w14:paraId="33ABC494" w14:textId="77777777" w:rsidR="00196EE2" w:rsidRPr="00962B6D" w:rsidRDefault="00196EE2" w:rsidP="00086B85">
            <w:pPr>
              <w:spacing w:after="0" w:line="240" w:lineRule="auto"/>
              <w:ind w:left="-103"/>
              <w:rPr>
                <w:rFonts w:ascii="Cambria Math" w:eastAsia="Calibri" w:hAnsi="Cambria Math" w:cs="Times New Roman"/>
                <w:b/>
                <w:i/>
                <w:sz w:val="20"/>
                <w:szCs w:val="20"/>
                <w:lang w:val="hy-AM"/>
              </w:rPr>
            </w:pPr>
            <w:r w:rsidRPr="00962B6D">
              <w:rPr>
                <w:rFonts w:ascii="GHEA Grapalat" w:eastAsia="Calibri" w:hAnsi="GHEA Grapalat" w:cs="Times New Roman"/>
                <w:b/>
                <w:i/>
                <w:sz w:val="20"/>
                <w:szCs w:val="20"/>
                <w:lang w:val="hy-AM"/>
              </w:rPr>
              <w:t>Բերդի հ</w:t>
            </w:r>
            <w:r w:rsidRPr="00962B6D">
              <w:rPr>
                <w:rFonts w:ascii="Cambria Math" w:eastAsia="Calibri" w:hAnsi="Cambria Math" w:cs="Times New Roman"/>
                <w:b/>
                <w:i/>
                <w:sz w:val="20"/>
                <w:szCs w:val="20"/>
                <w:lang w:val="hy-AM"/>
              </w:rPr>
              <w:t xml:space="preserve">․ </w:t>
            </w:r>
            <w:r w:rsidRPr="00962B6D">
              <w:rPr>
                <w:rFonts w:ascii="GHEA Grapalat" w:eastAsia="Calibri" w:hAnsi="GHEA Grapalat" w:cs="Times New Roman"/>
                <w:b/>
                <w:i/>
                <w:sz w:val="20"/>
                <w:szCs w:val="20"/>
                <w:lang w:val="hy-AM"/>
              </w:rPr>
              <w:t>1 հ/դ</w:t>
            </w:r>
          </w:p>
        </w:tc>
      </w:tr>
      <w:tr w:rsidR="00196EE2" w:rsidRPr="003F570A" w14:paraId="20DF2EBB"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4395E7BA"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af-ZA" w:eastAsia="ru-RU"/>
              </w:rPr>
            </w:pPr>
            <w:r w:rsidRPr="000E3B8F">
              <w:rPr>
                <w:rFonts w:ascii="GHEA Grapalat" w:eastAsia="Times New Roman" w:hAnsi="GHEA Grapalat" w:cs="Times Armenian"/>
                <w:b/>
                <w:i/>
                <w:sz w:val="20"/>
                <w:szCs w:val="20"/>
                <w:lang w:val="hy-AM" w:eastAsia="ru-RU"/>
              </w:rPr>
              <w:t xml:space="preserve">34-րդ հոդվածի 2-րդ մաս. </w:t>
            </w:r>
            <w:r w:rsidRPr="000E3B8F">
              <w:rPr>
                <w:rFonts w:ascii="GHEA Grapalat" w:eastAsia="Times New Roman" w:hAnsi="GHEA Grapalat" w:cs="Times Armenian"/>
                <w:i/>
                <w:sz w:val="20"/>
                <w:szCs w:val="20"/>
                <w:lang w:val="hy-AM" w:eastAsia="ru-RU"/>
              </w:rPr>
              <w:t>«Ներքին գնահատումն իրականացվում է տարեկան մեկ անգամ` մինչև նոր ուսումնական տարվա սկիզբը։ Ներքին գնահատմանը մասնակցում են վարչական և մանկավարժական աշխատողները, սովորողները և ծնողները»:</w:t>
            </w:r>
          </w:p>
        </w:tc>
        <w:tc>
          <w:tcPr>
            <w:tcW w:w="2693" w:type="dxa"/>
            <w:tcBorders>
              <w:top w:val="single" w:sz="4" w:space="0" w:color="000000"/>
              <w:left w:val="single" w:sz="4" w:space="0" w:color="000000"/>
              <w:bottom w:val="single" w:sz="4" w:space="0" w:color="000000"/>
              <w:right w:val="single" w:sz="4" w:space="0" w:color="000000"/>
            </w:tcBorders>
            <w:vAlign w:val="center"/>
          </w:tcPr>
          <w:p w14:paraId="68E7AA67"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Վարդաբլուրի մ/դ,</w:t>
            </w:r>
          </w:p>
          <w:p w14:paraId="1A811779"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Զովասարի մ/դ,</w:t>
            </w:r>
          </w:p>
          <w:p w14:paraId="656E3F91"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Վարդենիսի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Times New Roman"/>
                <w:b/>
                <w:i/>
                <w:sz w:val="20"/>
                <w:szCs w:val="20"/>
                <w:lang w:val="hy-AM" w:eastAsia="ru-RU"/>
              </w:rPr>
              <w:t xml:space="preserve"> 4 հ/դ,</w:t>
            </w:r>
          </w:p>
          <w:p w14:paraId="518989DF"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Վաղաշենի մ/դ,</w:t>
            </w:r>
          </w:p>
          <w:p w14:paraId="247B14F1"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bCs/>
                <w:i/>
                <w:sz w:val="20"/>
                <w:szCs w:val="20"/>
                <w:lang w:val="hy-AM" w:eastAsia="ru-RU"/>
              </w:rPr>
              <w:t>Երևանի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2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Times New Roman"/>
                <w:b/>
                <w:bCs/>
                <w:i/>
                <w:sz w:val="20"/>
                <w:szCs w:val="20"/>
                <w:lang w:val="hy-AM" w:eastAsia="ru-RU"/>
              </w:rPr>
              <w:t>/դ</w:t>
            </w:r>
          </w:p>
        </w:tc>
      </w:tr>
      <w:tr w:rsidR="00196EE2" w:rsidRPr="005A5FA0" w14:paraId="49582AEB"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2D1072DC"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i/>
                <w:sz w:val="20"/>
                <w:szCs w:val="20"/>
                <w:lang w:val="af-ZA" w:eastAsia="ru-RU"/>
              </w:rPr>
            </w:pPr>
            <w:r w:rsidRPr="000E3B8F">
              <w:rPr>
                <w:rFonts w:ascii="GHEA Grapalat" w:eastAsia="Times New Roman" w:hAnsi="GHEA Grapalat" w:cs="Times Armenian"/>
                <w:b/>
                <w:i/>
                <w:sz w:val="20"/>
                <w:szCs w:val="20"/>
                <w:lang w:val="hy-AM" w:eastAsia="ru-RU"/>
              </w:rPr>
              <w:t xml:space="preserve">34-րդ հոդվածի 3-րդ մաս. </w:t>
            </w:r>
            <w:r w:rsidRPr="000E3B8F">
              <w:rPr>
                <w:rFonts w:ascii="GHEA Grapalat" w:eastAsia="Times New Roman" w:hAnsi="GHEA Grapalat" w:cs="Times Armenian"/>
                <w:i/>
                <w:sz w:val="20"/>
                <w:szCs w:val="20"/>
                <w:lang w:val="hy-AM" w:eastAsia="ru-RU"/>
              </w:rPr>
              <w:t>«Ներքին գնահատման հաշվետվությունը տնօրենը մինչև ընթացիկ տարվա սեպտեմբերի 5-ը ներկայացնում է ուսումնական հաստատության խորհրդին, ծնողական, աշակերտական և այլ գործող խորհուրդներին, ինչպես նաև ապահովում դրա հրապարակումը»:</w:t>
            </w:r>
          </w:p>
        </w:tc>
        <w:tc>
          <w:tcPr>
            <w:tcW w:w="2693" w:type="dxa"/>
            <w:tcBorders>
              <w:top w:val="single" w:sz="4" w:space="0" w:color="000000"/>
              <w:left w:val="single" w:sz="4" w:space="0" w:color="000000"/>
              <w:bottom w:val="single" w:sz="4" w:space="0" w:color="000000"/>
              <w:right w:val="single" w:sz="4" w:space="0" w:color="000000"/>
            </w:tcBorders>
            <w:vAlign w:val="center"/>
          </w:tcPr>
          <w:p w14:paraId="6B131ADD"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Ջրաշենի մ/դ,</w:t>
            </w:r>
          </w:p>
          <w:p w14:paraId="56FA9249"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Վարդաբլուրի մ/դ,</w:t>
            </w:r>
          </w:p>
          <w:p w14:paraId="65CADA0D"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r w:rsidRPr="00962B6D">
              <w:rPr>
                <w:rFonts w:ascii="GHEA Grapalat" w:eastAsia="Times New Roman" w:hAnsi="GHEA Grapalat" w:cs="Times New Roman"/>
                <w:b/>
                <w:i/>
                <w:sz w:val="20"/>
                <w:szCs w:val="20"/>
                <w:lang w:val="hy-AM" w:eastAsia="ru-RU"/>
              </w:rPr>
              <w:t>Զովասարի մ/դ,</w:t>
            </w:r>
          </w:p>
          <w:p w14:paraId="321C1544"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Արարատի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3 հ/դ,</w:t>
            </w:r>
          </w:p>
          <w:p w14:paraId="7A68A4CC"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Վարդենիսի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4 հ/դ,</w:t>
            </w:r>
          </w:p>
          <w:p w14:paraId="1B8710CF"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Վաղաշենի մ/դ,</w:t>
            </w:r>
          </w:p>
          <w:p w14:paraId="279CA1DA"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Երևանի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2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Times New Roman"/>
                <w:b/>
                <w:bCs/>
                <w:i/>
                <w:sz w:val="20"/>
                <w:szCs w:val="20"/>
                <w:lang w:val="hy-AM" w:eastAsia="ru-RU"/>
              </w:rPr>
              <w:t>/դ,</w:t>
            </w:r>
          </w:p>
          <w:p w14:paraId="3EF9FB11"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Ձորամուտի մ/դ,</w:t>
            </w:r>
          </w:p>
          <w:p w14:paraId="172190F9"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Գյումրու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43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Times New Roman"/>
                <w:b/>
                <w:bCs/>
                <w:i/>
                <w:sz w:val="20"/>
                <w:szCs w:val="20"/>
                <w:lang w:val="hy-AM" w:eastAsia="ru-RU"/>
              </w:rPr>
              <w:t>/դ,</w:t>
            </w:r>
          </w:p>
          <w:p w14:paraId="167C1DCC" w14:textId="77777777" w:rsidR="00196EE2" w:rsidRDefault="00196EE2" w:rsidP="00086B85">
            <w:pPr>
              <w:tabs>
                <w:tab w:val="left" w:pos="219"/>
                <w:tab w:val="left" w:pos="432"/>
                <w:tab w:val="left" w:pos="1276"/>
              </w:tabs>
              <w:spacing w:after="0" w:line="240" w:lineRule="auto"/>
              <w:ind w:left="-103"/>
              <w:rPr>
                <w:rFonts w:ascii="GHEA Grapalat" w:eastAsia="Times New Roman" w:hAnsi="GHEA Grapalat" w:cs="Times New Roman"/>
                <w:b/>
                <w:bCs/>
                <w:i/>
                <w:sz w:val="20"/>
                <w:szCs w:val="20"/>
                <w:lang w:val="hy-AM" w:eastAsia="ru-RU"/>
              </w:rPr>
            </w:pPr>
            <w:r w:rsidRPr="00962B6D">
              <w:rPr>
                <w:rFonts w:ascii="GHEA Grapalat" w:eastAsia="Times New Roman" w:hAnsi="GHEA Grapalat" w:cs="Times New Roman"/>
                <w:b/>
                <w:bCs/>
                <w:i/>
                <w:sz w:val="20"/>
                <w:szCs w:val="20"/>
                <w:lang w:val="hy-AM" w:eastAsia="ru-RU"/>
              </w:rPr>
              <w:t>Բերդի հ</w:t>
            </w:r>
            <w:r w:rsidRPr="00962B6D">
              <w:rPr>
                <w:rFonts w:ascii="Cambria Math" w:eastAsia="Times New Roman" w:hAnsi="Cambria Math" w:cs="Times New Roman"/>
                <w:b/>
                <w:bCs/>
                <w:i/>
                <w:sz w:val="20"/>
                <w:szCs w:val="20"/>
                <w:lang w:val="hy-AM" w:eastAsia="ru-RU"/>
              </w:rPr>
              <w:t>․</w:t>
            </w:r>
            <w:r w:rsidRPr="00962B6D">
              <w:rPr>
                <w:rFonts w:ascii="GHEA Grapalat" w:eastAsia="Times New Roman" w:hAnsi="GHEA Grapalat" w:cs="Times New Roman"/>
                <w:b/>
                <w:bCs/>
                <w:i/>
                <w:sz w:val="20"/>
                <w:szCs w:val="20"/>
                <w:lang w:val="hy-AM" w:eastAsia="ru-RU"/>
              </w:rPr>
              <w:t xml:space="preserve"> 1 հ/դ</w:t>
            </w:r>
          </w:p>
          <w:p w14:paraId="7DC3531B" w14:textId="10FB5F1A" w:rsidR="004D7E34" w:rsidRPr="00A71C67" w:rsidRDefault="004D7E34" w:rsidP="00086B85">
            <w:pPr>
              <w:tabs>
                <w:tab w:val="left" w:pos="219"/>
                <w:tab w:val="left" w:pos="432"/>
                <w:tab w:val="left" w:pos="1276"/>
              </w:tabs>
              <w:spacing w:after="0" w:line="240" w:lineRule="auto"/>
              <w:ind w:left="-103"/>
              <w:rPr>
                <w:rFonts w:ascii="GHEA Grapalat" w:eastAsia="Times New Roman" w:hAnsi="GHEA Grapalat" w:cs="Times New Roman"/>
                <w:b/>
                <w:i/>
                <w:sz w:val="20"/>
                <w:szCs w:val="20"/>
                <w:lang w:val="hy-AM" w:eastAsia="ru-RU"/>
              </w:rPr>
            </w:pPr>
          </w:p>
        </w:tc>
      </w:tr>
      <w:tr w:rsidR="00196EE2" w:rsidRPr="005A5FA0" w14:paraId="224904E9" w14:textId="77777777" w:rsidTr="00086B85">
        <w:trPr>
          <w:trHeight w:val="14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567359CE" w14:textId="77777777" w:rsidR="00196EE2" w:rsidRPr="000E3B8F" w:rsidRDefault="00196EE2" w:rsidP="00086B85">
            <w:pPr>
              <w:tabs>
                <w:tab w:val="left" w:pos="219"/>
                <w:tab w:val="left" w:pos="432"/>
                <w:tab w:val="left" w:pos="1276"/>
              </w:tabs>
              <w:spacing w:after="0" w:line="240" w:lineRule="auto"/>
              <w:ind w:left="-103"/>
              <w:jc w:val="center"/>
              <w:rPr>
                <w:rFonts w:ascii="GHEA Grapalat" w:eastAsia="Times New Roman" w:hAnsi="GHEA Grapalat" w:cs="Times New Roman"/>
                <w:b/>
                <w:i/>
                <w:color w:val="7030A0"/>
                <w:sz w:val="20"/>
                <w:szCs w:val="20"/>
                <w:lang w:val="hy-AM" w:eastAsia="ru-RU"/>
              </w:rPr>
            </w:pPr>
            <w:r w:rsidRPr="000E3B8F">
              <w:rPr>
                <w:rFonts w:ascii="GHEA Grapalat" w:eastAsia="Times New Roman" w:hAnsi="GHEA Grapalat" w:cs="Times New Roman"/>
                <w:b/>
                <w:i/>
                <w:sz w:val="20"/>
                <w:szCs w:val="20"/>
                <w:lang w:val="hy-AM" w:eastAsia="ru-RU"/>
              </w:rPr>
              <w:lastRenderedPageBreak/>
              <w:t>ՀՀ կառավարության 2010 թվականի</w:t>
            </w:r>
            <w:r w:rsidRPr="000E3B8F">
              <w:rPr>
                <w:rFonts w:ascii="GHEA Grapalat" w:eastAsia="Times New Roman" w:hAnsi="GHEA Grapalat" w:cs="Times New Roman"/>
                <w:b/>
                <w:i/>
                <w:sz w:val="20"/>
                <w:szCs w:val="20"/>
                <w:lang w:val="af-ZA" w:eastAsia="ru-RU"/>
              </w:rPr>
              <w:t xml:space="preserve"> </w:t>
            </w:r>
            <w:r w:rsidRPr="000E3B8F">
              <w:rPr>
                <w:rFonts w:ascii="GHEA Grapalat" w:eastAsia="Times New Roman" w:hAnsi="GHEA Grapalat" w:cs="Times New Roman"/>
                <w:b/>
                <w:i/>
                <w:sz w:val="20"/>
                <w:szCs w:val="20"/>
                <w:lang w:val="hy-AM" w:eastAsia="ru-RU"/>
              </w:rPr>
              <w:t>հոկտեմբերի</w:t>
            </w:r>
            <w:r w:rsidRPr="000E3B8F">
              <w:rPr>
                <w:rFonts w:ascii="GHEA Grapalat" w:eastAsia="Times New Roman" w:hAnsi="GHEA Grapalat" w:cs="Times New Roman"/>
                <w:b/>
                <w:i/>
                <w:sz w:val="20"/>
                <w:szCs w:val="20"/>
                <w:lang w:val="af-ZA" w:eastAsia="ru-RU"/>
              </w:rPr>
              <w:t xml:space="preserve"> 14-</w:t>
            </w:r>
            <w:r w:rsidRPr="000E3B8F">
              <w:rPr>
                <w:rFonts w:ascii="GHEA Grapalat" w:eastAsia="Times New Roman" w:hAnsi="GHEA Grapalat" w:cs="Times New Roman"/>
                <w:b/>
                <w:i/>
                <w:sz w:val="20"/>
                <w:szCs w:val="20"/>
                <w:lang w:val="hy-AM" w:eastAsia="ru-RU"/>
              </w:rPr>
              <w:t>ի</w:t>
            </w:r>
            <w:r w:rsidRPr="000E3B8F">
              <w:rPr>
                <w:rFonts w:ascii="GHEA Grapalat" w:eastAsia="Times New Roman" w:hAnsi="GHEA Grapalat" w:cs="Times New Roman"/>
                <w:b/>
                <w:i/>
                <w:sz w:val="20"/>
                <w:szCs w:val="20"/>
                <w:lang w:val="af-ZA" w:eastAsia="ru-RU"/>
              </w:rPr>
              <w:t xml:space="preserve"> </w:t>
            </w:r>
            <w:r w:rsidRPr="000E3B8F">
              <w:rPr>
                <w:rFonts w:ascii="GHEA Grapalat" w:eastAsia="Times New Roman" w:hAnsi="GHEA Grapalat" w:cs="Times New Roman"/>
                <w:b/>
                <w:i/>
                <w:sz w:val="20"/>
                <w:szCs w:val="20"/>
                <w:lang w:val="hy-AM" w:eastAsia="ru-RU"/>
              </w:rPr>
              <w:t xml:space="preserve">N 1391-Ն որոշմամբ հաստատված </w:t>
            </w:r>
            <w:r w:rsidRPr="003F570A">
              <w:rPr>
                <w:rFonts w:ascii="GHEA Grapalat" w:eastAsia="Times New Roman" w:hAnsi="GHEA Grapalat" w:cs="Times New Roman"/>
                <w:b/>
                <w:i/>
                <w:sz w:val="20"/>
                <w:szCs w:val="20"/>
                <w:lang w:val="hy-AM" w:eastAsia="ru-RU"/>
              </w:rPr>
              <w:t>հավելված</w:t>
            </w:r>
            <w:r w:rsidRPr="000E3B8F">
              <w:rPr>
                <w:rFonts w:ascii="GHEA Grapalat" w:eastAsia="Times New Roman" w:hAnsi="GHEA Grapalat" w:cs="Times New Roman"/>
                <w:b/>
                <w:i/>
                <w:sz w:val="20"/>
                <w:szCs w:val="20"/>
                <w:lang w:val="af-ZA" w:eastAsia="ru-RU"/>
              </w:rPr>
              <w:t xml:space="preserve"> N 4. </w:t>
            </w:r>
            <w:r w:rsidRPr="000E3B8F">
              <w:rPr>
                <w:rFonts w:ascii="GHEA Grapalat" w:eastAsia="Times New Roman" w:hAnsi="GHEA Grapalat" w:cs="Times New Roman"/>
                <w:b/>
                <w:i/>
                <w:sz w:val="20"/>
                <w:szCs w:val="20"/>
                <w:lang w:val="hy-AM" w:eastAsia="ru-RU"/>
              </w:rPr>
              <w:t>«</w:t>
            </w:r>
            <w:r w:rsidRPr="000E3B8F">
              <w:rPr>
                <w:rFonts w:ascii="GHEA Grapalat" w:eastAsia="Times New Roman" w:hAnsi="GHEA Grapalat" w:cs="Times New Roman"/>
                <w:b/>
                <w:bCs/>
                <w:i/>
                <w:sz w:val="20"/>
                <w:szCs w:val="20"/>
                <w:lang w:val="hy-AM" w:eastAsia="ru-RU"/>
              </w:rPr>
              <w:t>Հայաստանի Հանրապետության հիմնական ծրագրեր իրականացնող հանրակրթական ուսումնական հաստատության մանկավարժական աշխատողների պաշտոնների անվանացանկի և նկարագրեր»</w:t>
            </w:r>
          </w:p>
        </w:tc>
      </w:tr>
      <w:tr w:rsidR="00196EE2" w:rsidRPr="005A5FA0" w14:paraId="16771C12"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664E26A6"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0E3B8F">
              <w:rPr>
                <w:rFonts w:ascii="GHEA Grapalat" w:eastAsia="Times New Roman" w:hAnsi="GHEA Grapalat" w:cs="Times Armenian"/>
                <w:b/>
                <w:bCs/>
                <w:i/>
                <w:sz w:val="20"/>
                <w:szCs w:val="20"/>
                <w:lang w:val="hy-AM" w:eastAsia="ru-RU"/>
              </w:rPr>
              <w:t>3-րդ գլխի 1-ին կետի 1-ին ենթակետ</w:t>
            </w:r>
            <w:r w:rsidRPr="000E3B8F">
              <w:rPr>
                <w:rFonts w:ascii="Cambria Math" w:eastAsia="Times New Roman" w:hAnsi="Cambria Math" w:cs="Cambria Math"/>
                <w:b/>
                <w:bCs/>
                <w:i/>
                <w:sz w:val="20"/>
                <w:szCs w:val="20"/>
                <w:lang w:val="hy-AM" w:eastAsia="ru-RU"/>
              </w:rPr>
              <w:t xml:space="preserve">․ </w:t>
            </w:r>
            <w:r w:rsidRPr="000E3B8F">
              <w:rPr>
                <w:rFonts w:ascii="GHEA Grapalat" w:eastAsia="Times New Roman" w:hAnsi="GHEA Grapalat" w:cs="Times Armenian"/>
                <w:bCs/>
                <w:i/>
                <w:sz w:val="20"/>
                <w:szCs w:val="20"/>
                <w:lang w:val="hy-AM" w:eastAsia="ru-RU"/>
              </w:rPr>
              <w:t>«Հանրակրթական ուսումնական հաստատության տնօրենի ուսումնական աշխատանքի գծով տեղակալը՝ պատասխանատու է հաստատությունում ուսումնադաստիարակչական գործընթացի կազմակերպման, ուսումնական ծրագրերի կատարման, դասավանդման որակի և սովորողների` կրթական չափորոշիչներով սահմանված գիտելիքների, կարողությունների և հմտությունների առնվազն պարտադիր նվազագույն մակարդակի և մանկավարժահոգեբանական աջակցության ծառայություններ տրամադրող աշխատողներին մեթոդական շարունակական օժանդակության ապահովման համար»:</w:t>
            </w:r>
          </w:p>
        </w:tc>
        <w:tc>
          <w:tcPr>
            <w:tcW w:w="2693" w:type="dxa"/>
            <w:tcBorders>
              <w:top w:val="single" w:sz="4" w:space="0" w:color="000000"/>
              <w:left w:val="single" w:sz="4" w:space="0" w:color="000000"/>
              <w:bottom w:val="single" w:sz="4" w:space="0" w:color="000000"/>
              <w:right w:val="single" w:sz="4" w:space="0" w:color="000000"/>
            </w:tcBorders>
            <w:vAlign w:val="center"/>
          </w:tcPr>
          <w:p w14:paraId="5F2D9D7F"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Հրազդանի հ</w:t>
            </w:r>
            <w:r w:rsidRPr="00962B6D">
              <w:rPr>
                <w:rFonts w:ascii="Cambria Math" w:eastAsia="Calibri" w:hAnsi="Cambria Math" w:cs="Cambria Math"/>
                <w:b/>
                <w:i/>
                <w:sz w:val="20"/>
                <w:szCs w:val="20"/>
                <w:lang w:val="hy-AM"/>
              </w:rPr>
              <w:t>․</w:t>
            </w:r>
            <w:r w:rsidRPr="00962B6D">
              <w:rPr>
                <w:rFonts w:ascii="GHEA Grapalat" w:eastAsia="Calibri" w:hAnsi="GHEA Grapalat" w:cs="Sylfaen"/>
                <w:b/>
                <w:i/>
                <w:sz w:val="20"/>
                <w:szCs w:val="20"/>
                <w:lang w:val="hy-AM"/>
              </w:rPr>
              <w:t xml:space="preserve"> 14 հ/դ,</w:t>
            </w:r>
          </w:p>
          <w:p w14:paraId="74000041"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Երևանի հ</w:t>
            </w:r>
            <w:r>
              <w:rPr>
                <w:rFonts w:ascii="GHEA Grapalat" w:eastAsia="Calibri" w:hAnsi="GHEA Grapalat" w:cs="Sylfaen"/>
                <w:b/>
                <w:i/>
                <w:sz w:val="20"/>
                <w:szCs w:val="20"/>
                <w:lang w:val="hy-AM"/>
              </w:rPr>
              <w:t>.</w:t>
            </w:r>
            <w:r w:rsidRPr="00123252">
              <w:rPr>
                <w:rFonts w:ascii="GHEA Grapalat" w:eastAsia="Calibri" w:hAnsi="GHEA Grapalat" w:cs="Sylfaen"/>
                <w:b/>
                <w:i/>
                <w:sz w:val="20"/>
                <w:szCs w:val="20"/>
                <w:lang w:val="hy-AM"/>
              </w:rPr>
              <w:t xml:space="preserve"> </w:t>
            </w:r>
            <w:r w:rsidRPr="00962B6D">
              <w:rPr>
                <w:rFonts w:ascii="GHEA Grapalat" w:eastAsia="Calibri" w:hAnsi="GHEA Grapalat" w:cs="Sylfaen"/>
                <w:b/>
                <w:i/>
                <w:sz w:val="20"/>
                <w:szCs w:val="20"/>
                <w:lang w:val="hy-AM"/>
              </w:rPr>
              <w:t>116 հ/դ,</w:t>
            </w:r>
          </w:p>
          <w:p w14:paraId="3F16A5C4"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Վարդենիսի հ</w:t>
            </w:r>
            <w:r w:rsidRPr="00962B6D">
              <w:rPr>
                <w:rFonts w:ascii="Cambria Math" w:eastAsia="Calibri" w:hAnsi="Cambria Math" w:cs="Sylfaen"/>
                <w:b/>
                <w:i/>
                <w:sz w:val="20"/>
                <w:szCs w:val="20"/>
                <w:lang w:val="hy-AM"/>
              </w:rPr>
              <w:t xml:space="preserve">․ </w:t>
            </w:r>
            <w:r w:rsidRPr="00962B6D">
              <w:rPr>
                <w:rFonts w:ascii="GHEA Grapalat" w:eastAsia="Calibri" w:hAnsi="GHEA Grapalat" w:cs="Sylfaen"/>
                <w:b/>
                <w:i/>
                <w:sz w:val="20"/>
                <w:szCs w:val="20"/>
                <w:lang w:val="hy-AM"/>
              </w:rPr>
              <w:t>4 հ/դ,</w:t>
            </w:r>
          </w:p>
          <w:p w14:paraId="62E2161C"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Վաղաշենի մ/դ</w:t>
            </w:r>
          </w:p>
        </w:tc>
      </w:tr>
      <w:tr w:rsidR="00196EE2" w:rsidRPr="00AE2095" w14:paraId="45A34687"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727CA797" w14:textId="77777777" w:rsidR="00196EE2" w:rsidRPr="00040F3D"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040F3D">
              <w:rPr>
                <w:rFonts w:ascii="GHEA Grapalat" w:eastAsia="Times New Roman" w:hAnsi="GHEA Grapalat" w:cs="Times Armenian"/>
                <w:b/>
                <w:bCs/>
                <w:i/>
                <w:sz w:val="20"/>
                <w:szCs w:val="20"/>
                <w:lang w:val="hy-AM" w:eastAsia="ru-RU"/>
              </w:rPr>
              <w:t xml:space="preserve">3-րդ գլխի 1-ին կետի </w:t>
            </w:r>
            <w:r>
              <w:rPr>
                <w:rFonts w:ascii="GHEA Grapalat" w:eastAsia="Times New Roman" w:hAnsi="GHEA Grapalat" w:cs="Times Armenian"/>
                <w:b/>
                <w:bCs/>
                <w:i/>
                <w:sz w:val="20"/>
                <w:szCs w:val="20"/>
                <w:lang w:val="hy-AM" w:eastAsia="ru-RU"/>
              </w:rPr>
              <w:t>2-րդ</w:t>
            </w:r>
            <w:r w:rsidRPr="00040F3D">
              <w:rPr>
                <w:rFonts w:ascii="GHEA Grapalat" w:eastAsia="Times New Roman" w:hAnsi="GHEA Grapalat" w:cs="Times Armenian"/>
                <w:b/>
                <w:bCs/>
                <w:i/>
                <w:sz w:val="20"/>
                <w:szCs w:val="20"/>
                <w:lang w:val="hy-AM" w:eastAsia="ru-RU"/>
              </w:rPr>
              <w:t xml:space="preserve"> ենթակետ</w:t>
            </w:r>
            <w:r w:rsidRPr="00040F3D">
              <w:rPr>
                <w:rFonts w:ascii="Cambria Math" w:eastAsia="Times New Roman" w:hAnsi="Cambria Math" w:cs="Cambria Math"/>
                <w:b/>
                <w:bCs/>
                <w:i/>
                <w:sz w:val="20"/>
                <w:szCs w:val="20"/>
                <w:lang w:val="hy-AM" w:eastAsia="ru-RU"/>
              </w:rPr>
              <w:t>․</w:t>
            </w:r>
            <w:r>
              <w:rPr>
                <w:rFonts w:ascii="Cambria Math" w:eastAsia="Times New Roman" w:hAnsi="Cambria Math" w:cs="Cambria Math"/>
                <w:b/>
                <w:bCs/>
                <w:i/>
                <w:sz w:val="20"/>
                <w:szCs w:val="20"/>
                <w:lang w:val="hy-AM" w:eastAsia="ru-RU"/>
              </w:rPr>
              <w:t xml:space="preserve"> </w:t>
            </w:r>
            <w:r w:rsidRPr="00040F3D">
              <w:rPr>
                <w:rFonts w:ascii="GHEA Grapalat" w:eastAsia="Times New Roman" w:hAnsi="GHEA Grapalat" w:cs="Times Armenian"/>
                <w:bCs/>
                <w:i/>
                <w:sz w:val="20"/>
                <w:szCs w:val="20"/>
                <w:lang w:val="hy-AM" w:eastAsia="ru-RU"/>
              </w:rPr>
              <w:t>«Հսկողություն է իրականացնում ուսումնադաստիարակչական աշխատանքի</w:t>
            </w:r>
            <w:r w:rsidRPr="00040F3D">
              <w:rPr>
                <w:rFonts w:ascii="GHEA Grapalat" w:eastAsia="Times New Roman" w:hAnsi="GHEA Grapalat" w:cs="Times Armenian"/>
                <w:b/>
                <w:bCs/>
                <w:i/>
                <w:sz w:val="20"/>
                <w:szCs w:val="20"/>
                <w:lang w:val="hy-AM" w:eastAsia="ru-RU"/>
              </w:rPr>
              <w:t xml:space="preserve"> </w:t>
            </w:r>
            <w:r w:rsidRPr="00040F3D">
              <w:rPr>
                <w:rFonts w:ascii="GHEA Grapalat" w:eastAsia="Times New Roman" w:hAnsi="GHEA Grapalat" w:cs="Times Armenian"/>
                <w:bCs/>
                <w:i/>
                <w:sz w:val="20"/>
                <w:szCs w:val="20"/>
                <w:lang w:val="hy-AM" w:eastAsia="ru-RU"/>
              </w:rPr>
              <w:t>ընթացքի, սովորողների</w:t>
            </w:r>
            <w:r w:rsidRPr="00040F3D">
              <w:rPr>
                <w:rFonts w:ascii="GHEA Grapalat" w:eastAsia="Times New Roman" w:hAnsi="GHEA Grapalat" w:cs="Times Armenian"/>
                <w:b/>
                <w:bCs/>
                <w:i/>
                <w:sz w:val="20"/>
                <w:szCs w:val="20"/>
                <w:lang w:val="hy-AM" w:eastAsia="ru-RU"/>
              </w:rPr>
              <w:t xml:space="preserve"> </w:t>
            </w:r>
            <w:r w:rsidRPr="00040F3D">
              <w:rPr>
                <w:rFonts w:ascii="GHEA Grapalat" w:eastAsia="Times New Roman" w:hAnsi="GHEA Grapalat" w:cs="Times Armenian"/>
                <w:bCs/>
                <w:i/>
                <w:sz w:val="20"/>
                <w:szCs w:val="20"/>
                <w:lang w:val="hy-AM" w:eastAsia="ru-RU"/>
              </w:rPr>
              <w:t>առաջադիմության և վարքի նկատմամբ, կանոնակարգում սովորողների ո</w:t>
            </w:r>
            <w:r>
              <w:rPr>
                <w:rFonts w:ascii="GHEA Grapalat" w:eastAsia="Times New Roman" w:hAnsi="GHEA Grapalat" w:cs="Times Armenian"/>
                <w:bCs/>
                <w:i/>
                <w:sz w:val="20"/>
                <w:szCs w:val="20"/>
                <w:lang w:val="hy-AM" w:eastAsia="ru-RU"/>
              </w:rPr>
              <w:t>ւսումնական ծանրաբեռնվածությունը</w:t>
            </w:r>
            <w:r w:rsidRPr="00040F3D">
              <w:rPr>
                <w:rFonts w:ascii="GHEA Grapalat" w:eastAsia="Times New Roman" w:hAnsi="GHEA Grapalat" w:cs="Times Armenian"/>
                <w:bCs/>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33364FE1"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Երևանի հ. 116 հ/դ</w:t>
            </w:r>
          </w:p>
        </w:tc>
      </w:tr>
      <w:tr w:rsidR="00196EE2" w:rsidRPr="00040F3D" w14:paraId="0BAD57C4"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23D57014" w14:textId="77777777" w:rsidR="00196EE2" w:rsidRPr="002E5852"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fr-FR" w:eastAsia="ru-RU"/>
              </w:rPr>
            </w:pPr>
            <w:r w:rsidRPr="00AE3661">
              <w:rPr>
                <w:rFonts w:ascii="GHEA Grapalat" w:eastAsia="Times New Roman" w:hAnsi="GHEA Grapalat" w:cs="Times Armenian"/>
                <w:b/>
                <w:bCs/>
                <w:i/>
                <w:sz w:val="20"/>
                <w:szCs w:val="20"/>
                <w:lang w:val="fr-FR" w:eastAsia="ru-RU"/>
              </w:rPr>
              <w:t xml:space="preserve">3-րդ գլխի 1-ին կետի </w:t>
            </w:r>
            <w:r>
              <w:rPr>
                <w:rFonts w:ascii="GHEA Grapalat" w:eastAsia="Times New Roman" w:hAnsi="GHEA Grapalat" w:cs="Times Armenian"/>
                <w:b/>
                <w:bCs/>
                <w:i/>
                <w:sz w:val="20"/>
                <w:szCs w:val="20"/>
                <w:lang w:val="hy-AM" w:eastAsia="ru-RU"/>
              </w:rPr>
              <w:t xml:space="preserve"> 4-րդ ենթակետ</w:t>
            </w:r>
            <w:r>
              <w:rPr>
                <w:rFonts w:ascii="Cambria Math" w:eastAsia="Times New Roman" w:hAnsi="Cambria Math" w:cs="Times Armenian"/>
                <w:b/>
                <w:bCs/>
                <w:i/>
                <w:sz w:val="20"/>
                <w:szCs w:val="20"/>
                <w:lang w:val="hy-AM" w:eastAsia="ru-RU"/>
              </w:rPr>
              <w:t xml:space="preserve">․ </w:t>
            </w:r>
            <w:r>
              <w:rPr>
                <w:rFonts w:ascii="GHEA Grapalat" w:eastAsia="Times New Roman" w:hAnsi="GHEA Grapalat" w:cs="Times Armenian"/>
                <w:bCs/>
                <w:i/>
                <w:sz w:val="20"/>
                <w:szCs w:val="20"/>
                <w:lang w:val="hy-AM" w:eastAsia="ru-RU"/>
              </w:rPr>
              <w:t>«... կ</w:t>
            </w:r>
            <w:r w:rsidRPr="00AE3661">
              <w:rPr>
                <w:rFonts w:ascii="GHEA Grapalat" w:eastAsia="Times New Roman" w:hAnsi="GHEA Grapalat" w:cs="Times Armenian"/>
                <w:bCs/>
                <w:i/>
                <w:sz w:val="20"/>
                <w:szCs w:val="20"/>
                <w:lang w:val="hy-AM" w:eastAsia="ru-RU"/>
              </w:rPr>
              <w:t>ազմում է ուսումնական պարապմունքների դասացուցակը ...»։</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96A3C"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fr-FR"/>
              </w:rPr>
            </w:pPr>
            <w:r w:rsidRPr="00962B6D">
              <w:rPr>
                <w:rFonts w:ascii="GHEA Grapalat" w:eastAsia="Calibri" w:hAnsi="GHEA Grapalat" w:cs="Sylfaen"/>
                <w:b/>
                <w:i/>
                <w:sz w:val="20"/>
                <w:szCs w:val="20"/>
                <w:lang w:val="hy-AM"/>
              </w:rPr>
              <w:t>Երևանի հ. 116 հ/դ</w:t>
            </w:r>
          </w:p>
        </w:tc>
      </w:tr>
      <w:tr w:rsidR="00196EE2" w:rsidRPr="00040F3D" w14:paraId="317C7EB7"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40CB71F" w14:textId="77777777" w:rsidR="00196EE2" w:rsidRPr="002E5852"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fr-FR" w:eastAsia="ru-RU"/>
              </w:rPr>
            </w:pPr>
            <w:r w:rsidRPr="00AE3661">
              <w:rPr>
                <w:rFonts w:ascii="GHEA Grapalat" w:eastAsia="Times New Roman" w:hAnsi="GHEA Grapalat" w:cs="Times Armenian"/>
                <w:b/>
                <w:bCs/>
                <w:i/>
                <w:sz w:val="20"/>
                <w:szCs w:val="20"/>
                <w:lang w:val="fr-FR" w:eastAsia="ru-RU"/>
              </w:rPr>
              <w:t xml:space="preserve">3-րդ գլխի 1-ին կետի </w:t>
            </w:r>
            <w:r w:rsidRPr="00AE3661">
              <w:rPr>
                <w:rFonts w:ascii="GHEA Grapalat" w:eastAsia="Times New Roman" w:hAnsi="GHEA Grapalat" w:cs="Times Armenian"/>
                <w:b/>
                <w:bCs/>
                <w:i/>
                <w:sz w:val="20"/>
                <w:szCs w:val="20"/>
                <w:lang w:val="hy-AM" w:eastAsia="ru-RU"/>
              </w:rPr>
              <w:t xml:space="preserve"> </w:t>
            </w:r>
            <w:r>
              <w:rPr>
                <w:rFonts w:ascii="GHEA Grapalat" w:eastAsia="Times New Roman" w:hAnsi="GHEA Grapalat" w:cs="Times Armenian"/>
                <w:b/>
                <w:bCs/>
                <w:i/>
                <w:sz w:val="20"/>
                <w:szCs w:val="20"/>
                <w:lang w:val="hy-AM" w:eastAsia="ru-RU"/>
              </w:rPr>
              <w:t>5</w:t>
            </w:r>
            <w:r w:rsidRPr="00AE3661">
              <w:rPr>
                <w:rFonts w:ascii="GHEA Grapalat" w:eastAsia="Times New Roman" w:hAnsi="GHEA Grapalat" w:cs="Times Armenian"/>
                <w:b/>
                <w:bCs/>
                <w:i/>
                <w:sz w:val="20"/>
                <w:szCs w:val="20"/>
                <w:lang w:val="hy-AM" w:eastAsia="ru-RU"/>
              </w:rPr>
              <w:t>-րդ ենթակետ</w:t>
            </w:r>
            <w:r>
              <w:rPr>
                <w:rFonts w:ascii="Cambria Math" w:eastAsia="Times New Roman" w:hAnsi="Cambria Math" w:cs="Times Armenian"/>
                <w:b/>
                <w:bCs/>
                <w:i/>
                <w:sz w:val="20"/>
                <w:szCs w:val="20"/>
                <w:lang w:val="hy-AM" w:eastAsia="ru-RU"/>
              </w:rPr>
              <w:t>․</w:t>
            </w:r>
            <w:r>
              <w:rPr>
                <w:rFonts w:ascii="GHEA Grapalat" w:eastAsia="Times New Roman" w:hAnsi="GHEA Grapalat" w:cs="Times Armenian"/>
                <w:b/>
                <w:bCs/>
                <w:i/>
                <w:sz w:val="20"/>
                <w:szCs w:val="20"/>
                <w:lang w:val="hy-AM" w:eastAsia="ru-RU"/>
              </w:rPr>
              <w:t xml:space="preserve"> </w:t>
            </w:r>
            <w:r>
              <w:rPr>
                <w:rFonts w:ascii="GHEA Grapalat" w:eastAsia="Times New Roman" w:hAnsi="GHEA Grapalat" w:cs="Times Armenian"/>
                <w:bCs/>
                <w:i/>
                <w:sz w:val="20"/>
                <w:szCs w:val="20"/>
                <w:lang w:val="hy-AM" w:eastAsia="ru-RU"/>
              </w:rPr>
              <w:t>«... ղ</w:t>
            </w:r>
            <w:r w:rsidRPr="00AE3661">
              <w:rPr>
                <w:rFonts w:ascii="GHEA Grapalat" w:eastAsia="Times New Roman" w:hAnsi="GHEA Grapalat" w:cs="Times Armenian"/>
                <w:bCs/>
                <w:i/>
                <w:sz w:val="20"/>
                <w:szCs w:val="20"/>
                <w:lang w:val="hy-AM" w:eastAsia="ru-RU"/>
              </w:rPr>
              <w:t>եկավարում է առարկայական մեթոդական միավորումների աշխատանքները ...»</w:t>
            </w:r>
            <w:r>
              <w:rPr>
                <w:rFonts w:ascii="GHEA Grapalat" w:eastAsia="Times New Roman" w:hAnsi="GHEA Grapalat" w:cs="Times Armenian"/>
                <w:bCs/>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46D9ED96"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Երևանի հ. 116 հ/դ</w:t>
            </w:r>
          </w:p>
        </w:tc>
      </w:tr>
      <w:tr w:rsidR="00196EE2" w:rsidRPr="00040F3D" w14:paraId="193D754E"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016098D" w14:textId="77777777" w:rsidR="00196EE2" w:rsidRPr="00AE3661"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fr-FR" w:eastAsia="ru-RU"/>
              </w:rPr>
            </w:pPr>
            <w:r w:rsidRPr="00AE3661">
              <w:rPr>
                <w:rFonts w:ascii="GHEA Grapalat" w:eastAsia="Times New Roman" w:hAnsi="GHEA Grapalat" w:cs="Times Armenian"/>
                <w:b/>
                <w:bCs/>
                <w:i/>
                <w:sz w:val="20"/>
                <w:szCs w:val="20"/>
                <w:lang w:val="fr-FR" w:eastAsia="ru-RU"/>
              </w:rPr>
              <w:t xml:space="preserve">3-րդ գլխի 1-ին կետի </w:t>
            </w:r>
            <w:r w:rsidRPr="00AE3661">
              <w:rPr>
                <w:rFonts w:ascii="GHEA Grapalat" w:eastAsia="Times New Roman" w:hAnsi="GHEA Grapalat" w:cs="Times Armenian"/>
                <w:b/>
                <w:bCs/>
                <w:i/>
                <w:sz w:val="20"/>
                <w:szCs w:val="20"/>
                <w:lang w:val="hy-AM" w:eastAsia="ru-RU"/>
              </w:rPr>
              <w:t xml:space="preserve"> </w:t>
            </w:r>
            <w:r>
              <w:rPr>
                <w:rFonts w:ascii="GHEA Grapalat" w:eastAsia="Times New Roman" w:hAnsi="GHEA Grapalat" w:cs="Times Armenian"/>
                <w:b/>
                <w:bCs/>
                <w:i/>
                <w:sz w:val="20"/>
                <w:szCs w:val="20"/>
                <w:lang w:val="hy-AM" w:eastAsia="ru-RU"/>
              </w:rPr>
              <w:t>5.3-րդ</w:t>
            </w:r>
            <w:r>
              <w:rPr>
                <w:rFonts w:ascii="Cambria Math" w:eastAsia="Times New Roman" w:hAnsi="Cambria Math" w:cs="Times Armenian"/>
                <w:b/>
                <w:bCs/>
                <w:i/>
                <w:sz w:val="20"/>
                <w:szCs w:val="20"/>
                <w:lang w:val="hy-AM" w:eastAsia="ru-RU"/>
              </w:rPr>
              <w:t xml:space="preserve">․ </w:t>
            </w:r>
            <w:r w:rsidRPr="00AE3661">
              <w:rPr>
                <w:rFonts w:ascii="GHEA Grapalat" w:eastAsia="Times New Roman" w:hAnsi="GHEA Grapalat" w:cs="Times Armenian"/>
                <w:bCs/>
                <w:i/>
                <w:sz w:val="20"/>
                <w:szCs w:val="20"/>
                <w:lang w:val="hy-AM" w:eastAsia="ru-RU"/>
              </w:rPr>
              <w:t>«</w:t>
            </w:r>
            <w:r>
              <w:rPr>
                <w:rFonts w:ascii="GHEA Grapalat" w:eastAsia="Times New Roman" w:hAnsi="GHEA Grapalat" w:cs="Times Armenian"/>
                <w:bCs/>
                <w:i/>
                <w:sz w:val="20"/>
                <w:szCs w:val="20"/>
                <w:lang w:eastAsia="ru-RU"/>
              </w:rPr>
              <w:t>…</w:t>
            </w:r>
            <w:r w:rsidRPr="00AE3661">
              <w:rPr>
                <w:rFonts w:ascii="GHEA Grapalat" w:eastAsia="Times New Roman" w:hAnsi="GHEA Grapalat" w:cs="Times Armenian"/>
                <w:bCs/>
                <w:i/>
                <w:sz w:val="20"/>
                <w:szCs w:val="20"/>
                <w:lang w:val="hy-AM" w:eastAsia="ru-RU"/>
              </w:rPr>
              <w:t>պահպանում է մանկավարժահոգեբանական աջակցության ծառայություն ստացող յուրաքանչյուր սովորողի համար կազմված անհատական գործը ...»</w:t>
            </w:r>
            <w:r>
              <w:rPr>
                <w:rFonts w:ascii="GHEA Grapalat" w:eastAsia="Times New Roman" w:hAnsi="GHEA Grapalat" w:cs="Times Armenian"/>
                <w:bCs/>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38791C3F"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Երևանի հ. 116 հ/դ</w:t>
            </w:r>
          </w:p>
        </w:tc>
      </w:tr>
      <w:tr w:rsidR="00196EE2" w:rsidRPr="00040F3D" w14:paraId="2DC5E962"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65C9F1B3" w14:textId="77777777" w:rsidR="00196EE2" w:rsidRPr="00AE3661"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fr-FR" w:eastAsia="ru-RU"/>
              </w:rPr>
            </w:pPr>
            <w:r w:rsidRPr="00AE3661">
              <w:rPr>
                <w:rFonts w:ascii="GHEA Grapalat" w:eastAsia="Times New Roman" w:hAnsi="GHEA Grapalat" w:cs="Times Armenian"/>
                <w:b/>
                <w:bCs/>
                <w:i/>
                <w:sz w:val="20"/>
                <w:szCs w:val="20"/>
                <w:lang w:val="fr-FR" w:eastAsia="ru-RU"/>
              </w:rPr>
              <w:t xml:space="preserve">3-րդ գլխի 1-ին կետի </w:t>
            </w:r>
            <w:r w:rsidRPr="00AE3661">
              <w:rPr>
                <w:rFonts w:ascii="GHEA Grapalat" w:eastAsia="Times New Roman" w:hAnsi="GHEA Grapalat" w:cs="Times Armenian"/>
                <w:b/>
                <w:bCs/>
                <w:i/>
                <w:sz w:val="20"/>
                <w:szCs w:val="20"/>
                <w:lang w:val="hy-AM" w:eastAsia="ru-RU"/>
              </w:rPr>
              <w:t xml:space="preserve"> </w:t>
            </w:r>
            <w:r>
              <w:rPr>
                <w:rFonts w:ascii="GHEA Grapalat" w:eastAsia="Times New Roman" w:hAnsi="GHEA Grapalat" w:cs="Times Armenian"/>
                <w:b/>
                <w:bCs/>
                <w:i/>
                <w:sz w:val="20"/>
                <w:szCs w:val="20"/>
                <w:lang w:val="hy-AM" w:eastAsia="ru-RU"/>
              </w:rPr>
              <w:t>6</w:t>
            </w:r>
            <w:r w:rsidRPr="00AE3661">
              <w:rPr>
                <w:rFonts w:ascii="GHEA Grapalat" w:eastAsia="Times New Roman" w:hAnsi="GHEA Grapalat" w:cs="Times Armenian"/>
                <w:b/>
                <w:bCs/>
                <w:i/>
                <w:sz w:val="20"/>
                <w:szCs w:val="20"/>
                <w:lang w:val="hy-AM" w:eastAsia="ru-RU"/>
              </w:rPr>
              <w:t>-րդ ենթակետ</w:t>
            </w:r>
            <w:r w:rsidRPr="00AE3661">
              <w:rPr>
                <w:rFonts w:ascii="Cambria Math" w:eastAsia="Times New Roman" w:hAnsi="Cambria Math" w:cs="Cambria Math"/>
                <w:b/>
                <w:bCs/>
                <w:i/>
                <w:sz w:val="20"/>
                <w:szCs w:val="20"/>
                <w:lang w:val="hy-AM" w:eastAsia="ru-RU"/>
              </w:rPr>
              <w:t>․</w:t>
            </w:r>
            <w:r>
              <w:rPr>
                <w:rFonts w:ascii="Cambria Math" w:eastAsia="Times New Roman" w:hAnsi="Cambria Math" w:cs="Cambria Math"/>
                <w:b/>
                <w:bCs/>
                <w:i/>
                <w:sz w:val="20"/>
                <w:szCs w:val="20"/>
                <w:lang w:val="hy-AM" w:eastAsia="ru-RU"/>
              </w:rPr>
              <w:t xml:space="preserve"> </w:t>
            </w:r>
            <w:r w:rsidRPr="00AE3661">
              <w:rPr>
                <w:rFonts w:ascii="GHEA Grapalat" w:eastAsia="Times New Roman" w:hAnsi="GHEA Grapalat" w:cs="Cambria Math"/>
                <w:bCs/>
                <w:i/>
                <w:sz w:val="20"/>
                <w:szCs w:val="20"/>
                <w:lang w:eastAsia="ru-RU"/>
              </w:rPr>
              <w:t xml:space="preserve">«... </w:t>
            </w:r>
            <w:r>
              <w:rPr>
                <w:rFonts w:ascii="GHEA Grapalat" w:eastAsia="Times New Roman" w:hAnsi="GHEA Grapalat" w:cs="Cambria Math"/>
                <w:bCs/>
                <w:i/>
                <w:sz w:val="20"/>
                <w:szCs w:val="20"/>
                <w:lang w:val="hy-AM" w:eastAsia="ru-RU"/>
              </w:rPr>
              <w:t>ն</w:t>
            </w:r>
            <w:r>
              <w:rPr>
                <w:rFonts w:ascii="GHEA Grapalat" w:eastAsia="Times New Roman" w:hAnsi="GHEA Grapalat" w:cs="Cambria Math"/>
                <w:bCs/>
                <w:i/>
                <w:sz w:val="20"/>
                <w:szCs w:val="20"/>
                <w:lang w:eastAsia="ru-RU"/>
              </w:rPr>
              <w:t xml:space="preserve">  </w:t>
            </w:r>
            <w:r w:rsidRPr="00AE3661">
              <w:rPr>
                <w:rFonts w:ascii="GHEA Grapalat" w:eastAsia="Times New Roman" w:hAnsi="GHEA Grapalat" w:cs="Cambria Math"/>
                <w:bCs/>
                <w:i/>
                <w:sz w:val="20"/>
                <w:szCs w:val="20"/>
                <w:lang w:val="hy-AM" w:eastAsia="ru-RU"/>
              </w:rPr>
              <w:t>երկայացնում է առաջարկություններ ուսումնադաստիարակչական գործընթացի կատարելագործման ուղղությամբ ...»</w:t>
            </w:r>
            <w:r>
              <w:rPr>
                <w:rFonts w:ascii="GHEA Grapalat" w:eastAsia="Times New Roman" w:hAnsi="GHEA Grapalat" w:cs="Cambria Math"/>
                <w:bCs/>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F4A3AFE"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Երևանի հ. 116 հ/դ</w:t>
            </w:r>
          </w:p>
        </w:tc>
      </w:tr>
      <w:tr w:rsidR="00196EE2" w:rsidRPr="000E3B8F" w14:paraId="57627D79"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C97168A" w14:textId="77777777" w:rsidR="00196EE2" w:rsidRPr="00742D75" w:rsidRDefault="00196EE2" w:rsidP="00086B85">
            <w:pPr>
              <w:tabs>
                <w:tab w:val="left" w:pos="540"/>
              </w:tabs>
              <w:spacing w:after="0" w:line="240" w:lineRule="auto"/>
              <w:ind w:right="64" w:hanging="11"/>
              <w:rPr>
                <w:rFonts w:ascii="GHEA Grapalat" w:eastAsia="Times New Roman" w:hAnsi="GHEA Grapalat" w:cs="Times Armenian"/>
                <w:bCs/>
                <w:i/>
                <w:sz w:val="20"/>
                <w:szCs w:val="20"/>
                <w:lang w:val="fr-FR" w:eastAsia="ru-RU"/>
              </w:rPr>
            </w:pPr>
            <w:r>
              <w:rPr>
                <w:rFonts w:ascii="GHEA Grapalat" w:eastAsia="Times New Roman" w:hAnsi="GHEA Grapalat" w:cs="Times Armenian"/>
                <w:b/>
                <w:bCs/>
                <w:i/>
                <w:sz w:val="20"/>
                <w:szCs w:val="20"/>
                <w:lang w:val="hy-AM" w:eastAsia="ru-RU"/>
              </w:rPr>
              <w:t xml:space="preserve"> </w:t>
            </w:r>
            <w:r w:rsidRPr="00742D75">
              <w:rPr>
                <w:rFonts w:ascii="GHEA Grapalat" w:eastAsia="Times New Roman" w:hAnsi="GHEA Grapalat" w:cs="Times Armenian"/>
                <w:b/>
                <w:bCs/>
                <w:i/>
                <w:sz w:val="20"/>
                <w:szCs w:val="20"/>
                <w:lang w:val="hy-AM" w:eastAsia="ru-RU"/>
              </w:rPr>
              <w:t>6</w:t>
            </w:r>
            <w:r w:rsidRPr="00742D75">
              <w:rPr>
                <w:rFonts w:ascii="GHEA Grapalat" w:eastAsia="Times New Roman" w:hAnsi="GHEA Grapalat" w:cs="Times Armenian"/>
                <w:b/>
                <w:bCs/>
                <w:i/>
                <w:sz w:val="20"/>
                <w:szCs w:val="20"/>
                <w:lang w:val="fr-FR" w:eastAsia="ru-RU"/>
              </w:rPr>
              <w:t>-</w:t>
            </w:r>
            <w:r w:rsidRPr="00742D75">
              <w:rPr>
                <w:rFonts w:ascii="GHEA Grapalat" w:eastAsia="Times New Roman" w:hAnsi="GHEA Grapalat" w:cs="Times Armenian"/>
                <w:b/>
                <w:bCs/>
                <w:i/>
                <w:sz w:val="20"/>
                <w:szCs w:val="20"/>
                <w:lang w:val="hy-AM" w:eastAsia="ru-RU"/>
              </w:rPr>
              <w:t>րդ</w:t>
            </w:r>
            <w:r w:rsidRPr="00742D75">
              <w:rPr>
                <w:rFonts w:ascii="GHEA Grapalat" w:eastAsia="Times New Roman" w:hAnsi="GHEA Grapalat" w:cs="Times Armenian"/>
                <w:b/>
                <w:bCs/>
                <w:i/>
                <w:sz w:val="20"/>
                <w:szCs w:val="20"/>
                <w:lang w:val="fr-FR" w:eastAsia="ru-RU"/>
              </w:rPr>
              <w:t xml:space="preserve"> </w:t>
            </w:r>
            <w:r w:rsidRPr="00742D75">
              <w:rPr>
                <w:rFonts w:ascii="GHEA Grapalat" w:eastAsia="Times New Roman" w:hAnsi="GHEA Grapalat" w:cs="Times Armenian"/>
                <w:b/>
                <w:bCs/>
                <w:i/>
                <w:sz w:val="20"/>
                <w:szCs w:val="20"/>
                <w:lang w:val="hy-AM" w:eastAsia="ru-RU"/>
              </w:rPr>
              <w:t>գլխի</w:t>
            </w:r>
            <w:r w:rsidRPr="00742D75">
              <w:rPr>
                <w:rFonts w:ascii="GHEA Grapalat" w:eastAsia="Times New Roman" w:hAnsi="GHEA Grapalat" w:cs="Times Armenian"/>
                <w:b/>
                <w:bCs/>
                <w:i/>
                <w:sz w:val="20"/>
                <w:szCs w:val="20"/>
                <w:lang w:val="fr-FR" w:eastAsia="ru-RU"/>
              </w:rPr>
              <w:t xml:space="preserve"> 1-ին </w:t>
            </w:r>
            <w:r w:rsidRPr="00742D75">
              <w:rPr>
                <w:rFonts w:ascii="GHEA Grapalat" w:eastAsia="Times New Roman" w:hAnsi="GHEA Grapalat" w:cs="Times Armenian"/>
                <w:b/>
                <w:bCs/>
                <w:i/>
                <w:sz w:val="20"/>
                <w:szCs w:val="20"/>
                <w:lang w:val="hy-AM" w:eastAsia="ru-RU"/>
              </w:rPr>
              <w:t>կետի</w:t>
            </w:r>
            <w:r w:rsidRPr="00742D75">
              <w:rPr>
                <w:rFonts w:ascii="GHEA Grapalat" w:eastAsia="Times New Roman" w:hAnsi="GHEA Grapalat" w:cs="Times Armenian"/>
                <w:b/>
                <w:bCs/>
                <w:i/>
                <w:sz w:val="20"/>
                <w:szCs w:val="20"/>
                <w:lang w:val="fr-FR" w:eastAsia="ru-RU"/>
              </w:rPr>
              <w:t xml:space="preserve"> </w:t>
            </w:r>
            <w:r w:rsidRPr="00742D75">
              <w:rPr>
                <w:rFonts w:ascii="GHEA Grapalat" w:eastAsia="Times New Roman" w:hAnsi="GHEA Grapalat" w:cs="Times Armenian"/>
                <w:b/>
                <w:bCs/>
                <w:i/>
                <w:sz w:val="20"/>
                <w:szCs w:val="20"/>
                <w:lang w:val="hy-AM" w:eastAsia="ru-RU"/>
              </w:rPr>
              <w:t>8-րդ</w:t>
            </w:r>
            <w:r>
              <w:rPr>
                <w:rFonts w:ascii="GHEA Grapalat" w:eastAsia="Times New Roman" w:hAnsi="GHEA Grapalat" w:cs="Times Armenian"/>
                <w:b/>
                <w:bCs/>
                <w:i/>
                <w:sz w:val="20"/>
                <w:szCs w:val="20"/>
                <w:lang w:val="fr-FR" w:eastAsia="ru-RU"/>
              </w:rPr>
              <w:t xml:space="preserve"> ենթակետ</w:t>
            </w:r>
            <w:r>
              <w:rPr>
                <w:rFonts w:ascii="Cambria Math" w:eastAsia="Times New Roman" w:hAnsi="Cambria Math" w:cs="Times Armenian"/>
                <w:b/>
                <w:bCs/>
                <w:i/>
                <w:sz w:val="20"/>
                <w:szCs w:val="20"/>
                <w:lang w:val="hy-AM" w:eastAsia="ru-RU"/>
              </w:rPr>
              <w:t xml:space="preserve">․ </w:t>
            </w:r>
            <w:r w:rsidRPr="00742D75">
              <w:rPr>
                <w:rFonts w:ascii="GHEA Grapalat" w:eastAsia="Times New Roman" w:hAnsi="GHEA Grapalat" w:cs="Times Armenian"/>
                <w:bCs/>
                <w:i/>
                <w:sz w:val="20"/>
                <w:szCs w:val="20"/>
                <w:lang w:val="fr-FR" w:eastAsia="ru-RU"/>
              </w:rPr>
              <w:t xml:space="preserve">«Հանրակրթական ուսումնական հաստատության սովորողների հետ դաստիարակչական աշխատանքների կազմակերպիչը </w:t>
            </w:r>
            <w:r w:rsidRPr="00742D75">
              <w:rPr>
                <w:rFonts w:ascii="GHEA Grapalat" w:eastAsia="Times New Roman" w:hAnsi="GHEA Grapalat" w:cs="Times Armenian"/>
                <w:bCs/>
                <w:i/>
                <w:sz w:val="20"/>
                <w:szCs w:val="20"/>
                <w:lang w:val="hy-AM" w:eastAsia="ru-RU"/>
              </w:rPr>
              <w:t>կազմակերպում է ազգային մշակութային ժառանգության պահպանման ու զարգացման ուղղությամբ միջոցառումներ...</w:t>
            </w:r>
            <w:r w:rsidRPr="00742D75">
              <w:rPr>
                <w:rFonts w:ascii="GHEA Grapalat" w:eastAsia="Times New Roman" w:hAnsi="GHEA Grapalat" w:cs="Times Armenian"/>
                <w:bCs/>
                <w:i/>
                <w:sz w:val="20"/>
                <w:szCs w:val="20"/>
                <w:lang w:val="fr-FR"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B487FFA"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Զովասարի մ/դ</w:t>
            </w:r>
          </w:p>
        </w:tc>
      </w:tr>
      <w:tr w:rsidR="00196EE2" w:rsidRPr="000E3B8F" w14:paraId="65CD9076"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78747B1F" w14:textId="77777777" w:rsidR="00196EE2" w:rsidRPr="00962B6D"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962B6D">
              <w:rPr>
                <w:rFonts w:ascii="GHEA Grapalat" w:eastAsia="Times New Roman" w:hAnsi="GHEA Grapalat" w:cs="Times Armenian"/>
                <w:b/>
                <w:bCs/>
                <w:i/>
                <w:sz w:val="20"/>
                <w:szCs w:val="20"/>
                <w:lang w:val="hy-AM" w:eastAsia="ru-RU"/>
              </w:rPr>
              <w:t>6-րդ գլխի 3-րդ կետի 1-ին ենթակետ</w:t>
            </w:r>
            <w:r w:rsidRPr="00962B6D">
              <w:rPr>
                <w:rFonts w:ascii="Cambria Math" w:eastAsia="Times New Roman" w:hAnsi="Cambria Math" w:cs="Times Armenian"/>
                <w:b/>
                <w:bCs/>
                <w:i/>
                <w:sz w:val="20"/>
                <w:szCs w:val="20"/>
                <w:lang w:val="hy-AM" w:eastAsia="ru-RU"/>
              </w:rPr>
              <w:t xml:space="preserve">․ </w:t>
            </w:r>
            <w:r w:rsidRPr="00962B6D">
              <w:rPr>
                <w:rFonts w:ascii="GHEA Grapalat" w:eastAsia="Times New Roman" w:hAnsi="GHEA Grapalat" w:cs="Times Armenian"/>
                <w:b/>
                <w:bCs/>
                <w:i/>
                <w:sz w:val="20"/>
                <w:szCs w:val="20"/>
                <w:lang w:val="hy-AM" w:eastAsia="ru-RU"/>
              </w:rPr>
              <w:t>«</w:t>
            </w:r>
            <w:r w:rsidRPr="00962B6D">
              <w:rPr>
                <w:rFonts w:ascii="GHEA Grapalat" w:eastAsia="Times New Roman" w:hAnsi="GHEA Grapalat" w:cs="Times Armenian"/>
                <w:bCs/>
                <w:i/>
                <w:sz w:val="20"/>
                <w:szCs w:val="20"/>
                <w:lang w:val="hy-AM" w:eastAsia="ru-RU"/>
              </w:rPr>
              <w:t>Հանրակրթական  ուսումնական հաստատության սովորողների հետ դաստիարակչական աշխատանքների կազմակերպչի պաշտոնն զբաղեցնողը պետք է ունենա բարձրագույն (բակալավր, դիպլոմավորված մասնագետ, մագիստրոս) կամ միջին մասնագիտական կրթություն` մանկավարժական որակավորմամբ»:</w:t>
            </w:r>
          </w:p>
        </w:tc>
        <w:tc>
          <w:tcPr>
            <w:tcW w:w="2693" w:type="dxa"/>
            <w:tcBorders>
              <w:top w:val="single" w:sz="4" w:space="0" w:color="000000"/>
              <w:left w:val="single" w:sz="4" w:space="0" w:color="000000"/>
              <w:bottom w:val="single" w:sz="4" w:space="0" w:color="000000"/>
              <w:right w:val="single" w:sz="4" w:space="0" w:color="000000"/>
            </w:tcBorders>
            <w:vAlign w:val="center"/>
          </w:tcPr>
          <w:p w14:paraId="27A4513E"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Բերդի հ</w:t>
            </w:r>
            <w:r w:rsidRPr="00962B6D">
              <w:rPr>
                <w:rFonts w:ascii="Cambria Math" w:eastAsia="Calibri" w:hAnsi="Cambria Math" w:cs="Sylfaen"/>
                <w:b/>
                <w:i/>
                <w:sz w:val="20"/>
                <w:szCs w:val="20"/>
                <w:lang w:val="hy-AM"/>
              </w:rPr>
              <w:t xml:space="preserve">․ </w:t>
            </w:r>
            <w:r w:rsidRPr="00962B6D">
              <w:rPr>
                <w:rFonts w:ascii="GHEA Grapalat" w:eastAsia="Calibri" w:hAnsi="GHEA Grapalat" w:cs="Sylfaen"/>
                <w:b/>
                <w:i/>
                <w:sz w:val="20"/>
                <w:szCs w:val="20"/>
                <w:lang w:val="hy-AM"/>
              </w:rPr>
              <w:t>1 հ/դ</w:t>
            </w:r>
          </w:p>
        </w:tc>
      </w:tr>
      <w:tr w:rsidR="00196EE2" w:rsidRPr="005A5FA0" w14:paraId="353A4E32"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A2BF003" w14:textId="77777777" w:rsidR="00196EE2" w:rsidRPr="00962B6D" w:rsidRDefault="00196EE2" w:rsidP="00086B85">
            <w:pPr>
              <w:tabs>
                <w:tab w:val="left" w:pos="540"/>
              </w:tabs>
              <w:spacing w:after="0" w:line="240" w:lineRule="auto"/>
              <w:ind w:right="64" w:hanging="11"/>
              <w:rPr>
                <w:rFonts w:ascii="Cambria Math" w:eastAsia="Times New Roman" w:hAnsi="Cambria Math" w:cs="Times Armenian"/>
                <w:b/>
                <w:bCs/>
                <w:i/>
                <w:sz w:val="20"/>
                <w:szCs w:val="20"/>
                <w:lang w:val="hy-AM" w:eastAsia="ru-RU"/>
              </w:rPr>
            </w:pPr>
            <w:r w:rsidRPr="00962B6D">
              <w:rPr>
                <w:rFonts w:ascii="GHEA Grapalat" w:eastAsia="Times New Roman" w:hAnsi="GHEA Grapalat" w:cs="Times Armenian"/>
                <w:b/>
                <w:bCs/>
                <w:i/>
                <w:sz w:val="20"/>
                <w:szCs w:val="20"/>
                <w:lang w:val="hy-AM" w:eastAsia="ru-RU"/>
              </w:rPr>
              <w:t>7-րդ գլխի 1-ին կետի 2-րդ</w:t>
            </w:r>
            <w:r w:rsidRPr="00962B6D">
              <w:rPr>
                <w:rFonts w:ascii="Calibri" w:eastAsia="Calibri" w:hAnsi="Calibri" w:cs="Times New Roman"/>
                <w:lang w:val="hy-AM"/>
              </w:rPr>
              <w:t xml:space="preserve"> </w:t>
            </w:r>
            <w:r w:rsidRPr="00962B6D">
              <w:rPr>
                <w:rFonts w:ascii="GHEA Grapalat" w:eastAsia="Times New Roman" w:hAnsi="GHEA Grapalat" w:cs="Times Armenian"/>
                <w:b/>
                <w:bCs/>
                <w:i/>
                <w:sz w:val="20"/>
                <w:szCs w:val="20"/>
                <w:lang w:val="hy-AM" w:eastAsia="ru-RU"/>
              </w:rPr>
              <w:t>ենթակետ</w:t>
            </w:r>
            <w:r w:rsidRPr="00962B6D">
              <w:rPr>
                <w:rFonts w:ascii="Cambria Math" w:eastAsia="Times New Roman" w:hAnsi="Cambria Math" w:cs="Cambria Math"/>
                <w:bCs/>
                <w:i/>
                <w:sz w:val="20"/>
                <w:szCs w:val="20"/>
                <w:lang w:val="hy-AM" w:eastAsia="ru-RU"/>
              </w:rPr>
              <w:t xml:space="preserve">․ </w:t>
            </w:r>
            <w:r w:rsidRPr="00962B6D">
              <w:rPr>
                <w:rFonts w:ascii="GHEA Grapalat" w:eastAsia="Times New Roman" w:hAnsi="GHEA Grapalat" w:cs="Times Armenian"/>
                <w:bCs/>
                <w:i/>
                <w:sz w:val="20"/>
                <w:szCs w:val="20"/>
                <w:lang w:val="hy-AM" w:eastAsia="ru-RU"/>
              </w:rPr>
              <w:t>«Հանրակրթական ուսումնական հաստատության ուսուցիչը ապահովում է կրթական ծրագրերի կատարումը,</w:t>
            </w:r>
            <w:r w:rsidRPr="00962B6D">
              <w:rPr>
                <w:rFonts w:ascii="Calibri" w:eastAsia="Calibri" w:hAnsi="Calibri" w:cs="Times New Roman"/>
                <w:lang w:val="hy-AM"/>
              </w:rPr>
              <w:t xml:space="preserve"> </w:t>
            </w:r>
            <w:r w:rsidRPr="00962B6D">
              <w:rPr>
                <w:rFonts w:ascii="GHEA Grapalat" w:eastAsia="Times New Roman" w:hAnsi="GHEA Grapalat" w:cs="Times Armenian"/>
                <w:bCs/>
                <w:i/>
                <w:sz w:val="20"/>
                <w:szCs w:val="20"/>
                <w:lang w:val="hy-AM" w:eastAsia="ru-RU"/>
              </w:rPr>
              <w:t>հանրակրթական առարկայական չափորոշիչներով ամրագրված գիտելիքների, կարողությունների և հմտությունների առնվազն պարտադիր նվազագույն պահանջների յուրացումը սովորողների կողմից` կիրառելով դասավանդման արդյունավետ մեթոդներ և ժամանակակից տեխնոլոգիաներ»:</w:t>
            </w:r>
          </w:p>
        </w:tc>
        <w:tc>
          <w:tcPr>
            <w:tcW w:w="2693" w:type="dxa"/>
            <w:tcBorders>
              <w:top w:val="single" w:sz="4" w:space="0" w:color="000000"/>
              <w:left w:val="single" w:sz="4" w:space="0" w:color="000000"/>
              <w:bottom w:val="single" w:sz="4" w:space="0" w:color="000000"/>
              <w:right w:val="single" w:sz="4" w:space="0" w:color="000000"/>
            </w:tcBorders>
            <w:vAlign w:val="center"/>
          </w:tcPr>
          <w:p w14:paraId="22A36135"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Վերնաշենի մ/դ,</w:t>
            </w:r>
          </w:p>
          <w:p w14:paraId="70D4F7FB"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Մուսայելյանի մ/դ</w:t>
            </w:r>
          </w:p>
        </w:tc>
      </w:tr>
      <w:tr w:rsidR="00196EE2" w:rsidRPr="003F570A" w14:paraId="20B31BDA"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8D6B14D" w14:textId="77777777" w:rsidR="00196EE2" w:rsidRPr="00962B6D"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962B6D">
              <w:rPr>
                <w:rFonts w:ascii="GHEA Grapalat" w:eastAsia="Times New Roman" w:hAnsi="GHEA Grapalat" w:cs="Times Armenian"/>
                <w:b/>
                <w:bCs/>
                <w:i/>
                <w:sz w:val="20"/>
                <w:szCs w:val="20"/>
                <w:lang w:val="hy-AM" w:eastAsia="ru-RU"/>
              </w:rPr>
              <w:t xml:space="preserve">11-րդ գլխի 1-ին կետի 5-րդ ենթակետ. </w:t>
            </w:r>
            <w:r w:rsidRPr="00962B6D">
              <w:rPr>
                <w:rFonts w:ascii="GHEA Grapalat" w:eastAsia="Times New Roman" w:hAnsi="GHEA Grapalat" w:cs="Times Armenian"/>
                <w:bCs/>
                <w:i/>
                <w:sz w:val="20"/>
                <w:szCs w:val="20"/>
                <w:lang w:val="hy-AM" w:eastAsia="ru-RU"/>
              </w:rPr>
              <w:t>«Զինղեկը՝… սովորողներին մասնակից է դարձնում հրաձգության, ռազմակիրառական մարզաձևերի ու քաղպաշտպանության համայնքային, մարզային, հանրապետական մրցումներին, սպարտակիադաներին և այլ միջոցառումների»։</w:t>
            </w:r>
          </w:p>
        </w:tc>
        <w:tc>
          <w:tcPr>
            <w:tcW w:w="2693" w:type="dxa"/>
            <w:tcBorders>
              <w:top w:val="single" w:sz="4" w:space="0" w:color="000000"/>
              <w:left w:val="single" w:sz="4" w:space="0" w:color="000000"/>
              <w:bottom w:val="single" w:sz="4" w:space="0" w:color="000000"/>
              <w:right w:val="single" w:sz="4" w:space="0" w:color="000000"/>
            </w:tcBorders>
            <w:vAlign w:val="center"/>
          </w:tcPr>
          <w:p w14:paraId="7F5CA857"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rPr>
              <w:t>Գյումրու</w:t>
            </w:r>
            <w:r w:rsidRPr="00962B6D">
              <w:rPr>
                <w:rFonts w:ascii="GHEA Grapalat" w:eastAsia="Calibri" w:hAnsi="GHEA Grapalat" w:cs="Times New Roman"/>
                <w:b/>
                <w:i/>
                <w:sz w:val="20"/>
                <w:szCs w:val="20"/>
                <w:lang w:val="hy-AM"/>
              </w:rPr>
              <w:t xml:space="preserve">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43 հ/դ</w:t>
            </w:r>
          </w:p>
        </w:tc>
      </w:tr>
      <w:tr w:rsidR="00196EE2" w:rsidRPr="00231B91" w14:paraId="3A115279"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240329F" w14:textId="77777777" w:rsidR="00196EE2" w:rsidRPr="00962B6D"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962B6D">
              <w:rPr>
                <w:rFonts w:ascii="GHEA Grapalat" w:eastAsia="Times New Roman" w:hAnsi="GHEA Grapalat" w:cs="Times Armenian"/>
                <w:b/>
                <w:bCs/>
                <w:i/>
                <w:sz w:val="20"/>
                <w:szCs w:val="20"/>
                <w:lang w:val="hy-AM" w:eastAsia="ru-RU"/>
              </w:rPr>
              <w:t>11-րդ գլխի 3-րդ կետի 1-ին ենթակետ. «</w:t>
            </w:r>
            <w:r w:rsidRPr="00962B6D">
              <w:rPr>
                <w:rFonts w:ascii="GHEA Grapalat" w:eastAsia="Times New Roman" w:hAnsi="GHEA Grapalat" w:cs="Times Armenian"/>
                <w:bCs/>
                <w:i/>
                <w:sz w:val="20"/>
                <w:szCs w:val="20"/>
                <w:lang w:val="hy-AM" w:eastAsia="ru-RU"/>
              </w:rPr>
              <w:t>Հանրակրթական ուսումնական հաստատության զինղեկի պաշտոնն զբաղեցնողը պետք է ունենա բարձրագույն (բակալավր, դիպլոմավորված մասնագետ, մագիստրոս) մասնագիտական կրթություն, սպայական կոչում)»:</w:t>
            </w:r>
            <w:r w:rsidRPr="00962B6D">
              <w:rPr>
                <w:rFonts w:ascii="GHEA Grapalat" w:eastAsia="Times New Roman" w:hAnsi="GHEA Grapalat" w:cs="Times Armenian"/>
                <w:b/>
                <w:bCs/>
                <w:i/>
                <w:sz w:val="20"/>
                <w:szCs w:val="20"/>
                <w:lang w:val="hy-AM" w:eastAsia="ru-RU"/>
              </w:rPr>
              <w:tab/>
            </w:r>
          </w:p>
        </w:tc>
        <w:tc>
          <w:tcPr>
            <w:tcW w:w="2693" w:type="dxa"/>
            <w:tcBorders>
              <w:top w:val="single" w:sz="4" w:space="0" w:color="000000"/>
              <w:left w:val="single" w:sz="4" w:space="0" w:color="000000"/>
              <w:bottom w:val="single" w:sz="4" w:space="0" w:color="000000"/>
              <w:right w:val="single" w:sz="4" w:space="0" w:color="000000"/>
            </w:tcBorders>
            <w:vAlign w:val="center"/>
          </w:tcPr>
          <w:p w14:paraId="43E2A89F"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Մուսայելյանի մ/դ,</w:t>
            </w:r>
          </w:p>
          <w:p w14:paraId="696BB1B4"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Գյումրու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43 հ/դ,</w:t>
            </w:r>
          </w:p>
          <w:p w14:paraId="638D2D57"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Վերնաշենի մ/դ</w:t>
            </w:r>
          </w:p>
        </w:tc>
      </w:tr>
      <w:tr w:rsidR="00196EE2" w:rsidRPr="000E3B8F" w14:paraId="63569570"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4595CD10" w14:textId="77777777" w:rsidR="00196EE2" w:rsidRPr="00962B6D"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962B6D">
              <w:rPr>
                <w:rFonts w:ascii="GHEA Grapalat" w:eastAsia="Times New Roman" w:hAnsi="GHEA Grapalat" w:cs="Times Armenian"/>
                <w:b/>
                <w:bCs/>
                <w:i/>
                <w:sz w:val="20"/>
                <w:szCs w:val="20"/>
                <w:lang w:val="af-ZA" w:eastAsia="ru-RU"/>
              </w:rPr>
              <w:lastRenderedPageBreak/>
              <w:t>12</w:t>
            </w:r>
            <w:r w:rsidRPr="00962B6D">
              <w:rPr>
                <w:rFonts w:ascii="GHEA Grapalat" w:eastAsia="Times New Roman" w:hAnsi="GHEA Grapalat" w:cs="Times Armenian"/>
                <w:b/>
                <w:bCs/>
                <w:i/>
                <w:sz w:val="20"/>
                <w:szCs w:val="20"/>
                <w:lang w:val="hy-AM" w:eastAsia="ru-RU"/>
              </w:rPr>
              <w:t>-րդ բաժնի 1-ին կետի 1-ին ենթակետ</w:t>
            </w:r>
            <w:r w:rsidRPr="00962B6D">
              <w:rPr>
                <w:rFonts w:ascii="Cambria Math" w:eastAsia="Times New Roman" w:hAnsi="Cambria Math" w:cs="Times Armenian"/>
                <w:b/>
                <w:bCs/>
                <w:i/>
                <w:sz w:val="20"/>
                <w:szCs w:val="20"/>
                <w:lang w:val="hy-AM" w:eastAsia="ru-RU"/>
              </w:rPr>
              <w:t xml:space="preserve">․ </w:t>
            </w:r>
            <w:r w:rsidRPr="00962B6D">
              <w:rPr>
                <w:rFonts w:ascii="GHEA Grapalat" w:eastAsia="Times New Roman" w:hAnsi="GHEA Grapalat" w:cs="Times Armenian"/>
                <w:bCs/>
                <w:i/>
                <w:sz w:val="20"/>
                <w:szCs w:val="20"/>
                <w:lang w:val="fr-FR" w:eastAsia="ru-RU"/>
              </w:rPr>
              <w:t>«Հ</w:t>
            </w:r>
            <w:r w:rsidRPr="00962B6D">
              <w:rPr>
                <w:rFonts w:ascii="GHEA Grapalat" w:eastAsia="Times New Roman" w:hAnsi="GHEA Grapalat" w:cs="Times Armenian"/>
                <w:bCs/>
                <w:i/>
                <w:sz w:val="20"/>
                <w:szCs w:val="20"/>
                <w:lang w:val="hy-AM" w:eastAsia="ru-RU"/>
              </w:rPr>
              <w:t>ամաձայն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հաստատության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կանոնադրության՝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հանրակրթական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ուսումնական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հաստատության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գրադարանավարը</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ապահովում</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է</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սովորողների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և</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մանկավարժական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աշխատողների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գրադարանային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հավաքածուից</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և</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տեղեկատվական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միջոցներից</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անվճար</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օգտվելու</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իրավունքը</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տրամադրում</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ուսումնական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նյութի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յուրացման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համար</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համապատասխան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տեղեկատվություն՝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անկախ</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նյութական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կրիչի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ձևից</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գիրք</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պարբերական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և</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շարունակվող</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հրատարակություններ</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թերթ</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ամսագիր</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տեսալսողական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նյութեր</w:t>
            </w:r>
            <w:r w:rsidRPr="00962B6D">
              <w:rPr>
                <w:rFonts w:ascii="GHEA Grapalat" w:eastAsia="Times New Roman" w:hAnsi="GHEA Grapalat" w:cs="Times Armenian"/>
                <w:bCs/>
                <w:i/>
                <w:sz w:val="20"/>
                <w:szCs w:val="20"/>
                <w:lang w:val="fr-FR" w:eastAsia="ru-RU"/>
              </w:rPr>
              <w:t>)</w:t>
            </w:r>
            <w:r w:rsidRPr="00962B6D">
              <w:rPr>
                <w:rFonts w:ascii="GHEA Grapalat" w:eastAsia="Times New Roman" w:hAnsi="GHEA Grapalat" w:cs="Times Armenian"/>
                <w:bCs/>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22DED90E" w14:textId="77777777" w:rsidR="009D2758" w:rsidRDefault="009D2758" w:rsidP="00086B85">
            <w:pPr>
              <w:tabs>
                <w:tab w:val="left" w:pos="219"/>
                <w:tab w:val="left" w:pos="432"/>
                <w:tab w:val="left" w:pos="1276"/>
              </w:tabs>
              <w:spacing w:after="0" w:line="240" w:lineRule="auto"/>
              <w:ind w:left="-103"/>
              <w:rPr>
                <w:rFonts w:ascii="GHEA Grapalat" w:eastAsia="Calibri" w:hAnsi="GHEA Grapalat" w:cs="Times New Roman"/>
                <w:b/>
                <w:bCs/>
                <w:i/>
                <w:sz w:val="20"/>
                <w:szCs w:val="20"/>
                <w:lang w:val="hy-AM"/>
              </w:rPr>
            </w:pPr>
          </w:p>
          <w:p w14:paraId="1D8209CB" w14:textId="77777777" w:rsidR="009D2758" w:rsidRDefault="009D2758" w:rsidP="00086B85">
            <w:pPr>
              <w:tabs>
                <w:tab w:val="left" w:pos="219"/>
                <w:tab w:val="left" w:pos="432"/>
                <w:tab w:val="left" w:pos="1276"/>
              </w:tabs>
              <w:spacing w:after="0" w:line="240" w:lineRule="auto"/>
              <w:ind w:left="-103"/>
              <w:rPr>
                <w:rFonts w:ascii="GHEA Grapalat" w:eastAsia="Calibri" w:hAnsi="GHEA Grapalat" w:cs="Times New Roman"/>
                <w:b/>
                <w:bCs/>
                <w:i/>
                <w:sz w:val="20"/>
                <w:szCs w:val="20"/>
                <w:lang w:val="hy-AM"/>
              </w:rPr>
            </w:pPr>
          </w:p>
          <w:p w14:paraId="5F73668F" w14:textId="77777777" w:rsidR="009D2758" w:rsidRDefault="009D2758" w:rsidP="00086B85">
            <w:pPr>
              <w:tabs>
                <w:tab w:val="left" w:pos="219"/>
                <w:tab w:val="left" w:pos="432"/>
                <w:tab w:val="left" w:pos="1276"/>
              </w:tabs>
              <w:spacing w:after="0" w:line="240" w:lineRule="auto"/>
              <w:ind w:left="-103"/>
              <w:rPr>
                <w:rFonts w:ascii="GHEA Grapalat" w:eastAsia="Calibri" w:hAnsi="GHEA Grapalat" w:cs="Times New Roman"/>
                <w:b/>
                <w:bCs/>
                <w:i/>
                <w:sz w:val="20"/>
                <w:szCs w:val="20"/>
                <w:lang w:val="hy-AM"/>
              </w:rPr>
            </w:pPr>
          </w:p>
          <w:p w14:paraId="26B6D248" w14:textId="77777777" w:rsidR="009D2758" w:rsidRDefault="009D2758" w:rsidP="00086B85">
            <w:pPr>
              <w:tabs>
                <w:tab w:val="left" w:pos="219"/>
                <w:tab w:val="left" w:pos="432"/>
                <w:tab w:val="left" w:pos="1276"/>
              </w:tabs>
              <w:spacing w:after="0" w:line="240" w:lineRule="auto"/>
              <w:ind w:left="-103"/>
              <w:rPr>
                <w:rFonts w:ascii="GHEA Grapalat" w:eastAsia="Calibri" w:hAnsi="GHEA Grapalat" w:cs="Times New Roman"/>
                <w:b/>
                <w:bCs/>
                <w:i/>
                <w:sz w:val="20"/>
                <w:szCs w:val="20"/>
                <w:lang w:val="hy-AM"/>
              </w:rPr>
            </w:pPr>
          </w:p>
          <w:p w14:paraId="1EE8C83D" w14:textId="5E3808CF"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bCs/>
                <w:i/>
                <w:sz w:val="20"/>
                <w:szCs w:val="20"/>
                <w:lang w:val="hy-AM"/>
              </w:rPr>
              <w:t>Զովասարի մ/դ</w:t>
            </w:r>
          </w:p>
        </w:tc>
      </w:tr>
      <w:tr w:rsidR="00196EE2" w:rsidRPr="000E3B8F" w14:paraId="71AD3CC9"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0BAFDC42" w14:textId="77777777" w:rsidR="00196EE2" w:rsidRPr="00962B6D"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af-ZA" w:eastAsia="ru-RU"/>
              </w:rPr>
            </w:pPr>
            <w:r w:rsidRPr="00962B6D">
              <w:rPr>
                <w:rFonts w:ascii="GHEA Grapalat" w:eastAsia="Times New Roman" w:hAnsi="GHEA Grapalat" w:cs="Times Armenian"/>
                <w:b/>
                <w:bCs/>
                <w:i/>
                <w:sz w:val="20"/>
                <w:szCs w:val="20"/>
                <w:lang w:val="af-ZA" w:eastAsia="ru-RU"/>
              </w:rPr>
              <w:t>12</w:t>
            </w:r>
            <w:r w:rsidRPr="00962B6D">
              <w:rPr>
                <w:rFonts w:ascii="GHEA Grapalat" w:eastAsia="Times New Roman" w:hAnsi="GHEA Grapalat" w:cs="Times Armenian"/>
                <w:b/>
                <w:bCs/>
                <w:i/>
                <w:sz w:val="20"/>
                <w:szCs w:val="20"/>
                <w:lang w:val="hy-AM" w:eastAsia="ru-RU"/>
              </w:rPr>
              <w:t xml:space="preserve">-րդ բաժնի </w:t>
            </w:r>
            <w:r w:rsidRPr="00962B6D">
              <w:rPr>
                <w:rFonts w:ascii="GHEA Grapalat" w:eastAsia="Times New Roman" w:hAnsi="GHEA Grapalat" w:cs="Times Armenian"/>
                <w:b/>
                <w:bCs/>
                <w:i/>
                <w:sz w:val="20"/>
                <w:szCs w:val="20"/>
                <w:lang w:val="fr-FR" w:eastAsia="ru-RU"/>
              </w:rPr>
              <w:t>1-</w:t>
            </w:r>
            <w:r w:rsidRPr="00962B6D">
              <w:rPr>
                <w:rFonts w:ascii="GHEA Grapalat" w:eastAsia="Times New Roman" w:hAnsi="GHEA Grapalat" w:cs="Times Armenian"/>
                <w:b/>
                <w:bCs/>
                <w:i/>
                <w:sz w:val="20"/>
                <w:szCs w:val="20"/>
                <w:lang w:val="hy-AM" w:eastAsia="ru-RU"/>
              </w:rPr>
              <w:t xml:space="preserve">ին կետի </w:t>
            </w:r>
            <w:r w:rsidRPr="00962B6D">
              <w:rPr>
                <w:rFonts w:ascii="GHEA Grapalat" w:eastAsia="Times New Roman" w:hAnsi="GHEA Grapalat" w:cs="Times Armenian"/>
                <w:b/>
                <w:bCs/>
                <w:i/>
                <w:sz w:val="20"/>
                <w:szCs w:val="20"/>
                <w:lang w:val="fr-FR" w:eastAsia="ru-RU"/>
              </w:rPr>
              <w:t>4</w:t>
            </w:r>
            <w:r w:rsidRPr="00962B6D">
              <w:rPr>
                <w:rFonts w:ascii="GHEA Grapalat" w:eastAsia="Times New Roman" w:hAnsi="GHEA Grapalat" w:cs="Times Armenian"/>
                <w:b/>
                <w:bCs/>
                <w:i/>
                <w:sz w:val="20"/>
                <w:szCs w:val="20"/>
                <w:lang w:val="hy-AM" w:eastAsia="ru-RU"/>
              </w:rPr>
              <w:t>-րդ ենթակետ</w:t>
            </w:r>
            <w:r w:rsidRPr="00962B6D">
              <w:rPr>
                <w:rFonts w:ascii="Cambria Math" w:eastAsia="Times New Roman" w:hAnsi="Cambria Math" w:cs="Times Armenian"/>
                <w:b/>
                <w:bCs/>
                <w:i/>
                <w:sz w:val="20"/>
                <w:szCs w:val="20"/>
                <w:lang w:val="hy-AM" w:eastAsia="ru-RU"/>
              </w:rPr>
              <w:t xml:space="preserve">․ </w:t>
            </w:r>
            <w:r w:rsidRPr="00962B6D">
              <w:rPr>
                <w:rFonts w:ascii="GHEA Grapalat" w:eastAsia="Times New Roman" w:hAnsi="GHEA Grapalat" w:cs="Times Armenian"/>
                <w:bCs/>
                <w:i/>
                <w:sz w:val="20"/>
                <w:szCs w:val="20"/>
                <w:lang w:val="fr-FR" w:eastAsia="ru-RU"/>
              </w:rPr>
              <w:t>«Ձև</w:t>
            </w:r>
            <w:r w:rsidRPr="00962B6D">
              <w:rPr>
                <w:rFonts w:ascii="GHEA Grapalat" w:eastAsia="Times New Roman" w:hAnsi="GHEA Grapalat" w:cs="Times Armenian"/>
                <w:bCs/>
                <w:i/>
                <w:sz w:val="20"/>
                <w:szCs w:val="20"/>
                <w:lang w:val="hy-AM" w:eastAsia="ru-RU"/>
              </w:rPr>
              <w:t>ավորում</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է</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հաստատության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գրադարանային</w:t>
            </w:r>
            <w:r w:rsidRPr="00962B6D">
              <w:rPr>
                <w:rFonts w:ascii="GHEA Grapalat" w:eastAsia="Times New Roman" w:hAnsi="GHEA Grapalat" w:cs="Times Armenian"/>
                <w:bCs/>
                <w:i/>
                <w:sz w:val="20"/>
                <w:szCs w:val="20"/>
                <w:lang w:val="fr-FR" w:eastAsia="ru-RU"/>
              </w:rPr>
              <w:t>-</w:t>
            </w:r>
            <w:r w:rsidRPr="00962B6D">
              <w:rPr>
                <w:rFonts w:ascii="GHEA Grapalat" w:eastAsia="Times New Roman" w:hAnsi="GHEA Grapalat" w:cs="Times Armenian"/>
                <w:bCs/>
                <w:i/>
                <w:sz w:val="20"/>
                <w:szCs w:val="20"/>
                <w:lang w:val="hy-AM" w:eastAsia="ru-RU"/>
              </w:rPr>
              <w:t>մատենագիտական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հավաքածուն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կազմակերպում</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է</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հավաքածուի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համալրումը</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կանոնակարգումը</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պահպանումը</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և</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օգտվողներին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տրամադրումը</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վարում</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հավաքածուի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այբբենական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թեմատիկ</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էլեկտրոնային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քարտարանը</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առկայության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դեպքում</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ըստ</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կարիքների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ստեղծում</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է</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տվյալների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բազա»։</w:t>
            </w:r>
          </w:p>
        </w:tc>
        <w:tc>
          <w:tcPr>
            <w:tcW w:w="2693" w:type="dxa"/>
            <w:tcBorders>
              <w:top w:val="single" w:sz="4" w:space="0" w:color="000000"/>
              <w:left w:val="single" w:sz="4" w:space="0" w:color="000000"/>
              <w:bottom w:val="single" w:sz="4" w:space="0" w:color="000000"/>
              <w:right w:val="single" w:sz="4" w:space="0" w:color="000000"/>
            </w:tcBorders>
            <w:vAlign w:val="center"/>
          </w:tcPr>
          <w:p w14:paraId="74A17909"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Զովասարի մ/դ</w:t>
            </w:r>
          </w:p>
        </w:tc>
      </w:tr>
      <w:tr w:rsidR="00196EE2" w:rsidRPr="000E3B8F" w14:paraId="3188A5E0"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E01E83A" w14:textId="77777777" w:rsidR="00196EE2" w:rsidRPr="00962B6D"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962B6D">
              <w:rPr>
                <w:rFonts w:ascii="GHEA Grapalat" w:eastAsia="Times New Roman" w:hAnsi="GHEA Grapalat" w:cs="Times Armenian"/>
                <w:b/>
                <w:bCs/>
                <w:i/>
                <w:sz w:val="20"/>
                <w:szCs w:val="20"/>
                <w:lang w:val="af-ZA" w:eastAsia="ru-RU"/>
              </w:rPr>
              <w:t>12</w:t>
            </w:r>
            <w:r w:rsidRPr="00962B6D">
              <w:rPr>
                <w:rFonts w:ascii="GHEA Grapalat" w:eastAsia="Times New Roman" w:hAnsi="GHEA Grapalat" w:cs="Times Armenian"/>
                <w:b/>
                <w:bCs/>
                <w:i/>
                <w:sz w:val="20"/>
                <w:szCs w:val="20"/>
                <w:lang w:val="hy-AM" w:eastAsia="ru-RU"/>
              </w:rPr>
              <w:t xml:space="preserve">-րդ բաժնի </w:t>
            </w:r>
            <w:r w:rsidRPr="00962B6D">
              <w:rPr>
                <w:rFonts w:ascii="GHEA Grapalat" w:eastAsia="Times New Roman" w:hAnsi="GHEA Grapalat" w:cs="Times Armenian"/>
                <w:b/>
                <w:bCs/>
                <w:i/>
                <w:sz w:val="20"/>
                <w:szCs w:val="20"/>
                <w:lang w:val="fr-FR" w:eastAsia="ru-RU"/>
              </w:rPr>
              <w:t>1-</w:t>
            </w:r>
            <w:r w:rsidRPr="00962B6D">
              <w:rPr>
                <w:rFonts w:ascii="GHEA Grapalat" w:eastAsia="Times New Roman" w:hAnsi="GHEA Grapalat" w:cs="Times Armenian"/>
                <w:b/>
                <w:bCs/>
                <w:i/>
                <w:sz w:val="20"/>
                <w:szCs w:val="20"/>
                <w:lang w:val="hy-AM" w:eastAsia="ru-RU"/>
              </w:rPr>
              <w:t xml:space="preserve">ին կետի </w:t>
            </w:r>
            <w:r w:rsidRPr="00962B6D">
              <w:rPr>
                <w:rFonts w:ascii="GHEA Grapalat" w:eastAsia="Times New Roman" w:hAnsi="GHEA Grapalat" w:cs="Times Armenian"/>
                <w:b/>
                <w:bCs/>
                <w:i/>
                <w:sz w:val="20"/>
                <w:szCs w:val="20"/>
                <w:lang w:val="fr-FR" w:eastAsia="ru-RU"/>
              </w:rPr>
              <w:t>5</w:t>
            </w:r>
            <w:r w:rsidRPr="00962B6D">
              <w:rPr>
                <w:rFonts w:ascii="GHEA Grapalat" w:eastAsia="Times New Roman" w:hAnsi="GHEA Grapalat" w:cs="Times Armenian"/>
                <w:b/>
                <w:bCs/>
                <w:i/>
                <w:sz w:val="20"/>
                <w:szCs w:val="20"/>
                <w:lang w:val="hy-AM" w:eastAsia="ru-RU"/>
              </w:rPr>
              <w:t>-րդ ենթակետ</w:t>
            </w:r>
            <w:r w:rsidRPr="00962B6D">
              <w:rPr>
                <w:rFonts w:ascii="Cambria Math" w:eastAsia="Times New Roman" w:hAnsi="Cambria Math" w:cs="Times Armenian"/>
                <w:b/>
                <w:bCs/>
                <w:i/>
                <w:sz w:val="20"/>
                <w:szCs w:val="20"/>
                <w:lang w:val="hy-AM" w:eastAsia="ru-RU"/>
              </w:rPr>
              <w:t xml:space="preserve">․ </w:t>
            </w:r>
            <w:r w:rsidRPr="00962B6D">
              <w:rPr>
                <w:rFonts w:ascii="GHEA Grapalat" w:eastAsia="Times New Roman" w:hAnsi="GHEA Grapalat" w:cs="Times Armenian"/>
                <w:bCs/>
                <w:i/>
                <w:sz w:val="20"/>
                <w:szCs w:val="20"/>
                <w:lang w:val="fr-FR" w:eastAsia="ru-RU"/>
              </w:rPr>
              <w:t>«Հ</w:t>
            </w:r>
            <w:r w:rsidRPr="00962B6D">
              <w:rPr>
                <w:rFonts w:ascii="GHEA Grapalat" w:eastAsia="Times New Roman" w:hAnsi="GHEA Grapalat" w:cs="Times Armenian"/>
                <w:bCs/>
                <w:i/>
                <w:sz w:val="20"/>
                <w:szCs w:val="20"/>
                <w:lang w:val="hy-AM" w:eastAsia="ru-RU"/>
              </w:rPr>
              <w:t>ամալրում</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է</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դասագրքերի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գիտական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գիտահանրամատչելի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մեթոդական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գեղարվեստական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գրքերի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տեղեկատուների</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ճյուղային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գրականության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ամբողջական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հավաքածու՝</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թղթային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և</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էլեկտրոնային</w:t>
            </w:r>
            <w:r w:rsidRPr="00962B6D">
              <w:rPr>
                <w:rFonts w:ascii="GHEA Grapalat" w:eastAsia="Times New Roman" w:hAnsi="GHEA Grapalat" w:cs="Times Armenian"/>
                <w:bCs/>
                <w:i/>
                <w:sz w:val="20"/>
                <w:szCs w:val="20"/>
                <w:lang w:val="fr-FR" w:eastAsia="ru-RU"/>
              </w:rPr>
              <w:t xml:space="preserve"> </w:t>
            </w:r>
            <w:r w:rsidRPr="00962B6D">
              <w:rPr>
                <w:rFonts w:ascii="GHEA Grapalat" w:eastAsia="Times New Roman" w:hAnsi="GHEA Grapalat" w:cs="Times Armenian"/>
                <w:bCs/>
                <w:i/>
                <w:sz w:val="20"/>
                <w:szCs w:val="20"/>
                <w:lang w:val="hy-AM" w:eastAsia="ru-RU"/>
              </w:rPr>
              <w:t>կրիչներով»</w:t>
            </w:r>
            <w:r w:rsidRPr="00962B6D">
              <w:rPr>
                <w:rFonts w:ascii="GHEA Grapalat" w:eastAsia="Times New Roman" w:hAnsi="GHEA Grapalat" w:cs="Times Armenian"/>
                <w:bCs/>
                <w:i/>
                <w:sz w:val="20"/>
                <w:szCs w:val="20"/>
                <w:lang w:val="fr-FR" w:eastAsia="ru-RU"/>
              </w:rPr>
              <w:t>:</w:t>
            </w:r>
            <w:r w:rsidRPr="00962B6D">
              <w:rPr>
                <w:rFonts w:ascii="GHEA Grapalat" w:eastAsia="Times New Roman" w:hAnsi="GHEA Grapalat" w:cs="Times Armenian"/>
                <w:b/>
                <w:bCs/>
                <w:i/>
                <w:sz w:val="20"/>
                <w:szCs w:val="20"/>
                <w:lang w:val="fr-FR"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A36C0A0"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Զովասարի մ/դ</w:t>
            </w:r>
          </w:p>
        </w:tc>
      </w:tr>
      <w:tr w:rsidR="00196EE2" w:rsidRPr="000E3B8F" w14:paraId="1E44F7E3"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62503D7E"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0E3B8F">
              <w:rPr>
                <w:rFonts w:ascii="GHEA Grapalat" w:eastAsia="Times New Roman" w:hAnsi="GHEA Grapalat" w:cs="Times Armenian"/>
                <w:b/>
                <w:bCs/>
                <w:i/>
                <w:sz w:val="20"/>
                <w:szCs w:val="20"/>
                <w:lang w:val="hy-AM" w:eastAsia="ru-RU"/>
              </w:rPr>
              <w:t>12-րդ գլխի 3-րդ կետի 1-ին ենթակետ</w:t>
            </w:r>
            <w:r w:rsidRPr="000E3B8F">
              <w:rPr>
                <w:rFonts w:ascii="Cambria Math" w:eastAsia="Times New Roman" w:hAnsi="Cambria Math" w:cs="Times Armenian"/>
                <w:b/>
                <w:bCs/>
                <w:i/>
                <w:sz w:val="20"/>
                <w:szCs w:val="20"/>
                <w:lang w:val="hy-AM" w:eastAsia="ru-RU"/>
              </w:rPr>
              <w:t xml:space="preserve">․ </w:t>
            </w:r>
            <w:r>
              <w:rPr>
                <w:rFonts w:ascii="GHEA Grapalat" w:eastAsia="Times New Roman" w:hAnsi="GHEA Grapalat" w:cs="Times Armenian"/>
                <w:b/>
                <w:bCs/>
                <w:i/>
                <w:sz w:val="20"/>
                <w:szCs w:val="20"/>
                <w:lang w:val="hy-AM" w:eastAsia="ru-RU"/>
              </w:rPr>
              <w:t>«</w:t>
            </w:r>
            <w:r w:rsidRPr="000E3B8F">
              <w:rPr>
                <w:rFonts w:ascii="GHEA Grapalat" w:eastAsia="Times New Roman" w:hAnsi="GHEA Grapalat" w:cs="Times Armenian"/>
                <w:bCs/>
                <w:i/>
                <w:sz w:val="20"/>
                <w:szCs w:val="20"/>
                <w:lang w:val="hy-AM" w:eastAsia="ru-RU"/>
              </w:rPr>
              <w:t>Հանրակրթական ուսումնական հաստատության գրադարանավարի պաշտոնն զբաղեցնողը պետք է ունենա բարձրագույն (բակալավր, դիպլոմավորված մասնագետ, մագիստրոս) կամ միջին մասնագիտական կրթություն` համապատասխան որակավորմամբ կամ վերջին տասը տարվա ընթացքում գրադարանային կամ մանկավարժական (կամ ուսուցչական) գործունեության առնվազն երկու տարվա աշխատանքային ստաժ</w:t>
            </w:r>
            <w:r w:rsidRPr="000E3B8F">
              <w:rPr>
                <w:rFonts w:ascii="GHEA Grapalat" w:eastAsia="Times New Roman" w:hAnsi="GHEA Grapalat" w:cs="Times Armenian"/>
                <w:b/>
                <w:bCs/>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3B53F0AD"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rPr>
              <w:t>Երևանի</w:t>
            </w:r>
            <w:r w:rsidRPr="00962B6D">
              <w:rPr>
                <w:rFonts w:ascii="GHEA Grapalat" w:eastAsia="Calibri" w:hAnsi="GHEA Grapalat" w:cs="Sylfaen"/>
                <w:b/>
                <w:i/>
                <w:sz w:val="20"/>
                <w:szCs w:val="20"/>
                <w:lang w:val="hy-AM"/>
              </w:rPr>
              <w:t xml:space="preserve"> հ</w:t>
            </w:r>
            <w:r w:rsidRPr="00962B6D">
              <w:rPr>
                <w:rFonts w:ascii="Cambria Math" w:eastAsia="Calibri" w:hAnsi="Cambria Math" w:cs="Cambria Math"/>
                <w:b/>
                <w:i/>
                <w:sz w:val="20"/>
                <w:szCs w:val="20"/>
                <w:lang w:val="hy-AM"/>
              </w:rPr>
              <w:t>․</w:t>
            </w:r>
            <w:r w:rsidRPr="00962B6D">
              <w:rPr>
                <w:rFonts w:ascii="GHEA Grapalat" w:eastAsia="Calibri" w:hAnsi="GHEA Grapalat" w:cs="Sylfaen"/>
                <w:b/>
                <w:i/>
                <w:sz w:val="20"/>
                <w:szCs w:val="20"/>
                <w:lang w:val="hy-AM"/>
              </w:rPr>
              <w:t xml:space="preserve"> 56 հ/դ</w:t>
            </w:r>
          </w:p>
        </w:tc>
      </w:tr>
      <w:tr w:rsidR="00196EE2" w:rsidRPr="00231B91" w14:paraId="56B3889D"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56E68D8A"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0E3B8F">
              <w:rPr>
                <w:rFonts w:ascii="GHEA Grapalat" w:eastAsia="Times New Roman" w:hAnsi="GHEA Grapalat" w:cs="Times Armenian"/>
                <w:b/>
                <w:bCs/>
                <w:i/>
                <w:sz w:val="20"/>
                <w:szCs w:val="20"/>
                <w:lang w:val="hy-AM" w:eastAsia="ru-RU"/>
              </w:rPr>
              <w:t>14-րդ գլխի 3-րդ կետի 1-ին ենթակետ</w:t>
            </w:r>
            <w:r w:rsidRPr="000E3B8F">
              <w:rPr>
                <w:rFonts w:ascii="Cambria Math" w:eastAsia="Times New Roman" w:hAnsi="Cambria Math" w:cs="Cambria Math"/>
                <w:b/>
                <w:bCs/>
                <w:i/>
                <w:sz w:val="20"/>
                <w:szCs w:val="20"/>
                <w:lang w:val="hy-AM" w:eastAsia="ru-RU"/>
              </w:rPr>
              <w:t>․</w:t>
            </w:r>
            <w:r w:rsidRPr="000E3B8F">
              <w:rPr>
                <w:rFonts w:ascii="GHEA Grapalat" w:eastAsia="Times New Roman" w:hAnsi="GHEA Grapalat" w:cs="Times Armenian"/>
                <w:b/>
                <w:bCs/>
                <w:i/>
                <w:sz w:val="20"/>
                <w:szCs w:val="20"/>
                <w:lang w:val="hy-AM" w:eastAsia="ru-RU"/>
              </w:rPr>
              <w:t xml:space="preserve"> </w:t>
            </w:r>
            <w:r w:rsidRPr="000E3B8F">
              <w:rPr>
                <w:rFonts w:ascii="GHEA Grapalat" w:eastAsia="Times New Roman" w:hAnsi="GHEA Grapalat" w:cs="GHEA Grapalat"/>
                <w:b/>
                <w:bCs/>
                <w:i/>
                <w:sz w:val="20"/>
                <w:szCs w:val="20"/>
                <w:lang w:val="hy-AM" w:eastAsia="ru-RU"/>
              </w:rPr>
              <w:t>«</w:t>
            </w:r>
            <w:r w:rsidRPr="000E3B8F">
              <w:rPr>
                <w:rFonts w:ascii="GHEA Grapalat" w:eastAsia="Times New Roman" w:hAnsi="GHEA Grapalat" w:cs="GHEA Grapalat"/>
                <w:bCs/>
                <w:i/>
                <w:sz w:val="20"/>
                <w:szCs w:val="20"/>
                <w:lang w:val="hy-AM" w:eastAsia="ru-RU"/>
              </w:rPr>
              <w:t>Ուսուցչի</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օգնականի</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պաշտոն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զբաղեցնողը</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պետք</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է</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ունենա</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բարձրագույն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մանկավարժական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կրթություն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կամ</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բարձրագույն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կրթություն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և</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վերջին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տասը</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տարվա</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ընթացքում</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մանկավարժական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առնվազն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երեք</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տարվա</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աշխատանքային</w:t>
            </w:r>
            <w:r w:rsidRPr="000E3B8F">
              <w:rPr>
                <w:rFonts w:ascii="GHEA Grapalat" w:eastAsia="Times New Roman" w:hAnsi="GHEA Grapalat" w:cs="Times Armenian"/>
                <w:bCs/>
                <w:i/>
                <w:sz w:val="20"/>
                <w:szCs w:val="20"/>
                <w:lang w:val="hy-AM" w:eastAsia="ru-RU"/>
              </w:rPr>
              <w:t xml:space="preserve"> </w:t>
            </w:r>
            <w:r w:rsidRPr="000E3B8F">
              <w:rPr>
                <w:rFonts w:ascii="GHEA Grapalat" w:eastAsia="Times New Roman" w:hAnsi="GHEA Grapalat" w:cs="GHEA Grapalat"/>
                <w:bCs/>
                <w:i/>
                <w:sz w:val="20"/>
                <w:szCs w:val="20"/>
                <w:lang w:val="hy-AM" w:eastAsia="ru-RU"/>
              </w:rPr>
              <w:t>ստաժ»</w:t>
            </w:r>
            <w:r w:rsidRPr="000E3B8F">
              <w:rPr>
                <w:rFonts w:ascii="GHEA Grapalat" w:eastAsia="Times New Roman" w:hAnsi="GHEA Grapalat" w:cs="Times Armenian"/>
                <w:bCs/>
                <w:i/>
                <w:sz w:val="20"/>
                <w:szCs w:val="20"/>
                <w:lang w:val="hy-AM" w:eastAsia="ru-RU"/>
              </w:rPr>
              <w:t>:</w:t>
            </w:r>
            <w:r w:rsidRPr="000E3B8F">
              <w:rPr>
                <w:rFonts w:ascii="GHEA Grapalat" w:eastAsia="Times New Roman" w:hAnsi="GHEA Grapalat" w:cs="Times Armenian"/>
                <w:bCs/>
                <w:i/>
                <w:sz w:val="20"/>
                <w:szCs w:val="20"/>
                <w:lang w:val="hy-AM" w:eastAsia="ru-RU"/>
              </w:rPr>
              <w:tab/>
            </w:r>
          </w:p>
        </w:tc>
        <w:tc>
          <w:tcPr>
            <w:tcW w:w="2693" w:type="dxa"/>
            <w:tcBorders>
              <w:top w:val="single" w:sz="4" w:space="0" w:color="000000"/>
              <w:left w:val="single" w:sz="4" w:space="0" w:color="000000"/>
              <w:bottom w:val="single" w:sz="4" w:space="0" w:color="000000"/>
              <w:right w:val="single" w:sz="4" w:space="0" w:color="000000"/>
            </w:tcBorders>
            <w:vAlign w:val="center"/>
          </w:tcPr>
          <w:p w14:paraId="65D0CB4F"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Երևանի հ</w:t>
            </w:r>
            <w:r w:rsidRPr="00962B6D">
              <w:rPr>
                <w:rFonts w:ascii="Cambria Math" w:eastAsia="Calibri" w:hAnsi="Cambria Math" w:cs="Cambria Math"/>
                <w:b/>
                <w:i/>
                <w:sz w:val="20"/>
                <w:szCs w:val="20"/>
                <w:lang w:val="hy-AM"/>
              </w:rPr>
              <w:t>․</w:t>
            </w:r>
            <w:r w:rsidRPr="00962B6D">
              <w:rPr>
                <w:rFonts w:ascii="GHEA Grapalat" w:eastAsia="Calibri" w:hAnsi="GHEA Grapalat" w:cs="Sylfaen"/>
                <w:b/>
                <w:i/>
                <w:sz w:val="20"/>
                <w:szCs w:val="20"/>
                <w:lang w:val="hy-AM"/>
              </w:rPr>
              <w:t xml:space="preserve"> 20 հ/դ</w:t>
            </w:r>
            <w:r>
              <w:rPr>
                <w:rFonts w:ascii="GHEA Grapalat" w:eastAsia="Calibri" w:hAnsi="GHEA Grapalat" w:cs="Sylfaen"/>
                <w:b/>
                <w:i/>
                <w:sz w:val="20"/>
                <w:szCs w:val="20"/>
                <w:lang w:val="hy-AM"/>
              </w:rPr>
              <w:t>,</w:t>
            </w:r>
          </w:p>
          <w:p w14:paraId="16149049"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Հրազդանի հ</w:t>
            </w:r>
            <w:r w:rsidRPr="00962B6D">
              <w:rPr>
                <w:rFonts w:ascii="Cambria Math" w:eastAsia="Calibri" w:hAnsi="Cambria Math" w:cs="Cambria Math"/>
                <w:b/>
                <w:i/>
                <w:sz w:val="20"/>
                <w:szCs w:val="20"/>
                <w:lang w:val="hy-AM"/>
              </w:rPr>
              <w:t>․</w:t>
            </w:r>
            <w:r w:rsidRPr="00962B6D">
              <w:rPr>
                <w:rFonts w:ascii="GHEA Grapalat" w:eastAsia="Calibri" w:hAnsi="GHEA Grapalat" w:cs="Sylfaen"/>
                <w:b/>
                <w:i/>
                <w:sz w:val="20"/>
                <w:szCs w:val="20"/>
                <w:lang w:val="hy-AM"/>
              </w:rPr>
              <w:t xml:space="preserve"> 14 հ/դ,</w:t>
            </w:r>
          </w:p>
          <w:p w14:paraId="2DEFFA4A"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Մեծամորի  հ</w:t>
            </w:r>
            <w:r w:rsidRPr="00962B6D">
              <w:rPr>
                <w:rFonts w:ascii="Cambria Math" w:eastAsia="Calibri" w:hAnsi="Cambria Math" w:cs="Cambria Math"/>
                <w:b/>
                <w:i/>
                <w:sz w:val="20"/>
                <w:szCs w:val="20"/>
                <w:lang w:val="hy-AM"/>
              </w:rPr>
              <w:t>․</w:t>
            </w:r>
            <w:r w:rsidRPr="00962B6D">
              <w:rPr>
                <w:rFonts w:ascii="GHEA Grapalat" w:eastAsia="Calibri" w:hAnsi="GHEA Grapalat" w:cs="Sylfaen"/>
                <w:b/>
                <w:i/>
                <w:sz w:val="20"/>
                <w:szCs w:val="20"/>
                <w:lang w:val="hy-AM"/>
              </w:rPr>
              <w:t xml:space="preserve"> 1 հ/դ,</w:t>
            </w:r>
          </w:p>
          <w:p w14:paraId="6A61C471"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bCs/>
                <w:i/>
                <w:sz w:val="20"/>
                <w:szCs w:val="20"/>
                <w:lang w:val="hy-AM"/>
              </w:rPr>
            </w:pPr>
            <w:r w:rsidRPr="00962B6D">
              <w:rPr>
                <w:rFonts w:ascii="GHEA Grapalat" w:eastAsia="Calibri" w:hAnsi="GHEA Grapalat" w:cs="Sylfaen"/>
                <w:b/>
                <w:i/>
                <w:sz w:val="20"/>
                <w:szCs w:val="20"/>
                <w:lang w:val="hy-AM"/>
              </w:rPr>
              <w:t>Ս</w:t>
            </w:r>
            <w:r w:rsidRPr="00962B6D">
              <w:rPr>
                <w:rFonts w:ascii="GHEA Grapalat" w:eastAsia="Calibri" w:hAnsi="GHEA Grapalat" w:cs="Sylfaen"/>
                <w:b/>
                <w:bCs/>
                <w:i/>
                <w:sz w:val="20"/>
                <w:szCs w:val="20"/>
                <w:lang w:val="hy-AM"/>
              </w:rPr>
              <w:t>ևանի հ</w:t>
            </w:r>
            <w:r w:rsidRPr="00962B6D">
              <w:rPr>
                <w:rFonts w:ascii="Cambria Math" w:eastAsia="Calibri" w:hAnsi="Cambria Math" w:cs="Cambria Math"/>
                <w:b/>
                <w:bCs/>
                <w:i/>
                <w:sz w:val="20"/>
                <w:szCs w:val="20"/>
                <w:lang w:val="hy-AM"/>
              </w:rPr>
              <w:t>․</w:t>
            </w:r>
            <w:r w:rsidRPr="00962B6D">
              <w:rPr>
                <w:rFonts w:ascii="GHEA Grapalat" w:eastAsia="Calibri" w:hAnsi="GHEA Grapalat" w:cs="Sylfaen"/>
                <w:b/>
                <w:bCs/>
                <w:i/>
                <w:sz w:val="20"/>
                <w:szCs w:val="20"/>
                <w:lang w:val="hy-AM"/>
              </w:rPr>
              <w:t xml:space="preserve"> 3 հ/դ,</w:t>
            </w:r>
          </w:p>
          <w:p w14:paraId="43BA21E8" w14:textId="77777777" w:rsidR="00196EE2" w:rsidRPr="00962B6D" w:rsidRDefault="00196EE2" w:rsidP="00086B85">
            <w:pPr>
              <w:tabs>
                <w:tab w:val="left" w:pos="219"/>
                <w:tab w:val="left" w:pos="432"/>
                <w:tab w:val="left" w:pos="1276"/>
              </w:tabs>
              <w:spacing w:after="0" w:line="240" w:lineRule="auto"/>
              <w:ind w:left="-103"/>
              <w:rPr>
                <w:rFonts w:ascii="GHEA Grapalat" w:eastAsia="Calibri" w:hAnsi="GHEA Grapalat" w:cs="Sylfaen"/>
                <w:b/>
                <w:i/>
                <w:sz w:val="20"/>
                <w:szCs w:val="20"/>
                <w:lang w:val="hy-AM"/>
              </w:rPr>
            </w:pPr>
            <w:r w:rsidRPr="00962B6D">
              <w:rPr>
                <w:rFonts w:ascii="GHEA Grapalat" w:eastAsia="Calibri" w:hAnsi="GHEA Grapalat" w:cs="Sylfaen"/>
                <w:b/>
                <w:i/>
                <w:sz w:val="20"/>
                <w:szCs w:val="20"/>
                <w:lang w:val="hy-AM"/>
              </w:rPr>
              <w:t>Բերդի հ</w:t>
            </w:r>
            <w:r w:rsidRPr="00962B6D">
              <w:rPr>
                <w:rFonts w:ascii="Cambria Math" w:eastAsia="Calibri" w:hAnsi="Cambria Math" w:cs="Sylfaen"/>
                <w:b/>
                <w:i/>
                <w:sz w:val="20"/>
                <w:szCs w:val="20"/>
                <w:lang w:val="hy-AM"/>
              </w:rPr>
              <w:t>․</w:t>
            </w:r>
            <w:r w:rsidRPr="00962B6D">
              <w:rPr>
                <w:rFonts w:ascii="GHEA Grapalat" w:eastAsia="Calibri" w:hAnsi="GHEA Grapalat" w:cs="Sylfaen"/>
                <w:b/>
                <w:i/>
                <w:sz w:val="20"/>
                <w:szCs w:val="20"/>
                <w:lang w:val="hy-AM"/>
              </w:rPr>
              <w:t xml:space="preserve"> 1 հ/դ</w:t>
            </w:r>
          </w:p>
        </w:tc>
      </w:tr>
      <w:tr w:rsidR="00196EE2" w:rsidRPr="00693286" w14:paraId="7AF7A6C1"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408CC5E1" w14:textId="77777777" w:rsidR="00196EE2" w:rsidRPr="000E3B8F" w:rsidRDefault="00196EE2" w:rsidP="00086B85">
            <w:pPr>
              <w:tabs>
                <w:tab w:val="left" w:pos="540"/>
              </w:tabs>
              <w:spacing w:after="0" w:line="240" w:lineRule="auto"/>
              <w:ind w:right="64" w:hanging="11"/>
              <w:rPr>
                <w:rFonts w:ascii="GHEA Grapalat" w:eastAsia="Times New Roman" w:hAnsi="GHEA Grapalat" w:cs="Times Armenian"/>
                <w:b/>
                <w:bCs/>
                <w:i/>
                <w:sz w:val="20"/>
                <w:szCs w:val="20"/>
                <w:lang w:val="hy-AM" w:eastAsia="ru-RU"/>
              </w:rPr>
            </w:pPr>
            <w:r w:rsidRPr="000E3B8F">
              <w:rPr>
                <w:rFonts w:ascii="GHEA Grapalat" w:eastAsia="Times New Roman" w:hAnsi="GHEA Grapalat" w:cs="Times Armenian"/>
                <w:b/>
                <w:bCs/>
                <w:i/>
                <w:sz w:val="20"/>
                <w:szCs w:val="20"/>
                <w:lang w:val="hy-AM" w:eastAsia="ru-RU"/>
              </w:rPr>
              <w:t>14-րդ գլխի 3-րդ կետի 2-րդ ենթակետ</w:t>
            </w:r>
            <w:r w:rsidRPr="000E3B8F">
              <w:rPr>
                <w:rFonts w:ascii="Cambria Math" w:eastAsia="Times New Roman" w:hAnsi="Cambria Math" w:cs="Cambria Math"/>
                <w:b/>
                <w:bCs/>
                <w:i/>
                <w:sz w:val="20"/>
                <w:szCs w:val="20"/>
                <w:lang w:val="hy-AM" w:eastAsia="ru-RU"/>
              </w:rPr>
              <w:t>․</w:t>
            </w:r>
            <w:r w:rsidRPr="00CB5C3D">
              <w:rPr>
                <w:rFonts w:ascii="Cambria Math" w:eastAsia="Times New Roman" w:hAnsi="Cambria Math" w:cs="Cambria Math"/>
                <w:b/>
                <w:bCs/>
                <w:i/>
                <w:sz w:val="20"/>
                <w:szCs w:val="20"/>
                <w:lang w:val="hy-AM" w:eastAsia="ru-RU"/>
              </w:rPr>
              <w:t xml:space="preserve"> </w:t>
            </w:r>
            <w:r w:rsidRPr="000E3B8F">
              <w:rPr>
                <w:rFonts w:ascii="GHEA Grapalat" w:eastAsia="Times New Roman" w:hAnsi="GHEA Grapalat" w:cs="GHEA Grapalat"/>
                <w:b/>
                <w:bCs/>
                <w:i/>
                <w:sz w:val="20"/>
                <w:szCs w:val="20"/>
                <w:lang w:val="hy-AM" w:eastAsia="ru-RU"/>
              </w:rPr>
              <w:t>«</w:t>
            </w:r>
            <w:r w:rsidRPr="000E3B8F">
              <w:rPr>
                <w:rFonts w:ascii="GHEA Grapalat" w:eastAsia="Times New Roman" w:hAnsi="GHEA Grapalat" w:cs="Times Armenian"/>
                <w:bCs/>
                <w:i/>
                <w:sz w:val="20"/>
                <w:szCs w:val="20"/>
                <w:lang w:val="hy-AM" w:eastAsia="ru-RU"/>
              </w:rPr>
              <w:t>Հանրակրթական ուսումնական հաստատության ուսուցչի օգնականի պաշտոնը կարող է զբաղեցնել սույն պաշտոնի որակավորման պահանջները բավարարող և տվյալ հանրակրթական ուսումնական հաստատությունում ուսուցչի պաշտոնում չաշխատող անձը»:</w:t>
            </w:r>
            <w:r w:rsidRPr="000E3B8F">
              <w:rPr>
                <w:rFonts w:ascii="GHEA Grapalat" w:eastAsia="Times New Roman" w:hAnsi="GHEA Grapalat" w:cs="Times Armenian"/>
                <w:bCs/>
                <w:i/>
                <w:sz w:val="20"/>
                <w:szCs w:val="20"/>
                <w:lang w:val="hy-AM" w:eastAsia="ru-RU"/>
              </w:rPr>
              <w:tab/>
            </w:r>
          </w:p>
        </w:tc>
        <w:tc>
          <w:tcPr>
            <w:tcW w:w="2693" w:type="dxa"/>
            <w:tcBorders>
              <w:top w:val="single" w:sz="4" w:space="0" w:color="000000"/>
              <w:left w:val="single" w:sz="4" w:space="0" w:color="000000"/>
              <w:bottom w:val="single" w:sz="4" w:space="0" w:color="000000"/>
              <w:right w:val="single" w:sz="4" w:space="0" w:color="000000"/>
            </w:tcBorders>
            <w:vAlign w:val="center"/>
          </w:tcPr>
          <w:p w14:paraId="73901038"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Ալավերդու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GHEA Grapalat"/>
                <w:b/>
                <w:bCs/>
                <w:i/>
                <w:sz w:val="20"/>
                <w:szCs w:val="20"/>
                <w:lang w:val="hy-AM" w:eastAsia="ru-RU"/>
              </w:rPr>
              <w:t xml:space="preserve"> 2 հ/դ,</w:t>
            </w:r>
          </w:p>
          <w:p w14:paraId="78CB191F"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Ծափաթաղի մ/դ,</w:t>
            </w:r>
          </w:p>
          <w:p w14:paraId="228F9FF1" w14:textId="77777777" w:rsidR="00196EE2" w:rsidRPr="0010341A" w:rsidRDefault="00196EE2" w:rsidP="00086B85">
            <w:pPr>
              <w:tabs>
                <w:tab w:val="left" w:pos="219"/>
                <w:tab w:val="left" w:pos="432"/>
                <w:tab w:val="left" w:pos="1276"/>
              </w:tabs>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Ձորամուտի մ/դ</w:t>
            </w:r>
          </w:p>
        </w:tc>
      </w:tr>
      <w:tr w:rsidR="00196EE2" w:rsidRPr="005A5FA0" w14:paraId="6F7D5A08" w14:textId="77777777" w:rsidTr="00086B85">
        <w:trPr>
          <w:trHeight w:val="14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09C541E3" w14:textId="77777777" w:rsidR="00196EE2" w:rsidRPr="000E3B8F" w:rsidRDefault="00196EE2" w:rsidP="00086B85">
            <w:pPr>
              <w:tabs>
                <w:tab w:val="left" w:pos="219"/>
                <w:tab w:val="left" w:pos="432"/>
                <w:tab w:val="left" w:pos="1276"/>
              </w:tabs>
              <w:spacing w:after="0" w:line="240" w:lineRule="auto"/>
              <w:ind w:left="-103"/>
              <w:jc w:val="center"/>
              <w:rPr>
                <w:rFonts w:ascii="GHEA Grapalat" w:eastAsia="Times New Roman" w:hAnsi="GHEA Grapalat" w:cs="Sylfaen"/>
                <w:b/>
                <w:i/>
                <w:color w:val="7030A0"/>
                <w:sz w:val="20"/>
                <w:szCs w:val="20"/>
                <w:lang w:val="fr-FR" w:eastAsia="ru-RU"/>
              </w:rPr>
            </w:pPr>
            <w:r w:rsidRPr="000E3B8F">
              <w:rPr>
                <w:rFonts w:ascii="GHEA Grapalat" w:eastAsia="Times New Roman" w:hAnsi="GHEA Grapalat" w:cs="Sylfaen"/>
                <w:b/>
                <w:i/>
                <w:sz w:val="20"/>
                <w:szCs w:val="20"/>
                <w:lang w:val="hy-AM" w:eastAsia="ru-RU"/>
              </w:rPr>
              <w:t>ՀՀ կառավարության 2002</w:t>
            </w:r>
            <w:r w:rsidRPr="000E3B8F">
              <w:rPr>
                <w:rFonts w:ascii="GHEA Grapalat" w:eastAsia="Times New Roman" w:hAnsi="GHEA Grapalat" w:cs="Sylfaen"/>
                <w:b/>
                <w:i/>
                <w:sz w:val="20"/>
                <w:szCs w:val="20"/>
                <w:lang w:val="af-ZA" w:eastAsia="ru-RU"/>
              </w:rPr>
              <w:t xml:space="preserve"> </w:t>
            </w:r>
            <w:r w:rsidRPr="000E3B8F">
              <w:rPr>
                <w:rFonts w:ascii="GHEA Grapalat" w:eastAsia="Times New Roman" w:hAnsi="GHEA Grapalat" w:cs="Sylfaen"/>
                <w:b/>
                <w:i/>
                <w:sz w:val="20"/>
                <w:szCs w:val="20"/>
                <w:lang w:val="hy-AM" w:eastAsia="ru-RU"/>
              </w:rPr>
              <w:t>թվականի</w:t>
            </w:r>
            <w:r w:rsidRPr="000E3B8F">
              <w:rPr>
                <w:rFonts w:ascii="GHEA Grapalat" w:eastAsia="Times New Roman" w:hAnsi="GHEA Grapalat" w:cs="Sylfaen"/>
                <w:b/>
                <w:i/>
                <w:sz w:val="20"/>
                <w:szCs w:val="20"/>
                <w:lang w:val="af-ZA" w:eastAsia="ru-RU"/>
              </w:rPr>
              <w:t xml:space="preserve"> </w:t>
            </w:r>
            <w:r w:rsidRPr="000E3B8F">
              <w:rPr>
                <w:rFonts w:ascii="GHEA Grapalat" w:eastAsia="Times New Roman" w:hAnsi="GHEA Grapalat" w:cs="Sylfaen"/>
                <w:b/>
                <w:i/>
                <w:sz w:val="20"/>
                <w:szCs w:val="20"/>
                <w:lang w:val="hy-AM" w:eastAsia="ru-RU"/>
              </w:rPr>
              <w:t>հուլիսի 25-ի N 1392-Ն որոշմամբ հաստատված հավելված N 3. «Հայաստանի Հանրապետության պետական հանրակրթական ուսումնական հաստատություն» պետական ոչ առևտրային կազմակերպության օրինակելի կանոնադրություն»</w:t>
            </w:r>
          </w:p>
        </w:tc>
      </w:tr>
      <w:tr w:rsidR="00196EE2" w:rsidRPr="003F570A" w14:paraId="42CC2E49" w14:textId="77777777" w:rsidTr="00086B85">
        <w:trPr>
          <w:trHeight w:val="144"/>
        </w:trPr>
        <w:tc>
          <w:tcPr>
            <w:tcW w:w="6946" w:type="dxa"/>
            <w:tcBorders>
              <w:top w:val="single" w:sz="4" w:space="0" w:color="000000"/>
              <w:left w:val="single" w:sz="4" w:space="0" w:color="000000"/>
              <w:bottom w:val="single" w:sz="4" w:space="0" w:color="000000"/>
              <w:right w:val="single" w:sz="4" w:space="0" w:color="auto"/>
            </w:tcBorders>
            <w:shd w:val="clear" w:color="auto" w:fill="auto"/>
            <w:vAlign w:val="center"/>
          </w:tcPr>
          <w:p w14:paraId="36F3EA6E" w14:textId="77777777" w:rsidR="00196EE2" w:rsidRPr="00EB5AAB" w:rsidRDefault="00196EE2" w:rsidP="00086B85">
            <w:pPr>
              <w:tabs>
                <w:tab w:val="left" w:pos="219"/>
                <w:tab w:val="left" w:pos="432"/>
                <w:tab w:val="left" w:pos="1276"/>
              </w:tabs>
              <w:spacing w:after="0" w:line="240" w:lineRule="auto"/>
              <w:ind w:left="4" w:hanging="4"/>
              <w:rPr>
                <w:rFonts w:ascii="GHEA Grapalat" w:eastAsia="Times New Roman" w:hAnsi="GHEA Grapalat" w:cs="Sylfaen"/>
                <w:i/>
                <w:sz w:val="20"/>
                <w:szCs w:val="20"/>
                <w:lang w:val="hy-AM" w:eastAsia="ru-RU"/>
              </w:rPr>
            </w:pPr>
            <w:r w:rsidRPr="00EB5AAB">
              <w:rPr>
                <w:rFonts w:ascii="GHEA Grapalat" w:eastAsia="Times New Roman" w:hAnsi="GHEA Grapalat" w:cs="Sylfaen"/>
                <w:b/>
                <w:i/>
                <w:sz w:val="20"/>
                <w:szCs w:val="20"/>
                <w:lang w:val="hy-AM" w:eastAsia="ru-RU"/>
              </w:rPr>
              <w:t>33-րդ կետի 7-րդ ենթակետ</w:t>
            </w:r>
            <w:r>
              <w:rPr>
                <w:rFonts w:ascii="Cambria Math" w:eastAsia="Times New Roman" w:hAnsi="Cambria Math" w:cs="Sylfaen"/>
                <w:b/>
                <w:i/>
                <w:sz w:val="20"/>
                <w:szCs w:val="20"/>
                <w:lang w:val="hy-AM" w:eastAsia="ru-RU"/>
              </w:rPr>
              <w:t xml:space="preserve">․ </w:t>
            </w:r>
            <w:r w:rsidRPr="00EB5AAB">
              <w:rPr>
                <w:rFonts w:ascii="GHEA Grapalat" w:eastAsia="Times New Roman" w:hAnsi="GHEA Grapalat" w:cs="Sylfaen"/>
                <w:i/>
                <w:sz w:val="20"/>
                <w:szCs w:val="20"/>
                <w:lang w:val="hy-AM" w:eastAsia="ru-RU"/>
              </w:rPr>
              <w:t>«Դպրոցի խորհուրդը քննարկում է ուսումնադաստիարակչական գործունեության...հաշվետվությունը</w:t>
            </w:r>
            <w:r w:rsidRPr="00EB5AAB">
              <w:rPr>
                <w:rFonts w:ascii="GHEA Grapalat" w:eastAsia="Times New Roman" w:hAnsi="GHEA Grapalat" w:cs="Sylfaen"/>
                <w:bCs/>
                <w:i/>
                <w:sz w:val="20"/>
                <w:szCs w:val="20"/>
                <w:lang w:val="hy-AM" w:eastAsia="ru-RU"/>
              </w:rPr>
              <w:t>»:</w:t>
            </w:r>
          </w:p>
          <w:p w14:paraId="46754BA9" w14:textId="77777777" w:rsidR="00196EE2" w:rsidRPr="000E3B8F" w:rsidRDefault="00196EE2" w:rsidP="00086B85">
            <w:pPr>
              <w:tabs>
                <w:tab w:val="left" w:pos="219"/>
                <w:tab w:val="left" w:pos="432"/>
                <w:tab w:val="left" w:pos="1276"/>
              </w:tabs>
              <w:spacing w:after="0" w:line="240" w:lineRule="auto"/>
              <w:ind w:left="4" w:hanging="4"/>
              <w:rPr>
                <w:rFonts w:ascii="GHEA Grapalat" w:eastAsia="Times New Roman" w:hAnsi="GHEA Grapalat" w:cs="Sylfaen"/>
                <w:b/>
                <w:i/>
                <w:sz w:val="20"/>
                <w:szCs w:val="20"/>
                <w:lang w:val="hy-AM" w:eastAsia="ru-RU"/>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1CE47A19"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Զովասարի մ/դ,</w:t>
            </w:r>
          </w:p>
          <w:p w14:paraId="042CD38C"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Վարդենիսի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4 հ/դ,</w:t>
            </w:r>
          </w:p>
          <w:p w14:paraId="46BC59C1"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Խնկոյանի</w:t>
            </w:r>
            <w:r w:rsidRPr="00962B6D">
              <w:rPr>
                <w:rFonts w:ascii="GHEA Grapalat" w:eastAsia="Times New Roman" w:hAnsi="GHEA Grapalat" w:cs="Sylfaen"/>
                <w:b/>
                <w:bCs/>
                <w:i/>
                <w:sz w:val="20"/>
                <w:szCs w:val="20"/>
                <w:lang w:val="af-ZA" w:eastAsia="ru-RU"/>
              </w:rPr>
              <w:t xml:space="preserve"> </w:t>
            </w:r>
            <w:r w:rsidRPr="00962B6D">
              <w:rPr>
                <w:rFonts w:ascii="GHEA Grapalat" w:eastAsia="Times New Roman" w:hAnsi="GHEA Grapalat" w:cs="Sylfaen"/>
                <w:b/>
                <w:bCs/>
                <w:i/>
                <w:sz w:val="20"/>
                <w:szCs w:val="20"/>
                <w:lang w:val="hy-AM" w:eastAsia="ru-RU"/>
              </w:rPr>
              <w:t>հ/դ</w:t>
            </w:r>
          </w:p>
        </w:tc>
      </w:tr>
      <w:tr w:rsidR="00196EE2" w:rsidRPr="003F570A" w14:paraId="550386C2" w14:textId="77777777" w:rsidTr="00086B85">
        <w:trPr>
          <w:trHeight w:val="144"/>
        </w:trPr>
        <w:tc>
          <w:tcPr>
            <w:tcW w:w="6946" w:type="dxa"/>
            <w:tcBorders>
              <w:top w:val="single" w:sz="4" w:space="0" w:color="000000"/>
              <w:left w:val="single" w:sz="4" w:space="0" w:color="000000"/>
              <w:bottom w:val="single" w:sz="4" w:space="0" w:color="000000"/>
              <w:right w:val="single" w:sz="4" w:space="0" w:color="auto"/>
            </w:tcBorders>
            <w:shd w:val="clear" w:color="auto" w:fill="auto"/>
            <w:vAlign w:val="center"/>
          </w:tcPr>
          <w:p w14:paraId="2E1872F3" w14:textId="77777777" w:rsidR="00196EE2" w:rsidRPr="00EB5AAB" w:rsidRDefault="00196EE2" w:rsidP="00086B85">
            <w:pPr>
              <w:tabs>
                <w:tab w:val="left" w:pos="219"/>
                <w:tab w:val="left" w:pos="432"/>
                <w:tab w:val="left" w:pos="1276"/>
              </w:tabs>
              <w:spacing w:after="0" w:line="240" w:lineRule="auto"/>
              <w:ind w:left="4" w:hanging="4"/>
              <w:rPr>
                <w:rFonts w:ascii="GHEA Grapalat" w:eastAsia="Times New Roman" w:hAnsi="GHEA Grapalat" w:cs="Sylfaen"/>
                <w:b/>
                <w:i/>
                <w:sz w:val="20"/>
                <w:szCs w:val="20"/>
                <w:lang w:val="hy-AM" w:eastAsia="ru-RU"/>
              </w:rPr>
            </w:pPr>
            <w:r w:rsidRPr="00100686">
              <w:rPr>
                <w:rFonts w:ascii="GHEA Grapalat" w:eastAsia="Times New Roman" w:hAnsi="GHEA Grapalat" w:cs="Sylfaen"/>
                <w:b/>
                <w:i/>
                <w:sz w:val="20"/>
                <w:szCs w:val="20"/>
                <w:lang w:val="hy-AM" w:eastAsia="ru-RU"/>
              </w:rPr>
              <w:t>39-րդ կետի 4-րդ ենթակետ</w:t>
            </w:r>
            <w:r w:rsidRPr="00100686">
              <w:rPr>
                <w:rFonts w:ascii="Cambria Math" w:eastAsia="Times New Roman" w:hAnsi="Cambria Math" w:cs="Cambria Math"/>
                <w:b/>
                <w:i/>
                <w:sz w:val="20"/>
                <w:szCs w:val="20"/>
                <w:lang w:val="hy-AM" w:eastAsia="ru-RU"/>
              </w:rPr>
              <w:t>․</w:t>
            </w:r>
            <w:r w:rsidRPr="00100686">
              <w:rPr>
                <w:rFonts w:ascii="GHEA Grapalat" w:eastAsia="Times New Roman" w:hAnsi="GHEA Grapalat" w:cs="Sylfaen"/>
                <w:b/>
                <w:i/>
                <w:sz w:val="20"/>
                <w:szCs w:val="20"/>
                <w:lang w:val="hy-AM" w:eastAsia="ru-RU"/>
              </w:rPr>
              <w:t xml:space="preserve"> </w:t>
            </w:r>
            <w:r w:rsidRPr="00100686">
              <w:rPr>
                <w:rFonts w:ascii="GHEA Grapalat" w:eastAsia="Times New Roman" w:hAnsi="GHEA Grapalat" w:cs="Sylfaen"/>
                <w:bCs/>
                <w:i/>
                <w:sz w:val="20"/>
                <w:szCs w:val="20"/>
                <w:lang w:val="hy-AM" w:eastAsia="ru-RU"/>
              </w:rPr>
              <w:t>«Խորհրդի նախագահը՝</w:t>
            </w:r>
            <w:r w:rsidRPr="00100686">
              <w:rPr>
                <w:rFonts w:ascii="Cambria Math" w:eastAsia="Times New Roman" w:hAnsi="Cambria Math" w:cs="Cambria Math"/>
                <w:bCs/>
                <w:i/>
                <w:sz w:val="20"/>
                <w:szCs w:val="20"/>
                <w:lang w:val="hy-AM" w:eastAsia="ru-RU"/>
              </w:rPr>
              <w:t>․․․</w:t>
            </w:r>
            <w:r w:rsidRPr="00100686">
              <w:rPr>
                <w:rFonts w:ascii="GHEA Grapalat" w:eastAsia="Times New Roman" w:hAnsi="GHEA Grapalat" w:cs="Sylfaen"/>
                <w:bCs/>
                <w:i/>
                <w:sz w:val="20"/>
                <w:szCs w:val="20"/>
                <w:lang w:val="hy-AM" w:eastAsia="ru-RU"/>
              </w:rPr>
              <w:t xml:space="preserve"> 4) խորհրդի յուրաքանչյուր նիստից հետո, երկու աշխատանքային օրվա ընթացքում, նիստի արձանագրությունը ներկայացնում է հրապարա</w:t>
            </w:r>
            <w:r>
              <w:rPr>
                <w:rFonts w:ascii="GHEA Grapalat" w:eastAsia="Times New Roman" w:hAnsi="GHEA Grapalat" w:cs="Sylfaen"/>
                <w:bCs/>
                <w:i/>
                <w:sz w:val="20"/>
                <w:szCs w:val="20"/>
                <w:lang w:val="hy-AM" w:eastAsia="ru-RU"/>
              </w:rPr>
              <w:t>կման՝ դպրոցի պաշտոնական կայքում</w:t>
            </w:r>
            <w:r w:rsidRPr="00100686">
              <w:rPr>
                <w:rFonts w:ascii="GHEA Grapalat" w:eastAsia="Times New Roman" w:hAnsi="GHEA Grapalat" w:cs="Sylfaen"/>
                <w:bCs/>
                <w:i/>
                <w:sz w:val="20"/>
                <w:szCs w:val="20"/>
                <w:lang w:val="hy-AM" w:eastAsia="ru-RU"/>
              </w:rPr>
              <w:t>»</w:t>
            </w:r>
            <w:r>
              <w:rPr>
                <w:rFonts w:ascii="GHEA Grapalat" w:eastAsia="Times New Roman" w:hAnsi="GHEA Grapalat" w:cs="Sylfaen"/>
                <w:bCs/>
                <w:i/>
                <w:sz w:val="20"/>
                <w:szCs w:val="20"/>
                <w:lang w:val="hy-AM" w:eastAsia="ru-RU"/>
              </w:rPr>
              <w:t>։</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FE923D"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Արարատի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3 հ/դ,</w:t>
            </w:r>
          </w:p>
          <w:p w14:paraId="133D36AF"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Վարդենիսի հ</w:t>
            </w:r>
            <w:r w:rsidRPr="00962B6D">
              <w:rPr>
                <w:rFonts w:ascii="Cambria Math" w:eastAsia="Times New Roman" w:hAnsi="Cambria Math" w:cs="Cambria Math"/>
                <w:b/>
                <w:bCs/>
                <w:i/>
                <w:sz w:val="20"/>
                <w:szCs w:val="20"/>
                <w:lang w:val="hy-AM" w:eastAsia="ru-RU"/>
              </w:rPr>
              <w:t>․</w:t>
            </w:r>
            <w:r w:rsidRPr="00123252">
              <w:rPr>
                <w:rFonts w:ascii="GHEA Grapalat" w:eastAsia="Times New Roman" w:hAnsi="GHEA Grapalat" w:cs="Sylfaen"/>
                <w:b/>
                <w:bCs/>
                <w:i/>
                <w:sz w:val="20"/>
                <w:szCs w:val="20"/>
                <w:lang w:val="hy-AM" w:eastAsia="ru-RU"/>
              </w:rPr>
              <w:t xml:space="preserve"> </w:t>
            </w:r>
            <w:r w:rsidRPr="00962B6D">
              <w:rPr>
                <w:rFonts w:ascii="GHEA Grapalat" w:eastAsia="Times New Roman" w:hAnsi="GHEA Grapalat" w:cs="Sylfaen"/>
                <w:b/>
                <w:bCs/>
                <w:i/>
                <w:sz w:val="20"/>
                <w:szCs w:val="20"/>
                <w:lang w:val="hy-AM" w:eastAsia="ru-RU"/>
              </w:rPr>
              <w:t>4 հ/դ,</w:t>
            </w:r>
          </w:p>
          <w:p w14:paraId="2E67891A"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Խնկոյանի</w:t>
            </w:r>
            <w:r w:rsidRPr="00962B6D">
              <w:rPr>
                <w:rFonts w:ascii="GHEA Grapalat" w:eastAsia="Times New Roman" w:hAnsi="GHEA Grapalat" w:cs="Sylfaen"/>
                <w:b/>
                <w:bCs/>
                <w:i/>
                <w:sz w:val="20"/>
                <w:szCs w:val="20"/>
                <w:lang w:val="af-ZA" w:eastAsia="ru-RU"/>
              </w:rPr>
              <w:t xml:space="preserve"> </w:t>
            </w:r>
            <w:r w:rsidRPr="00962B6D">
              <w:rPr>
                <w:rFonts w:ascii="GHEA Grapalat" w:eastAsia="Times New Roman" w:hAnsi="GHEA Grapalat" w:cs="Sylfaen"/>
                <w:b/>
                <w:bCs/>
                <w:i/>
                <w:sz w:val="20"/>
                <w:szCs w:val="20"/>
                <w:lang w:val="hy-AM" w:eastAsia="ru-RU"/>
              </w:rPr>
              <w:t>հ/դ</w:t>
            </w:r>
          </w:p>
        </w:tc>
      </w:tr>
      <w:tr w:rsidR="00196EE2" w:rsidRPr="003F570A" w14:paraId="6E8FA87F"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035591ED"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color w:val="7030A0"/>
                <w:sz w:val="20"/>
                <w:szCs w:val="20"/>
                <w:lang w:val="hy-AM" w:eastAsia="ru-RU"/>
              </w:rPr>
            </w:pPr>
            <w:r w:rsidRPr="000E3B8F">
              <w:rPr>
                <w:rFonts w:ascii="GHEA Grapalat" w:eastAsia="Times New Roman" w:hAnsi="GHEA Grapalat" w:cs="Sylfaen"/>
                <w:b/>
                <w:i/>
                <w:sz w:val="20"/>
                <w:szCs w:val="20"/>
                <w:lang w:val="hy-AM" w:eastAsia="ru-RU"/>
              </w:rPr>
              <w:t xml:space="preserve">48-րդ կետի 1-ին ենթակետ. </w:t>
            </w:r>
            <w:r w:rsidRPr="000E3B8F">
              <w:rPr>
                <w:rFonts w:ascii="GHEA Grapalat" w:eastAsia="Times New Roman" w:hAnsi="GHEA Grapalat" w:cs="Sylfaen"/>
                <w:i/>
                <w:sz w:val="20"/>
                <w:szCs w:val="20"/>
                <w:lang w:val="hy-AM" w:eastAsia="ru-RU"/>
              </w:rPr>
              <w:t xml:space="preserve">«Դպրոցի տնօրենը խորհրդի քննարկմանն է ներկայացնում դպրոցի ուսումնադաստիարակչական գործունեության մասին հաշվետվությունը, արտաքին </w:t>
            </w:r>
            <w:r>
              <w:rPr>
                <w:rFonts w:ascii="GHEA Grapalat" w:eastAsia="Times New Roman" w:hAnsi="GHEA Grapalat" w:cs="Sylfaen"/>
                <w:i/>
                <w:sz w:val="20"/>
                <w:szCs w:val="20"/>
                <w:lang w:val="hy-AM" w:eastAsia="ru-RU"/>
              </w:rPr>
              <w:t>և ներքին գնահատման արդյունքները</w:t>
            </w:r>
            <w:r w:rsidRPr="000E3B8F">
              <w:rPr>
                <w:rFonts w:ascii="GHEA Grapalat" w:eastAsia="Times New Roman" w:hAnsi="GHEA Grapalat" w:cs="Sylfaen"/>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4CBF596" w14:textId="77777777" w:rsidR="00196EE2" w:rsidRPr="00962B6D" w:rsidRDefault="00196EE2" w:rsidP="00086B85">
            <w:pPr>
              <w:tabs>
                <w:tab w:val="left" w:pos="-108"/>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Զովասարի մ/դ,</w:t>
            </w:r>
          </w:p>
          <w:p w14:paraId="1F992FB8" w14:textId="77777777" w:rsidR="00196EE2" w:rsidRPr="00962B6D" w:rsidRDefault="00196EE2" w:rsidP="00086B85">
            <w:pPr>
              <w:tabs>
                <w:tab w:val="left" w:pos="-108"/>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Վարդենիսի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4 հ/դ,</w:t>
            </w:r>
          </w:p>
          <w:p w14:paraId="52C87079"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en-US" w:eastAsia="ru-RU"/>
              </w:rPr>
            </w:pPr>
            <w:r w:rsidRPr="00962B6D">
              <w:rPr>
                <w:rFonts w:ascii="GHEA Grapalat" w:eastAsia="Times New Roman" w:hAnsi="GHEA Grapalat" w:cs="Sylfaen"/>
                <w:b/>
                <w:bCs/>
                <w:i/>
                <w:sz w:val="20"/>
                <w:szCs w:val="20"/>
                <w:lang w:val="hy-AM" w:eastAsia="ru-RU"/>
              </w:rPr>
              <w:t>Խնկոյանի</w:t>
            </w:r>
            <w:r w:rsidRPr="00962B6D">
              <w:rPr>
                <w:rFonts w:ascii="GHEA Grapalat" w:eastAsia="Times New Roman" w:hAnsi="GHEA Grapalat" w:cs="Sylfaen"/>
                <w:b/>
                <w:bCs/>
                <w:i/>
                <w:sz w:val="20"/>
                <w:szCs w:val="20"/>
                <w:lang w:val="af-ZA" w:eastAsia="ru-RU"/>
              </w:rPr>
              <w:t xml:space="preserve"> </w:t>
            </w:r>
            <w:r w:rsidRPr="00962B6D">
              <w:rPr>
                <w:rFonts w:ascii="GHEA Grapalat" w:eastAsia="Times New Roman" w:hAnsi="GHEA Grapalat" w:cs="Sylfaen"/>
                <w:b/>
                <w:bCs/>
                <w:i/>
                <w:sz w:val="20"/>
                <w:szCs w:val="20"/>
                <w:lang w:val="hy-AM" w:eastAsia="ru-RU"/>
              </w:rPr>
              <w:t>հ/դ</w:t>
            </w:r>
          </w:p>
        </w:tc>
      </w:tr>
      <w:tr w:rsidR="00196EE2" w:rsidRPr="003F570A" w14:paraId="599C50FB"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8400879"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 xml:space="preserve">48-րդ կետի 5-րդ ենթակետ. </w:t>
            </w:r>
            <w:r w:rsidRPr="000E3B8F">
              <w:rPr>
                <w:rFonts w:ascii="GHEA Grapalat" w:eastAsia="Times New Roman" w:hAnsi="GHEA Grapalat" w:cs="Sylfaen"/>
                <w:i/>
                <w:sz w:val="20"/>
                <w:szCs w:val="20"/>
                <w:lang w:val="hy-AM" w:eastAsia="ru-RU"/>
              </w:rPr>
              <w:t>«</w:t>
            </w:r>
            <w:r w:rsidRPr="000E3B8F">
              <w:rPr>
                <w:rFonts w:ascii="GHEA Grapalat" w:eastAsia="Calibri" w:hAnsi="GHEA Grapalat" w:cs="Times New Roman"/>
                <w:i/>
                <w:color w:val="000000"/>
                <w:sz w:val="20"/>
                <w:szCs w:val="20"/>
                <w:shd w:val="clear" w:color="auto" w:fill="FFFFFF"/>
                <w:lang w:val="hy-AM"/>
              </w:rPr>
              <w:t>Դպրոցի</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տնօրենը</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մանկավարժական</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խորհրդի</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ներկայացմամբ՝</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հաստատում</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է</w:t>
            </w:r>
            <w:r w:rsidRPr="000E3B8F">
              <w:rPr>
                <w:rFonts w:ascii="GHEA Grapalat" w:eastAsia="Calibri" w:hAnsi="GHEA Grapalat" w:cs="Times New Roman"/>
                <w:i/>
                <w:color w:val="000000"/>
                <w:sz w:val="20"/>
                <w:szCs w:val="20"/>
                <w:shd w:val="clear" w:color="auto" w:fill="FFFFFF"/>
                <w:lang w:val="af-ZA"/>
              </w:rPr>
              <w:t xml:space="preserve"> … </w:t>
            </w:r>
            <w:r w:rsidRPr="000E3B8F">
              <w:rPr>
                <w:rFonts w:ascii="GHEA Grapalat" w:eastAsia="Calibri" w:hAnsi="GHEA Grapalat" w:cs="Times New Roman"/>
                <w:i/>
                <w:color w:val="000000"/>
                <w:sz w:val="20"/>
                <w:szCs w:val="20"/>
                <w:shd w:val="clear" w:color="auto" w:fill="FFFFFF"/>
                <w:lang w:val="hy-AM"/>
              </w:rPr>
              <w:t>տնօրենի</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տեղակալների</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ու</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մանկավարժների</w:t>
            </w:r>
            <w:r w:rsidRPr="000E3B8F">
              <w:rPr>
                <w:rFonts w:ascii="GHEA Grapalat" w:eastAsia="Calibri" w:hAnsi="GHEA Grapalat" w:cs="Times New Roman"/>
                <w:i/>
                <w:color w:val="000000"/>
                <w:sz w:val="20"/>
                <w:szCs w:val="20"/>
                <w:shd w:val="clear" w:color="auto" w:fill="FFFFFF"/>
                <w:lang w:val="af-ZA"/>
              </w:rPr>
              <w:t xml:space="preserve"> </w:t>
            </w:r>
            <w:r w:rsidRPr="000E3B8F">
              <w:rPr>
                <w:rFonts w:ascii="GHEA Grapalat" w:eastAsia="Calibri" w:hAnsi="GHEA Grapalat" w:cs="Times New Roman"/>
                <w:i/>
                <w:color w:val="000000"/>
                <w:sz w:val="20"/>
                <w:szCs w:val="20"/>
                <w:shd w:val="clear" w:color="auto" w:fill="FFFFFF"/>
                <w:lang w:val="hy-AM"/>
              </w:rPr>
              <w:t>հաշվետվությունները»:</w:t>
            </w:r>
          </w:p>
        </w:tc>
        <w:tc>
          <w:tcPr>
            <w:tcW w:w="2693" w:type="dxa"/>
            <w:tcBorders>
              <w:top w:val="single" w:sz="4" w:space="0" w:color="000000"/>
              <w:left w:val="single" w:sz="4" w:space="0" w:color="000000"/>
              <w:bottom w:val="single" w:sz="4" w:space="0" w:color="000000"/>
              <w:right w:val="single" w:sz="4" w:space="0" w:color="000000"/>
            </w:tcBorders>
            <w:vAlign w:val="center"/>
          </w:tcPr>
          <w:p w14:paraId="6B91D8DB"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Վարդաբլուրի մ/դ,</w:t>
            </w:r>
          </w:p>
          <w:p w14:paraId="55392DA9" w14:textId="77777777" w:rsidR="00196EE2" w:rsidRPr="00962B6D" w:rsidRDefault="00196EE2" w:rsidP="00086B85">
            <w:pPr>
              <w:tabs>
                <w:tab w:val="left" w:pos="-108"/>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Զովասարի մ/դ,</w:t>
            </w:r>
          </w:p>
          <w:p w14:paraId="0D99A003"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Ձորամուտի մ/դ</w:t>
            </w:r>
          </w:p>
        </w:tc>
      </w:tr>
      <w:tr w:rsidR="00196EE2" w:rsidRPr="003F570A" w14:paraId="6D4E709D"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5CDB885F"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3F570A">
              <w:rPr>
                <w:rFonts w:ascii="GHEA Grapalat" w:eastAsia="Times New Roman" w:hAnsi="GHEA Grapalat" w:cs="Sylfaen"/>
                <w:b/>
                <w:i/>
                <w:sz w:val="20"/>
                <w:szCs w:val="20"/>
                <w:lang w:val="hy-AM" w:eastAsia="ru-RU"/>
              </w:rPr>
              <w:t>48-րդ կետի 7-րդ ենթակետ</w:t>
            </w:r>
            <w:r w:rsidRPr="003F570A">
              <w:rPr>
                <w:rFonts w:ascii="Cambria Math" w:eastAsia="Times New Roman" w:hAnsi="Cambria Math" w:cs="Cambria Math"/>
                <w:b/>
                <w:i/>
                <w:sz w:val="20"/>
                <w:szCs w:val="20"/>
                <w:lang w:val="hy-AM" w:eastAsia="ru-RU"/>
              </w:rPr>
              <w:t>․</w:t>
            </w:r>
            <w:r>
              <w:rPr>
                <w:rFonts w:ascii="Cambria Math" w:eastAsia="Times New Roman" w:hAnsi="Cambria Math" w:cs="Cambria Math"/>
                <w:b/>
                <w:i/>
                <w:sz w:val="20"/>
                <w:szCs w:val="20"/>
                <w:lang w:val="hy-AM" w:eastAsia="ru-RU"/>
              </w:rPr>
              <w:t xml:space="preserve"> </w:t>
            </w:r>
            <w:r>
              <w:rPr>
                <w:rFonts w:ascii="GHEA Grapalat" w:eastAsia="Times New Roman" w:hAnsi="GHEA Grapalat" w:cs="Sylfaen"/>
                <w:i/>
                <w:sz w:val="20"/>
                <w:szCs w:val="20"/>
                <w:lang w:val="hy-AM" w:eastAsia="ru-RU"/>
              </w:rPr>
              <w:t xml:space="preserve">«48. </w:t>
            </w:r>
            <w:r w:rsidRPr="003F570A">
              <w:rPr>
                <w:rFonts w:ascii="GHEA Grapalat" w:eastAsia="Times New Roman" w:hAnsi="GHEA Grapalat" w:cs="Sylfaen"/>
                <w:i/>
                <w:sz w:val="20"/>
                <w:szCs w:val="20"/>
                <w:lang w:val="hy-AM" w:eastAsia="ru-RU"/>
              </w:rPr>
              <w:t>Դպրոցի տնօրենը՝</w:t>
            </w:r>
            <w:r w:rsidRPr="003F570A">
              <w:rPr>
                <w:rFonts w:ascii="Cambria Math" w:eastAsia="Times New Roman" w:hAnsi="Cambria Math" w:cs="Cambria Math"/>
                <w:i/>
                <w:sz w:val="20"/>
                <w:szCs w:val="20"/>
                <w:lang w:val="hy-AM" w:eastAsia="ru-RU"/>
              </w:rPr>
              <w:t>․․․</w:t>
            </w:r>
            <w:r w:rsidRPr="003F570A">
              <w:rPr>
                <w:rFonts w:ascii="GHEA Grapalat" w:eastAsia="Times New Roman" w:hAnsi="GHEA Grapalat" w:cs="Sylfaen"/>
                <w:i/>
                <w:sz w:val="20"/>
                <w:szCs w:val="20"/>
                <w:lang w:val="hy-AM" w:eastAsia="ru-RU"/>
              </w:rPr>
              <w:t xml:space="preserve"> 7) նախարարության կողմից հաստատված ուսուցչի թափուր տեղի համար </w:t>
            </w:r>
            <w:r w:rsidRPr="003F570A">
              <w:rPr>
                <w:rFonts w:ascii="GHEA Grapalat" w:eastAsia="Times New Roman" w:hAnsi="GHEA Grapalat" w:cs="Sylfaen"/>
                <w:i/>
                <w:sz w:val="20"/>
                <w:szCs w:val="20"/>
                <w:lang w:val="hy-AM" w:eastAsia="ru-RU"/>
              </w:rPr>
              <w:lastRenderedPageBreak/>
              <w:t>մրցույթի օրինակելի կարգի հիման վրա մշակում և խորհրդի հաստատմանն է ներկայացնում դպրոցի ուսուցչի թափուր տեղի համար անցկացվելիք մրցույթի կարգը, դպրոցի կազմակերպական կառուցվածքը, ներքին կարգապահական, այդ թվում՝ աշխատողների և</w:t>
            </w:r>
            <w:r>
              <w:rPr>
                <w:rFonts w:ascii="GHEA Grapalat" w:eastAsia="Times New Roman" w:hAnsi="GHEA Grapalat" w:cs="Sylfaen"/>
                <w:i/>
                <w:sz w:val="20"/>
                <w:szCs w:val="20"/>
                <w:lang w:val="hy-AM" w:eastAsia="ru-RU"/>
              </w:rPr>
              <w:t xml:space="preserve"> սովորողների վարքագծի կանոնները</w:t>
            </w:r>
            <w:r w:rsidRPr="003F570A">
              <w:rPr>
                <w:rFonts w:ascii="GHEA Grapalat" w:eastAsia="Times New Roman" w:hAnsi="GHEA Grapalat" w:cs="Sylfaen"/>
                <w:i/>
                <w:sz w:val="20"/>
                <w:szCs w:val="20"/>
                <w:lang w:val="hy-AM" w:eastAsia="ru-RU"/>
              </w:rPr>
              <w:t>»</w:t>
            </w:r>
            <w:r>
              <w:rPr>
                <w:rFonts w:ascii="GHEA Grapalat" w:eastAsia="Times New Roman" w:hAnsi="GHEA Grapalat" w:cs="Sylfaen"/>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D0B8085"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lastRenderedPageBreak/>
              <w:t>Վարդենիսի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4 հ/դ</w:t>
            </w:r>
          </w:p>
        </w:tc>
      </w:tr>
      <w:tr w:rsidR="00196EE2" w:rsidRPr="005A5FA0" w14:paraId="198F5065"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75433270"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color w:val="7030A0"/>
                <w:sz w:val="20"/>
                <w:szCs w:val="20"/>
                <w:lang w:val="hy-AM" w:eastAsia="ru-RU"/>
              </w:rPr>
            </w:pPr>
            <w:r w:rsidRPr="000E3B8F">
              <w:rPr>
                <w:rFonts w:ascii="GHEA Grapalat" w:eastAsia="Times New Roman" w:hAnsi="GHEA Grapalat" w:cs="Sylfaen"/>
                <w:b/>
                <w:i/>
                <w:sz w:val="20"/>
                <w:szCs w:val="20"/>
                <w:lang w:val="hy-AM" w:eastAsia="ru-RU"/>
              </w:rPr>
              <w:lastRenderedPageBreak/>
              <w:t xml:space="preserve">48-րդ կետի </w:t>
            </w:r>
            <w:r w:rsidRPr="000E3B8F">
              <w:rPr>
                <w:rFonts w:ascii="GHEA Grapalat" w:eastAsia="Times New Roman" w:hAnsi="GHEA Grapalat" w:cs="Sylfaen"/>
                <w:b/>
                <w:i/>
                <w:sz w:val="20"/>
                <w:szCs w:val="20"/>
                <w:lang w:val="af-ZA" w:eastAsia="ru-RU"/>
              </w:rPr>
              <w:t>12</w:t>
            </w:r>
            <w:r w:rsidRPr="000E3B8F">
              <w:rPr>
                <w:rFonts w:ascii="GHEA Grapalat" w:eastAsia="Times New Roman" w:hAnsi="GHEA Grapalat" w:cs="Sylfaen"/>
                <w:b/>
                <w:i/>
                <w:sz w:val="20"/>
                <w:szCs w:val="20"/>
                <w:lang w:val="hy-AM" w:eastAsia="ru-RU"/>
              </w:rPr>
              <w:t>-րդ</w:t>
            </w:r>
            <w:r w:rsidRPr="000E3B8F">
              <w:rPr>
                <w:rFonts w:ascii="GHEA Grapalat" w:eastAsia="Times New Roman" w:hAnsi="GHEA Grapalat" w:cs="Sylfaen"/>
                <w:b/>
                <w:i/>
                <w:sz w:val="20"/>
                <w:szCs w:val="20"/>
                <w:lang w:val="af-ZA" w:eastAsia="ru-RU"/>
              </w:rPr>
              <w:t xml:space="preserve"> </w:t>
            </w:r>
            <w:r w:rsidRPr="000E3B8F">
              <w:rPr>
                <w:rFonts w:ascii="GHEA Grapalat" w:eastAsia="Times New Roman" w:hAnsi="GHEA Grapalat" w:cs="Sylfaen"/>
                <w:b/>
                <w:i/>
                <w:sz w:val="20"/>
                <w:szCs w:val="20"/>
                <w:lang w:val="hy-AM" w:eastAsia="ru-RU"/>
              </w:rPr>
              <w:t>ենթակետ</w:t>
            </w:r>
            <w:r w:rsidRPr="000E3B8F">
              <w:rPr>
                <w:rFonts w:ascii="GHEA Grapalat" w:eastAsia="Times New Roman" w:hAnsi="GHEA Grapalat" w:cs="Sylfaen"/>
                <w:i/>
                <w:sz w:val="20"/>
                <w:szCs w:val="20"/>
                <w:lang w:val="af-ZA" w:eastAsia="ru-RU"/>
              </w:rPr>
              <w:t xml:space="preserve">. </w:t>
            </w:r>
            <w:r w:rsidRPr="000E3B8F">
              <w:rPr>
                <w:rFonts w:ascii="GHEA Grapalat" w:eastAsia="Times New Roman" w:hAnsi="GHEA Grapalat" w:cs="Sylfaen"/>
                <w:i/>
                <w:sz w:val="20"/>
                <w:szCs w:val="20"/>
                <w:lang w:val="hy-AM" w:eastAsia="ru-RU"/>
              </w:rPr>
              <w:t>«Դպրոցի տնօրենն</w:t>
            </w:r>
            <w:r w:rsidRPr="000E3B8F">
              <w:rPr>
                <w:rFonts w:ascii="GHEA Grapalat" w:eastAsia="Times New Roman" w:hAnsi="GHEA Grapalat" w:cs="Sylfaen"/>
                <w:i/>
                <w:sz w:val="20"/>
                <w:szCs w:val="20"/>
                <w:lang w:val="af-ZA" w:eastAsia="ru-RU"/>
              </w:rPr>
              <w:t xml:space="preserve"> </w:t>
            </w:r>
            <w:r w:rsidRPr="000E3B8F">
              <w:rPr>
                <w:rFonts w:ascii="GHEA Grapalat" w:eastAsia="Times New Roman" w:hAnsi="GHEA Grapalat" w:cs="Sylfaen"/>
                <w:i/>
                <w:sz w:val="20"/>
                <w:szCs w:val="20"/>
                <w:lang w:val="hy-AM" w:eastAsia="ru-RU"/>
              </w:rPr>
              <w:t>ուսումնական պլանին համապատասխան՝ ապահովում է կրթական ծրագրերի իրականացումը, կրթական գործընթացի կազմակերպումը և կրում է պատասխանատվություն կրթության որակի և բովանդակության համար»</w:t>
            </w:r>
            <w:r w:rsidRPr="000E3B8F">
              <w:rPr>
                <w:rFonts w:ascii="GHEA Grapalat" w:eastAsia="Times New Roman" w:hAnsi="GHEA Grapalat" w:cs="Sylfaen"/>
                <w:b/>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2DF2F92F"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GHEA Grapalat"/>
                <w:b/>
                <w:i/>
                <w:sz w:val="20"/>
                <w:szCs w:val="20"/>
                <w:lang w:val="hy-AM" w:eastAsia="ru-RU"/>
              </w:rPr>
              <w:t>Վարդաբլուրի մ/դ,</w:t>
            </w:r>
          </w:p>
          <w:p w14:paraId="5D4E5BB6"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Զովասարի մ/դ,</w:t>
            </w:r>
          </w:p>
          <w:p w14:paraId="22213494"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Վերնաշենի մ/դ,</w:t>
            </w:r>
          </w:p>
          <w:p w14:paraId="6EEAD4F9"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Վաղաշենի մ/դ,</w:t>
            </w:r>
          </w:p>
          <w:p w14:paraId="41F95209"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Ձորամուտի մ/դ,</w:t>
            </w:r>
          </w:p>
          <w:p w14:paraId="14CD0D99"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GHEA Grapalat"/>
                <w:b/>
                <w:bCs/>
                <w:i/>
                <w:sz w:val="20"/>
                <w:szCs w:val="20"/>
                <w:lang w:val="hy-AM" w:eastAsia="ru-RU"/>
              </w:rPr>
              <w:t>Մուսայելյանի մ/դ</w:t>
            </w:r>
          </w:p>
        </w:tc>
      </w:tr>
      <w:tr w:rsidR="00196EE2" w:rsidRPr="005A5FA0" w14:paraId="75B92CAB" w14:textId="77777777" w:rsidTr="00086B85">
        <w:trPr>
          <w:trHeight w:val="1489"/>
        </w:trPr>
        <w:tc>
          <w:tcPr>
            <w:tcW w:w="6946" w:type="dxa"/>
            <w:tcBorders>
              <w:top w:val="single" w:sz="4" w:space="0" w:color="000000"/>
              <w:left w:val="single" w:sz="4" w:space="0" w:color="000000"/>
              <w:bottom w:val="single" w:sz="4" w:space="0" w:color="000000"/>
              <w:right w:val="single" w:sz="4" w:space="0" w:color="000000"/>
            </w:tcBorders>
            <w:vAlign w:val="center"/>
          </w:tcPr>
          <w:p w14:paraId="2A0BF3CE"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 xml:space="preserve">48-րդ կետի 18-րդ ենթակետ. </w:t>
            </w:r>
            <w:r w:rsidRPr="000E3B8F">
              <w:rPr>
                <w:rFonts w:ascii="GHEA Grapalat" w:eastAsia="Times New Roman" w:hAnsi="GHEA Grapalat" w:cs="Sylfaen"/>
                <w:i/>
                <w:sz w:val="20"/>
                <w:szCs w:val="20"/>
                <w:lang w:val="hy-AM" w:eastAsia="ru-RU"/>
              </w:rPr>
              <w:t>«Դպրոցի տնօրենը սահմանված կարգով ձևավորում է դպրոցի սովորողների համակազմը»:</w:t>
            </w:r>
          </w:p>
        </w:tc>
        <w:tc>
          <w:tcPr>
            <w:tcW w:w="2693" w:type="dxa"/>
            <w:tcBorders>
              <w:top w:val="single" w:sz="4" w:space="0" w:color="000000"/>
              <w:left w:val="single" w:sz="4" w:space="0" w:color="000000"/>
              <w:bottom w:val="single" w:sz="4" w:space="0" w:color="000000"/>
              <w:right w:val="single" w:sz="4" w:space="0" w:color="000000"/>
            </w:tcBorders>
            <w:vAlign w:val="center"/>
          </w:tcPr>
          <w:p w14:paraId="2794F9C2"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Երևանի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20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/դ,</w:t>
            </w:r>
          </w:p>
          <w:p w14:paraId="193E4BBD"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Սիսիանի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4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/դ,</w:t>
            </w:r>
          </w:p>
          <w:p w14:paraId="05EC5759"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i/>
                <w:sz w:val="20"/>
                <w:szCs w:val="20"/>
                <w:lang w:val="hy-AM" w:eastAsia="ru-RU"/>
              </w:rPr>
              <w:t>Ս</w:t>
            </w:r>
            <w:r w:rsidRPr="00962B6D">
              <w:rPr>
                <w:rFonts w:ascii="GHEA Grapalat" w:eastAsia="Times New Roman" w:hAnsi="GHEA Grapalat" w:cs="Sylfaen"/>
                <w:b/>
                <w:bCs/>
                <w:i/>
                <w:sz w:val="20"/>
                <w:szCs w:val="20"/>
                <w:lang w:val="hy-AM" w:eastAsia="ru-RU"/>
              </w:rPr>
              <w:t>ևանի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3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Sylfaen"/>
                <w:b/>
                <w:bCs/>
                <w:i/>
                <w:sz w:val="20"/>
                <w:szCs w:val="20"/>
                <w:lang w:val="hy-AM" w:eastAsia="ru-RU"/>
              </w:rPr>
              <w:t>/դ,</w:t>
            </w:r>
          </w:p>
          <w:p w14:paraId="56DFA1F6"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Վանաձորի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19 հ/դ,</w:t>
            </w:r>
          </w:p>
          <w:p w14:paraId="5C552FC9"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Կարմիր</w:t>
            </w:r>
            <w:r>
              <w:rPr>
                <w:rFonts w:ascii="GHEA Grapalat" w:eastAsia="Times New Roman" w:hAnsi="GHEA Grapalat" w:cs="Sylfaen"/>
                <w:b/>
                <w:bCs/>
                <w:i/>
                <w:sz w:val="20"/>
                <w:szCs w:val="20"/>
                <w:lang w:val="hy-AM" w:eastAsia="ru-RU"/>
              </w:rPr>
              <w:t>գյուղ</w:t>
            </w:r>
            <w:r w:rsidRPr="00962B6D">
              <w:rPr>
                <w:rFonts w:ascii="GHEA Grapalat" w:eastAsia="Times New Roman" w:hAnsi="GHEA Grapalat" w:cs="Sylfaen"/>
                <w:b/>
                <w:bCs/>
                <w:i/>
                <w:sz w:val="20"/>
                <w:szCs w:val="20"/>
                <w:lang w:val="hy-AM" w:eastAsia="ru-RU"/>
              </w:rPr>
              <w:t xml:space="preserve"> գյուղի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1 </w:t>
            </w:r>
            <w:r w:rsidRPr="00962B6D">
              <w:rPr>
                <w:rFonts w:ascii="GHEA Grapalat" w:eastAsia="Times New Roman" w:hAnsi="GHEA Grapalat" w:cs="GHEA Grapalat"/>
                <w:b/>
                <w:bCs/>
                <w:i/>
                <w:sz w:val="20"/>
                <w:szCs w:val="20"/>
                <w:lang w:val="hy-AM" w:eastAsia="ru-RU"/>
              </w:rPr>
              <w:t>մ</w:t>
            </w:r>
            <w:r w:rsidRPr="00962B6D">
              <w:rPr>
                <w:rFonts w:ascii="GHEA Grapalat" w:eastAsia="Times New Roman" w:hAnsi="GHEA Grapalat" w:cs="Sylfaen"/>
                <w:b/>
                <w:bCs/>
                <w:i/>
                <w:sz w:val="20"/>
                <w:szCs w:val="20"/>
                <w:lang w:val="hy-AM" w:eastAsia="ru-RU"/>
              </w:rPr>
              <w:t>/դ,</w:t>
            </w:r>
          </w:p>
          <w:p w14:paraId="4B170E8E"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Գյումրու հ. 8 մ/դ,</w:t>
            </w:r>
          </w:p>
          <w:p w14:paraId="4E9643F0"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Բերդի հ</w:t>
            </w:r>
            <w:r w:rsidRPr="00962B6D">
              <w:rPr>
                <w:rFonts w:ascii="Cambria Math" w:eastAsia="Times New Roman" w:hAnsi="Cambria Math" w:cs="Sylfaen"/>
                <w:b/>
                <w:i/>
                <w:sz w:val="20"/>
                <w:szCs w:val="20"/>
                <w:lang w:val="hy-AM" w:eastAsia="ru-RU"/>
              </w:rPr>
              <w:t xml:space="preserve">․ </w:t>
            </w:r>
            <w:r w:rsidRPr="00962B6D">
              <w:rPr>
                <w:rFonts w:ascii="GHEA Grapalat" w:eastAsia="Times New Roman" w:hAnsi="GHEA Grapalat" w:cs="Sylfaen"/>
                <w:b/>
                <w:i/>
                <w:sz w:val="20"/>
                <w:szCs w:val="20"/>
                <w:lang w:val="hy-AM" w:eastAsia="ru-RU"/>
              </w:rPr>
              <w:t>1 հ/դ</w:t>
            </w:r>
          </w:p>
        </w:tc>
      </w:tr>
      <w:tr w:rsidR="00196EE2" w:rsidRPr="00DE2B54" w14:paraId="57B15BAF"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5BF39E32"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Pr>
                <w:rFonts w:ascii="GHEA Grapalat" w:eastAsia="Times New Roman" w:hAnsi="GHEA Grapalat" w:cs="Sylfaen"/>
                <w:b/>
                <w:i/>
                <w:sz w:val="20"/>
                <w:szCs w:val="20"/>
                <w:lang w:val="hy-AM" w:eastAsia="ru-RU"/>
              </w:rPr>
              <w:t>76-րդ կետ. «</w:t>
            </w:r>
            <w:r w:rsidRPr="00962B6D">
              <w:rPr>
                <w:rFonts w:ascii="GHEA Grapalat" w:eastAsia="Times New Roman" w:hAnsi="GHEA Grapalat" w:cs="Sylfaen"/>
                <w:i/>
                <w:sz w:val="20"/>
                <w:szCs w:val="20"/>
                <w:lang w:val="hy-AM" w:eastAsia="ru-RU"/>
              </w:rPr>
              <w:t>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r w:rsidRPr="00962B6D">
              <w:rPr>
                <w:rFonts w:ascii="GHEA Grapalat" w:eastAsia="Times New Roman" w:hAnsi="GHEA Grapalat" w:cs="Sylfaen"/>
                <w:b/>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2C08CA98"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Պեմզաշենի մ/դ,</w:t>
            </w:r>
          </w:p>
          <w:p w14:paraId="6850E84E" w14:textId="77777777" w:rsidR="00196EE2" w:rsidRPr="00962B6D" w:rsidRDefault="00196EE2" w:rsidP="00086B85">
            <w:pPr>
              <w:tabs>
                <w:tab w:val="left" w:pos="-108"/>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Ձորամուտի մ/դ,</w:t>
            </w:r>
          </w:p>
          <w:p w14:paraId="02ECF64B"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Զովասարի մ/դ</w:t>
            </w:r>
          </w:p>
        </w:tc>
      </w:tr>
      <w:tr w:rsidR="00196EE2" w:rsidRPr="005A5FA0" w14:paraId="53848A00"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4A172A82"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77-րդ կետ</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w:t>
            </w:r>
            <w:r w:rsidRPr="00962B6D">
              <w:rPr>
                <w:rFonts w:ascii="GHEA Grapalat" w:eastAsia="Times New Roman" w:hAnsi="GHEA Grapalat" w:cs="GHEA Grapalat"/>
                <w:i/>
                <w:sz w:val="20"/>
                <w:szCs w:val="20"/>
                <w:lang w:val="hy-AM" w:eastAsia="ru-RU"/>
              </w:rPr>
              <w:t>«Մանկավարժական</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խորհրդի</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կազմում</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ընդգրկվում</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են</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դպրոցի</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բոլոր</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մանկավարժական</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աշխատողները»։</w:t>
            </w:r>
          </w:p>
        </w:tc>
        <w:tc>
          <w:tcPr>
            <w:tcW w:w="2693" w:type="dxa"/>
            <w:tcBorders>
              <w:top w:val="single" w:sz="4" w:space="0" w:color="000000"/>
              <w:left w:val="single" w:sz="4" w:space="0" w:color="000000"/>
              <w:bottom w:val="single" w:sz="4" w:space="0" w:color="000000"/>
              <w:right w:val="single" w:sz="4" w:space="0" w:color="000000"/>
            </w:tcBorders>
            <w:vAlign w:val="center"/>
          </w:tcPr>
          <w:p w14:paraId="75C69736"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Ջրաշենի մ/դ,</w:t>
            </w:r>
          </w:p>
          <w:p w14:paraId="5EA3F896"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Պեմզաշենի մ/դ</w:t>
            </w:r>
          </w:p>
        </w:tc>
      </w:tr>
      <w:tr w:rsidR="00196EE2" w:rsidRPr="000E3B8F" w14:paraId="4C80D18E"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EAF1757"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78-րդ կետ</w:t>
            </w:r>
            <w:r w:rsidRPr="00962B6D">
              <w:rPr>
                <w:rFonts w:ascii="Cambria Math" w:eastAsia="Times New Roman" w:hAnsi="Cambria Math" w:cs="Sylfaen"/>
                <w:b/>
                <w:i/>
                <w:sz w:val="20"/>
                <w:szCs w:val="20"/>
                <w:lang w:val="hy-AM" w:eastAsia="ru-RU"/>
              </w:rPr>
              <w:t xml:space="preserve">․ </w:t>
            </w:r>
            <w:r w:rsidRPr="00962B6D">
              <w:rPr>
                <w:rFonts w:ascii="GHEA Grapalat" w:eastAsia="Times New Roman" w:hAnsi="GHEA Grapalat" w:cs="Sylfaen"/>
                <w:i/>
                <w:sz w:val="20"/>
                <w:szCs w:val="20"/>
                <w:lang w:val="hy-AM" w:eastAsia="ru-RU"/>
              </w:rPr>
              <w:t>«Մանկավարժական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խորհուրդը</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նախարարության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սահմանած</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կարգով՝</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իր</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կազմից</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փակ</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գաղտնի</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քվեարկությամբ</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ընտրում</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է</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խորհրդի</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անդամների</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Ընտրված</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են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համարվում</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երկու</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առավել</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ձայն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հավաքած</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val="hy-AM" w:eastAsia="ru-RU"/>
              </w:rPr>
              <w:t>ներկայացուցիչները»։</w:t>
            </w:r>
          </w:p>
        </w:tc>
        <w:tc>
          <w:tcPr>
            <w:tcW w:w="2693" w:type="dxa"/>
            <w:tcBorders>
              <w:top w:val="single" w:sz="4" w:space="0" w:color="000000"/>
              <w:left w:val="single" w:sz="4" w:space="0" w:color="000000"/>
              <w:bottom w:val="single" w:sz="4" w:space="0" w:color="000000"/>
              <w:right w:val="single" w:sz="4" w:space="0" w:color="000000"/>
            </w:tcBorders>
            <w:vAlign w:val="center"/>
          </w:tcPr>
          <w:p w14:paraId="3E1F2951"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Զովասարի մ/դ</w:t>
            </w:r>
          </w:p>
        </w:tc>
      </w:tr>
      <w:tr w:rsidR="00196EE2" w:rsidRPr="005A5FA0" w14:paraId="74FAC8ED"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04F41938"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fr-FR" w:eastAsia="ru-RU"/>
              </w:rPr>
              <w:t>79</w:t>
            </w:r>
            <w:r w:rsidRPr="00962B6D">
              <w:rPr>
                <w:rFonts w:ascii="GHEA Grapalat" w:eastAsia="Times New Roman" w:hAnsi="GHEA Grapalat" w:cs="Sylfaen"/>
                <w:b/>
                <w:i/>
                <w:sz w:val="20"/>
                <w:szCs w:val="20"/>
                <w:lang w:val="fr-FR" w:eastAsia="ru-RU"/>
              </w:rPr>
              <w:t>-</w:t>
            </w:r>
            <w:r w:rsidRPr="00962B6D">
              <w:rPr>
                <w:rFonts w:ascii="GHEA Grapalat" w:eastAsia="Times New Roman" w:hAnsi="GHEA Grapalat" w:cs="Sylfaen"/>
                <w:b/>
                <w:i/>
                <w:sz w:val="20"/>
                <w:szCs w:val="20"/>
                <w:lang w:val="hy-AM" w:eastAsia="ru-RU"/>
              </w:rPr>
              <w:t>րդ կետ</w:t>
            </w:r>
            <w:r w:rsidRPr="00962B6D">
              <w:rPr>
                <w:rFonts w:ascii="GHEA Grapalat" w:eastAsia="Times New Roman" w:hAnsi="GHEA Grapalat" w:cs="Sylfaen"/>
                <w:b/>
                <w:i/>
                <w:sz w:val="20"/>
                <w:szCs w:val="20"/>
                <w:lang w:val="en-US" w:eastAsia="ru-RU"/>
              </w:rPr>
              <w:t>ի</w:t>
            </w:r>
            <w:r w:rsidRPr="00962B6D">
              <w:rPr>
                <w:rFonts w:ascii="GHEA Grapalat" w:eastAsia="Times New Roman" w:hAnsi="GHEA Grapalat" w:cs="Sylfaen"/>
                <w:b/>
                <w:i/>
                <w:sz w:val="20"/>
                <w:szCs w:val="20"/>
                <w:lang w:val="fr-FR" w:eastAsia="ru-RU"/>
              </w:rPr>
              <w:t xml:space="preserve"> 2-րդ ենթակետ</w:t>
            </w:r>
            <w:r w:rsidRPr="00962B6D">
              <w:rPr>
                <w:rFonts w:ascii="Cambria Math" w:eastAsia="Times New Roman" w:hAnsi="Cambria Math" w:cs="Sylfaen"/>
                <w:b/>
                <w:i/>
                <w:sz w:val="20"/>
                <w:szCs w:val="20"/>
                <w:lang w:val="hy-AM" w:eastAsia="ru-RU"/>
              </w:rPr>
              <w:t xml:space="preserve">․ </w:t>
            </w:r>
            <w:r w:rsidRPr="00962B6D">
              <w:rPr>
                <w:rFonts w:ascii="GHEA Grapalat" w:eastAsia="Times New Roman" w:hAnsi="GHEA Grapalat" w:cs="Sylfaen"/>
                <w:i/>
                <w:sz w:val="20"/>
                <w:szCs w:val="20"/>
                <w:lang w:val="hy-AM" w:eastAsia="ru-RU"/>
              </w:rPr>
              <w:t>«</w:t>
            </w:r>
            <w:r w:rsidRPr="00962B6D">
              <w:rPr>
                <w:rFonts w:ascii="GHEA Grapalat" w:eastAsia="Times New Roman" w:hAnsi="GHEA Grapalat" w:cs="Sylfaen"/>
                <w:i/>
                <w:sz w:val="20"/>
                <w:szCs w:val="20"/>
                <w:lang w:eastAsia="ru-RU"/>
              </w:rPr>
              <w:t>Մանկավարժական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խորհուրդը</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քննարկում</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է՝</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սովորողի</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կրթության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առանձնահատուկ</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պայմանների</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կարիքի</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գնահատման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համար</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մանկավարժահոգեբանական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աջակցության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տարածքային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կենտրոն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դիմելու</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հարցը</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ծնողի</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համաձայնության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առկայության</w:t>
            </w:r>
            <w:r w:rsidRPr="00962B6D">
              <w:rPr>
                <w:rFonts w:ascii="GHEA Grapalat" w:eastAsia="Times New Roman" w:hAnsi="GHEA Grapalat" w:cs="Sylfaen"/>
                <w:i/>
                <w:sz w:val="20"/>
                <w:szCs w:val="20"/>
                <w:lang w:val="fr-FR" w:eastAsia="ru-RU"/>
              </w:rPr>
              <w:t xml:space="preserve"> </w:t>
            </w:r>
            <w:r w:rsidRPr="00962B6D">
              <w:rPr>
                <w:rFonts w:ascii="GHEA Grapalat" w:eastAsia="Times New Roman" w:hAnsi="GHEA Grapalat" w:cs="Sylfaen"/>
                <w:i/>
                <w:sz w:val="20"/>
                <w:szCs w:val="20"/>
                <w:lang w:eastAsia="ru-RU"/>
              </w:rPr>
              <w:t>դեպքում</w:t>
            </w:r>
            <w:r w:rsidRPr="00962B6D">
              <w:rPr>
                <w:rFonts w:ascii="GHEA Grapalat" w:eastAsia="Times New Roman" w:hAnsi="GHEA Grapalat" w:cs="Sylfaen"/>
                <w:i/>
                <w:sz w:val="20"/>
                <w:szCs w:val="20"/>
                <w:lang w:val="fr-FR" w:eastAsia="ru-RU"/>
              </w:rPr>
              <w:t>»</w:t>
            </w:r>
            <w:r w:rsidRPr="00962B6D">
              <w:rPr>
                <w:rFonts w:ascii="GHEA Grapalat" w:eastAsia="Times New Roman" w:hAnsi="GHEA Grapalat" w:cs="Sylfaen"/>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23782AA6"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Ջրաշենի մ/դ,</w:t>
            </w:r>
          </w:p>
          <w:p w14:paraId="5408E9B6"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Հրազդանի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14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/դ</w:t>
            </w:r>
          </w:p>
        </w:tc>
      </w:tr>
      <w:tr w:rsidR="00196EE2" w:rsidRPr="005A5FA0" w14:paraId="6500AE2A"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53FB15D2"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 xml:space="preserve">79-րդ կետի 3-րդ ենթակետ. </w:t>
            </w:r>
            <w:r w:rsidRPr="00962B6D">
              <w:rPr>
                <w:rFonts w:ascii="GHEA Grapalat" w:eastAsia="Times New Roman" w:hAnsi="GHEA Grapalat" w:cs="Sylfaen"/>
                <w:i/>
                <w:sz w:val="20"/>
                <w:szCs w:val="20"/>
                <w:lang w:val="hy-AM" w:eastAsia="ru-RU"/>
              </w:rPr>
              <w:t>«Մանկավարժական խորհուրդը քննարկում է  կրթության առանձնահատուկ պայմանների կարիք ունեցող սովորողի անհատական ուսուցման պլանը»:</w:t>
            </w:r>
          </w:p>
        </w:tc>
        <w:tc>
          <w:tcPr>
            <w:tcW w:w="2693" w:type="dxa"/>
            <w:tcBorders>
              <w:top w:val="single" w:sz="4" w:space="0" w:color="000000"/>
              <w:left w:val="single" w:sz="4" w:space="0" w:color="000000"/>
              <w:bottom w:val="single" w:sz="4" w:space="0" w:color="000000"/>
              <w:right w:val="single" w:sz="4" w:space="0" w:color="000000"/>
            </w:tcBorders>
            <w:vAlign w:val="center"/>
          </w:tcPr>
          <w:p w14:paraId="6280FE84"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Ջրաշենի մ/դ,</w:t>
            </w:r>
          </w:p>
          <w:p w14:paraId="09B0F702"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Հրազդանի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14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/դ</w:t>
            </w:r>
          </w:p>
        </w:tc>
      </w:tr>
      <w:tr w:rsidR="00196EE2" w:rsidRPr="003F570A" w14:paraId="5F6F0055"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66266210"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80-րդ կետի 5-րդ ենթակետ. «</w:t>
            </w:r>
            <w:r w:rsidRPr="00962B6D">
              <w:rPr>
                <w:rFonts w:ascii="GHEA Grapalat" w:eastAsia="Times New Roman" w:hAnsi="GHEA Grapalat" w:cs="Sylfaen"/>
                <w:i/>
                <w:sz w:val="20"/>
                <w:szCs w:val="20"/>
                <w:lang w:val="hy-AM" w:eastAsia="ru-RU"/>
              </w:rPr>
              <w:t>Մանկավարժական խորհուրդը որոշումներ է ընդունում՝ սովորողներին …, գովասանագրով պարգևատրելու մասին»:</w:t>
            </w:r>
          </w:p>
        </w:tc>
        <w:tc>
          <w:tcPr>
            <w:tcW w:w="2693" w:type="dxa"/>
            <w:tcBorders>
              <w:top w:val="single" w:sz="4" w:space="0" w:color="000000"/>
              <w:left w:val="single" w:sz="4" w:space="0" w:color="000000"/>
              <w:bottom w:val="single" w:sz="4" w:space="0" w:color="000000"/>
              <w:right w:val="single" w:sz="4" w:space="0" w:color="000000"/>
            </w:tcBorders>
            <w:vAlign w:val="center"/>
          </w:tcPr>
          <w:p w14:paraId="698CF3B9"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Ձորամուտի մ/դ</w:t>
            </w:r>
          </w:p>
        </w:tc>
      </w:tr>
      <w:tr w:rsidR="00196EE2" w:rsidRPr="009F5BF9" w14:paraId="2AE8F573"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406CADF2"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83-րդ կետ. «</w:t>
            </w:r>
            <w:r w:rsidRPr="00962B6D">
              <w:rPr>
                <w:rFonts w:ascii="GHEA Grapalat" w:eastAsia="Times New Roman" w:hAnsi="GHEA Grapalat" w:cs="Sylfaen"/>
                <w:i/>
                <w:sz w:val="20"/>
                <w:szCs w:val="20"/>
                <w:lang w:val="hy-AM" w:eastAsia="ru-RU"/>
              </w:rPr>
              <w:t>Մանկավարժական խորհրդի նիստերը գումարվում են առնվազն երկու ամիսը մեկ անգամ, անհրաժեշտության դեպքում գումարվում են արտահերթ նիստեր</w:t>
            </w:r>
            <w:r w:rsidRPr="00962B6D">
              <w:rPr>
                <w:rFonts w:ascii="Cambria Math" w:eastAsia="Times New Roman" w:hAnsi="Cambria Math" w:cs="Cambria Math"/>
                <w:i/>
                <w:sz w:val="20"/>
                <w:szCs w:val="20"/>
                <w:lang w:val="hy-AM" w:eastAsia="ru-RU"/>
              </w:rPr>
              <w:t>․․․</w:t>
            </w:r>
            <w:r w:rsidRPr="00962B6D">
              <w:rPr>
                <w:rFonts w:ascii="GHEA Grapalat" w:eastAsia="Times New Roman" w:hAnsi="GHEA Grapalat" w:cs="GHEA Grapalat"/>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2459FA6D"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Ջրաշենի մ/դ</w:t>
            </w:r>
          </w:p>
        </w:tc>
      </w:tr>
      <w:tr w:rsidR="00196EE2" w:rsidRPr="009F5BF9" w14:paraId="1577A259"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461D0C0D"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89-րդ կետ</w:t>
            </w:r>
            <w:r w:rsidRPr="00962B6D">
              <w:rPr>
                <w:rFonts w:ascii="Cambria Math" w:eastAsia="Times New Roman" w:hAnsi="Cambria Math" w:cs="Sylfaen"/>
                <w:b/>
                <w:i/>
                <w:sz w:val="20"/>
                <w:szCs w:val="20"/>
                <w:lang w:val="hy-AM" w:eastAsia="ru-RU"/>
              </w:rPr>
              <w:t xml:space="preserve">․ </w:t>
            </w:r>
            <w:r w:rsidRPr="00962B6D">
              <w:rPr>
                <w:rFonts w:ascii="GHEA Grapalat" w:eastAsia="Times New Roman" w:hAnsi="GHEA Grapalat" w:cs="Sylfaen"/>
                <w:bCs/>
                <w:i/>
                <w:sz w:val="20"/>
                <w:szCs w:val="20"/>
                <w:lang w:val="hy-AM" w:eastAsia="ru-RU"/>
              </w:rPr>
              <w:t>«Մանկավարժական խորհրդի որոշումներն ընդունվում են քվեարկությանը մասնակցած մանկավարժական խորհրդի անդամների ձայների մեծամասնությամբ: Մանկավարժական խորհրդի յուրաքանչյուր անդամ ունի մեկ ձայնի իրավունք: Ձայնի փոխանցումն արգելվում է»։</w:t>
            </w:r>
          </w:p>
        </w:tc>
        <w:tc>
          <w:tcPr>
            <w:tcW w:w="2693" w:type="dxa"/>
            <w:tcBorders>
              <w:top w:val="single" w:sz="4" w:space="0" w:color="000000"/>
              <w:left w:val="single" w:sz="4" w:space="0" w:color="000000"/>
              <w:bottom w:val="single" w:sz="4" w:space="0" w:color="000000"/>
              <w:right w:val="single" w:sz="4" w:space="0" w:color="000000"/>
            </w:tcBorders>
            <w:vAlign w:val="center"/>
          </w:tcPr>
          <w:p w14:paraId="63642F4E"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Վարդաբլուրի մ/դ</w:t>
            </w:r>
          </w:p>
        </w:tc>
      </w:tr>
      <w:tr w:rsidR="00196EE2" w:rsidRPr="003C6757" w14:paraId="04B2C7E7"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299BF019"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91-րդ կետ</w:t>
            </w:r>
            <w:r w:rsidRPr="000E3B8F">
              <w:rPr>
                <w:rFonts w:ascii="Cambria Math" w:eastAsia="Times New Roman" w:hAnsi="Cambria Math" w:cs="Sylfaen"/>
                <w:b/>
                <w:i/>
                <w:sz w:val="20"/>
                <w:szCs w:val="20"/>
                <w:lang w:val="hy-AM" w:eastAsia="ru-RU"/>
              </w:rPr>
              <w:t xml:space="preserve">․ </w:t>
            </w:r>
            <w:r>
              <w:rPr>
                <w:rFonts w:ascii="GHEA Grapalat" w:eastAsia="Times New Roman" w:hAnsi="GHEA Grapalat" w:cs="Sylfaen"/>
                <w:b/>
                <w:i/>
                <w:sz w:val="20"/>
                <w:szCs w:val="20"/>
                <w:lang w:val="hy-AM" w:eastAsia="ru-RU"/>
              </w:rPr>
              <w:t>«</w:t>
            </w:r>
            <w:r w:rsidRPr="000E3B8F">
              <w:rPr>
                <w:rFonts w:ascii="GHEA Grapalat" w:eastAsia="Times New Roman" w:hAnsi="GHEA Grapalat" w:cs="Sylfaen"/>
                <w:i/>
                <w:sz w:val="20"/>
                <w:szCs w:val="20"/>
                <w:lang w:val="hy-AM" w:eastAsia="ru-RU"/>
              </w:rPr>
              <w:t>Առարկայական մեթոդական միավորումներն ստեղծվում են նույն առարկայի երեք և ավելի ուսուցիչների առկայության դեպքում։ Մյուս դեպքերում կարող են ձևավորվել մեթոդական միավորումներ՝ հարակից առարկաների ուսուցիչներից</w:t>
            </w:r>
            <w:r w:rsidRPr="000E3B8F">
              <w:rPr>
                <w:rFonts w:ascii="GHEA Grapalat" w:eastAsia="Times New Roman" w:hAnsi="GHEA Grapalat" w:cs="Sylfaen"/>
                <w:b/>
                <w:i/>
                <w:sz w:val="20"/>
                <w:szCs w:val="20"/>
                <w:lang w:val="hy-AM"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E56B8A9"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p>
          <w:p w14:paraId="3FF71378"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bCs/>
                <w:i/>
                <w:sz w:val="20"/>
                <w:szCs w:val="20"/>
                <w:lang w:val="hy-AM"/>
              </w:rPr>
              <w:t>Զովասարի մ/դ</w:t>
            </w:r>
          </w:p>
        </w:tc>
      </w:tr>
      <w:tr w:rsidR="00196EE2" w:rsidRPr="005A5FA0" w14:paraId="348D50C4"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59AB8C35"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lastRenderedPageBreak/>
              <w:t>92-րդ կետ</w:t>
            </w:r>
            <w:r w:rsidRPr="000E3B8F">
              <w:rPr>
                <w:rFonts w:ascii="Cambria Math" w:eastAsia="Times New Roman" w:hAnsi="Cambria Math" w:cs="Sylfaen"/>
                <w:b/>
                <w:i/>
                <w:sz w:val="20"/>
                <w:szCs w:val="20"/>
                <w:lang w:val="hy-AM" w:eastAsia="ru-RU"/>
              </w:rPr>
              <w:t xml:space="preserve">․ </w:t>
            </w:r>
            <w:r w:rsidRPr="000E3B8F">
              <w:rPr>
                <w:rFonts w:ascii="GHEA Grapalat" w:eastAsia="Times New Roman" w:hAnsi="GHEA Grapalat" w:cs="Sylfaen"/>
                <w:b/>
                <w:i/>
                <w:sz w:val="20"/>
                <w:szCs w:val="20"/>
                <w:lang w:val="hy-AM" w:eastAsia="ru-RU"/>
              </w:rPr>
              <w:t>«</w:t>
            </w:r>
            <w:r w:rsidRPr="000E3B8F">
              <w:rPr>
                <w:rFonts w:ascii="GHEA Grapalat" w:eastAsia="Times New Roman" w:hAnsi="GHEA Grapalat" w:cs="Sylfaen"/>
                <w:i/>
                <w:sz w:val="20"/>
                <w:szCs w:val="20"/>
                <w:lang w:val="hy-AM" w:eastAsia="ru-RU"/>
              </w:rPr>
              <w:t>Դասվարների համար ստեղծվում է տարրական կրթության մեթոդական միավորում</w:t>
            </w:r>
            <w:r w:rsidRPr="000E3B8F">
              <w:rPr>
                <w:rFonts w:ascii="GHEA Grapalat" w:eastAsia="Times New Roman" w:hAnsi="GHEA Grapalat" w:cs="Sylfaen"/>
                <w:b/>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tcPr>
          <w:p w14:paraId="252EBC4D" w14:textId="77777777" w:rsidR="00196EE2" w:rsidRPr="00962B6D" w:rsidRDefault="00196EE2" w:rsidP="00086B85">
            <w:pPr>
              <w:spacing w:after="0"/>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Վարդաբլուրի մ/դ,</w:t>
            </w:r>
          </w:p>
          <w:p w14:paraId="0CFA90CB" w14:textId="77777777" w:rsidR="00196EE2" w:rsidRPr="00962B6D" w:rsidRDefault="00196EE2" w:rsidP="00086B85">
            <w:pPr>
              <w:spacing w:after="0"/>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Զովասարի մ/դ,</w:t>
            </w:r>
          </w:p>
          <w:p w14:paraId="039185C7" w14:textId="77777777" w:rsidR="00196EE2" w:rsidRPr="00962B6D" w:rsidRDefault="00196EE2" w:rsidP="00086B85">
            <w:pPr>
              <w:spacing w:after="0"/>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Ծափաթաղի մ/դ,</w:t>
            </w:r>
          </w:p>
          <w:p w14:paraId="00C5E875" w14:textId="77777777" w:rsidR="00196EE2" w:rsidRPr="00962B6D" w:rsidRDefault="00196EE2" w:rsidP="00086B85">
            <w:pPr>
              <w:spacing w:after="0"/>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Խնկոյանի</w:t>
            </w:r>
            <w:r w:rsidRPr="00962B6D">
              <w:rPr>
                <w:rFonts w:ascii="GHEA Grapalat" w:eastAsia="Calibri" w:hAnsi="GHEA Grapalat" w:cs="Times New Roman"/>
                <w:b/>
                <w:bCs/>
                <w:i/>
                <w:sz w:val="20"/>
                <w:szCs w:val="20"/>
                <w:lang w:val="af-ZA"/>
              </w:rPr>
              <w:t xml:space="preserve"> </w:t>
            </w:r>
            <w:r w:rsidRPr="00962B6D">
              <w:rPr>
                <w:rFonts w:ascii="GHEA Grapalat" w:eastAsia="Calibri" w:hAnsi="GHEA Grapalat" w:cs="Times New Roman"/>
                <w:b/>
                <w:bCs/>
                <w:i/>
                <w:sz w:val="20"/>
                <w:szCs w:val="20"/>
                <w:lang w:val="hy-AM"/>
              </w:rPr>
              <w:t>հ/դ,</w:t>
            </w:r>
          </w:p>
          <w:p w14:paraId="437376B8" w14:textId="77777777" w:rsidR="00196EE2" w:rsidRPr="00962B6D" w:rsidRDefault="00196EE2" w:rsidP="00086B85">
            <w:pPr>
              <w:spacing w:after="0"/>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Ձորամուտի մ/դ,</w:t>
            </w:r>
          </w:p>
          <w:p w14:paraId="3F9E3CBF" w14:textId="77777777" w:rsidR="00196EE2" w:rsidRPr="00962B6D" w:rsidRDefault="00196EE2" w:rsidP="00086B85">
            <w:pPr>
              <w:spacing w:after="0"/>
              <w:ind w:left="-103"/>
              <w:rPr>
                <w:rFonts w:ascii="GHEA Grapalat" w:eastAsia="Calibri" w:hAnsi="GHEA Grapalat" w:cs="Times New Roman"/>
                <w:b/>
                <w:i/>
                <w:sz w:val="20"/>
                <w:szCs w:val="20"/>
                <w:lang w:val="hy-AM"/>
              </w:rPr>
            </w:pPr>
            <w:r w:rsidRPr="00962B6D">
              <w:rPr>
                <w:rFonts w:ascii="GHEA Grapalat" w:eastAsia="Calibri" w:hAnsi="GHEA Grapalat" w:cs="Times New Roman"/>
                <w:b/>
                <w:bCs/>
                <w:i/>
                <w:sz w:val="20"/>
                <w:szCs w:val="20"/>
                <w:lang w:val="hy-AM"/>
              </w:rPr>
              <w:t>Գյումրու հ</w:t>
            </w:r>
            <w:r w:rsidRPr="00962B6D">
              <w:rPr>
                <w:rFonts w:ascii="Cambria Math" w:eastAsia="Calibri" w:hAnsi="Cambria Math" w:cs="Cambria Math"/>
                <w:b/>
                <w:bCs/>
                <w:i/>
                <w:sz w:val="20"/>
                <w:szCs w:val="20"/>
                <w:lang w:val="hy-AM"/>
              </w:rPr>
              <w:t>․</w:t>
            </w:r>
            <w:r w:rsidRPr="00962B6D">
              <w:rPr>
                <w:rFonts w:ascii="GHEA Grapalat" w:eastAsia="Calibri" w:hAnsi="GHEA Grapalat" w:cs="Times New Roman"/>
                <w:b/>
                <w:bCs/>
                <w:i/>
                <w:sz w:val="20"/>
                <w:szCs w:val="20"/>
                <w:lang w:val="hy-AM"/>
              </w:rPr>
              <w:t xml:space="preserve"> 43 հ/դ</w:t>
            </w:r>
          </w:p>
        </w:tc>
      </w:tr>
      <w:tr w:rsidR="00196EE2" w:rsidRPr="003F570A" w14:paraId="7DBB24F5"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2C603FD4"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93-րդ կետի 1-ին ենթակետ</w:t>
            </w:r>
            <w:r w:rsidRPr="000E3B8F">
              <w:rPr>
                <w:rFonts w:ascii="Cambria Math" w:eastAsia="Times New Roman" w:hAnsi="Cambria Math" w:cs="Sylfaen"/>
                <w:b/>
                <w:i/>
                <w:sz w:val="20"/>
                <w:szCs w:val="20"/>
                <w:lang w:val="hy-AM" w:eastAsia="ru-RU"/>
              </w:rPr>
              <w:t xml:space="preserve">․ </w:t>
            </w:r>
            <w:r w:rsidRPr="000E3B8F">
              <w:rPr>
                <w:rFonts w:ascii="Cambria Math" w:eastAsia="Times New Roman" w:hAnsi="Cambria Math" w:cs="Sylfaen"/>
                <w:i/>
                <w:sz w:val="20"/>
                <w:szCs w:val="20"/>
                <w:lang w:val="hy-AM" w:eastAsia="ru-RU"/>
              </w:rPr>
              <w:t>«</w:t>
            </w:r>
            <w:r w:rsidRPr="000E3B8F">
              <w:rPr>
                <w:rFonts w:ascii="GHEA Grapalat" w:eastAsia="Times New Roman" w:hAnsi="GHEA Grapalat" w:cs="Sylfaen"/>
                <w:i/>
                <w:sz w:val="20"/>
                <w:szCs w:val="20"/>
                <w:lang w:val="hy-AM" w:eastAsia="ru-RU"/>
              </w:rPr>
              <w:t>Առարկայական կամ տարրական կրթության մեթոդական միավորումը` 1) քննարկում է հանրակրթական առարկայական չափորոշիչներին համապատասխան ուսումնական ծրագրերի, ուսումնական պլանների նախագծերը, նոր փորձարկվող դասագրքերը, ձեռնարկները, մեթոդական ձեռնարկները և դրանց քննարկումների վերաբերյալ ուսուցիչներին (դասվարներին) տալիս երաշխավորություններ</w:t>
            </w:r>
            <w:r w:rsidRPr="000E3B8F">
              <w:rPr>
                <w:rFonts w:ascii="GHEA Grapalat" w:eastAsia="Times New Roman" w:hAnsi="GHEA Grapalat" w:cs="Sylfaen"/>
                <w:b/>
                <w:i/>
                <w:sz w:val="20"/>
                <w:szCs w:val="20"/>
                <w:lang w:val="hy-AM" w:eastAsia="ru-RU"/>
              </w:rPr>
              <w:t>,</w:t>
            </w:r>
            <w:r>
              <w:rPr>
                <w:rFonts w:ascii="GHEA Grapalat" w:eastAsia="Times New Roman" w:hAnsi="GHEA Grapalat" w:cs="Sylfaen"/>
                <w:b/>
                <w:i/>
                <w:sz w:val="20"/>
                <w:szCs w:val="20"/>
                <w:lang w:val="hy-AM" w:eastAsia="ru-RU"/>
              </w:rPr>
              <w:t xml:space="preserve"> </w:t>
            </w:r>
            <w:r w:rsidRPr="000E3B8F">
              <w:rPr>
                <w:rFonts w:ascii="GHEA Grapalat" w:eastAsia="Times New Roman" w:hAnsi="GHEA Grapalat" w:cs="Sylfaen"/>
                <w:i/>
                <w:sz w:val="20"/>
                <w:szCs w:val="20"/>
                <w:lang w:val="hy-AM" w:eastAsia="ru-RU"/>
              </w:rPr>
              <w:t>առարկայական մրցույթներ և այլ միջոցառումներ»։</w:t>
            </w:r>
          </w:p>
        </w:tc>
        <w:tc>
          <w:tcPr>
            <w:tcW w:w="2693" w:type="dxa"/>
            <w:tcBorders>
              <w:top w:val="single" w:sz="4" w:space="0" w:color="000000"/>
              <w:left w:val="single" w:sz="4" w:space="0" w:color="000000"/>
              <w:bottom w:val="single" w:sz="4" w:space="0" w:color="000000"/>
              <w:right w:val="single" w:sz="4" w:space="0" w:color="000000"/>
            </w:tcBorders>
            <w:vAlign w:val="center"/>
          </w:tcPr>
          <w:p w14:paraId="037D6C94"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Ձորամուտի մ/դ</w:t>
            </w:r>
          </w:p>
        </w:tc>
      </w:tr>
      <w:tr w:rsidR="00196EE2" w:rsidRPr="009F5BF9" w14:paraId="4F7E6291"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0F85B7E1"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93-րդ կետի 2-րդ ենթակետ. «</w:t>
            </w:r>
            <w:r w:rsidRPr="00962B6D">
              <w:rPr>
                <w:rFonts w:ascii="GHEA Grapalat" w:eastAsia="Calibri" w:hAnsi="GHEA Grapalat" w:cs="Times New Roman"/>
                <w:i/>
                <w:color w:val="000000"/>
                <w:sz w:val="20"/>
                <w:szCs w:val="20"/>
                <w:shd w:val="clear" w:color="auto" w:fill="FFFFFF"/>
                <w:lang w:val="hy-AM"/>
              </w:rPr>
              <w:t>Առարկայական կամ տարրական կրթության մեթոդական միավորումը` քննարկում է կրթության առանձնահատուկ պայմանների կարիք ունեցող սովորողի անհատական ուսուցման պլանը</w:t>
            </w:r>
            <w:r w:rsidRPr="00962B6D">
              <w:rPr>
                <w:rFonts w:ascii="GHEA Grapalat" w:eastAsia="Times New Roman" w:hAnsi="GHEA Grapalat" w:cs="Sylfaen"/>
                <w:b/>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17EBE35F"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Ջրաշենի մ/դ</w:t>
            </w:r>
          </w:p>
        </w:tc>
      </w:tr>
      <w:tr w:rsidR="00196EE2" w:rsidRPr="000E3B8F" w14:paraId="200B6A95"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3E983136"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93-րդ կետի 6-րդ ենթակետ. «</w:t>
            </w:r>
            <w:r w:rsidRPr="00962B6D">
              <w:rPr>
                <w:rFonts w:ascii="GHEA Grapalat" w:eastAsia="Times New Roman" w:hAnsi="GHEA Grapalat" w:cs="Sylfaen"/>
                <w:i/>
                <w:sz w:val="20"/>
                <w:szCs w:val="20"/>
                <w:lang w:val="hy-AM" w:eastAsia="ru-RU"/>
              </w:rPr>
              <w:t>Առարկայական կամ տարրական կրթության մեթոդական միավորումը` 6) կազմակերպում է մասնագիտական և մանկավարժական-մեթոդական խորհրդակցություններ, խորհրդատվություններ</w:t>
            </w:r>
            <w:r w:rsidRPr="00962B6D">
              <w:rPr>
                <w:rFonts w:ascii="GHEA Grapalat" w:eastAsia="Times New Roman" w:hAnsi="GHEA Grapalat" w:cs="Sylfaen"/>
                <w:b/>
                <w:i/>
                <w:sz w:val="20"/>
                <w:szCs w:val="20"/>
                <w:lang w:val="hy-AM"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6FA4CAF7"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GHEA Grapalat"/>
                <w:b/>
                <w:bCs/>
                <w:i/>
                <w:sz w:val="20"/>
                <w:szCs w:val="20"/>
                <w:lang w:val="hy-AM" w:eastAsia="ru-RU"/>
              </w:rPr>
              <w:t>Ձորամուտի մ/դ</w:t>
            </w:r>
          </w:p>
        </w:tc>
      </w:tr>
      <w:tr w:rsidR="00196EE2" w:rsidRPr="005A5FA0" w14:paraId="6D9BE2D5"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71048B8D"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93-րդ կետի 9-րդ ենթակետ</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w:t>
            </w:r>
            <w:r w:rsidRPr="00962B6D">
              <w:rPr>
                <w:rFonts w:ascii="GHEA Grapalat" w:eastAsia="Times New Roman" w:hAnsi="GHEA Grapalat" w:cs="GHEA Grapalat"/>
                <w:b/>
                <w:i/>
                <w:sz w:val="20"/>
                <w:szCs w:val="20"/>
                <w:lang w:val="hy-AM" w:eastAsia="ru-RU"/>
              </w:rPr>
              <w:t>«</w:t>
            </w:r>
            <w:r w:rsidRPr="00962B6D">
              <w:rPr>
                <w:rFonts w:ascii="GHEA Grapalat" w:eastAsia="Times New Roman" w:hAnsi="GHEA Grapalat" w:cs="GHEA Grapalat"/>
                <w:i/>
                <w:sz w:val="20"/>
                <w:szCs w:val="20"/>
                <w:lang w:val="hy-AM" w:eastAsia="ru-RU"/>
              </w:rPr>
              <w:t>Առարկայական</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կամ</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տարրական</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կրթության</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մեթոդական</w:t>
            </w:r>
            <w:r w:rsidRPr="00962B6D">
              <w:rPr>
                <w:rFonts w:ascii="GHEA Grapalat" w:eastAsia="Times New Roman" w:hAnsi="GHEA Grapalat" w:cs="Sylfaen"/>
                <w:i/>
                <w:sz w:val="20"/>
                <w:szCs w:val="20"/>
                <w:lang w:val="hy-AM" w:eastAsia="ru-RU"/>
              </w:rPr>
              <w:t xml:space="preserve"> </w:t>
            </w:r>
            <w:r w:rsidRPr="00962B6D">
              <w:rPr>
                <w:rFonts w:ascii="GHEA Grapalat" w:eastAsia="Times New Roman" w:hAnsi="GHEA Grapalat" w:cs="GHEA Grapalat"/>
                <w:i/>
                <w:sz w:val="20"/>
                <w:szCs w:val="20"/>
                <w:lang w:val="hy-AM" w:eastAsia="ru-RU"/>
              </w:rPr>
              <w:t>միավորումը</w:t>
            </w:r>
            <w:r w:rsidRPr="00962B6D">
              <w:rPr>
                <w:rFonts w:ascii="GHEA Grapalat" w:eastAsia="Times New Roman" w:hAnsi="GHEA Grapalat" w:cs="Sylfaen"/>
                <w:i/>
                <w:sz w:val="20"/>
                <w:szCs w:val="20"/>
                <w:lang w:val="hy-AM" w:eastAsia="ru-RU"/>
              </w:rPr>
              <w:t>`</w:t>
            </w:r>
            <w:r w:rsidRPr="00962B6D">
              <w:rPr>
                <w:rFonts w:ascii="Cambria Math" w:eastAsia="Times New Roman" w:hAnsi="Cambria Math" w:cs="Cambria Math"/>
                <w:i/>
                <w:sz w:val="20"/>
                <w:szCs w:val="20"/>
                <w:lang w:val="hy-AM" w:eastAsia="ru-RU"/>
              </w:rPr>
              <w:t>․․․</w:t>
            </w:r>
            <w:r w:rsidRPr="00962B6D">
              <w:rPr>
                <w:rFonts w:ascii="GHEA Grapalat" w:eastAsia="Times New Roman" w:hAnsi="GHEA Grapalat" w:cs="Sylfaen"/>
                <w:b/>
                <w:i/>
                <w:sz w:val="20"/>
                <w:szCs w:val="20"/>
                <w:lang w:val="hy-AM" w:eastAsia="ru-RU"/>
              </w:rPr>
              <w:t xml:space="preserve"> </w:t>
            </w:r>
          </w:p>
          <w:p w14:paraId="566A8D9E" w14:textId="77777777" w:rsidR="00196EE2" w:rsidRPr="00962B6D" w:rsidRDefault="00196EE2" w:rsidP="00086B85">
            <w:pPr>
              <w:tabs>
                <w:tab w:val="left" w:pos="540"/>
              </w:tabs>
              <w:spacing w:after="0" w:line="240" w:lineRule="auto"/>
              <w:ind w:left="-11" w:right="64"/>
              <w:rPr>
                <w:rFonts w:ascii="GHEA Grapalat" w:eastAsia="Times New Roman" w:hAnsi="GHEA Grapalat" w:cs="Sylfaen"/>
                <w:b/>
                <w:i/>
                <w:sz w:val="20"/>
                <w:szCs w:val="20"/>
                <w:lang w:val="hy-AM" w:eastAsia="ru-RU"/>
              </w:rPr>
            </w:pPr>
            <w:r w:rsidRPr="00962B6D">
              <w:rPr>
                <w:rFonts w:ascii="GHEA Grapalat" w:eastAsia="Times New Roman" w:hAnsi="GHEA Grapalat" w:cs="Sylfaen"/>
                <w:i/>
                <w:sz w:val="20"/>
                <w:szCs w:val="20"/>
                <w:lang w:val="hy-AM" w:eastAsia="ru-RU"/>
              </w:rPr>
              <w:t>մանկավարժական խորհրդի քննարկմանն է ներկայացնում ուսումնական պլանի դպրոցական բաղադրիչի ժամերի տնօրինման վերաբերյալ առաջարկություն»</w:t>
            </w:r>
            <w:r w:rsidRPr="00962B6D">
              <w:rPr>
                <w:rFonts w:ascii="GHEA Grapalat" w:eastAsia="Times New Roman" w:hAnsi="GHEA Grapalat" w:cs="Sylfaen"/>
                <w:b/>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50C7C7BB"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GHEA Grapalat"/>
                <w:b/>
                <w:i/>
                <w:sz w:val="20"/>
                <w:szCs w:val="20"/>
                <w:lang w:val="hy-AM" w:eastAsia="ru-RU"/>
              </w:rPr>
              <w:t>Վարդաբլուրի մ/դ,</w:t>
            </w:r>
          </w:p>
          <w:p w14:paraId="1B4628E7" w14:textId="77777777" w:rsidR="00196EE2" w:rsidRPr="00962B6D" w:rsidRDefault="00196EE2" w:rsidP="00086B85">
            <w:pPr>
              <w:tabs>
                <w:tab w:val="left" w:pos="-108"/>
              </w:tabs>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GHEA Grapalat"/>
                <w:b/>
                <w:bCs/>
                <w:i/>
                <w:sz w:val="20"/>
                <w:szCs w:val="20"/>
                <w:lang w:val="hy-AM" w:eastAsia="ru-RU"/>
              </w:rPr>
              <w:t>Ձորամուտի մ/դ</w:t>
            </w:r>
          </w:p>
        </w:tc>
      </w:tr>
      <w:tr w:rsidR="00196EE2" w:rsidRPr="005A5FA0" w14:paraId="2951CF79"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059F912"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 xml:space="preserve">93-րդ կետի 10-րդ ենթակետ. </w:t>
            </w:r>
            <w:r w:rsidRPr="00962B6D">
              <w:rPr>
                <w:rFonts w:ascii="GHEA Grapalat" w:eastAsia="Times New Roman" w:hAnsi="GHEA Grapalat" w:cs="Sylfaen"/>
                <w:i/>
                <w:sz w:val="20"/>
                <w:szCs w:val="20"/>
                <w:lang w:val="hy-AM" w:eastAsia="ru-RU"/>
              </w:rPr>
              <w:t>«</w:t>
            </w:r>
            <w:r w:rsidRPr="00962B6D">
              <w:rPr>
                <w:rFonts w:ascii="GHEA Grapalat" w:eastAsia="Calibri" w:hAnsi="GHEA Grapalat" w:cs="Times New Roman"/>
                <w:i/>
                <w:color w:val="000000"/>
                <w:sz w:val="20"/>
                <w:szCs w:val="20"/>
                <w:lang w:val="af-ZA"/>
              </w:rPr>
              <w:t>Կատարում  է</w:t>
            </w:r>
            <w:r w:rsidRPr="00962B6D">
              <w:rPr>
                <w:rFonts w:ascii="GHEA Grapalat" w:eastAsia="Calibri" w:hAnsi="GHEA Grapalat" w:cs="Times New Roman"/>
                <w:i/>
                <w:color w:val="000000"/>
                <w:sz w:val="20"/>
                <w:szCs w:val="20"/>
                <w:lang w:val="hy-AM"/>
              </w:rPr>
              <w:t xml:space="preserve"> ուսումնական պլանով սահմանված դասաժամերի նախնական բաշխում և առաջարկություն է ներկայացնում դպրոցի տնօրենին»:</w:t>
            </w:r>
          </w:p>
        </w:tc>
        <w:tc>
          <w:tcPr>
            <w:tcW w:w="2693" w:type="dxa"/>
            <w:tcBorders>
              <w:top w:val="single" w:sz="4" w:space="0" w:color="000000"/>
              <w:left w:val="single" w:sz="4" w:space="0" w:color="000000"/>
              <w:bottom w:val="single" w:sz="4" w:space="0" w:color="000000"/>
              <w:right w:val="single" w:sz="4" w:space="0" w:color="000000"/>
            </w:tcBorders>
            <w:vAlign w:val="center"/>
          </w:tcPr>
          <w:p w14:paraId="66B4EC65" w14:textId="77777777" w:rsidR="00196EE2" w:rsidRPr="00962B6D" w:rsidRDefault="00196EE2" w:rsidP="00086B85">
            <w:pPr>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GHEA Grapalat"/>
                <w:b/>
                <w:i/>
                <w:sz w:val="20"/>
                <w:szCs w:val="20"/>
                <w:lang w:val="hy-AM" w:eastAsia="ru-RU"/>
              </w:rPr>
              <w:t>Վարդաբլուրի մ/դ,</w:t>
            </w:r>
          </w:p>
          <w:p w14:paraId="45DDDC1F" w14:textId="77777777" w:rsidR="00196EE2" w:rsidRPr="00962B6D" w:rsidRDefault="00196EE2" w:rsidP="00086B85">
            <w:pPr>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Վերնաշենի մ/դ,</w:t>
            </w:r>
          </w:p>
          <w:p w14:paraId="6B526DA5" w14:textId="77777777" w:rsidR="00196EE2" w:rsidRPr="00962B6D" w:rsidRDefault="00196EE2" w:rsidP="00086B85">
            <w:pPr>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Զովասարի մ/դ,</w:t>
            </w:r>
          </w:p>
          <w:p w14:paraId="544551B8" w14:textId="77777777" w:rsidR="00196EE2" w:rsidRPr="00962B6D" w:rsidRDefault="00196EE2" w:rsidP="00086B85">
            <w:pPr>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Վաղաշենի մ/դ,</w:t>
            </w:r>
          </w:p>
          <w:p w14:paraId="025CE693" w14:textId="77777777" w:rsidR="00196EE2" w:rsidRPr="00962B6D" w:rsidRDefault="00196EE2" w:rsidP="00086B85">
            <w:pPr>
              <w:spacing w:after="0" w:line="240" w:lineRule="auto"/>
              <w:ind w:left="-103"/>
              <w:rPr>
                <w:rFonts w:ascii="GHEA Grapalat" w:eastAsia="Times New Roman" w:hAnsi="GHEA Grapalat" w:cs="GHEA Grapalat"/>
                <w:b/>
                <w:bCs/>
                <w:i/>
                <w:sz w:val="20"/>
                <w:szCs w:val="20"/>
                <w:lang w:val="hy-AM" w:eastAsia="ru-RU"/>
              </w:rPr>
            </w:pPr>
            <w:r w:rsidRPr="00962B6D">
              <w:rPr>
                <w:rFonts w:ascii="GHEA Grapalat" w:eastAsia="Times New Roman" w:hAnsi="GHEA Grapalat" w:cs="GHEA Grapalat"/>
                <w:b/>
                <w:bCs/>
                <w:i/>
                <w:sz w:val="20"/>
                <w:szCs w:val="20"/>
                <w:lang w:val="hy-AM" w:eastAsia="ru-RU"/>
              </w:rPr>
              <w:t>Ձորամուտի մ/դ,</w:t>
            </w:r>
          </w:p>
          <w:p w14:paraId="41064A01" w14:textId="77777777" w:rsidR="00196EE2" w:rsidRPr="00962B6D" w:rsidRDefault="00196EE2" w:rsidP="00086B85">
            <w:pPr>
              <w:spacing w:after="0" w:line="240" w:lineRule="auto"/>
              <w:ind w:left="-103"/>
              <w:rPr>
                <w:rFonts w:ascii="GHEA Grapalat" w:eastAsia="Times New Roman" w:hAnsi="GHEA Grapalat" w:cs="GHEA Grapalat"/>
                <w:b/>
                <w:i/>
                <w:color w:val="7030A0"/>
                <w:sz w:val="20"/>
                <w:szCs w:val="20"/>
                <w:lang w:val="hy-AM" w:eastAsia="ru-RU"/>
              </w:rPr>
            </w:pPr>
            <w:r w:rsidRPr="00962B6D">
              <w:rPr>
                <w:rFonts w:ascii="GHEA Grapalat" w:eastAsia="Times New Roman" w:hAnsi="GHEA Grapalat" w:cs="GHEA Grapalat"/>
                <w:b/>
                <w:bCs/>
                <w:i/>
                <w:sz w:val="20"/>
                <w:szCs w:val="20"/>
                <w:lang w:val="hy-AM" w:eastAsia="ru-RU"/>
              </w:rPr>
              <w:t>Բերդի հ</w:t>
            </w:r>
            <w:r w:rsidRPr="00962B6D">
              <w:rPr>
                <w:rFonts w:ascii="Cambria Math" w:eastAsia="Times New Roman" w:hAnsi="Cambria Math" w:cs="GHEA Grapalat"/>
                <w:b/>
                <w:bCs/>
                <w:i/>
                <w:sz w:val="20"/>
                <w:szCs w:val="20"/>
                <w:lang w:val="hy-AM" w:eastAsia="ru-RU"/>
              </w:rPr>
              <w:t xml:space="preserve">․ </w:t>
            </w:r>
            <w:r w:rsidRPr="00962B6D">
              <w:rPr>
                <w:rFonts w:ascii="GHEA Grapalat" w:eastAsia="Times New Roman" w:hAnsi="GHEA Grapalat" w:cs="GHEA Grapalat"/>
                <w:b/>
                <w:bCs/>
                <w:i/>
                <w:sz w:val="20"/>
                <w:szCs w:val="20"/>
                <w:lang w:val="hy-AM" w:eastAsia="ru-RU"/>
              </w:rPr>
              <w:t>1 հ/դ</w:t>
            </w:r>
          </w:p>
        </w:tc>
      </w:tr>
      <w:tr w:rsidR="00196EE2" w:rsidRPr="005A5FA0" w14:paraId="0A22C328"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42912DE6"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93-րդ կետի 11-րդ ենթակետ. «</w:t>
            </w:r>
            <w:r w:rsidRPr="00962B6D">
              <w:rPr>
                <w:rFonts w:ascii="GHEA Grapalat" w:eastAsia="Times New Roman" w:hAnsi="GHEA Grapalat" w:cs="Sylfaen"/>
                <w:i/>
                <w:sz w:val="20"/>
                <w:szCs w:val="20"/>
                <w:lang w:val="hy-AM" w:eastAsia="ru-RU"/>
              </w:rPr>
              <w:t>Առարկայական կամ տարրական կրթության մեթոդական միավորումը` կազմակերպում է դպրոցական օլիմպիադաներ, առարկայական մրցույթներ և այլ միջոցառումներ»</w:t>
            </w:r>
            <w:r w:rsidRPr="00962B6D">
              <w:rPr>
                <w:rFonts w:ascii="GHEA Grapalat" w:eastAsia="Times New Roman" w:hAnsi="GHEA Grapalat" w:cs="Sylfaen"/>
                <w:b/>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569A9B55" w14:textId="77777777" w:rsidR="00196EE2" w:rsidRPr="00962B6D" w:rsidRDefault="00196EE2" w:rsidP="00086B85">
            <w:pPr>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GHEA Grapalat"/>
                <w:b/>
                <w:i/>
                <w:sz w:val="20"/>
                <w:szCs w:val="20"/>
                <w:lang w:val="hy-AM" w:eastAsia="ru-RU"/>
              </w:rPr>
              <w:t>Ծափաթաղի մ/դ,</w:t>
            </w:r>
          </w:p>
          <w:p w14:paraId="0445F05D" w14:textId="77777777" w:rsidR="00196EE2" w:rsidRPr="00962B6D" w:rsidRDefault="00196EE2" w:rsidP="00086B85">
            <w:pPr>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GHEA Grapalat"/>
                <w:b/>
                <w:bCs/>
                <w:i/>
                <w:sz w:val="20"/>
                <w:szCs w:val="20"/>
                <w:lang w:val="hy-AM" w:eastAsia="ru-RU"/>
              </w:rPr>
              <w:t>Ձորամուտի մ/դ</w:t>
            </w:r>
          </w:p>
        </w:tc>
      </w:tr>
      <w:tr w:rsidR="00196EE2" w:rsidRPr="000E3B8F" w14:paraId="3D095851"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72A57ED0"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 xml:space="preserve">95-րդ կետ. </w:t>
            </w:r>
            <w:r w:rsidRPr="000E3B8F">
              <w:rPr>
                <w:rFonts w:ascii="GHEA Grapalat" w:eastAsia="Times New Roman" w:hAnsi="GHEA Grapalat" w:cs="Sylfaen"/>
                <w:i/>
                <w:sz w:val="20"/>
                <w:szCs w:val="20"/>
                <w:lang w:val="hy-AM" w:eastAsia="ru-RU"/>
              </w:rPr>
              <w:t>«</w:t>
            </w:r>
            <w:r w:rsidRPr="000E3B8F">
              <w:rPr>
                <w:rFonts w:ascii="GHEA Grapalat" w:eastAsia="Calibri" w:hAnsi="GHEA Grapalat" w:cs="Times New Roman"/>
                <w:i/>
                <w:color w:val="000000"/>
                <w:sz w:val="20"/>
                <w:szCs w:val="20"/>
                <w:lang w:val="hy-AM"/>
              </w:rPr>
              <w:t>Առարկայական մեթոդական միավորումների նիստերը գումարվում են առնվազն յուրաքանչյուր ամիսը մեկ անգամ</w:t>
            </w:r>
            <w:r w:rsidRPr="000E3B8F">
              <w:rPr>
                <w:rFonts w:ascii="GHEA Grapalat" w:eastAsia="Calibri" w:hAnsi="GHEA Grapalat" w:cs="Sylfaen"/>
                <w:i/>
                <w:color w:val="000000"/>
                <w:sz w:val="20"/>
                <w:szCs w:val="20"/>
                <w:lang w:val="af-ZA"/>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51FEF4FC" w14:textId="77777777" w:rsidR="00196EE2" w:rsidRPr="00962B6D" w:rsidRDefault="00196EE2" w:rsidP="00086B85">
            <w:pPr>
              <w:tabs>
                <w:tab w:val="left" w:pos="-108"/>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Ձորամուտի մ/դ</w:t>
            </w:r>
          </w:p>
        </w:tc>
      </w:tr>
      <w:tr w:rsidR="00196EE2" w:rsidRPr="005A5FA0" w14:paraId="22178A2E"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2A8DDD11"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97-րդ կետ.</w:t>
            </w:r>
            <w:r w:rsidRPr="002D4976">
              <w:rPr>
                <w:rFonts w:ascii="GHEA Grapalat" w:eastAsia="Times New Roman" w:hAnsi="GHEA Grapalat" w:cs="Sylfaen"/>
                <w:b/>
                <w:i/>
                <w:sz w:val="20"/>
                <w:szCs w:val="20"/>
                <w:lang w:eastAsia="ru-RU"/>
              </w:rPr>
              <w:t xml:space="preserve"> </w:t>
            </w:r>
            <w:r w:rsidRPr="000E3B8F">
              <w:rPr>
                <w:rFonts w:ascii="GHEA Grapalat" w:eastAsia="Times New Roman" w:hAnsi="GHEA Grapalat" w:cs="Sylfaen"/>
                <w:b/>
                <w:i/>
                <w:sz w:val="20"/>
                <w:szCs w:val="20"/>
                <w:lang w:val="hy-AM" w:eastAsia="ru-RU"/>
              </w:rPr>
              <w:t>«</w:t>
            </w:r>
            <w:r w:rsidRPr="000E3B8F">
              <w:rPr>
                <w:rFonts w:ascii="GHEA Grapalat" w:eastAsia="Times New Roman" w:hAnsi="GHEA Grapalat" w:cs="Sylfaen"/>
                <w:i/>
                <w:sz w:val="20"/>
                <w:szCs w:val="20"/>
                <w:lang w:val="hy-AM" w:eastAsia="ru-RU"/>
              </w:rPr>
              <w:t>Դպրոցի ծնողական խորհուրդը կազմավորվում է դասարանների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 Ծնողական խորհրդի նախագահը մանկավարժական խորհրդի անդամ է</w:t>
            </w:r>
            <w:r w:rsidRPr="000E3B8F">
              <w:rPr>
                <w:rFonts w:ascii="GHEA Grapalat" w:eastAsia="Times New Roman" w:hAnsi="GHEA Grapalat" w:cs="Sylfaen"/>
                <w:b/>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1F668D26"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Պեմզաշենի մ/դ,</w:t>
            </w:r>
          </w:p>
          <w:p w14:paraId="3C41B895"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Վաղաշենի մ/դ,</w:t>
            </w:r>
          </w:p>
          <w:p w14:paraId="4052F46F"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Խնկոյանի</w:t>
            </w:r>
            <w:r w:rsidRPr="00962B6D">
              <w:rPr>
                <w:rFonts w:ascii="GHEA Grapalat" w:eastAsia="Calibri" w:hAnsi="GHEA Grapalat" w:cs="Times New Roman"/>
                <w:b/>
                <w:i/>
                <w:sz w:val="20"/>
                <w:szCs w:val="20"/>
                <w:lang w:val="af-ZA"/>
              </w:rPr>
              <w:t xml:space="preserve"> </w:t>
            </w:r>
            <w:r w:rsidRPr="00962B6D">
              <w:rPr>
                <w:rFonts w:ascii="GHEA Grapalat" w:eastAsia="Calibri" w:hAnsi="GHEA Grapalat" w:cs="Times New Roman"/>
                <w:b/>
                <w:i/>
                <w:sz w:val="20"/>
                <w:szCs w:val="20"/>
                <w:lang w:val="hy-AM"/>
              </w:rPr>
              <w:t>հ/դ,</w:t>
            </w:r>
          </w:p>
          <w:p w14:paraId="49782B07"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bCs/>
                <w:i/>
                <w:sz w:val="20"/>
                <w:szCs w:val="20"/>
                <w:lang w:val="hy-AM"/>
              </w:rPr>
              <w:t>Ձորամուտի մ/դ</w:t>
            </w:r>
          </w:p>
        </w:tc>
      </w:tr>
      <w:tr w:rsidR="00196EE2" w:rsidRPr="005A5FA0" w14:paraId="372B72CC"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7C1CC9FE"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105-րդ կետ</w:t>
            </w:r>
            <w:r w:rsidRPr="000E3B8F">
              <w:rPr>
                <w:rFonts w:ascii="Cambria Math" w:eastAsia="Times New Roman" w:hAnsi="Cambria Math" w:cs="Sylfaen"/>
                <w:b/>
                <w:i/>
                <w:sz w:val="20"/>
                <w:szCs w:val="20"/>
                <w:lang w:val="hy-AM" w:eastAsia="ru-RU"/>
              </w:rPr>
              <w:t xml:space="preserve">․ </w:t>
            </w:r>
            <w:r w:rsidRPr="000E3B8F">
              <w:rPr>
                <w:rFonts w:ascii="GHEA Grapalat" w:eastAsia="Times New Roman" w:hAnsi="GHEA Grapalat" w:cs="Sylfaen"/>
                <w:i/>
                <w:sz w:val="20"/>
                <w:szCs w:val="20"/>
                <w:lang w:val="hy-AM" w:eastAsia="ru-RU"/>
              </w:rPr>
              <w:t>«Համադպրոցական և դասարանական ծնողական ժողովների նիստերի արձանագրությունները և ընդունված որոշումները երեք աշխատանքային օրվա ընթացքում հրապարակվում են դպրոցի կայքէջում</w:t>
            </w:r>
            <w:r w:rsidRPr="000E3B8F">
              <w:rPr>
                <w:rFonts w:ascii="GHEA Grapalat" w:eastAsia="Times New Roman" w:hAnsi="GHEA Grapalat" w:cs="Sylfaen"/>
                <w:b/>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777E19D2" w14:textId="77777777" w:rsidR="00196EE2" w:rsidRPr="00962B6D" w:rsidRDefault="00196EE2" w:rsidP="00086B85">
            <w:pPr>
              <w:tabs>
                <w:tab w:val="left" w:pos="-108"/>
              </w:tabs>
              <w:spacing w:after="0" w:line="240" w:lineRule="auto"/>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Արարատի հ</w:t>
            </w:r>
            <w:r w:rsidRPr="00962B6D">
              <w:rPr>
                <w:rFonts w:ascii="Cambria Math" w:eastAsia="Calibri" w:hAnsi="Cambria Math" w:cs="Cambria Math"/>
                <w:b/>
                <w:bCs/>
                <w:i/>
                <w:sz w:val="20"/>
                <w:szCs w:val="20"/>
                <w:lang w:val="hy-AM"/>
              </w:rPr>
              <w:t>․</w:t>
            </w:r>
            <w:r w:rsidRPr="00962B6D">
              <w:rPr>
                <w:rFonts w:ascii="GHEA Grapalat" w:eastAsia="Calibri" w:hAnsi="GHEA Grapalat" w:cs="Times New Roman"/>
                <w:b/>
                <w:bCs/>
                <w:i/>
                <w:sz w:val="20"/>
                <w:szCs w:val="20"/>
                <w:lang w:val="hy-AM"/>
              </w:rPr>
              <w:t xml:space="preserve"> 3 հ/դ,</w:t>
            </w:r>
          </w:p>
          <w:p w14:paraId="3BB17391" w14:textId="77777777" w:rsidR="00196EE2" w:rsidRPr="00962B6D" w:rsidRDefault="00196EE2" w:rsidP="00086B85">
            <w:pPr>
              <w:tabs>
                <w:tab w:val="left" w:pos="-108"/>
              </w:tabs>
              <w:spacing w:after="0" w:line="240" w:lineRule="auto"/>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Վարդենիսի հ</w:t>
            </w:r>
            <w:r w:rsidRPr="00962B6D">
              <w:rPr>
                <w:rFonts w:ascii="Cambria Math" w:eastAsia="Calibri" w:hAnsi="Cambria Math" w:cs="Cambria Math"/>
                <w:b/>
                <w:bCs/>
                <w:i/>
                <w:sz w:val="20"/>
                <w:szCs w:val="20"/>
                <w:lang w:val="hy-AM"/>
              </w:rPr>
              <w:t>․</w:t>
            </w:r>
            <w:r w:rsidRPr="00962B6D">
              <w:rPr>
                <w:rFonts w:ascii="GHEA Grapalat" w:eastAsia="Calibri" w:hAnsi="GHEA Grapalat" w:cs="Times New Roman"/>
                <w:b/>
                <w:bCs/>
                <w:i/>
                <w:sz w:val="20"/>
                <w:szCs w:val="20"/>
                <w:lang w:val="hy-AM"/>
              </w:rPr>
              <w:t xml:space="preserve"> 4 հ/դ,</w:t>
            </w:r>
          </w:p>
          <w:p w14:paraId="21AB5945" w14:textId="77777777" w:rsidR="00196EE2" w:rsidRPr="00962B6D" w:rsidRDefault="00196EE2" w:rsidP="00086B85">
            <w:pPr>
              <w:tabs>
                <w:tab w:val="left" w:pos="-108"/>
              </w:tabs>
              <w:spacing w:after="0" w:line="240" w:lineRule="auto"/>
              <w:ind w:left="-103"/>
              <w:rPr>
                <w:rFonts w:ascii="GHEA Grapalat" w:eastAsia="Calibri" w:hAnsi="GHEA Grapalat" w:cs="Times New Roman"/>
                <w:b/>
                <w:bCs/>
                <w:i/>
                <w:sz w:val="20"/>
                <w:szCs w:val="20"/>
                <w:lang w:val="hy-AM"/>
              </w:rPr>
            </w:pPr>
            <w:r w:rsidRPr="00962B6D">
              <w:rPr>
                <w:rFonts w:ascii="GHEA Grapalat" w:eastAsia="Calibri" w:hAnsi="GHEA Grapalat" w:cs="Times New Roman"/>
                <w:b/>
                <w:bCs/>
                <w:i/>
                <w:sz w:val="20"/>
                <w:szCs w:val="20"/>
                <w:lang w:val="hy-AM"/>
              </w:rPr>
              <w:t>Խնկոյանի</w:t>
            </w:r>
            <w:r w:rsidRPr="00962B6D">
              <w:rPr>
                <w:rFonts w:ascii="GHEA Grapalat" w:eastAsia="Calibri" w:hAnsi="GHEA Grapalat" w:cs="Times New Roman"/>
                <w:b/>
                <w:bCs/>
                <w:i/>
                <w:sz w:val="20"/>
                <w:szCs w:val="20"/>
                <w:lang w:val="af-ZA"/>
              </w:rPr>
              <w:t xml:space="preserve"> </w:t>
            </w:r>
            <w:r w:rsidRPr="00962B6D">
              <w:rPr>
                <w:rFonts w:ascii="GHEA Grapalat" w:eastAsia="Calibri" w:hAnsi="GHEA Grapalat" w:cs="Times New Roman"/>
                <w:b/>
                <w:bCs/>
                <w:i/>
                <w:sz w:val="20"/>
                <w:szCs w:val="20"/>
                <w:lang w:val="hy-AM"/>
              </w:rPr>
              <w:t>հ/դ,</w:t>
            </w:r>
          </w:p>
          <w:p w14:paraId="458C6C81"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bCs/>
                <w:i/>
                <w:sz w:val="20"/>
                <w:szCs w:val="20"/>
                <w:lang w:val="hy-AM"/>
              </w:rPr>
              <w:t>Ձորամուտի մ/դ</w:t>
            </w:r>
          </w:p>
        </w:tc>
      </w:tr>
      <w:tr w:rsidR="00196EE2" w:rsidRPr="005A5FA0" w14:paraId="5AB2E464" w14:textId="77777777" w:rsidTr="00086B85">
        <w:trPr>
          <w:trHeight w:val="14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18DFBF19" w14:textId="77777777" w:rsidR="00196EE2" w:rsidRPr="000E3B8F"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r w:rsidRPr="000E3B8F">
              <w:rPr>
                <w:rFonts w:ascii="GHEA Grapalat" w:eastAsia="Calibri" w:hAnsi="GHEA Grapalat" w:cs="Times New Roman"/>
                <w:b/>
                <w:i/>
                <w:sz w:val="20"/>
                <w:szCs w:val="20"/>
                <w:lang w:val="hy-AM"/>
              </w:rPr>
              <w:t>ՀՀ կառավարության 2018 թվականի օգոստոսի 30-ի N 954-Ն որոշմամբ հաստատված հավելված</w:t>
            </w:r>
            <w:r w:rsidRPr="000E3B8F">
              <w:rPr>
                <w:rFonts w:ascii="Cambria Math" w:eastAsia="Calibri" w:hAnsi="Cambria Math" w:cs="Cambria Math"/>
                <w:b/>
                <w:i/>
                <w:sz w:val="20"/>
                <w:szCs w:val="20"/>
                <w:lang w:val="hy-AM"/>
              </w:rPr>
              <w:t xml:space="preserve">․ </w:t>
            </w:r>
            <w:r w:rsidRPr="000E3B8F">
              <w:rPr>
                <w:rFonts w:ascii="GHEA Grapalat" w:eastAsia="Calibri" w:hAnsi="GHEA Grapalat" w:cs="Times New Roman"/>
                <w:b/>
                <w:i/>
                <w:sz w:val="20"/>
                <w:szCs w:val="20"/>
                <w:lang w:val="hy-AM"/>
              </w:rPr>
              <w:t xml:space="preserve">«Հայաստանի Հանրապետության հանրակրթական հիմնական ծրագրեր իրականացնող պետական ուսումնական հաստատության դասարանների կազմավորման կարգ» </w:t>
            </w:r>
          </w:p>
        </w:tc>
      </w:tr>
      <w:tr w:rsidR="00196EE2" w:rsidRPr="009F5BF9" w14:paraId="1866278B"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0C704" w14:textId="77777777" w:rsidR="00196EE2" w:rsidRPr="000E3B8F" w:rsidRDefault="00196EE2" w:rsidP="00086B85">
            <w:pPr>
              <w:tabs>
                <w:tab w:val="left" w:pos="-108"/>
              </w:tabs>
              <w:spacing w:after="0" w:line="240" w:lineRule="auto"/>
              <w:ind w:left="4" w:hanging="4"/>
              <w:rPr>
                <w:rFonts w:ascii="Cambria Math" w:eastAsia="Calibri" w:hAnsi="Cambria Math" w:cs="Times New Roman"/>
                <w:b/>
                <w:i/>
                <w:sz w:val="20"/>
                <w:szCs w:val="20"/>
                <w:lang w:val="hy-AM"/>
              </w:rPr>
            </w:pPr>
            <w:r w:rsidRPr="000E3B8F">
              <w:rPr>
                <w:rFonts w:ascii="GHEA Grapalat" w:eastAsia="Calibri" w:hAnsi="GHEA Grapalat" w:cs="Times New Roman"/>
                <w:b/>
                <w:i/>
                <w:sz w:val="20"/>
                <w:szCs w:val="20"/>
                <w:lang w:val="hy-AM"/>
              </w:rPr>
              <w:t>5-րդ կետ</w:t>
            </w:r>
            <w:r w:rsidRPr="000E3B8F">
              <w:rPr>
                <w:rFonts w:ascii="Cambria Math" w:eastAsia="Calibri" w:hAnsi="Cambria Math" w:cs="Cambria Math"/>
                <w:b/>
                <w:i/>
                <w:sz w:val="20"/>
                <w:szCs w:val="20"/>
                <w:lang w:val="hy-AM"/>
              </w:rPr>
              <w:t>․</w:t>
            </w:r>
            <w:r w:rsidRPr="002E5852">
              <w:rPr>
                <w:rFonts w:ascii="Cambria Math" w:eastAsia="Calibri" w:hAnsi="Cambria Math" w:cs="Cambria Math"/>
                <w:b/>
                <w:i/>
                <w:sz w:val="20"/>
                <w:szCs w:val="20"/>
                <w:lang w:val="hy-AM"/>
              </w:rPr>
              <w:t xml:space="preserve"> </w:t>
            </w:r>
            <w:r>
              <w:rPr>
                <w:rFonts w:ascii="GHEA Grapalat" w:eastAsia="Calibri" w:hAnsi="GHEA Grapalat" w:cs="Times New Roman"/>
                <w:b/>
                <w:i/>
                <w:sz w:val="20"/>
                <w:szCs w:val="20"/>
                <w:lang w:val="hy-AM"/>
              </w:rPr>
              <w:t>«</w:t>
            </w:r>
            <w:r w:rsidRPr="000E3B8F">
              <w:rPr>
                <w:rFonts w:ascii="GHEA Grapalat" w:eastAsia="Calibri" w:hAnsi="GHEA Grapalat" w:cs="Times New Roman"/>
                <w:i/>
                <w:sz w:val="20"/>
                <w:szCs w:val="20"/>
                <w:lang w:val="hy-AM"/>
              </w:rPr>
              <w:t xml:space="preserve">Հաստատության տարրական և միջին դպրոցի յուրաքանչյուր դասարանում սովորողների առավելագույն թիվը 35 է, ավագ դպրոցի </w:t>
            </w:r>
            <w:r w:rsidRPr="000E3B8F">
              <w:rPr>
                <w:rFonts w:ascii="GHEA Grapalat" w:eastAsia="Calibri" w:hAnsi="GHEA Grapalat" w:cs="Times New Roman"/>
                <w:i/>
                <w:sz w:val="20"/>
                <w:szCs w:val="20"/>
                <w:lang w:val="hy-AM"/>
              </w:rPr>
              <w:lastRenderedPageBreak/>
              <w:t>յուրաքանչյուր դասարանում սովորողների առավելագույն թիվը՝ 30)</w:t>
            </w:r>
            <w:r w:rsidRPr="000E3B8F">
              <w:rPr>
                <w:rFonts w:ascii="Cambria Math" w:eastAsia="Calibri" w:hAnsi="Cambria Math" w:cs="Times New Roman"/>
                <w:i/>
                <w:sz w:val="20"/>
                <w:szCs w:val="20"/>
                <w:lang w:val="hy-AM"/>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FB380" w14:textId="77777777" w:rsidR="00196EE2" w:rsidRPr="00FB674F"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lastRenderedPageBreak/>
              <w:t>Վանաձորի հ</w:t>
            </w:r>
            <w:r w:rsidRPr="00962B6D">
              <w:rPr>
                <w:rFonts w:ascii="Cambria Math" w:eastAsia="Calibri" w:hAnsi="Cambria Math" w:cs="Cambria Math"/>
                <w:b/>
                <w:i/>
                <w:sz w:val="20"/>
                <w:szCs w:val="20"/>
                <w:lang w:val="hy-AM"/>
              </w:rPr>
              <w:t xml:space="preserve">․ </w:t>
            </w:r>
            <w:r w:rsidRPr="00962B6D">
              <w:rPr>
                <w:rFonts w:ascii="GHEA Grapalat" w:eastAsia="Calibri" w:hAnsi="GHEA Grapalat" w:cs="Times New Roman"/>
                <w:b/>
                <w:i/>
                <w:sz w:val="20"/>
                <w:szCs w:val="20"/>
                <w:lang w:val="hy-AM"/>
              </w:rPr>
              <w:t>4 հ/դ</w:t>
            </w:r>
          </w:p>
        </w:tc>
      </w:tr>
      <w:tr w:rsidR="00196EE2" w:rsidRPr="009F5BF9" w14:paraId="1F0A6DDE" w14:textId="77777777" w:rsidTr="00086B85">
        <w:trPr>
          <w:trHeight w:val="14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207C482" w14:textId="77777777" w:rsidR="00196EE2" w:rsidRPr="002E5852" w:rsidRDefault="00196EE2" w:rsidP="00086B85">
            <w:pPr>
              <w:tabs>
                <w:tab w:val="left" w:pos="-108"/>
              </w:tabs>
              <w:spacing w:after="0" w:line="240" w:lineRule="auto"/>
              <w:ind w:left="-103"/>
              <w:jc w:val="center"/>
              <w:rPr>
                <w:rFonts w:ascii="GHEA Grapalat" w:eastAsia="Calibri" w:hAnsi="GHEA Grapalat" w:cs="Times New Roman"/>
                <w:b/>
                <w:i/>
                <w:sz w:val="20"/>
                <w:szCs w:val="20"/>
              </w:rPr>
            </w:pPr>
            <w:r w:rsidRPr="005633A7">
              <w:rPr>
                <w:rFonts w:ascii="GHEA Grapalat" w:eastAsia="Calibri" w:hAnsi="GHEA Grapalat" w:cs="Times New Roman"/>
                <w:b/>
                <w:i/>
                <w:sz w:val="20"/>
                <w:szCs w:val="20"/>
                <w:lang w:val="hy-AM"/>
              </w:rPr>
              <w:lastRenderedPageBreak/>
              <w:t>ՀՀ կառավարության 2010 թվականի մարտի 4-ի «Պետական հանրակրթական ուսումնական հաստատության տնօրենի ընտրության (նշանակման) կարգը հաստատելու մասին» N 319-Ն որոշման հավելված</w:t>
            </w:r>
          </w:p>
        </w:tc>
      </w:tr>
      <w:tr w:rsidR="00196EE2" w:rsidRPr="005A5FA0" w14:paraId="11A2A9A2"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5B1CA" w14:textId="77777777" w:rsidR="00196EE2" w:rsidRPr="003E32B7" w:rsidRDefault="00196EE2" w:rsidP="00086B85">
            <w:pPr>
              <w:tabs>
                <w:tab w:val="left" w:pos="-108"/>
              </w:tabs>
              <w:spacing w:after="0" w:line="240" w:lineRule="auto"/>
              <w:ind w:left="4" w:hanging="4"/>
              <w:rPr>
                <w:rFonts w:ascii="GHEA Grapalat" w:eastAsia="Calibri" w:hAnsi="GHEA Grapalat" w:cs="Times New Roman"/>
                <w:b/>
                <w:i/>
                <w:sz w:val="20"/>
                <w:szCs w:val="20"/>
                <w:lang w:val="hy-AM"/>
              </w:rPr>
            </w:pPr>
            <w:r w:rsidRPr="005633A7">
              <w:rPr>
                <w:rFonts w:ascii="GHEA Grapalat" w:eastAsia="Calibri" w:hAnsi="GHEA Grapalat" w:cs="Times New Roman"/>
                <w:b/>
                <w:i/>
                <w:sz w:val="20"/>
                <w:szCs w:val="20"/>
                <w:lang w:val="hy-AM"/>
              </w:rPr>
              <w:t xml:space="preserve">5-րդ կետ. </w:t>
            </w:r>
            <w:r w:rsidRPr="005633A7">
              <w:rPr>
                <w:rFonts w:ascii="GHEA Grapalat" w:eastAsia="Calibri" w:hAnsi="GHEA Grapalat" w:cs="Times New Roman"/>
                <w:i/>
                <w:sz w:val="20"/>
                <w:szCs w:val="20"/>
                <w:lang w:val="hy-AM"/>
              </w:rPr>
              <w:t>«Մրցույթին մասնակցելու մասին հայտերն ընդունվում են www.azdarar.am կայքում հայտարարության հրապարակման օրվանից սկսած` 15 աշխատանքային օրվա ընթացքում: Մրցույթն անցկացվում է հայտերի ընդունման վերջին օրվանից հետո՝ 10-րդ աշխատանքային</w:t>
            </w:r>
            <w:r>
              <w:rPr>
                <w:rFonts w:ascii="GHEA Grapalat" w:eastAsia="Calibri" w:hAnsi="GHEA Grapalat" w:cs="Times New Roman"/>
                <w:i/>
                <w:sz w:val="20"/>
                <w:szCs w:val="20"/>
                <w:lang w:val="hy-AM"/>
              </w:rPr>
              <w:t xml:space="preserve"> օրը</w:t>
            </w:r>
            <w:r w:rsidRPr="003E32B7">
              <w:rPr>
                <w:rFonts w:ascii="GHEA Grapalat" w:eastAsia="Calibri" w:hAnsi="GHEA Grapalat" w:cs="Times New Roman"/>
                <w:bCs/>
                <w:i/>
                <w:sz w:val="20"/>
                <w:szCs w:val="20"/>
                <w:lang w:val="hy-AM"/>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291E9"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Վարդաբլուրի մ/դ,</w:t>
            </w:r>
          </w:p>
          <w:p w14:paraId="44447754" w14:textId="77777777" w:rsidR="00196EE2" w:rsidRPr="000E3B8F"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bCs/>
                <w:i/>
                <w:sz w:val="20"/>
                <w:szCs w:val="20"/>
                <w:lang w:val="hy-AM"/>
              </w:rPr>
              <w:t>Ձորամուտի մ/դ</w:t>
            </w:r>
          </w:p>
        </w:tc>
      </w:tr>
      <w:tr w:rsidR="00196EE2" w:rsidRPr="005A5FA0" w14:paraId="7EA0C2D6" w14:textId="77777777" w:rsidTr="00086B85">
        <w:trPr>
          <w:trHeight w:val="14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85276B5" w14:textId="77777777" w:rsidR="00196EE2" w:rsidRPr="00451AE1"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r w:rsidRPr="00451AE1">
              <w:rPr>
                <w:rFonts w:ascii="GHEA Grapalat" w:eastAsia="Calibri" w:hAnsi="GHEA Grapalat" w:cs="Times New Roman"/>
                <w:b/>
                <w:i/>
                <w:sz w:val="20"/>
                <w:szCs w:val="20"/>
                <w:lang w:val="fr-FR"/>
              </w:rPr>
              <w:t xml:space="preserve">ՀՀ </w:t>
            </w:r>
            <w:r>
              <w:rPr>
                <w:rFonts w:ascii="GHEA Grapalat" w:eastAsia="Calibri" w:hAnsi="GHEA Grapalat" w:cs="Times New Roman"/>
                <w:b/>
                <w:i/>
                <w:sz w:val="20"/>
                <w:szCs w:val="20"/>
                <w:lang w:val="fr-FR"/>
              </w:rPr>
              <w:t>կառավարության</w:t>
            </w:r>
            <w:r>
              <w:rPr>
                <w:rFonts w:ascii="GHEA Grapalat" w:eastAsia="Calibri" w:hAnsi="GHEA Grapalat" w:cs="Times New Roman"/>
                <w:b/>
                <w:i/>
                <w:sz w:val="20"/>
                <w:szCs w:val="20"/>
                <w:lang w:val="hy-AM"/>
              </w:rPr>
              <w:t xml:space="preserve"> </w:t>
            </w:r>
            <w:r w:rsidRPr="00451AE1">
              <w:rPr>
                <w:rFonts w:ascii="GHEA Grapalat" w:eastAsia="Calibri" w:hAnsi="GHEA Grapalat" w:cs="Times New Roman"/>
                <w:b/>
                <w:i/>
                <w:sz w:val="20"/>
                <w:szCs w:val="20"/>
                <w:lang w:val="fr-FR"/>
              </w:rPr>
              <w:t xml:space="preserve">2021 թվականի </w:t>
            </w:r>
            <w:r w:rsidRPr="00451AE1">
              <w:rPr>
                <w:rFonts w:ascii="GHEA Grapalat" w:eastAsia="Calibri" w:hAnsi="GHEA Grapalat" w:cs="Times New Roman"/>
                <w:b/>
                <w:bCs/>
                <w:i/>
                <w:sz w:val="20"/>
                <w:szCs w:val="20"/>
                <w:lang w:val="hy-AM"/>
              </w:rPr>
              <w:t>փետրվարի</w:t>
            </w:r>
            <w:r w:rsidRPr="00451AE1">
              <w:rPr>
                <w:rFonts w:ascii="GHEA Grapalat" w:eastAsia="Calibri" w:hAnsi="GHEA Grapalat" w:cs="Times New Roman"/>
                <w:b/>
                <w:bCs/>
                <w:i/>
                <w:sz w:val="20"/>
                <w:szCs w:val="20"/>
                <w:lang w:val="fr-FR"/>
              </w:rPr>
              <w:t xml:space="preserve"> 11-</w:t>
            </w:r>
            <w:r w:rsidRPr="00451AE1">
              <w:rPr>
                <w:rFonts w:ascii="GHEA Grapalat" w:eastAsia="Calibri" w:hAnsi="GHEA Grapalat" w:cs="Times New Roman"/>
                <w:b/>
                <w:bCs/>
                <w:i/>
                <w:sz w:val="20"/>
                <w:szCs w:val="20"/>
                <w:lang w:val="hy-AM"/>
              </w:rPr>
              <w:t>ի</w:t>
            </w:r>
            <w:r w:rsidRPr="00451AE1">
              <w:rPr>
                <w:rFonts w:ascii="GHEA Grapalat" w:eastAsia="Calibri" w:hAnsi="GHEA Grapalat" w:cs="Times New Roman"/>
                <w:b/>
                <w:bCs/>
                <w:i/>
                <w:sz w:val="20"/>
                <w:szCs w:val="20"/>
                <w:lang w:val="fr-FR"/>
              </w:rPr>
              <w:t xml:space="preserve"> « Պ</w:t>
            </w:r>
            <w:r w:rsidRPr="00451AE1">
              <w:rPr>
                <w:rFonts w:ascii="GHEA Grapalat" w:eastAsia="Calibri" w:hAnsi="GHEA Grapalat" w:cs="Times New Roman"/>
                <w:b/>
                <w:bCs/>
                <w:i/>
                <w:sz w:val="20"/>
                <w:szCs w:val="20"/>
                <w:lang w:val="hy-AM"/>
              </w:rPr>
              <w:t>արտադիր</w:t>
            </w:r>
            <w:r w:rsidRPr="00451AE1">
              <w:rPr>
                <w:rFonts w:ascii="GHEA Grapalat" w:eastAsia="Calibri" w:hAnsi="GHEA Grapalat" w:cs="Times New Roman"/>
                <w:b/>
                <w:bCs/>
                <w:i/>
                <w:sz w:val="20"/>
                <w:szCs w:val="20"/>
                <w:lang w:val="fr-FR"/>
              </w:rPr>
              <w:t xml:space="preserve"> </w:t>
            </w:r>
            <w:r w:rsidRPr="00451AE1">
              <w:rPr>
                <w:rFonts w:ascii="GHEA Grapalat" w:eastAsia="Calibri" w:hAnsi="GHEA Grapalat" w:cs="Times New Roman"/>
                <w:b/>
                <w:bCs/>
                <w:i/>
                <w:sz w:val="20"/>
                <w:szCs w:val="20"/>
                <w:lang w:val="hy-AM"/>
              </w:rPr>
              <w:t>կրթությունից</w:t>
            </w:r>
            <w:r w:rsidRPr="00451AE1">
              <w:rPr>
                <w:rFonts w:ascii="GHEA Grapalat" w:eastAsia="Calibri" w:hAnsi="GHEA Grapalat" w:cs="Times New Roman"/>
                <w:b/>
                <w:bCs/>
                <w:i/>
                <w:sz w:val="20"/>
                <w:szCs w:val="20"/>
                <w:lang w:val="fr-FR"/>
              </w:rPr>
              <w:t xml:space="preserve"> </w:t>
            </w:r>
            <w:r w:rsidRPr="00451AE1">
              <w:rPr>
                <w:rFonts w:ascii="GHEA Grapalat" w:eastAsia="Calibri" w:hAnsi="GHEA Grapalat" w:cs="Times New Roman"/>
                <w:b/>
                <w:bCs/>
                <w:i/>
                <w:sz w:val="20"/>
                <w:szCs w:val="20"/>
                <w:lang w:val="hy-AM"/>
              </w:rPr>
              <w:t>դուրս</w:t>
            </w:r>
            <w:r w:rsidRPr="00451AE1">
              <w:rPr>
                <w:rFonts w:ascii="GHEA Grapalat" w:eastAsia="Calibri" w:hAnsi="GHEA Grapalat" w:cs="Times New Roman"/>
                <w:b/>
                <w:bCs/>
                <w:i/>
                <w:sz w:val="20"/>
                <w:szCs w:val="20"/>
                <w:lang w:val="fr-FR"/>
              </w:rPr>
              <w:t xml:space="preserve"> </w:t>
            </w:r>
            <w:r w:rsidRPr="00451AE1">
              <w:rPr>
                <w:rFonts w:ascii="GHEA Grapalat" w:eastAsia="Calibri" w:hAnsi="GHEA Grapalat" w:cs="Times New Roman"/>
                <w:b/>
                <w:bCs/>
                <w:i/>
                <w:sz w:val="20"/>
                <w:szCs w:val="20"/>
                <w:lang w:val="hy-AM"/>
              </w:rPr>
              <w:t>մնացած</w:t>
            </w:r>
            <w:r w:rsidRPr="00451AE1">
              <w:rPr>
                <w:rFonts w:ascii="GHEA Grapalat" w:eastAsia="Calibri" w:hAnsi="GHEA Grapalat" w:cs="Times New Roman"/>
                <w:b/>
                <w:bCs/>
                <w:i/>
                <w:sz w:val="20"/>
                <w:szCs w:val="20"/>
                <w:lang w:val="fr-FR"/>
              </w:rPr>
              <w:t xml:space="preserve"> </w:t>
            </w:r>
            <w:r w:rsidRPr="00451AE1">
              <w:rPr>
                <w:rFonts w:ascii="GHEA Grapalat" w:eastAsia="Calibri" w:hAnsi="GHEA Grapalat" w:cs="Times New Roman"/>
                <w:b/>
                <w:bCs/>
                <w:i/>
                <w:sz w:val="20"/>
                <w:szCs w:val="20"/>
                <w:lang w:val="hy-AM"/>
              </w:rPr>
              <w:t>երեխաների</w:t>
            </w:r>
            <w:r w:rsidRPr="00451AE1">
              <w:rPr>
                <w:rFonts w:ascii="GHEA Grapalat" w:eastAsia="Calibri" w:hAnsi="GHEA Grapalat" w:cs="Times New Roman"/>
                <w:b/>
                <w:bCs/>
                <w:i/>
                <w:sz w:val="20"/>
                <w:szCs w:val="20"/>
                <w:lang w:val="fr-FR"/>
              </w:rPr>
              <w:t xml:space="preserve"> </w:t>
            </w:r>
            <w:r w:rsidRPr="00451AE1">
              <w:rPr>
                <w:rFonts w:ascii="GHEA Grapalat" w:eastAsia="Calibri" w:hAnsi="GHEA Grapalat" w:cs="Times New Roman"/>
                <w:b/>
                <w:bCs/>
                <w:i/>
                <w:sz w:val="20"/>
                <w:szCs w:val="20"/>
                <w:lang w:val="hy-AM"/>
              </w:rPr>
              <w:t>բացահայտման</w:t>
            </w:r>
            <w:r w:rsidRPr="00451AE1">
              <w:rPr>
                <w:rFonts w:ascii="GHEA Grapalat" w:eastAsia="Calibri" w:hAnsi="GHEA Grapalat" w:cs="Times New Roman"/>
                <w:b/>
                <w:bCs/>
                <w:i/>
                <w:sz w:val="20"/>
                <w:szCs w:val="20"/>
                <w:lang w:val="fr-FR"/>
              </w:rPr>
              <w:t xml:space="preserve"> և </w:t>
            </w:r>
            <w:r w:rsidRPr="00451AE1">
              <w:rPr>
                <w:rFonts w:ascii="GHEA Grapalat" w:eastAsia="Calibri" w:hAnsi="GHEA Grapalat" w:cs="Times New Roman"/>
                <w:b/>
                <w:bCs/>
                <w:i/>
                <w:sz w:val="20"/>
                <w:szCs w:val="20"/>
                <w:lang w:val="hy-AM"/>
              </w:rPr>
              <w:t>ուղղորդման</w:t>
            </w:r>
            <w:r w:rsidRPr="00451AE1">
              <w:rPr>
                <w:rFonts w:ascii="GHEA Grapalat" w:eastAsia="Calibri" w:hAnsi="GHEA Grapalat" w:cs="Times New Roman"/>
                <w:b/>
                <w:bCs/>
                <w:i/>
                <w:sz w:val="20"/>
                <w:szCs w:val="20"/>
                <w:lang w:val="fr-FR"/>
              </w:rPr>
              <w:t xml:space="preserve"> </w:t>
            </w:r>
            <w:r w:rsidRPr="00451AE1">
              <w:rPr>
                <w:rFonts w:ascii="GHEA Grapalat" w:eastAsia="Calibri" w:hAnsi="GHEA Grapalat" w:cs="Times New Roman"/>
                <w:b/>
                <w:bCs/>
                <w:i/>
                <w:sz w:val="20"/>
                <w:szCs w:val="20"/>
                <w:lang w:val="hy-AM"/>
              </w:rPr>
              <w:t>կարգը</w:t>
            </w:r>
            <w:r w:rsidRPr="00451AE1">
              <w:rPr>
                <w:rFonts w:ascii="GHEA Grapalat" w:eastAsia="Calibri" w:hAnsi="GHEA Grapalat" w:cs="Times New Roman"/>
                <w:b/>
                <w:bCs/>
                <w:i/>
                <w:sz w:val="20"/>
                <w:szCs w:val="20"/>
                <w:lang w:val="fr-FR"/>
              </w:rPr>
              <w:t xml:space="preserve"> </w:t>
            </w:r>
            <w:r w:rsidRPr="00451AE1">
              <w:rPr>
                <w:rFonts w:ascii="GHEA Grapalat" w:eastAsia="Calibri" w:hAnsi="GHEA Grapalat" w:cs="Times New Roman"/>
                <w:b/>
                <w:bCs/>
                <w:i/>
                <w:sz w:val="20"/>
                <w:szCs w:val="20"/>
                <w:lang w:val="hy-AM"/>
              </w:rPr>
              <w:t>սահմանելու</w:t>
            </w:r>
            <w:r w:rsidRPr="00451AE1">
              <w:rPr>
                <w:rFonts w:ascii="GHEA Grapalat" w:eastAsia="Calibri" w:hAnsi="GHEA Grapalat" w:cs="Times New Roman"/>
                <w:b/>
                <w:bCs/>
                <w:i/>
                <w:sz w:val="20"/>
                <w:szCs w:val="20"/>
                <w:lang w:val="fr-FR"/>
              </w:rPr>
              <w:t xml:space="preserve"> </w:t>
            </w:r>
            <w:r w:rsidRPr="00451AE1">
              <w:rPr>
                <w:rFonts w:ascii="GHEA Grapalat" w:eastAsia="Calibri" w:hAnsi="GHEA Grapalat" w:cs="Times New Roman"/>
                <w:b/>
                <w:bCs/>
                <w:i/>
                <w:sz w:val="20"/>
                <w:szCs w:val="20"/>
                <w:lang w:val="hy-AM"/>
              </w:rPr>
              <w:t>մասին</w:t>
            </w:r>
            <w:r w:rsidRPr="00451AE1">
              <w:rPr>
                <w:rFonts w:ascii="GHEA Grapalat" w:eastAsia="Calibri" w:hAnsi="GHEA Grapalat" w:cs="Times New Roman"/>
                <w:b/>
                <w:bCs/>
                <w:i/>
                <w:sz w:val="20"/>
                <w:szCs w:val="20"/>
                <w:lang w:val="fr-FR"/>
              </w:rPr>
              <w:t>» N 154-</w:t>
            </w:r>
            <w:r w:rsidRPr="00451AE1">
              <w:rPr>
                <w:rFonts w:ascii="GHEA Grapalat" w:eastAsia="Calibri" w:hAnsi="GHEA Grapalat" w:cs="Times New Roman"/>
                <w:b/>
                <w:bCs/>
                <w:i/>
                <w:sz w:val="20"/>
                <w:szCs w:val="20"/>
                <w:lang w:val="hy-AM"/>
              </w:rPr>
              <w:t>Ն</w:t>
            </w:r>
            <w:r w:rsidRPr="00451AE1">
              <w:rPr>
                <w:rFonts w:ascii="GHEA Grapalat" w:eastAsia="Calibri" w:hAnsi="GHEA Grapalat" w:cs="Times New Roman"/>
                <w:b/>
                <w:bCs/>
                <w:i/>
                <w:sz w:val="20"/>
                <w:szCs w:val="20"/>
                <w:lang w:val="fr-FR"/>
              </w:rPr>
              <w:t xml:space="preserve"> որոշման </w:t>
            </w:r>
            <w:r>
              <w:rPr>
                <w:rFonts w:ascii="GHEA Grapalat" w:eastAsia="Calibri" w:hAnsi="GHEA Grapalat" w:cs="Times New Roman"/>
                <w:b/>
                <w:bCs/>
                <w:i/>
                <w:sz w:val="20"/>
                <w:szCs w:val="20"/>
                <w:lang w:val="hy-AM"/>
              </w:rPr>
              <w:t>հ</w:t>
            </w:r>
            <w:r>
              <w:rPr>
                <w:rFonts w:ascii="GHEA Grapalat" w:eastAsia="Calibri" w:hAnsi="GHEA Grapalat" w:cs="Times New Roman"/>
                <w:b/>
                <w:bCs/>
                <w:i/>
                <w:sz w:val="20"/>
                <w:szCs w:val="20"/>
                <w:lang w:val="fr-FR"/>
              </w:rPr>
              <w:t>ավելված</w:t>
            </w:r>
          </w:p>
        </w:tc>
      </w:tr>
      <w:tr w:rsidR="00196EE2" w:rsidRPr="009F5BF9" w14:paraId="38784959"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F77B6" w14:textId="77777777" w:rsidR="00196EE2" w:rsidRPr="005633A7" w:rsidRDefault="00196EE2" w:rsidP="00086B85">
            <w:pPr>
              <w:tabs>
                <w:tab w:val="left" w:pos="-108"/>
              </w:tabs>
              <w:spacing w:after="0" w:line="240" w:lineRule="auto"/>
              <w:ind w:left="4" w:hanging="4"/>
              <w:rPr>
                <w:rFonts w:ascii="GHEA Grapalat" w:eastAsia="Calibri" w:hAnsi="GHEA Grapalat" w:cs="Times New Roman"/>
                <w:b/>
                <w:i/>
                <w:sz w:val="20"/>
                <w:szCs w:val="20"/>
                <w:lang w:val="hy-AM"/>
              </w:rPr>
            </w:pPr>
            <w:r w:rsidRPr="00451AE1">
              <w:rPr>
                <w:rFonts w:ascii="GHEA Grapalat" w:eastAsia="Calibri" w:hAnsi="GHEA Grapalat" w:cs="Times New Roman"/>
                <w:b/>
                <w:bCs/>
                <w:i/>
                <w:sz w:val="20"/>
                <w:szCs w:val="20"/>
                <w:lang w:val="hy-AM"/>
              </w:rPr>
              <w:t xml:space="preserve">9-րդ </w:t>
            </w:r>
            <w:r>
              <w:rPr>
                <w:rFonts w:ascii="GHEA Grapalat" w:eastAsia="Calibri" w:hAnsi="GHEA Grapalat" w:cs="Times New Roman"/>
                <w:b/>
                <w:bCs/>
                <w:i/>
                <w:sz w:val="20"/>
                <w:szCs w:val="20"/>
                <w:lang w:val="hy-AM"/>
              </w:rPr>
              <w:t>կետ</w:t>
            </w:r>
            <w:r>
              <w:rPr>
                <w:rFonts w:ascii="Cambria Math" w:eastAsia="Calibri" w:hAnsi="Cambria Math" w:cs="Times New Roman"/>
                <w:b/>
                <w:bCs/>
                <w:i/>
                <w:sz w:val="20"/>
                <w:szCs w:val="20"/>
                <w:lang w:val="hy-AM"/>
              </w:rPr>
              <w:t xml:space="preserve">․ </w:t>
            </w:r>
            <w:r w:rsidRPr="00451AE1">
              <w:rPr>
                <w:rFonts w:ascii="GHEA Grapalat" w:eastAsia="Calibri" w:hAnsi="GHEA Grapalat" w:cs="Times New Roman"/>
                <w:bCs/>
                <w:i/>
                <w:sz w:val="20"/>
                <w:szCs w:val="20"/>
                <w:lang w:val="hy-AM"/>
              </w:rPr>
              <w:t>«</w:t>
            </w:r>
            <w:r w:rsidRPr="00451AE1">
              <w:rPr>
                <w:rFonts w:ascii="GHEA Grapalat" w:eastAsia="Calibri" w:hAnsi="GHEA Grapalat" w:cs="Times New Roman"/>
                <w:i/>
                <w:sz w:val="20"/>
                <w:szCs w:val="20"/>
                <w:lang w:val="hy-AM"/>
              </w:rPr>
              <w:t>Սույն</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կարգի</w:t>
            </w:r>
            <w:r w:rsidRPr="00451AE1">
              <w:rPr>
                <w:rFonts w:ascii="GHEA Grapalat" w:eastAsia="Calibri" w:hAnsi="GHEA Grapalat" w:cs="Times New Roman"/>
                <w:i/>
                <w:sz w:val="20"/>
                <w:szCs w:val="20"/>
                <w:lang w:val="fr-FR"/>
              </w:rPr>
              <w:t xml:space="preserve"> 2-</w:t>
            </w:r>
            <w:r w:rsidRPr="00451AE1">
              <w:rPr>
                <w:rFonts w:ascii="GHEA Grapalat" w:eastAsia="Calibri" w:hAnsi="GHEA Grapalat" w:cs="Times New Roman"/>
                <w:i/>
                <w:sz w:val="20"/>
                <w:szCs w:val="20"/>
                <w:lang w:val="hy-AM"/>
              </w:rPr>
              <w:t>րդ</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կետի</w:t>
            </w:r>
            <w:r w:rsidRPr="00451AE1">
              <w:rPr>
                <w:rFonts w:ascii="GHEA Grapalat" w:eastAsia="Calibri" w:hAnsi="GHEA Grapalat" w:cs="Times New Roman"/>
                <w:i/>
                <w:sz w:val="20"/>
                <w:szCs w:val="20"/>
                <w:lang w:val="fr-FR"/>
              </w:rPr>
              <w:t xml:space="preserve"> 2-</w:t>
            </w:r>
            <w:r w:rsidRPr="00451AE1">
              <w:rPr>
                <w:rFonts w:ascii="GHEA Grapalat" w:eastAsia="Calibri" w:hAnsi="GHEA Grapalat" w:cs="Times New Roman"/>
                <w:i/>
                <w:sz w:val="20"/>
                <w:szCs w:val="20"/>
                <w:lang w:val="hy-AM"/>
              </w:rPr>
              <w:t>րդ</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ենթակետով</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նշված</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դեպքում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ուսումնական</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հաստատությունը</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մեկօրյա</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ժամկետում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կառավարման</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էլեկտրոնային</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ենթահամակարգում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կատարում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է</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համապատասխան</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գրառում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ստեղծում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է</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հայտ</w:t>
            </w:r>
            <w:r w:rsidRPr="00451AE1">
              <w:rPr>
                <w:rFonts w:ascii="GHEA Grapalat" w:eastAsia="Calibri" w:hAnsi="GHEA Grapalat" w:cs="Times New Roman"/>
                <w:i/>
                <w:sz w:val="20"/>
                <w:szCs w:val="20"/>
                <w:lang w:val="fr-FR"/>
              </w:rPr>
              <w:t>)</w:t>
            </w:r>
            <w:r w:rsidRPr="00451AE1">
              <w:rPr>
                <w:rFonts w:ascii="GHEA Grapalat" w:eastAsia="Calibri" w:hAnsi="GHEA Grapalat" w:cs="Times New Roman"/>
                <w:i/>
                <w:sz w:val="20"/>
                <w:szCs w:val="20"/>
                <w:lang w:val="hy-AM"/>
              </w:rPr>
              <w:t>՝</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նշելով</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չհաճախելու</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պատճառը</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Պատճառը</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բացահայտել</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չկարողանալու</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դեպքում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կատարվում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է</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պատճառը</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չի բացահայտվել</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գրառում</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Տեղեկատվությունը</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հասանելի</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է</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ոստիկանությանն</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ու</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ւսոցիալական</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աջակցության</w:t>
            </w:r>
            <w:r w:rsidRPr="00451AE1">
              <w:rPr>
                <w:rFonts w:ascii="GHEA Grapalat" w:eastAsia="Calibri" w:hAnsi="GHEA Grapalat" w:cs="Times New Roman"/>
                <w:i/>
                <w:sz w:val="20"/>
                <w:szCs w:val="20"/>
                <w:lang w:val="fr-FR"/>
              </w:rPr>
              <w:t xml:space="preserve"> </w:t>
            </w:r>
            <w:r w:rsidRPr="00451AE1">
              <w:rPr>
                <w:rFonts w:ascii="GHEA Grapalat" w:eastAsia="Calibri" w:hAnsi="GHEA Grapalat" w:cs="Times New Roman"/>
                <w:i/>
                <w:sz w:val="20"/>
                <w:szCs w:val="20"/>
                <w:lang w:val="hy-AM"/>
              </w:rPr>
              <w:t>մարմիններին</w:t>
            </w:r>
            <w:r w:rsidRPr="00451AE1">
              <w:rPr>
                <w:rFonts w:ascii="GHEA Grapalat" w:eastAsia="Calibri" w:hAnsi="GHEA Grapalat" w:cs="Times New Roman"/>
                <w:bCs/>
                <w:i/>
                <w:sz w:val="20"/>
                <w:szCs w:val="20"/>
                <w:lang w:val="hy-AM"/>
              </w:rPr>
              <w:t>»</w:t>
            </w:r>
            <w:r>
              <w:rPr>
                <w:rFonts w:ascii="GHEA Grapalat" w:eastAsia="Calibri" w:hAnsi="GHEA Grapalat" w:cs="Times New Roman"/>
                <w:bCs/>
                <w:i/>
                <w:sz w:val="20"/>
                <w:szCs w:val="20"/>
                <w:lang w:val="hy-AM"/>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07795" w14:textId="77777777" w:rsidR="00196EE2" w:rsidRPr="00962B6D" w:rsidRDefault="00196EE2" w:rsidP="00086B85">
            <w:pPr>
              <w:tabs>
                <w:tab w:val="left" w:pos="-108"/>
              </w:tabs>
              <w:spacing w:after="0" w:line="240" w:lineRule="auto"/>
              <w:ind w:left="-103"/>
              <w:rPr>
                <w:rFonts w:ascii="Cambria Math" w:eastAsia="Calibri" w:hAnsi="Cambria Math" w:cs="Times New Roman"/>
                <w:b/>
                <w:i/>
                <w:sz w:val="20"/>
                <w:szCs w:val="20"/>
                <w:lang w:val="hy-AM"/>
              </w:rPr>
            </w:pPr>
            <w:r w:rsidRPr="00962B6D">
              <w:rPr>
                <w:rFonts w:ascii="GHEA Grapalat" w:eastAsia="Calibri" w:hAnsi="GHEA Grapalat" w:cs="Times New Roman"/>
                <w:b/>
                <w:i/>
                <w:sz w:val="20"/>
                <w:szCs w:val="20"/>
                <w:lang w:val="hy-AM"/>
              </w:rPr>
              <w:t>Երևանի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177 հ/դ</w:t>
            </w:r>
          </w:p>
        </w:tc>
      </w:tr>
      <w:tr w:rsidR="00196EE2" w:rsidRPr="009F5BF9" w14:paraId="38DC9F17"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BA57" w14:textId="77777777" w:rsidR="00196EE2" w:rsidRPr="00451AE1" w:rsidRDefault="00196EE2" w:rsidP="00086B85">
            <w:pPr>
              <w:tabs>
                <w:tab w:val="left" w:pos="-108"/>
              </w:tabs>
              <w:spacing w:after="0" w:line="240" w:lineRule="auto"/>
              <w:ind w:left="4" w:hanging="4"/>
              <w:rPr>
                <w:rFonts w:ascii="GHEA Grapalat" w:eastAsia="Calibri" w:hAnsi="GHEA Grapalat" w:cs="Times New Roman"/>
                <w:b/>
                <w:bCs/>
                <w:i/>
                <w:sz w:val="20"/>
                <w:szCs w:val="20"/>
                <w:lang w:val="hy-AM"/>
              </w:rPr>
            </w:pPr>
            <w:r w:rsidRPr="00451AE1">
              <w:rPr>
                <w:rFonts w:ascii="GHEA Grapalat" w:eastAsia="Calibri" w:hAnsi="GHEA Grapalat" w:cs="Times New Roman"/>
                <w:b/>
                <w:bCs/>
                <w:i/>
                <w:sz w:val="20"/>
                <w:szCs w:val="20"/>
                <w:lang w:val="fr-FR"/>
              </w:rPr>
              <w:t xml:space="preserve">17-րդ </w:t>
            </w:r>
            <w:r>
              <w:rPr>
                <w:rFonts w:ascii="GHEA Grapalat" w:eastAsia="Calibri" w:hAnsi="GHEA Grapalat" w:cs="Times New Roman"/>
                <w:b/>
                <w:bCs/>
                <w:i/>
                <w:sz w:val="20"/>
                <w:szCs w:val="20"/>
                <w:lang w:val="fr-FR"/>
              </w:rPr>
              <w:t>կետ</w:t>
            </w:r>
            <w:r>
              <w:rPr>
                <w:rFonts w:ascii="Cambria Math" w:eastAsia="Calibri" w:hAnsi="Cambria Math" w:cs="Times New Roman"/>
                <w:b/>
                <w:bCs/>
                <w:i/>
                <w:sz w:val="20"/>
                <w:szCs w:val="20"/>
                <w:lang w:val="hy-AM"/>
              </w:rPr>
              <w:t xml:space="preserve">․ </w:t>
            </w:r>
            <w:r w:rsidRPr="00451AE1">
              <w:rPr>
                <w:rFonts w:ascii="GHEA Grapalat" w:eastAsia="Calibri" w:hAnsi="GHEA Grapalat" w:cs="Times New Roman"/>
                <w:bCs/>
                <w:i/>
                <w:iCs/>
                <w:sz w:val="20"/>
                <w:szCs w:val="20"/>
                <w:lang w:val="fr-FR"/>
              </w:rPr>
              <w:t>«</w:t>
            </w:r>
            <w:r w:rsidRPr="00451AE1">
              <w:rPr>
                <w:rFonts w:ascii="GHEA Grapalat" w:eastAsia="Calibri" w:hAnsi="GHEA Grapalat" w:cs="Times New Roman"/>
                <w:bCs/>
                <w:i/>
                <w:iCs/>
                <w:sz w:val="20"/>
                <w:szCs w:val="20"/>
                <w:lang w:val="hy-AM"/>
              </w:rPr>
              <w:t>Եթե</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բացակայության</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պատճառը</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հնարավոր</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չէ</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ճշտել, կամ</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այնպիսին</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է, որ</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ուսումնական</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հաստատության</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ռեսուրսները</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բավարար</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չեն</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այն</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վերացնելու, և</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կարող</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է</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հանգեցնել</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երեխայի</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ուսումնական</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հաստատությունից</w:t>
            </w:r>
            <w:r w:rsidRPr="00451AE1">
              <w:rPr>
                <w:rFonts w:ascii="GHEA Grapalat" w:eastAsia="Calibri" w:hAnsi="GHEA Grapalat" w:cs="Times New Roman"/>
                <w:bCs/>
                <w:i/>
                <w:iCs/>
                <w:sz w:val="20"/>
                <w:szCs w:val="20"/>
                <w:lang w:val="fr-FR"/>
              </w:rPr>
              <w:t xml:space="preserve"> </w:t>
            </w:r>
            <w:r w:rsidRPr="00451AE1">
              <w:rPr>
                <w:rFonts w:ascii="GHEA Grapalat" w:eastAsia="Calibri" w:hAnsi="GHEA Grapalat" w:cs="Times New Roman"/>
                <w:bCs/>
                <w:i/>
                <w:iCs/>
                <w:sz w:val="20"/>
                <w:szCs w:val="20"/>
                <w:lang w:val="hy-AM"/>
              </w:rPr>
              <w:t>դուրս մնալուն, ապա ուսումնական հաստատությունը, երեք աշխատանքային օրվա ընթացքում համակարգում գրառում կատարելու միջոցով, այդ մասին տեղյակ է պահում երեխայի բնակության վայրի ԽՀՄ</w:t>
            </w:r>
            <w:r w:rsidRPr="00451AE1">
              <w:rPr>
                <w:rFonts w:ascii="GHEA Grapalat" w:eastAsia="Calibri" w:hAnsi="GHEA Grapalat" w:cs="Times New Roman"/>
                <w:bCs/>
                <w:i/>
                <w:iCs/>
                <w:sz w:val="20"/>
                <w:szCs w:val="20"/>
                <w:lang w:val="fr-FR"/>
              </w:rPr>
              <w:t>-</w:t>
            </w:r>
            <w:r w:rsidRPr="00451AE1">
              <w:rPr>
                <w:rFonts w:ascii="GHEA Grapalat" w:eastAsia="Calibri" w:hAnsi="GHEA Grapalat" w:cs="Times New Roman"/>
                <w:bCs/>
                <w:i/>
                <w:iCs/>
                <w:sz w:val="20"/>
                <w:szCs w:val="20"/>
                <w:lang w:val="hy-AM"/>
              </w:rPr>
              <w:t>ին, սոցիալական աջակցության տարածքային գործակալությանը և ոստիկանությանը՝ ՀՀ կառավարության 2015 թվականի սեպտեմբերի 10-ի N 1061-Ն որոշմամբ սահմանված կարգով սոցիալական դեպք վարելու համար և ապահովելու երեխայի դպրոց հաճախելը</w:t>
            </w:r>
            <w:r w:rsidRPr="00451AE1">
              <w:rPr>
                <w:rFonts w:ascii="GHEA Grapalat" w:eastAsia="Calibri" w:hAnsi="GHEA Grapalat" w:cs="Times New Roman"/>
                <w:bCs/>
                <w:i/>
                <w:iCs/>
                <w:sz w:val="20"/>
                <w:szCs w:val="20"/>
                <w:lang w:val="fr-FR"/>
              </w:rPr>
              <w:t>»</w:t>
            </w:r>
            <w:r w:rsidRPr="00451AE1">
              <w:rPr>
                <w:rFonts w:ascii="GHEA Grapalat" w:eastAsia="Calibri" w:hAnsi="GHEA Grapalat" w:cs="Times New Roman"/>
                <w:bCs/>
                <w:i/>
                <w:iCs/>
                <w:sz w:val="20"/>
                <w:szCs w:val="20"/>
                <w:lang w:val="hy-AM"/>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38D32"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Երևանի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177 հ/դ</w:t>
            </w:r>
          </w:p>
        </w:tc>
      </w:tr>
      <w:tr w:rsidR="00196EE2" w:rsidRPr="009F5BF9" w14:paraId="0287C6FA" w14:textId="77777777" w:rsidTr="00086B85">
        <w:trPr>
          <w:trHeight w:val="14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02D00CCD" w14:textId="77777777" w:rsidR="00196EE2" w:rsidRPr="000E3B8F"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r w:rsidRPr="000E3B8F">
              <w:rPr>
                <w:rFonts w:ascii="GHEA Grapalat" w:eastAsia="Calibri" w:hAnsi="GHEA Grapalat" w:cs="Times New Roman"/>
                <w:b/>
                <w:i/>
                <w:sz w:val="20"/>
                <w:szCs w:val="20"/>
                <w:lang w:val="hy-AM"/>
              </w:rPr>
              <w:t>ՀՀ կրթության և գիտության նախարարի 2011 թվականի նոյեմբերի 9-ի № 1222-Ն և ՀՀ պաշտպանության նախարարի 2011 թվականի նոյեմբերի 10-ի № 1356-Ն  համատեղ հրամանով հաստատված հավելված</w:t>
            </w:r>
            <w:r w:rsidRPr="000E3B8F">
              <w:rPr>
                <w:rFonts w:ascii="Cambria Math" w:eastAsia="Calibri" w:hAnsi="Cambria Math" w:cs="Cambria Math"/>
                <w:b/>
                <w:i/>
                <w:sz w:val="20"/>
                <w:szCs w:val="20"/>
                <w:lang w:val="hy-AM"/>
              </w:rPr>
              <w:t>․</w:t>
            </w:r>
            <w:r w:rsidRPr="000E3B8F">
              <w:rPr>
                <w:rFonts w:ascii="GHEA Grapalat" w:eastAsia="Calibri" w:hAnsi="GHEA Grapalat" w:cs="Times New Roman"/>
                <w:b/>
                <w:i/>
                <w:sz w:val="20"/>
                <w:szCs w:val="20"/>
                <w:lang w:val="hy-AM"/>
              </w:rPr>
              <w:t xml:space="preserve"> «Հայաստանի Հանրապետության հիմնական, ավագ, միջնակարգ հանրակրթական հաստատություններում, վարժարաններում, կրթահամալիրներում և միջին մասնագիտական ուսումնական հաստատություններում սովորողների նախազորակոչային պատրաստության կանոնադրություն»  </w:t>
            </w:r>
          </w:p>
        </w:tc>
      </w:tr>
      <w:tr w:rsidR="00196EE2" w:rsidRPr="00231B91" w14:paraId="2B9A9C02" w14:textId="77777777" w:rsidTr="00086B85">
        <w:trPr>
          <w:trHeight w:val="2400"/>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928A2" w14:textId="77777777" w:rsidR="00196EE2" w:rsidRPr="000E3B8F" w:rsidRDefault="00196EE2" w:rsidP="00086B85">
            <w:pPr>
              <w:tabs>
                <w:tab w:val="left" w:pos="-108"/>
              </w:tabs>
              <w:spacing w:after="0" w:line="240" w:lineRule="auto"/>
              <w:ind w:left="4" w:hanging="4"/>
              <w:rPr>
                <w:rFonts w:ascii="GHEA Grapalat" w:eastAsia="Calibri" w:hAnsi="GHEA Grapalat" w:cs="Times New Roman"/>
                <w:b/>
                <w:i/>
                <w:sz w:val="20"/>
                <w:szCs w:val="20"/>
                <w:lang w:val="hy-AM"/>
              </w:rPr>
            </w:pPr>
            <w:r w:rsidRPr="000E3B8F">
              <w:rPr>
                <w:rFonts w:ascii="GHEA Grapalat" w:eastAsia="Calibri" w:hAnsi="GHEA Grapalat" w:cs="Times New Roman"/>
                <w:b/>
                <w:i/>
                <w:sz w:val="20"/>
                <w:szCs w:val="20"/>
                <w:lang w:val="hy-AM"/>
              </w:rPr>
              <w:t>23-րդ կետի 1-ին ենթակետ</w:t>
            </w:r>
            <w:r>
              <w:rPr>
                <w:rFonts w:ascii="Cambria Math" w:eastAsia="Calibri" w:hAnsi="Cambria Math" w:cs="Cambria Math"/>
                <w:b/>
                <w:i/>
                <w:sz w:val="20"/>
                <w:szCs w:val="20"/>
                <w:lang w:val="hy-AM"/>
              </w:rPr>
              <w:t xml:space="preserve">․ </w:t>
            </w:r>
            <w:r w:rsidRPr="000E3B8F">
              <w:rPr>
                <w:rFonts w:ascii="GHEA Grapalat" w:eastAsia="Calibri" w:hAnsi="GHEA Grapalat" w:cs="Times New Roman"/>
                <w:b/>
                <w:i/>
                <w:sz w:val="20"/>
                <w:szCs w:val="20"/>
                <w:lang w:val="hy-AM"/>
              </w:rPr>
              <w:t>«</w:t>
            </w:r>
            <w:r w:rsidRPr="000E3B8F">
              <w:rPr>
                <w:rFonts w:ascii="GHEA Grapalat" w:eastAsia="Calibri" w:hAnsi="GHEA Grapalat" w:cs="Times New Roman"/>
                <w:i/>
                <w:sz w:val="20"/>
                <w:szCs w:val="20"/>
                <w:lang w:val="hy-AM"/>
              </w:rPr>
              <w:t>Հանրակրթական (հիմնական, ավագ, միջնակարգ, վարժարան, կրթահամալիր) ուսումնական հաստատություններում սահմանվում է զինվորական ղեկավարի հաստիք և վարձատրվում է հանրակրթական ոլորտի համար հաստատված մանկավարժական դրույքաչափերով (մինչև 6 դասարան ունեցող ուսումնական հաստատությունների համար 0,5 միավոր, իսկ 6 և ավելի դասարան ունեցող ուսումնական հաստատությունների համար` մեկ միավոր»: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8A816" w14:textId="77777777" w:rsidR="00196EE2" w:rsidRPr="00962B6D"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p>
          <w:p w14:paraId="00E53301"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Բերդի հ</w:t>
            </w:r>
            <w:r w:rsidRPr="00962B6D">
              <w:rPr>
                <w:rFonts w:ascii="Cambria Math" w:eastAsia="Calibri" w:hAnsi="Cambria Math" w:cs="Times New Roman"/>
                <w:b/>
                <w:i/>
                <w:sz w:val="20"/>
                <w:szCs w:val="20"/>
                <w:lang w:val="hy-AM"/>
              </w:rPr>
              <w:t xml:space="preserve">․ </w:t>
            </w:r>
            <w:r w:rsidRPr="00962B6D">
              <w:rPr>
                <w:rFonts w:ascii="GHEA Grapalat" w:eastAsia="Calibri" w:hAnsi="GHEA Grapalat" w:cs="Times New Roman"/>
                <w:b/>
                <w:i/>
                <w:sz w:val="20"/>
                <w:szCs w:val="20"/>
                <w:lang w:val="hy-AM"/>
              </w:rPr>
              <w:t>1 հ/դ</w:t>
            </w:r>
          </w:p>
          <w:p w14:paraId="73E26D20" w14:textId="77777777" w:rsidR="00196EE2" w:rsidRPr="00962B6D"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p>
          <w:p w14:paraId="50815491" w14:textId="77777777" w:rsidR="00196EE2" w:rsidRPr="00962B6D"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p>
          <w:p w14:paraId="0C96324B" w14:textId="77777777" w:rsidR="00196EE2" w:rsidRPr="00962B6D"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p>
          <w:p w14:paraId="79142522" w14:textId="77777777" w:rsidR="00196EE2" w:rsidRPr="00962B6D"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p>
          <w:p w14:paraId="14E18AE8" w14:textId="77777777" w:rsidR="00196EE2" w:rsidRPr="00962B6D" w:rsidRDefault="00196EE2" w:rsidP="00086B85">
            <w:pPr>
              <w:tabs>
                <w:tab w:val="left" w:pos="-108"/>
              </w:tabs>
              <w:spacing w:after="0" w:line="240" w:lineRule="auto"/>
              <w:ind w:left="-103"/>
              <w:jc w:val="center"/>
              <w:rPr>
                <w:rFonts w:ascii="GHEA Grapalat" w:eastAsia="Calibri" w:hAnsi="GHEA Grapalat" w:cs="Times New Roman"/>
                <w:b/>
                <w:i/>
                <w:sz w:val="20"/>
                <w:szCs w:val="20"/>
                <w:lang w:val="hy-AM"/>
              </w:rPr>
            </w:pPr>
          </w:p>
        </w:tc>
      </w:tr>
      <w:tr w:rsidR="00196EE2" w:rsidRPr="00231B91" w14:paraId="7D822126"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FB544" w14:textId="77777777" w:rsidR="00196EE2" w:rsidRPr="000E3B8F" w:rsidRDefault="00196EE2" w:rsidP="00086B85">
            <w:pPr>
              <w:tabs>
                <w:tab w:val="left" w:pos="-108"/>
              </w:tabs>
              <w:spacing w:after="0" w:line="240" w:lineRule="auto"/>
              <w:ind w:left="4" w:hanging="4"/>
              <w:rPr>
                <w:rFonts w:ascii="GHEA Grapalat" w:eastAsia="Calibri" w:hAnsi="GHEA Grapalat" w:cs="Times New Roman"/>
                <w:i/>
                <w:sz w:val="20"/>
                <w:szCs w:val="20"/>
                <w:lang w:val="hy-AM"/>
              </w:rPr>
            </w:pPr>
            <w:r w:rsidRPr="000E3B8F">
              <w:rPr>
                <w:rFonts w:ascii="GHEA Grapalat" w:eastAsia="Calibri" w:hAnsi="GHEA Grapalat" w:cs="Times New Roman"/>
                <w:b/>
                <w:i/>
                <w:sz w:val="20"/>
                <w:szCs w:val="20"/>
                <w:lang w:val="hy-AM"/>
              </w:rPr>
              <w:t>23-րդ կետի 2-րդ ենթակետ</w:t>
            </w:r>
            <w:r w:rsidRPr="002D4976">
              <w:rPr>
                <w:rFonts w:ascii="GHEA Grapalat" w:eastAsia="Calibri" w:hAnsi="GHEA Grapalat" w:cs="Times New Roman"/>
                <w:i/>
                <w:sz w:val="20"/>
                <w:szCs w:val="20"/>
                <w:lang w:val="hy-AM"/>
              </w:rPr>
              <w:t xml:space="preserve">. </w:t>
            </w:r>
            <w:r>
              <w:rPr>
                <w:rFonts w:ascii="GHEA Grapalat" w:eastAsia="Calibri" w:hAnsi="GHEA Grapalat" w:cs="Times New Roman"/>
                <w:i/>
                <w:sz w:val="20"/>
                <w:szCs w:val="20"/>
                <w:lang w:val="hy-AM"/>
              </w:rPr>
              <w:t>«</w:t>
            </w:r>
            <w:r w:rsidRPr="000E3B8F">
              <w:rPr>
                <w:rFonts w:ascii="GHEA Grapalat" w:eastAsia="Calibri" w:hAnsi="GHEA Grapalat" w:cs="Times New Roman"/>
                <w:i/>
                <w:sz w:val="20"/>
                <w:szCs w:val="20"/>
                <w:lang w:val="hy-AM"/>
              </w:rPr>
              <w:t>Քաղաքացիական պաշտպանության աշխատանքների համար զինվորական ղեկավարը վարձատրվում է ուսումնաօժանդակ և սպասարկող անձնակազմի համար նախատեսված դրույքաչափերով, … 6 և ավելի դասարան ունեցող ուսումնական հաստատության համար` սպասարկող անձնակազմի միջին աշխատավարձի 0,5 միավոր»: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9E8EB" w14:textId="2DE5905E"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Մուսայելյանի մ/դ</w:t>
            </w:r>
          </w:p>
          <w:p w14:paraId="2E293279" w14:textId="77777777" w:rsidR="00196EE2" w:rsidRPr="00962B6D" w:rsidRDefault="00196EE2" w:rsidP="00086B85">
            <w:pPr>
              <w:tabs>
                <w:tab w:val="left" w:pos="-108"/>
              </w:tabs>
              <w:spacing w:after="0" w:line="240" w:lineRule="auto"/>
              <w:ind w:left="-103"/>
              <w:rPr>
                <w:rFonts w:ascii="GHEA Grapalat" w:eastAsia="Calibri" w:hAnsi="GHEA Grapalat" w:cs="Times New Roman"/>
                <w:b/>
                <w:i/>
                <w:sz w:val="20"/>
                <w:szCs w:val="20"/>
                <w:lang w:val="hy-AM"/>
              </w:rPr>
            </w:pPr>
          </w:p>
        </w:tc>
      </w:tr>
      <w:tr w:rsidR="00196EE2" w:rsidRPr="005A5FA0" w14:paraId="711230D2" w14:textId="77777777" w:rsidTr="00086B85">
        <w:trPr>
          <w:trHeight w:val="14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043E9CCE" w14:textId="77777777" w:rsidR="00196EE2" w:rsidRPr="000E3B8F" w:rsidRDefault="00196EE2" w:rsidP="00086B85">
            <w:pPr>
              <w:tabs>
                <w:tab w:val="left" w:pos="219"/>
                <w:tab w:val="left" w:pos="432"/>
                <w:tab w:val="left" w:pos="1276"/>
              </w:tabs>
              <w:spacing w:after="0" w:line="240" w:lineRule="auto"/>
              <w:ind w:left="-103"/>
              <w:jc w:val="center"/>
              <w:rPr>
                <w:rFonts w:ascii="GHEA Grapalat" w:eastAsia="Times New Roman" w:hAnsi="GHEA Grapalat" w:cs="Sylfaen"/>
                <w:b/>
                <w:i/>
                <w:sz w:val="20"/>
                <w:szCs w:val="20"/>
                <w:lang w:val="af-ZA" w:eastAsia="ru-RU"/>
              </w:rPr>
            </w:pPr>
            <w:r w:rsidRPr="000E3B8F">
              <w:rPr>
                <w:rFonts w:ascii="GHEA Grapalat" w:eastAsia="Times New Roman" w:hAnsi="GHEA Grapalat" w:cs="Sylfaen"/>
                <w:b/>
                <w:i/>
                <w:sz w:val="20"/>
                <w:szCs w:val="20"/>
                <w:lang w:val="af-ZA" w:eastAsia="ru-RU"/>
              </w:rPr>
              <w:t xml:space="preserve">ՀՀ </w:t>
            </w:r>
            <w:r w:rsidRPr="000E3B8F">
              <w:rPr>
                <w:rFonts w:ascii="GHEA Grapalat" w:eastAsia="Times New Roman" w:hAnsi="GHEA Grapalat" w:cs="Sylfaen"/>
                <w:b/>
                <w:i/>
                <w:sz w:val="20"/>
                <w:szCs w:val="20"/>
                <w:lang w:val="hy-AM" w:eastAsia="ru-RU"/>
              </w:rPr>
              <w:t>կրթության և գիտության նախարարի 2013</w:t>
            </w:r>
            <w:r w:rsidRPr="000E3B8F">
              <w:rPr>
                <w:rFonts w:ascii="GHEA Grapalat" w:eastAsia="Times New Roman" w:hAnsi="GHEA Grapalat" w:cs="Sylfaen"/>
                <w:b/>
                <w:i/>
                <w:sz w:val="20"/>
                <w:szCs w:val="20"/>
                <w:lang w:val="af-ZA" w:eastAsia="ru-RU"/>
              </w:rPr>
              <w:t xml:space="preserve"> թ</w:t>
            </w:r>
            <w:r w:rsidRPr="000E3B8F">
              <w:rPr>
                <w:rFonts w:ascii="GHEA Grapalat" w:eastAsia="Times New Roman" w:hAnsi="GHEA Grapalat" w:cs="Sylfaen"/>
                <w:b/>
                <w:i/>
                <w:sz w:val="20"/>
                <w:szCs w:val="20"/>
                <w:lang w:val="hy-AM" w:eastAsia="ru-RU"/>
              </w:rPr>
              <w:t xml:space="preserve">վականի ապրիլի 15-ի </w:t>
            </w:r>
            <w:r w:rsidRPr="000E3B8F">
              <w:rPr>
                <w:rFonts w:ascii="GHEA Grapalat" w:eastAsia="Times New Roman" w:hAnsi="GHEA Grapalat" w:cs="Sylfaen"/>
                <w:b/>
                <w:i/>
                <w:sz w:val="20"/>
                <w:szCs w:val="20"/>
                <w:lang w:val="af-ZA" w:eastAsia="ru-RU"/>
              </w:rPr>
              <w:t>№ 396-Ն հրամանով</w:t>
            </w:r>
            <w:r w:rsidRPr="000E3B8F">
              <w:rPr>
                <w:rFonts w:ascii="GHEA Grapalat" w:eastAsia="Times New Roman" w:hAnsi="GHEA Grapalat" w:cs="Sylfaen"/>
                <w:b/>
                <w:i/>
                <w:sz w:val="20"/>
                <w:szCs w:val="20"/>
                <w:lang w:val="hy-AM" w:eastAsia="ru-RU"/>
              </w:rPr>
              <w:t xml:space="preserve"> հաստատված հավելված. </w:t>
            </w:r>
            <w:r w:rsidRPr="000E3B8F">
              <w:rPr>
                <w:rFonts w:ascii="GHEA Grapalat" w:eastAsia="Times New Roman" w:hAnsi="GHEA Grapalat" w:cs="Sylfaen"/>
                <w:b/>
                <w:i/>
                <w:sz w:val="20"/>
                <w:szCs w:val="20"/>
                <w:lang w:val="af-ZA" w:eastAsia="ru-RU"/>
              </w:rPr>
              <w:t>«Հանրակրթական ուսումնական հաստատության ուսուցչի թափուր տեղի համար անցկացվող մրցույթի օրինակելի կարգ»</w:t>
            </w:r>
          </w:p>
        </w:tc>
      </w:tr>
      <w:tr w:rsidR="00196EE2" w:rsidRPr="000E3B8F" w14:paraId="167E8EAB"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61E7EC03"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color w:val="7030A0"/>
                <w:sz w:val="20"/>
                <w:szCs w:val="20"/>
                <w:lang w:val="af-ZA" w:eastAsia="ru-RU"/>
              </w:rPr>
            </w:pPr>
            <w:r w:rsidRPr="000E3B8F">
              <w:rPr>
                <w:rFonts w:ascii="GHEA Grapalat" w:eastAsia="Times New Roman" w:hAnsi="GHEA Grapalat" w:cs="Sylfaen"/>
                <w:b/>
                <w:i/>
                <w:sz w:val="20"/>
                <w:szCs w:val="20"/>
                <w:lang w:val="af-ZA" w:eastAsia="ru-RU"/>
              </w:rPr>
              <w:lastRenderedPageBreak/>
              <w:t>2-րդ</w:t>
            </w:r>
            <w:r w:rsidRPr="000E3B8F">
              <w:rPr>
                <w:rFonts w:ascii="GHEA Grapalat" w:eastAsia="Times New Roman" w:hAnsi="GHEA Grapalat" w:cs="Sylfaen"/>
                <w:b/>
                <w:i/>
                <w:sz w:val="20"/>
                <w:szCs w:val="20"/>
                <w:lang w:val="hy-AM" w:eastAsia="ru-RU"/>
              </w:rPr>
              <w:t xml:space="preserve"> կետ</w:t>
            </w:r>
            <w:r w:rsidRPr="000E3B8F">
              <w:rPr>
                <w:rFonts w:ascii="Cambria Math" w:eastAsia="Times New Roman" w:hAnsi="Cambria Math" w:cs="Cambria Math"/>
                <w:b/>
                <w:i/>
                <w:sz w:val="20"/>
                <w:szCs w:val="20"/>
                <w:lang w:val="hy-AM" w:eastAsia="ru-RU"/>
              </w:rPr>
              <w:t>․</w:t>
            </w:r>
            <w:r w:rsidRPr="002D4976">
              <w:rPr>
                <w:rFonts w:ascii="Cambria Math" w:eastAsia="Times New Roman" w:hAnsi="Cambria Math" w:cs="Cambria Math"/>
                <w:b/>
                <w:i/>
                <w:sz w:val="20"/>
                <w:szCs w:val="20"/>
                <w:lang w:val="hy-AM" w:eastAsia="ru-RU"/>
              </w:rPr>
              <w:t xml:space="preserve"> </w:t>
            </w:r>
            <w:r w:rsidRPr="000E3B8F">
              <w:rPr>
                <w:rFonts w:ascii="GHEA Grapalat" w:eastAsia="Times New Roman" w:hAnsi="GHEA Grapalat" w:cs="Sylfaen"/>
                <w:b/>
                <w:i/>
                <w:sz w:val="20"/>
                <w:szCs w:val="20"/>
                <w:lang w:val="hy-AM" w:eastAsia="ru-RU"/>
              </w:rPr>
              <w:t>«</w:t>
            </w:r>
            <w:r w:rsidRPr="000E3B8F">
              <w:rPr>
                <w:rFonts w:ascii="GHEA Grapalat" w:eastAsia="Times New Roman" w:hAnsi="GHEA Grapalat" w:cs="Sylfaen"/>
                <w:i/>
                <w:sz w:val="20"/>
                <w:szCs w:val="20"/>
                <w:lang w:val="af-ZA" w:eastAsia="ru-RU"/>
              </w:rPr>
              <w:t>Թափուր տեղ է համարվում մանկավարժական աշխատողների պաշտոնների անվանացանկով և տվյալ հաստատության տարիֆիկացիոն ցուցակով նախատեսված` ուսուցչի չզբաղեցրած պաշտոնը</w:t>
            </w:r>
            <w:r w:rsidRPr="000E3B8F">
              <w:rPr>
                <w:rFonts w:ascii="GHEA Grapalat" w:eastAsia="Times New Roman" w:hAnsi="GHEA Grapalat" w:cs="Sylfaen"/>
                <w:b/>
                <w:i/>
                <w:sz w:val="20"/>
                <w:szCs w:val="20"/>
                <w:lang w:val="af-ZA"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1956155F"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eastAsia="ru-RU"/>
              </w:rPr>
              <w:t>Փարաքարի</w:t>
            </w:r>
            <w:r w:rsidRPr="00962B6D">
              <w:rPr>
                <w:rFonts w:ascii="GHEA Grapalat" w:eastAsia="Times New Roman" w:hAnsi="GHEA Grapalat" w:cs="Sylfaen"/>
                <w:b/>
                <w:i/>
                <w:sz w:val="20"/>
                <w:szCs w:val="20"/>
                <w:lang w:val="hy-AM" w:eastAsia="ru-RU"/>
              </w:rPr>
              <w:t xml:space="preserve"> մ/դ</w:t>
            </w:r>
          </w:p>
        </w:tc>
      </w:tr>
      <w:tr w:rsidR="00196EE2" w:rsidRPr="005943D8" w14:paraId="2795E121"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033EF98"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af-ZA" w:eastAsia="ru-RU"/>
              </w:rPr>
            </w:pPr>
            <w:r w:rsidRPr="000E3B8F">
              <w:rPr>
                <w:rFonts w:ascii="GHEA Grapalat" w:eastAsia="Times New Roman" w:hAnsi="GHEA Grapalat" w:cs="Sylfaen"/>
                <w:b/>
                <w:i/>
                <w:sz w:val="20"/>
                <w:szCs w:val="20"/>
                <w:lang w:val="af-ZA" w:eastAsia="ru-RU"/>
              </w:rPr>
              <w:t>3-րդ կետ</w:t>
            </w:r>
            <w:r w:rsidRPr="000E3B8F">
              <w:rPr>
                <w:rFonts w:ascii="Cambria Math" w:eastAsia="Times New Roman" w:hAnsi="Cambria Math" w:cs="Sylfaen"/>
                <w:b/>
                <w:i/>
                <w:sz w:val="20"/>
                <w:szCs w:val="20"/>
                <w:lang w:val="hy-AM" w:eastAsia="ru-RU"/>
              </w:rPr>
              <w:t>․</w:t>
            </w:r>
            <w:r w:rsidRPr="000E3B8F">
              <w:rPr>
                <w:rFonts w:ascii="GHEA Grapalat" w:eastAsia="Times New Roman" w:hAnsi="GHEA Grapalat" w:cs="Sylfaen"/>
                <w:b/>
                <w:i/>
                <w:sz w:val="20"/>
                <w:szCs w:val="20"/>
                <w:lang w:val="af-ZA" w:eastAsia="ru-RU"/>
              </w:rPr>
              <w:t xml:space="preserve"> «</w:t>
            </w:r>
            <w:r w:rsidRPr="000E3B8F">
              <w:rPr>
                <w:rFonts w:ascii="GHEA Grapalat" w:eastAsia="Times New Roman" w:hAnsi="GHEA Grapalat" w:cs="Sylfaen"/>
                <w:i/>
                <w:sz w:val="20"/>
                <w:szCs w:val="20"/>
                <w:lang w:val="af-ZA" w:eastAsia="ru-RU"/>
              </w:rPr>
              <w:t>Թափուր տեղ առաջանալու դեպքում դասաժամերը տրամադրվում են հաստատությունում աշխատող, համապատասխան որակավորում ունեցող, նույն հաստատությունում տվյալ առարկան դասավանդած կամ դասավանդող՝ մինչև 22 դասաժամ ծանրաբեռնվածություն ունեցող ուսուցչին»։</w:t>
            </w:r>
          </w:p>
        </w:tc>
        <w:tc>
          <w:tcPr>
            <w:tcW w:w="2693" w:type="dxa"/>
            <w:tcBorders>
              <w:top w:val="single" w:sz="4" w:space="0" w:color="000000"/>
              <w:left w:val="single" w:sz="4" w:space="0" w:color="000000"/>
              <w:bottom w:val="single" w:sz="4" w:space="0" w:color="000000"/>
              <w:right w:val="single" w:sz="4" w:space="0" w:color="000000"/>
            </w:tcBorders>
            <w:vAlign w:val="center"/>
          </w:tcPr>
          <w:p w14:paraId="337B59E9"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Ջրաշենի մ/դ,</w:t>
            </w:r>
          </w:p>
          <w:p w14:paraId="1E350242"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Խնկոյանի</w:t>
            </w:r>
            <w:r w:rsidRPr="00962B6D">
              <w:rPr>
                <w:rFonts w:ascii="GHEA Grapalat" w:eastAsia="Times New Roman" w:hAnsi="GHEA Grapalat" w:cs="Sylfaen"/>
                <w:b/>
                <w:i/>
                <w:sz w:val="20"/>
                <w:szCs w:val="20"/>
                <w:lang w:val="af-ZA" w:eastAsia="ru-RU"/>
              </w:rPr>
              <w:t xml:space="preserve"> </w:t>
            </w:r>
            <w:r w:rsidRPr="00962B6D">
              <w:rPr>
                <w:rFonts w:ascii="GHEA Grapalat" w:eastAsia="Times New Roman" w:hAnsi="GHEA Grapalat" w:cs="Sylfaen"/>
                <w:b/>
                <w:i/>
                <w:sz w:val="20"/>
                <w:szCs w:val="20"/>
                <w:lang w:val="hy-AM" w:eastAsia="ru-RU"/>
              </w:rPr>
              <w:t>հ/դ,</w:t>
            </w:r>
          </w:p>
          <w:p w14:paraId="72A463CF"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Ձորամուտի մ/դ</w:t>
            </w:r>
          </w:p>
        </w:tc>
      </w:tr>
      <w:tr w:rsidR="00196EE2" w:rsidRPr="005A5FA0" w14:paraId="494EE5AD"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3BEA7C3D" w14:textId="77777777" w:rsidR="00196EE2" w:rsidRPr="000E3B8F" w:rsidRDefault="00196EE2" w:rsidP="00086B85">
            <w:pPr>
              <w:tabs>
                <w:tab w:val="left" w:pos="540"/>
              </w:tabs>
              <w:spacing w:after="0" w:line="240" w:lineRule="auto"/>
              <w:ind w:right="64" w:hanging="11"/>
              <w:rPr>
                <w:rFonts w:ascii="GHEA Grapalat" w:eastAsia="Times New Roman" w:hAnsi="GHEA Grapalat" w:cs="Sylfaen"/>
                <w:b/>
                <w:i/>
                <w:sz w:val="20"/>
                <w:szCs w:val="20"/>
                <w:lang w:val="af-ZA" w:eastAsia="ru-RU"/>
              </w:rPr>
            </w:pPr>
            <w:r w:rsidRPr="00086AD2">
              <w:rPr>
                <w:rFonts w:ascii="GHEA Grapalat" w:eastAsia="Times New Roman" w:hAnsi="GHEA Grapalat" w:cs="Sylfaen"/>
                <w:b/>
                <w:i/>
                <w:sz w:val="20"/>
                <w:szCs w:val="20"/>
                <w:lang w:val="hy-AM" w:eastAsia="ru-RU"/>
              </w:rPr>
              <w:t xml:space="preserve">5-րդ </w:t>
            </w:r>
            <w:r>
              <w:rPr>
                <w:rFonts w:ascii="GHEA Grapalat" w:eastAsia="Times New Roman" w:hAnsi="GHEA Grapalat" w:cs="Sylfaen"/>
                <w:b/>
                <w:i/>
                <w:sz w:val="20"/>
                <w:szCs w:val="20"/>
                <w:lang w:val="hy-AM" w:eastAsia="ru-RU"/>
              </w:rPr>
              <w:t>կետ</w:t>
            </w:r>
            <w:r>
              <w:rPr>
                <w:rFonts w:ascii="Cambria Math" w:eastAsia="Times New Roman" w:hAnsi="Cambria Math" w:cs="Sylfaen"/>
                <w:b/>
                <w:i/>
                <w:sz w:val="20"/>
                <w:szCs w:val="20"/>
                <w:lang w:val="hy-AM" w:eastAsia="ru-RU"/>
              </w:rPr>
              <w:t>․</w:t>
            </w:r>
            <w:r w:rsidRPr="00086AD2">
              <w:rPr>
                <w:rFonts w:ascii="GHEA Grapalat" w:eastAsia="Times New Roman" w:hAnsi="GHEA Grapalat" w:cs="Sylfaen"/>
                <w:b/>
                <w:i/>
                <w:sz w:val="20"/>
                <w:szCs w:val="20"/>
                <w:lang w:val="hy-AM" w:eastAsia="ru-RU"/>
              </w:rPr>
              <w:t xml:space="preserve"> </w:t>
            </w:r>
            <w:r w:rsidRPr="00086AD2">
              <w:rPr>
                <w:rFonts w:ascii="GHEA Grapalat" w:eastAsia="Times New Roman" w:hAnsi="GHEA Grapalat" w:cs="Sylfaen"/>
                <w:i/>
                <w:sz w:val="20"/>
                <w:szCs w:val="20"/>
                <w:lang w:val="fr-FR" w:eastAsia="ru-RU"/>
              </w:rPr>
              <w:t>«</w:t>
            </w:r>
            <w:r w:rsidRPr="00086AD2">
              <w:rPr>
                <w:rFonts w:ascii="GHEA Grapalat" w:eastAsia="Times New Roman" w:hAnsi="GHEA Grapalat" w:cs="Sylfaen"/>
                <w:i/>
                <w:sz w:val="20"/>
                <w:szCs w:val="20"/>
                <w:lang w:val="hy-AM" w:eastAsia="ru-RU"/>
              </w:rPr>
              <w:t>Մրցույթը հայտարարվում է թափուր տեղ առաջանալու օրվանից ոչ ուշ, քան 3 աշխատանքային օրվա ընթացքում</w:t>
            </w:r>
            <w:r w:rsidRPr="00086AD2">
              <w:rPr>
                <w:rFonts w:ascii="GHEA Grapalat" w:eastAsia="Times New Roman" w:hAnsi="GHEA Grapalat" w:cs="Sylfaen"/>
                <w:i/>
                <w:sz w:val="20"/>
                <w:szCs w:val="20"/>
                <w:lang w:val="fr-FR" w:eastAsia="ru-RU"/>
              </w:rPr>
              <w:t>»</w:t>
            </w:r>
            <w:r w:rsidRPr="00086AD2">
              <w:rPr>
                <w:rFonts w:ascii="GHEA Grapalat" w:eastAsia="Times New Roman" w:hAnsi="GHEA Grapalat" w:cs="Sylfaen"/>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2DAD146A"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Sylfaen"/>
                <w:b/>
                <w:i/>
                <w:sz w:val="20"/>
                <w:szCs w:val="20"/>
                <w:lang w:val="hy-AM" w:eastAsia="ru-RU"/>
              </w:rPr>
              <w:t>Երևանի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2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w:t>
            </w:r>
            <w:r w:rsidRPr="00962B6D">
              <w:rPr>
                <w:rFonts w:ascii="GHEA Grapalat" w:eastAsia="Times New Roman" w:hAnsi="GHEA Grapalat" w:cs="GHEA Grapalat"/>
                <w:b/>
                <w:i/>
                <w:sz w:val="20"/>
                <w:szCs w:val="20"/>
                <w:lang w:val="hy-AM" w:eastAsia="ru-RU"/>
              </w:rPr>
              <w:t>դ,</w:t>
            </w:r>
          </w:p>
          <w:p w14:paraId="63F501B2"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 xml:space="preserve">Ծափաթաղի </w:t>
            </w:r>
            <w:r w:rsidRPr="00962B6D">
              <w:rPr>
                <w:rFonts w:ascii="GHEA Grapalat" w:eastAsia="Times New Roman" w:hAnsi="GHEA Grapalat" w:cs="GHEA Grapalat"/>
                <w:b/>
                <w:i/>
                <w:sz w:val="20"/>
                <w:szCs w:val="20"/>
                <w:lang w:val="hy-AM" w:eastAsia="ru-RU"/>
              </w:rPr>
              <w:t>մ</w:t>
            </w:r>
            <w:r w:rsidRPr="00962B6D">
              <w:rPr>
                <w:rFonts w:ascii="GHEA Grapalat" w:eastAsia="Times New Roman" w:hAnsi="GHEA Grapalat" w:cs="Sylfaen"/>
                <w:b/>
                <w:i/>
                <w:sz w:val="20"/>
                <w:szCs w:val="20"/>
                <w:lang w:val="hy-AM" w:eastAsia="ru-RU"/>
              </w:rPr>
              <w:t>/դ</w:t>
            </w:r>
          </w:p>
        </w:tc>
      </w:tr>
      <w:tr w:rsidR="00196EE2" w:rsidRPr="009F5BF9" w14:paraId="556C8B00"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72CDF9C8" w14:textId="77777777" w:rsidR="00196EE2" w:rsidRPr="000E3B8F" w:rsidRDefault="00196EE2" w:rsidP="00086B85">
            <w:pPr>
              <w:tabs>
                <w:tab w:val="left" w:pos="540"/>
              </w:tabs>
              <w:spacing w:after="0" w:line="240" w:lineRule="auto"/>
              <w:ind w:right="64" w:hanging="11"/>
              <w:rPr>
                <w:rFonts w:ascii="GHEA Grapalat" w:eastAsia="Calibri" w:hAnsi="GHEA Grapalat" w:cs="Times New Roman"/>
                <w:b/>
                <w:i/>
                <w:sz w:val="20"/>
                <w:szCs w:val="20"/>
                <w:lang w:val="hy-AM"/>
              </w:rPr>
            </w:pPr>
            <w:r w:rsidRPr="000E3B8F">
              <w:rPr>
                <w:rFonts w:ascii="GHEA Grapalat" w:eastAsia="Calibri" w:hAnsi="GHEA Grapalat" w:cs="Times New Roman"/>
                <w:b/>
                <w:i/>
                <w:sz w:val="20"/>
                <w:szCs w:val="20"/>
                <w:lang w:val="hy-AM"/>
              </w:rPr>
              <w:t>5-րդ</w:t>
            </w:r>
            <w:r w:rsidRPr="000E3B8F">
              <w:rPr>
                <w:rFonts w:ascii="GHEA Grapalat" w:eastAsia="Calibri" w:hAnsi="GHEA Grapalat" w:cs="Times New Roman"/>
                <w:b/>
                <w:i/>
                <w:sz w:val="20"/>
                <w:szCs w:val="20"/>
                <w:lang w:val="af-ZA"/>
              </w:rPr>
              <w:t xml:space="preserve"> </w:t>
            </w:r>
            <w:r w:rsidRPr="000E3B8F">
              <w:rPr>
                <w:rFonts w:ascii="GHEA Grapalat" w:eastAsia="Calibri" w:hAnsi="GHEA Grapalat" w:cs="Times New Roman"/>
                <w:b/>
                <w:i/>
                <w:sz w:val="20"/>
                <w:szCs w:val="20"/>
                <w:lang w:val="hy-AM"/>
              </w:rPr>
              <w:t>կետ՝ (փոփ</w:t>
            </w:r>
            <w:r w:rsidRPr="000E3B8F">
              <w:rPr>
                <w:rFonts w:ascii="Cambria Math" w:eastAsia="Calibri" w:hAnsi="Cambria Math" w:cs="Cambria Math"/>
                <w:b/>
                <w:i/>
                <w:sz w:val="20"/>
                <w:szCs w:val="20"/>
                <w:lang w:val="hy-AM"/>
              </w:rPr>
              <w:t>․</w:t>
            </w:r>
            <w:r w:rsidRPr="000E3B8F">
              <w:rPr>
                <w:rFonts w:ascii="GHEA Grapalat" w:eastAsia="Calibri" w:hAnsi="GHEA Grapalat" w:cs="Times New Roman"/>
                <w:b/>
                <w:i/>
                <w:sz w:val="20"/>
                <w:szCs w:val="20"/>
                <w:lang w:val="hy-AM"/>
              </w:rPr>
              <w:t>՝ 15.04.2021, N 28-Ն)</w:t>
            </w:r>
            <w:r>
              <w:rPr>
                <w:rFonts w:ascii="Cambria Math" w:eastAsia="Calibri" w:hAnsi="Cambria Math" w:cs="Times New Roman"/>
                <w:b/>
                <w:i/>
                <w:sz w:val="20"/>
                <w:szCs w:val="20"/>
                <w:lang w:val="hy-AM"/>
              </w:rPr>
              <w:t>․</w:t>
            </w:r>
            <w:r w:rsidRPr="000E3B8F">
              <w:rPr>
                <w:rFonts w:ascii="Cambria Math" w:eastAsia="Calibri" w:hAnsi="Cambria Math" w:cs="Times New Roman"/>
                <w:b/>
                <w:i/>
                <w:sz w:val="20"/>
                <w:szCs w:val="20"/>
                <w:lang w:val="hy-AM"/>
              </w:rPr>
              <w:t xml:space="preserve"> </w:t>
            </w:r>
            <w:r w:rsidRPr="000E3B8F">
              <w:rPr>
                <w:rFonts w:ascii="GHEA Grapalat" w:eastAsia="MS Mincho" w:hAnsi="GHEA Grapalat" w:cs="MS Mincho"/>
                <w:i/>
                <w:sz w:val="20"/>
                <w:szCs w:val="20"/>
                <w:lang w:val="fr-FR"/>
              </w:rPr>
              <w:t>«</w:t>
            </w:r>
            <w:r w:rsidRPr="000E3B8F">
              <w:rPr>
                <w:rFonts w:ascii="GHEA Grapalat" w:eastAsia="Calibri" w:hAnsi="GHEA Grapalat" w:cs="Times New Roman"/>
                <w:i/>
                <w:sz w:val="20"/>
                <w:szCs w:val="20"/>
                <w:lang w:val="hy-AM"/>
              </w:rPr>
              <w:t>Մրցույթը հայտարարվում է թափուր տեղ առաջանալու օրվանից ոչ ուշ, քան 5 աշխատանքային օրվա ընթացքում</w:t>
            </w:r>
            <w:r w:rsidRPr="000E3B8F">
              <w:rPr>
                <w:rFonts w:ascii="GHEA Grapalat" w:eastAsia="MS Mincho" w:hAnsi="GHEA Grapalat" w:cs="MS Mincho"/>
                <w:i/>
                <w:sz w:val="20"/>
                <w:szCs w:val="20"/>
                <w:lang w:val="fr-FR"/>
              </w:rPr>
              <w:t>»</w:t>
            </w:r>
            <w:r w:rsidRPr="000E3B8F">
              <w:rPr>
                <w:rFonts w:ascii="GHEA Grapalat" w:eastAsia="Calibri" w:hAnsi="GHEA Grapalat" w:cs="Times New Roman"/>
                <w:i/>
                <w:color w:val="000000"/>
                <w:sz w:val="20"/>
                <w:szCs w:val="20"/>
                <w:shd w:val="clear" w:color="auto" w:fill="FFFFFF"/>
                <w:lang w:val="hy-AM"/>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2F468FD"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eastAsia="ru-RU"/>
              </w:rPr>
              <w:t>Վերնաշենի մ</w:t>
            </w:r>
            <w:r w:rsidRPr="00962B6D">
              <w:rPr>
                <w:rFonts w:ascii="GHEA Grapalat" w:eastAsia="Times New Roman" w:hAnsi="GHEA Grapalat" w:cs="Sylfaen"/>
                <w:b/>
                <w:i/>
                <w:sz w:val="20"/>
                <w:szCs w:val="20"/>
                <w:lang w:val="hy-AM" w:eastAsia="ru-RU"/>
              </w:rPr>
              <w:t>/դ</w:t>
            </w:r>
          </w:p>
        </w:tc>
      </w:tr>
      <w:tr w:rsidR="00196EE2" w:rsidRPr="003F570A" w14:paraId="11FBB8B2"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401D57B7" w14:textId="77777777" w:rsidR="00196EE2" w:rsidRPr="000E3B8F" w:rsidRDefault="00196EE2" w:rsidP="00086B85">
            <w:pPr>
              <w:tabs>
                <w:tab w:val="left" w:pos="540"/>
              </w:tabs>
              <w:spacing w:after="0" w:line="240" w:lineRule="auto"/>
              <w:ind w:right="64" w:hanging="11"/>
              <w:rPr>
                <w:rFonts w:ascii="GHEA Grapalat" w:eastAsia="Calibri" w:hAnsi="GHEA Grapalat" w:cs="Times New Roman"/>
                <w:b/>
                <w:i/>
                <w:sz w:val="20"/>
                <w:szCs w:val="20"/>
                <w:lang w:val="hy-AM"/>
              </w:rPr>
            </w:pPr>
            <w:r w:rsidRPr="000E3B8F">
              <w:rPr>
                <w:rFonts w:ascii="GHEA Grapalat" w:eastAsia="Calibri" w:hAnsi="GHEA Grapalat" w:cs="Times New Roman"/>
                <w:b/>
                <w:i/>
                <w:sz w:val="20"/>
                <w:szCs w:val="20"/>
                <w:lang w:val="hy-AM"/>
              </w:rPr>
              <w:t>6-րդ</w:t>
            </w:r>
            <w:r w:rsidRPr="000E3B8F">
              <w:rPr>
                <w:rFonts w:ascii="Calibri" w:eastAsia="Calibri" w:hAnsi="Calibri" w:cs="Times New Roman"/>
              </w:rPr>
              <w:t xml:space="preserve"> </w:t>
            </w:r>
            <w:r w:rsidRPr="000E3B8F">
              <w:rPr>
                <w:rFonts w:ascii="GHEA Grapalat" w:eastAsia="Calibri" w:hAnsi="GHEA Grapalat" w:cs="Times New Roman"/>
                <w:b/>
                <w:i/>
                <w:sz w:val="20"/>
                <w:szCs w:val="20"/>
                <w:lang w:val="hy-AM"/>
              </w:rPr>
              <w:t>կետ՝  (փոփ</w:t>
            </w:r>
            <w:r w:rsidRPr="000E3B8F">
              <w:rPr>
                <w:rFonts w:ascii="Cambria Math" w:eastAsia="Calibri" w:hAnsi="Cambria Math" w:cs="Cambria Math"/>
                <w:b/>
                <w:i/>
                <w:sz w:val="20"/>
                <w:szCs w:val="20"/>
                <w:lang w:val="hy-AM"/>
              </w:rPr>
              <w:t>․</w:t>
            </w:r>
            <w:r w:rsidRPr="000E3B8F">
              <w:rPr>
                <w:rFonts w:ascii="GHEA Grapalat" w:eastAsia="Calibri" w:hAnsi="GHEA Grapalat" w:cs="Times New Roman"/>
                <w:b/>
                <w:i/>
                <w:sz w:val="20"/>
                <w:szCs w:val="20"/>
                <w:lang w:val="hy-AM"/>
              </w:rPr>
              <w:t>՝ 18.02.2021, N 22-Ն)</w:t>
            </w:r>
            <w:r>
              <w:rPr>
                <w:rFonts w:ascii="Cambria Math" w:eastAsia="Calibri" w:hAnsi="Cambria Math" w:cs="Times New Roman"/>
                <w:b/>
                <w:i/>
                <w:sz w:val="20"/>
                <w:szCs w:val="20"/>
                <w:lang w:val="hy-AM"/>
              </w:rPr>
              <w:t>․</w:t>
            </w:r>
            <w:r w:rsidRPr="000E3B8F">
              <w:rPr>
                <w:rFonts w:ascii="GHEA Grapalat" w:eastAsia="Calibri" w:hAnsi="GHEA Grapalat" w:cs="Times New Roman"/>
                <w:b/>
                <w:i/>
                <w:sz w:val="20"/>
                <w:szCs w:val="20"/>
                <w:lang w:val="hy-AM"/>
              </w:rPr>
              <w:t xml:space="preserve"> «</w:t>
            </w:r>
            <w:r w:rsidRPr="000E3B8F">
              <w:rPr>
                <w:rFonts w:ascii="GHEA Grapalat" w:eastAsia="Calibri" w:hAnsi="GHEA Grapalat" w:cs="Times New Roman"/>
                <w:i/>
                <w:sz w:val="20"/>
                <w:szCs w:val="20"/>
                <w:lang w:val="hy-AM"/>
              </w:rPr>
              <w:t>Անկախ պատճառներից՝ մրցույթը չկայանալու դեպքում թափուր տեղը համալրելու համար պարբերաբար (առնվազն երկու ամիսը մեկ անգամ) հայտարարվում է մրցույթ, մինչև սույն կարգի համաձայն հաղթող ճանաչվելը</w:t>
            </w:r>
            <w:r w:rsidRPr="000E3B8F">
              <w:rPr>
                <w:rFonts w:ascii="GHEA Grapalat" w:eastAsia="Calibri" w:hAnsi="GHEA Grapalat" w:cs="Times New Roman"/>
                <w:b/>
                <w:i/>
                <w:sz w:val="20"/>
                <w:szCs w:val="20"/>
                <w:lang w:val="hy-AM"/>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40BAE3B8"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Վերնաշենի մ/դ,</w:t>
            </w:r>
          </w:p>
          <w:p w14:paraId="5CBED452"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Պեմզաշենի մ/դ,</w:t>
            </w:r>
          </w:p>
          <w:p w14:paraId="1FE43CC3"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Բերդի հ</w:t>
            </w:r>
            <w:r w:rsidRPr="00962B6D">
              <w:rPr>
                <w:rFonts w:ascii="Cambria Math" w:eastAsia="Times New Roman" w:hAnsi="Cambria Math" w:cs="Sylfaen"/>
                <w:b/>
                <w:i/>
                <w:sz w:val="20"/>
                <w:szCs w:val="20"/>
                <w:lang w:val="hy-AM" w:eastAsia="ru-RU"/>
              </w:rPr>
              <w:t xml:space="preserve">․ </w:t>
            </w:r>
            <w:r w:rsidRPr="00962B6D">
              <w:rPr>
                <w:rFonts w:ascii="GHEA Grapalat" w:eastAsia="Times New Roman" w:hAnsi="GHEA Grapalat" w:cs="Sylfaen"/>
                <w:b/>
                <w:i/>
                <w:sz w:val="20"/>
                <w:szCs w:val="20"/>
                <w:lang w:val="hy-AM" w:eastAsia="ru-RU"/>
              </w:rPr>
              <w:t>1 հ/դ</w:t>
            </w:r>
          </w:p>
        </w:tc>
      </w:tr>
      <w:tr w:rsidR="00196EE2" w:rsidRPr="003F570A" w14:paraId="1F57AE33"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00E92C75" w14:textId="77777777" w:rsidR="00196EE2" w:rsidRPr="000E3B8F" w:rsidRDefault="00196EE2" w:rsidP="00086B85">
            <w:pPr>
              <w:tabs>
                <w:tab w:val="left" w:pos="540"/>
              </w:tabs>
              <w:spacing w:after="0" w:line="240" w:lineRule="auto"/>
              <w:ind w:right="64" w:hanging="11"/>
              <w:rPr>
                <w:rFonts w:ascii="GHEA Grapalat" w:eastAsia="Calibri" w:hAnsi="GHEA Grapalat" w:cs="Times New Roman"/>
                <w:b/>
                <w:i/>
                <w:sz w:val="20"/>
                <w:szCs w:val="20"/>
                <w:lang w:val="hy-AM"/>
              </w:rPr>
            </w:pPr>
            <w:r w:rsidRPr="000E3B8F">
              <w:rPr>
                <w:rFonts w:ascii="GHEA Grapalat" w:eastAsia="Calibri" w:hAnsi="GHEA Grapalat" w:cs="Times New Roman"/>
                <w:b/>
                <w:i/>
                <w:sz w:val="20"/>
                <w:szCs w:val="20"/>
                <w:lang w:val="hy-AM"/>
              </w:rPr>
              <w:t xml:space="preserve">6-րդ </w:t>
            </w:r>
            <w:r w:rsidRPr="000E3B8F">
              <w:rPr>
                <w:rFonts w:ascii="Calibri" w:eastAsia="Calibri" w:hAnsi="Calibri" w:cs="Times New Roman"/>
                <w:lang w:val="hy-AM"/>
              </w:rPr>
              <w:t xml:space="preserve"> </w:t>
            </w:r>
            <w:r w:rsidRPr="000E3B8F">
              <w:rPr>
                <w:rFonts w:ascii="GHEA Grapalat" w:eastAsia="Calibri" w:hAnsi="GHEA Grapalat" w:cs="Times New Roman"/>
                <w:b/>
                <w:i/>
                <w:sz w:val="20"/>
                <w:szCs w:val="20"/>
                <w:lang w:val="hy-AM"/>
              </w:rPr>
              <w:t>կետ՝ (փոփ</w:t>
            </w:r>
            <w:r w:rsidRPr="000E3B8F">
              <w:rPr>
                <w:rFonts w:ascii="Cambria Math" w:eastAsia="Calibri" w:hAnsi="Cambria Math" w:cs="Cambria Math"/>
                <w:b/>
                <w:i/>
                <w:sz w:val="20"/>
                <w:szCs w:val="20"/>
                <w:lang w:val="hy-AM"/>
              </w:rPr>
              <w:t>․</w:t>
            </w:r>
            <w:r w:rsidRPr="000E3B8F">
              <w:rPr>
                <w:rFonts w:ascii="GHEA Grapalat" w:eastAsia="Calibri" w:hAnsi="GHEA Grapalat" w:cs="Times New Roman"/>
                <w:b/>
                <w:i/>
                <w:sz w:val="20"/>
                <w:szCs w:val="20"/>
                <w:lang w:val="hy-AM"/>
              </w:rPr>
              <w:t>՝ 16.02.22,  N 06-Ն)</w:t>
            </w:r>
            <w:r>
              <w:rPr>
                <w:rFonts w:ascii="Cambria Math" w:eastAsia="Calibri" w:hAnsi="Cambria Math" w:cs="Times New Roman"/>
                <w:b/>
                <w:i/>
                <w:sz w:val="20"/>
                <w:szCs w:val="20"/>
                <w:lang w:val="hy-AM"/>
              </w:rPr>
              <w:t>․</w:t>
            </w:r>
            <w:r w:rsidRPr="000E3B8F">
              <w:rPr>
                <w:rFonts w:ascii="GHEA Grapalat" w:eastAsia="Calibri" w:hAnsi="GHEA Grapalat" w:cs="Times New Roman"/>
                <w:b/>
                <w:i/>
                <w:sz w:val="20"/>
                <w:szCs w:val="20"/>
                <w:lang w:val="hy-AM"/>
              </w:rPr>
              <w:t xml:space="preserve"> «</w:t>
            </w:r>
            <w:r w:rsidRPr="000E3B8F">
              <w:rPr>
                <w:rFonts w:ascii="GHEA Grapalat" w:eastAsia="Calibri" w:hAnsi="GHEA Grapalat" w:cs="Times New Roman"/>
                <w:i/>
                <w:sz w:val="20"/>
                <w:szCs w:val="20"/>
                <w:lang w:val="hy-AM"/>
              </w:rPr>
              <w:t>Անկախ պատճառներից՝ մրցույթը չկայանալու դեպքում թափուր տեղը համալրելու համար պարբերաբար (առնվազն երկու ամիսը մեկ անգամ, իսկ սույն կարգի 6.1-ով սահմանված՝ հեռավար եղանակով դասավանդվող առարկայի մասնագետի թափուր տեղի համար՝ հինգ ամիսը մեկ անգամ) հայտարարվում է մրցույթ, մինչև սույն կարգի համաձայն հաղթող ճանաչվելը»:</w:t>
            </w:r>
          </w:p>
        </w:tc>
        <w:tc>
          <w:tcPr>
            <w:tcW w:w="2693" w:type="dxa"/>
            <w:tcBorders>
              <w:top w:val="single" w:sz="4" w:space="0" w:color="000000"/>
              <w:left w:val="single" w:sz="4" w:space="0" w:color="000000"/>
              <w:bottom w:val="single" w:sz="4" w:space="0" w:color="000000"/>
              <w:right w:val="single" w:sz="4" w:space="0" w:color="000000"/>
            </w:tcBorders>
            <w:vAlign w:val="center"/>
          </w:tcPr>
          <w:p w14:paraId="0C5B22EE"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 xml:space="preserve">Ծափաթաղի </w:t>
            </w:r>
            <w:r w:rsidRPr="00962B6D">
              <w:rPr>
                <w:rFonts w:ascii="GHEA Grapalat" w:eastAsia="Times New Roman" w:hAnsi="GHEA Grapalat" w:cs="GHEA Grapalat"/>
                <w:b/>
                <w:i/>
                <w:sz w:val="20"/>
                <w:szCs w:val="20"/>
                <w:lang w:val="hy-AM" w:eastAsia="ru-RU"/>
              </w:rPr>
              <w:t>մ</w:t>
            </w:r>
            <w:r w:rsidRPr="00962B6D">
              <w:rPr>
                <w:rFonts w:ascii="GHEA Grapalat" w:eastAsia="Times New Roman" w:hAnsi="GHEA Grapalat" w:cs="Sylfaen"/>
                <w:b/>
                <w:i/>
                <w:sz w:val="20"/>
                <w:szCs w:val="20"/>
                <w:lang w:val="hy-AM" w:eastAsia="ru-RU"/>
              </w:rPr>
              <w:t>/դ</w:t>
            </w:r>
          </w:p>
        </w:tc>
      </w:tr>
      <w:tr w:rsidR="00196EE2" w:rsidRPr="000E3B8F" w14:paraId="47DF1726"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01C2A02D" w14:textId="77777777" w:rsidR="00196EE2" w:rsidRPr="000E3B8F" w:rsidRDefault="00196EE2" w:rsidP="00086B85">
            <w:pPr>
              <w:tabs>
                <w:tab w:val="left" w:pos="540"/>
              </w:tabs>
              <w:spacing w:after="0" w:line="240" w:lineRule="auto"/>
              <w:ind w:right="64" w:hanging="11"/>
              <w:rPr>
                <w:rFonts w:ascii="GHEA Grapalat" w:eastAsia="Calibri" w:hAnsi="GHEA Grapalat" w:cs="Times New Roman"/>
                <w:b/>
                <w:i/>
                <w:sz w:val="20"/>
                <w:szCs w:val="20"/>
                <w:lang w:val="af-ZA"/>
              </w:rPr>
            </w:pPr>
            <w:r w:rsidRPr="0016164A">
              <w:rPr>
                <w:rFonts w:ascii="GHEA Grapalat" w:eastAsia="Calibri" w:hAnsi="GHEA Grapalat" w:cs="Times New Roman"/>
                <w:b/>
                <w:i/>
                <w:sz w:val="20"/>
                <w:szCs w:val="20"/>
                <w:lang w:val="hy-AM"/>
              </w:rPr>
              <w:t xml:space="preserve">10-րդ կետի 3-րդ </w:t>
            </w:r>
            <w:r>
              <w:rPr>
                <w:rFonts w:ascii="GHEA Grapalat" w:eastAsia="Calibri" w:hAnsi="GHEA Grapalat" w:cs="Times New Roman"/>
                <w:b/>
                <w:i/>
                <w:sz w:val="20"/>
                <w:szCs w:val="20"/>
                <w:lang w:val="hy-AM"/>
              </w:rPr>
              <w:t>ենթակետ</w:t>
            </w:r>
            <w:r>
              <w:rPr>
                <w:rFonts w:ascii="Cambria Math" w:eastAsia="Calibri" w:hAnsi="Cambria Math" w:cs="Times New Roman"/>
                <w:b/>
                <w:i/>
                <w:sz w:val="20"/>
                <w:szCs w:val="20"/>
                <w:lang w:val="hy-AM"/>
              </w:rPr>
              <w:t xml:space="preserve">․ </w:t>
            </w:r>
            <w:r w:rsidRPr="0016164A">
              <w:rPr>
                <w:rFonts w:ascii="GHEA Grapalat" w:eastAsia="Calibri" w:hAnsi="GHEA Grapalat" w:cs="Times New Roman"/>
                <w:bCs/>
                <w:i/>
                <w:sz w:val="20"/>
                <w:szCs w:val="20"/>
                <w:lang w:val="hy-AM"/>
              </w:rPr>
              <w:t>«Հաստատությունում մրցույթ չի հայտարարվում, և թափուր տեղը զբաղեցվում է ոչ մրցութային կարգով, եթե` ... առաջացած ժամերը տնօրինվել են սույն կարգի 3-րդ կետի համաձայն ...»</w:t>
            </w:r>
            <w:r w:rsidRPr="003F570A">
              <w:rPr>
                <w:rFonts w:ascii="GHEA Grapalat" w:eastAsia="Calibri" w:hAnsi="GHEA Grapalat" w:cs="Times New Roman"/>
                <w:bCs/>
                <w:i/>
                <w:sz w:val="20"/>
                <w:szCs w:val="20"/>
                <w:lang w:val="hy-AM"/>
              </w:rPr>
              <w:t>:</w:t>
            </w:r>
            <w:r w:rsidRPr="003F570A">
              <w:rPr>
                <w:rFonts w:ascii="GHEA Grapalat" w:eastAsia="Calibri" w:hAnsi="GHEA Grapalat" w:cs="Times New Roman"/>
                <w:b/>
                <w:i/>
                <w:sz w:val="20"/>
                <w:szCs w:val="20"/>
                <w:lang w:val="hy-AM"/>
              </w:rPr>
              <w:t xml:space="preserve"> </w:t>
            </w:r>
            <w:r w:rsidRPr="0016164A">
              <w:rPr>
                <w:rFonts w:ascii="GHEA Grapalat" w:eastAsia="Calibri" w:hAnsi="GHEA Grapalat" w:cs="Times New Roman"/>
                <w:b/>
                <w:i/>
                <w:sz w:val="20"/>
                <w:szCs w:val="20"/>
                <w:lang w:val="hy-AM"/>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2879EAD"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Երևանի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116 հ/դ</w:t>
            </w:r>
          </w:p>
        </w:tc>
      </w:tr>
      <w:tr w:rsidR="00196EE2" w:rsidRPr="00625FCC" w14:paraId="464A6F37"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5487D9CB" w14:textId="77777777" w:rsidR="00196EE2" w:rsidRPr="000E3B8F" w:rsidRDefault="00196EE2" w:rsidP="00086B85">
            <w:pPr>
              <w:tabs>
                <w:tab w:val="left" w:pos="540"/>
              </w:tabs>
              <w:spacing w:after="0" w:line="240" w:lineRule="auto"/>
              <w:ind w:right="64" w:hanging="11"/>
              <w:rPr>
                <w:rFonts w:ascii="GHEA Grapalat" w:eastAsia="Calibri" w:hAnsi="GHEA Grapalat" w:cs="Times New Roman"/>
                <w:b/>
                <w:i/>
                <w:sz w:val="20"/>
                <w:szCs w:val="20"/>
                <w:lang w:val="af-ZA"/>
              </w:rPr>
            </w:pPr>
            <w:r w:rsidRPr="000E3B8F">
              <w:rPr>
                <w:rFonts w:ascii="GHEA Grapalat" w:eastAsia="Calibri" w:hAnsi="GHEA Grapalat" w:cs="Times New Roman"/>
                <w:b/>
                <w:i/>
                <w:sz w:val="20"/>
                <w:szCs w:val="20"/>
                <w:lang w:val="af-ZA"/>
              </w:rPr>
              <w:t>12-րդ կետ</w:t>
            </w:r>
            <w:r w:rsidRPr="000E3B8F">
              <w:rPr>
                <w:rFonts w:ascii="Cambria Math" w:eastAsia="Calibri" w:hAnsi="Cambria Math" w:cs="Times New Roman"/>
                <w:b/>
                <w:i/>
                <w:sz w:val="20"/>
                <w:szCs w:val="20"/>
                <w:lang w:val="hy-AM"/>
              </w:rPr>
              <w:t>․</w:t>
            </w:r>
            <w:r w:rsidRPr="000E3B8F">
              <w:rPr>
                <w:rFonts w:ascii="GHEA Grapalat" w:eastAsia="Calibri" w:hAnsi="GHEA Grapalat" w:cs="Times New Roman"/>
                <w:b/>
                <w:i/>
                <w:sz w:val="20"/>
                <w:szCs w:val="20"/>
                <w:lang w:val="af-ZA"/>
              </w:rPr>
              <w:t xml:space="preserve"> «</w:t>
            </w:r>
            <w:r w:rsidRPr="000E3B8F">
              <w:rPr>
                <w:rFonts w:ascii="GHEA Grapalat" w:eastAsia="Calibri" w:hAnsi="GHEA Grapalat" w:cs="Times New Roman"/>
                <w:i/>
                <w:sz w:val="20"/>
                <w:szCs w:val="20"/>
                <w:lang w:val="af-ZA"/>
              </w:rPr>
              <w:t>Հաստատությունը թափուր տեղը համալրելու համար մրցույթ անցկացնելու մասին հայտարարությունը հրապարակում է հաստատության կայքէջում և ներկայացնում է հրապարակման՝ ՀՀ կրթության, գիտության, մշակույթի և սպորտի նախարարության, համապատասխան պետական լիազորված մարմնի կայքէջերում և «Կրթություն» շաբաթաթերթում: Հայտարարությունը կարող է հրապարակվել նաև տեղական կամ առցանց լրատվամիջոցներում և հարթակներում</w:t>
            </w:r>
            <w:r w:rsidRPr="000E3B8F">
              <w:rPr>
                <w:rFonts w:ascii="GHEA Grapalat" w:eastAsia="Calibri" w:hAnsi="GHEA Grapalat" w:cs="Times New Roman"/>
                <w:b/>
                <w:i/>
                <w:sz w:val="20"/>
                <w:szCs w:val="20"/>
                <w:lang w:val="af-ZA"/>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7ABB1FD4"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eastAsia="ru-RU"/>
              </w:rPr>
              <w:t>Վերնաշենի</w:t>
            </w:r>
            <w:r w:rsidRPr="00962B6D">
              <w:rPr>
                <w:rFonts w:ascii="GHEA Grapalat" w:eastAsia="Times New Roman" w:hAnsi="GHEA Grapalat" w:cs="Sylfaen"/>
                <w:b/>
                <w:i/>
                <w:sz w:val="20"/>
                <w:szCs w:val="20"/>
                <w:lang w:val="af-ZA" w:eastAsia="ru-RU"/>
              </w:rPr>
              <w:t xml:space="preserve"> </w:t>
            </w:r>
            <w:r w:rsidRPr="00962B6D">
              <w:rPr>
                <w:rFonts w:ascii="GHEA Grapalat" w:eastAsia="Times New Roman" w:hAnsi="GHEA Grapalat" w:cs="Sylfaen"/>
                <w:b/>
                <w:i/>
                <w:sz w:val="20"/>
                <w:szCs w:val="20"/>
                <w:lang w:eastAsia="ru-RU"/>
              </w:rPr>
              <w:t>մ</w:t>
            </w:r>
            <w:r w:rsidRPr="00962B6D">
              <w:rPr>
                <w:rFonts w:ascii="GHEA Grapalat" w:eastAsia="Times New Roman" w:hAnsi="GHEA Grapalat" w:cs="Sylfaen"/>
                <w:b/>
                <w:i/>
                <w:sz w:val="20"/>
                <w:szCs w:val="20"/>
                <w:lang w:val="hy-AM" w:eastAsia="ru-RU"/>
              </w:rPr>
              <w:t>/դ,</w:t>
            </w:r>
          </w:p>
          <w:p w14:paraId="77C0F51C"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Երևանի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177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/դ,</w:t>
            </w:r>
          </w:p>
          <w:p w14:paraId="40881EFE"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Ձորամուտի մ/դ,</w:t>
            </w:r>
          </w:p>
          <w:p w14:paraId="4119DECC"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Դիլիջանի ա/դ,</w:t>
            </w:r>
          </w:p>
          <w:p w14:paraId="188520DD"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Pr>
                <w:rFonts w:ascii="GHEA Grapalat" w:eastAsia="Times New Roman" w:hAnsi="GHEA Grapalat" w:cs="Sylfaen"/>
                <w:b/>
                <w:i/>
                <w:sz w:val="20"/>
                <w:szCs w:val="20"/>
                <w:lang w:val="hy-AM" w:eastAsia="ru-RU"/>
              </w:rPr>
              <w:t>Գյումրու հ.</w:t>
            </w:r>
            <w:r w:rsidRPr="00625FCC">
              <w:rPr>
                <w:rFonts w:ascii="GHEA Grapalat" w:eastAsia="Times New Roman" w:hAnsi="GHEA Grapalat" w:cs="Sylfaen"/>
                <w:b/>
                <w:i/>
                <w:sz w:val="20"/>
                <w:szCs w:val="20"/>
                <w:lang w:val="hy-AM" w:eastAsia="ru-RU"/>
              </w:rPr>
              <w:t xml:space="preserve"> </w:t>
            </w:r>
            <w:r w:rsidRPr="00962B6D">
              <w:rPr>
                <w:rFonts w:ascii="GHEA Grapalat" w:eastAsia="Times New Roman" w:hAnsi="GHEA Grapalat" w:cs="Sylfaen"/>
                <w:b/>
                <w:i/>
                <w:sz w:val="20"/>
                <w:szCs w:val="20"/>
                <w:lang w:val="hy-AM" w:eastAsia="ru-RU"/>
              </w:rPr>
              <w:t>8 մ/դ</w:t>
            </w:r>
          </w:p>
        </w:tc>
      </w:tr>
      <w:tr w:rsidR="00196EE2" w:rsidRPr="005A5FA0" w14:paraId="2B140F0A"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30995BE9" w14:textId="77777777" w:rsidR="00196EE2" w:rsidRPr="000E3B8F" w:rsidRDefault="00196EE2" w:rsidP="00086B85">
            <w:pPr>
              <w:spacing w:line="240" w:lineRule="auto"/>
              <w:rPr>
                <w:rFonts w:ascii="GHEA Grapalat" w:eastAsia="Calibri" w:hAnsi="GHEA Grapalat" w:cs="Times New Roman"/>
                <w:b/>
                <w:i/>
                <w:sz w:val="20"/>
                <w:szCs w:val="20"/>
                <w:lang w:val="af-ZA"/>
              </w:rPr>
            </w:pPr>
            <w:r w:rsidRPr="000E3B8F">
              <w:rPr>
                <w:rFonts w:ascii="GHEA Grapalat" w:eastAsia="Calibri" w:hAnsi="GHEA Grapalat" w:cs="Times New Roman"/>
                <w:b/>
                <w:bCs/>
                <w:i/>
                <w:color w:val="000000"/>
                <w:sz w:val="20"/>
                <w:szCs w:val="20"/>
                <w:lang w:val="hy-AM"/>
              </w:rPr>
              <w:t>22-րդ կետ.</w:t>
            </w:r>
            <w:r w:rsidRPr="000E3B8F">
              <w:rPr>
                <w:rFonts w:ascii="Calibri" w:eastAsia="Calibri" w:hAnsi="Calibri" w:cs="Calibri"/>
                <w:i/>
                <w:color w:val="000000"/>
                <w:sz w:val="20"/>
                <w:szCs w:val="20"/>
                <w:shd w:val="clear" w:color="auto" w:fill="FFFFFF"/>
                <w:lang w:val="fr-FR"/>
              </w:rPr>
              <w:t> </w:t>
            </w:r>
            <w:r w:rsidRPr="000E3B8F">
              <w:rPr>
                <w:rFonts w:ascii="GHEA Grapalat" w:eastAsia="Calibri" w:hAnsi="GHEA Grapalat" w:cs="GHEA Grapalat"/>
                <w:bCs/>
                <w:i/>
                <w:lang w:val="hy-AM"/>
              </w:rPr>
              <w:t>«Հ</w:t>
            </w:r>
            <w:r w:rsidRPr="000E3B8F">
              <w:rPr>
                <w:rFonts w:ascii="GHEA Grapalat" w:eastAsia="Calibri" w:hAnsi="GHEA Grapalat" w:cs="Arial Unicode"/>
                <w:i/>
                <w:color w:val="000000"/>
                <w:sz w:val="20"/>
                <w:szCs w:val="20"/>
                <w:shd w:val="clear" w:color="auto" w:fill="FFFFFF"/>
                <w:lang w:val="hy-AM"/>
              </w:rPr>
              <w:t>անձնաժողովը</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կազմված</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է</w:t>
            </w:r>
            <w:r w:rsidRPr="000E3B8F">
              <w:rPr>
                <w:rFonts w:ascii="GHEA Grapalat" w:eastAsia="Calibri" w:hAnsi="GHEA Grapalat" w:cs="Arial Unicode"/>
                <w:i/>
                <w:color w:val="000000"/>
                <w:sz w:val="20"/>
                <w:szCs w:val="20"/>
                <w:shd w:val="clear" w:color="auto" w:fill="FFFFFF"/>
                <w:lang w:val="fr-FR"/>
              </w:rPr>
              <w:t xml:space="preserve"> 5 </w:t>
            </w:r>
            <w:r w:rsidRPr="000E3B8F">
              <w:rPr>
                <w:rFonts w:ascii="GHEA Grapalat" w:eastAsia="Calibri" w:hAnsi="GHEA Grapalat" w:cs="Arial Unicode"/>
                <w:i/>
                <w:color w:val="000000"/>
                <w:sz w:val="20"/>
                <w:szCs w:val="20"/>
                <w:shd w:val="clear" w:color="auto" w:fill="FFFFFF"/>
                <w:lang w:val="hy-AM"/>
              </w:rPr>
              <w:t>անդամից</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տնօրեն</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տնօրենի</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պաշտոնակատար</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տնօրենի</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ուսումնական</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գծով</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տեղակալ</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համապատասխան</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մասնախմբի</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ղեկավար</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ուսուցիչ</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մեկ</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ուսուցիչ</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այլ</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հաստատությունից՝</w:t>
            </w:r>
            <w:r w:rsidRPr="000E3B8F">
              <w:rPr>
                <w:rFonts w:ascii="GHEA Grapalat" w:eastAsia="Calibri" w:hAnsi="GHEA Grapalat" w:cs="Arial Unicode"/>
                <w:i/>
                <w:color w:val="000000"/>
                <w:sz w:val="20"/>
                <w:szCs w:val="20"/>
                <w:shd w:val="clear" w:color="auto" w:fill="FFFFFF"/>
                <w:lang w:val="fr-FR"/>
              </w:rPr>
              <w:t xml:space="preserve"> </w:t>
            </w:r>
            <w:r w:rsidRPr="000E3B8F">
              <w:rPr>
                <w:rFonts w:ascii="GHEA Grapalat" w:eastAsia="Calibri" w:hAnsi="GHEA Grapalat" w:cs="Arial Unicode"/>
                <w:i/>
                <w:color w:val="000000"/>
                <w:sz w:val="20"/>
                <w:szCs w:val="20"/>
                <w:shd w:val="clear" w:color="auto" w:fill="FFFFFF"/>
                <w:lang w:val="hy-AM"/>
              </w:rPr>
              <w:t>համաձայնությամբ</w:t>
            </w:r>
            <w:r w:rsidRPr="000E3B8F">
              <w:rPr>
                <w:rFonts w:ascii="GHEA Grapalat" w:eastAsia="Calibri" w:hAnsi="GHEA Grapalat" w:cs="GHEA Grapalat"/>
                <w:bCs/>
                <w:i/>
                <w:sz w:val="20"/>
                <w:szCs w:val="20"/>
                <w:lang w:val="hy-AM"/>
              </w:rPr>
              <w:t>»</w:t>
            </w:r>
            <w:r w:rsidRPr="000E3B8F">
              <w:rPr>
                <w:rFonts w:ascii="GHEA Grapalat" w:eastAsia="Calibri" w:hAnsi="GHEA Grapalat" w:cs="Arial Unicode"/>
                <w:i/>
                <w:color w:val="000000"/>
                <w:sz w:val="20"/>
                <w:szCs w:val="20"/>
                <w:shd w:val="clear" w:color="auto" w:fill="FFFFFF"/>
                <w:lang w:val="fr-FR"/>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67C5B3"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Զովասարի մ/դ,</w:t>
            </w:r>
          </w:p>
          <w:p w14:paraId="56182583"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Երևանի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20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Sylfaen"/>
                <w:b/>
                <w:bCs/>
                <w:i/>
                <w:sz w:val="20"/>
                <w:szCs w:val="20"/>
                <w:lang w:val="hy-AM" w:eastAsia="ru-RU"/>
              </w:rPr>
              <w:t>/դ,</w:t>
            </w:r>
          </w:p>
          <w:p w14:paraId="77640959"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Երևանի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2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Sylfaen"/>
                <w:b/>
                <w:bCs/>
                <w:i/>
                <w:sz w:val="20"/>
                <w:szCs w:val="20"/>
                <w:lang w:val="hy-AM" w:eastAsia="ru-RU"/>
              </w:rPr>
              <w:t>/դ,</w:t>
            </w:r>
          </w:p>
          <w:p w14:paraId="53C797B6"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Բերդի հ</w:t>
            </w:r>
            <w:r w:rsidRPr="00962B6D">
              <w:rPr>
                <w:rFonts w:ascii="Cambria Math" w:eastAsia="Times New Roman" w:hAnsi="Cambria Math" w:cs="Sylfaen"/>
                <w:b/>
                <w:bCs/>
                <w:i/>
                <w:sz w:val="20"/>
                <w:szCs w:val="20"/>
                <w:lang w:val="hy-AM" w:eastAsia="ru-RU"/>
              </w:rPr>
              <w:t>․</w:t>
            </w:r>
            <w:r w:rsidRPr="00962B6D">
              <w:rPr>
                <w:rFonts w:ascii="GHEA Grapalat" w:eastAsia="Times New Roman" w:hAnsi="GHEA Grapalat" w:cs="Sylfaen"/>
                <w:b/>
                <w:bCs/>
                <w:i/>
                <w:sz w:val="20"/>
                <w:szCs w:val="20"/>
                <w:lang w:val="hy-AM" w:eastAsia="ru-RU"/>
              </w:rPr>
              <w:t xml:space="preserve"> 1 հ/դ</w:t>
            </w:r>
          </w:p>
        </w:tc>
      </w:tr>
      <w:tr w:rsidR="00196EE2" w:rsidRPr="005A5FA0" w14:paraId="13AFC392"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3B91B804" w14:textId="77777777" w:rsidR="00196EE2" w:rsidRPr="000E3B8F" w:rsidRDefault="00196EE2" w:rsidP="00086B85">
            <w:pPr>
              <w:spacing w:line="240" w:lineRule="auto"/>
              <w:rPr>
                <w:rFonts w:ascii="GHEA Grapalat" w:eastAsia="Calibri" w:hAnsi="GHEA Grapalat" w:cs="Times New Roman"/>
                <w:b/>
                <w:bCs/>
                <w:i/>
                <w:color w:val="000000"/>
                <w:sz w:val="20"/>
                <w:szCs w:val="20"/>
                <w:lang w:val="hy-AM"/>
              </w:rPr>
            </w:pPr>
            <w:r w:rsidRPr="000E3B8F">
              <w:rPr>
                <w:rFonts w:ascii="GHEA Grapalat" w:eastAsia="Calibri" w:hAnsi="GHEA Grapalat" w:cs="Times New Roman"/>
                <w:b/>
                <w:bCs/>
                <w:i/>
                <w:color w:val="000000"/>
                <w:sz w:val="20"/>
                <w:szCs w:val="20"/>
                <w:lang w:val="hy-AM"/>
              </w:rPr>
              <w:t>70-րդ կետ՝ (փոփ</w:t>
            </w:r>
            <w:r w:rsidRPr="000E3B8F">
              <w:rPr>
                <w:rFonts w:ascii="Cambria Math" w:eastAsia="Calibri" w:hAnsi="Cambria Math" w:cs="Cambria Math"/>
                <w:b/>
                <w:bCs/>
                <w:i/>
                <w:color w:val="000000"/>
                <w:sz w:val="20"/>
                <w:szCs w:val="20"/>
                <w:lang w:val="hy-AM"/>
              </w:rPr>
              <w:t>․</w:t>
            </w:r>
            <w:r w:rsidRPr="000E3B8F">
              <w:rPr>
                <w:rFonts w:ascii="GHEA Grapalat" w:eastAsia="Calibri" w:hAnsi="GHEA Grapalat" w:cs="Times New Roman"/>
                <w:b/>
                <w:bCs/>
                <w:i/>
                <w:color w:val="000000"/>
                <w:sz w:val="20"/>
                <w:szCs w:val="20"/>
                <w:lang w:val="hy-AM"/>
              </w:rPr>
              <w:t>՝ 18.02.2021, N 22-Ն</w:t>
            </w:r>
            <w:r>
              <w:rPr>
                <w:rFonts w:ascii="GHEA Grapalat" w:eastAsia="Calibri" w:hAnsi="GHEA Grapalat" w:cs="Times New Roman"/>
                <w:b/>
                <w:bCs/>
                <w:i/>
                <w:color w:val="000000"/>
                <w:sz w:val="20"/>
                <w:szCs w:val="20"/>
                <w:lang w:val="hy-AM"/>
              </w:rPr>
              <w:t>)</w:t>
            </w:r>
            <w:r w:rsidRPr="000E3B8F">
              <w:rPr>
                <w:rFonts w:ascii="Cambria Math" w:eastAsia="Calibri" w:hAnsi="Cambria Math" w:cs="Times New Roman"/>
                <w:b/>
                <w:bCs/>
                <w:i/>
                <w:color w:val="000000"/>
                <w:sz w:val="20"/>
                <w:szCs w:val="20"/>
                <w:lang w:val="hy-AM"/>
              </w:rPr>
              <w:t xml:space="preserve">․ </w:t>
            </w:r>
            <w:r w:rsidRPr="000E3B8F">
              <w:rPr>
                <w:rFonts w:ascii="GHEA Grapalat" w:eastAsia="Calibri" w:hAnsi="GHEA Grapalat" w:cs="Times New Roman"/>
                <w:b/>
                <w:bCs/>
                <w:i/>
                <w:color w:val="000000"/>
                <w:sz w:val="20"/>
                <w:szCs w:val="20"/>
                <w:lang w:val="hy-AM"/>
              </w:rPr>
              <w:t>«</w:t>
            </w:r>
            <w:r w:rsidRPr="000E3B8F">
              <w:rPr>
                <w:rFonts w:ascii="GHEA Grapalat" w:eastAsia="Calibri" w:hAnsi="GHEA Grapalat" w:cs="Times New Roman"/>
                <w:bCs/>
                <w:i/>
                <w:color w:val="000000"/>
                <w:sz w:val="20"/>
                <w:szCs w:val="20"/>
                <w:lang w:val="hy-AM"/>
              </w:rPr>
              <w:t>Յուրաքանչյուր մասնակցի հետ հարցազրույցը արձանագրվում և ձայնագրվում է</w:t>
            </w:r>
            <w:r w:rsidRPr="000E3B8F">
              <w:rPr>
                <w:rFonts w:ascii="GHEA Grapalat" w:eastAsia="Calibri" w:hAnsi="GHEA Grapalat" w:cs="Times New Roman"/>
                <w:b/>
                <w:bCs/>
                <w:i/>
                <w:color w:val="000000"/>
                <w:sz w:val="20"/>
                <w:szCs w:val="20"/>
                <w:lang w:val="hy-AM"/>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04D52EF"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Վարդաբլուրի մ/դ,</w:t>
            </w:r>
          </w:p>
          <w:p w14:paraId="117380BB"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Զովասարի մ/դ,</w:t>
            </w:r>
          </w:p>
          <w:p w14:paraId="171E3A9C"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Վաղաշենի մ/դ,</w:t>
            </w:r>
          </w:p>
          <w:p w14:paraId="7DBB40BE"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Բերդի հ</w:t>
            </w:r>
            <w:r w:rsidRPr="00962B6D">
              <w:rPr>
                <w:rFonts w:ascii="Cambria Math" w:eastAsia="Times New Roman" w:hAnsi="Cambria Math" w:cs="Sylfaen"/>
                <w:b/>
                <w:bCs/>
                <w:i/>
                <w:sz w:val="20"/>
                <w:szCs w:val="20"/>
                <w:lang w:val="hy-AM" w:eastAsia="ru-RU"/>
              </w:rPr>
              <w:t xml:space="preserve">․ </w:t>
            </w:r>
            <w:r w:rsidRPr="00962B6D">
              <w:rPr>
                <w:rFonts w:ascii="GHEA Grapalat" w:eastAsia="Times New Roman" w:hAnsi="GHEA Grapalat" w:cs="Sylfaen"/>
                <w:b/>
                <w:bCs/>
                <w:i/>
                <w:sz w:val="20"/>
                <w:szCs w:val="20"/>
                <w:lang w:val="hy-AM" w:eastAsia="ru-RU"/>
              </w:rPr>
              <w:t>1 հ/դ</w:t>
            </w:r>
          </w:p>
        </w:tc>
      </w:tr>
      <w:tr w:rsidR="00196EE2" w:rsidRPr="005A5FA0" w14:paraId="4CCAC232" w14:textId="77777777" w:rsidTr="00086B85">
        <w:trPr>
          <w:trHeight w:val="14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58EE65F8" w14:textId="77777777" w:rsidR="00196EE2" w:rsidRPr="000E3B8F" w:rsidRDefault="00196EE2" w:rsidP="00086B85">
            <w:pPr>
              <w:tabs>
                <w:tab w:val="left" w:pos="720"/>
              </w:tabs>
              <w:spacing w:after="0" w:line="240" w:lineRule="auto"/>
              <w:ind w:left="-103"/>
              <w:jc w:val="center"/>
              <w:rPr>
                <w:rFonts w:ascii="GHEA Grapalat" w:eastAsia="Times New Roman" w:hAnsi="GHEA Grapalat" w:cs="Times New Roman"/>
                <w:b/>
                <w:i/>
                <w:sz w:val="20"/>
                <w:szCs w:val="20"/>
                <w:lang w:val="hy-AM" w:eastAsia="ru-RU"/>
              </w:rPr>
            </w:pPr>
            <w:r w:rsidRPr="000E3B8F">
              <w:rPr>
                <w:rFonts w:ascii="GHEA Grapalat" w:eastAsia="Times New Roman" w:hAnsi="GHEA Grapalat" w:cs="Times New Roman"/>
                <w:b/>
                <w:i/>
                <w:sz w:val="20"/>
                <w:szCs w:val="20"/>
                <w:lang w:val="hy-AM" w:eastAsia="ru-RU"/>
              </w:rPr>
              <w:t>ՀՀ կրթության և գիտության նախարարի 24.11.2010 թ. N 1640-Ն հրամանով հաստատված հավելված. «ՀՀ հանրակրթական հիմնական ծրագրեր իրականացնող ուսումնական հաստատություն սովորողի ընդգրկման, հաստատությունից սովորողի տեղափոխման և ազատման, ինչպես նաև սահմանված ժամկետից ուշ հանրակրթության մեջ ընդգրկվող երեխաների կրթության կազմակերպման կարգ»</w:t>
            </w:r>
          </w:p>
        </w:tc>
      </w:tr>
      <w:tr w:rsidR="00196EE2" w:rsidRPr="000E3B8F" w14:paraId="503DF028"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14:paraId="1988CF9C" w14:textId="77777777" w:rsidR="00196EE2" w:rsidRPr="00962B6D" w:rsidRDefault="00196EE2" w:rsidP="00086B85">
            <w:pPr>
              <w:tabs>
                <w:tab w:val="left" w:pos="540"/>
              </w:tabs>
              <w:spacing w:after="0" w:line="240" w:lineRule="auto"/>
              <w:ind w:right="64" w:hanging="11"/>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2</w:t>
            </w:r>
            <w:r w:rsidRPr="00962B6D">
              <w:rPr>
                <w:rFonts w:ascii="GHEA Grapalat" w:eastAsia="Times New Roman" w:hAnsi="GHEA Grapalat" w:cs="Sylfaen"/>
                <w:b/>
                <w:bCs/>
                <w:i/>
                <w:sz w:val="20"/>
                <w:szCs w:val="20"/>
                <w:lang w:val="fr-FR" w:eastAsia="ru-RU"/>
              </w:rPr>
              <w:t>0</w:t>
            </w:r>
            <w:r w:rsidRPr="00962B6D">
              <w:rPr>
                <w:rFonts w:ascii="GHEA Grapalat" w:eastAsia="Times New Roman" w:hAnsi="GHEA Grapalat" w:cs="Sylfaen"/>
                <w:b/>
                <w:bCs/>
                <w:i/>
                <w:sz w:val="20"/>
                <w:szCs w:val="20"/>
                <w:lang w:val="hy-AM" w:eastAsia="ru-RU"/>
              </w:rPr>
              <w:t>-րդ կետ</w:t>
            </w:r>
            <w:r w:rsidRPr="00962B6D">
              <w:rPr>
                <w:rFonts w:ascii="Cambria Math" w:eastAsia="Times New Roman" w:hAnsi="Cambria Math" w:cs="Sylfaen"/>
                <w:b/>
                <w:bCs/>
                <w:i/>
                <w:sz w:val="20"/>
                <w:szCs w:val="20"/>
                <w:lang w:val="hy-AM" w:eastAsia="ru-RU"/>
              </w:rPr>
              <w:t xml:space="preserve">․ </w:t>
            </w:r>
            <w:r w:rsidRPr="00962B6D">
              <w:rPr>
                <w:rFonts w:ascii="GHEA Grapalat" w:eastAsia="Times New Roman" w:hAnsi="GHEA Grapalat" w:cs="Sylfaen"/>
                <w:bCs/>
                <w:i/>
                <w:sz w:val="20"/>
                <w:szCs w:val="20"/>
                <w:lang w:val="fr-FR" w:eastAsia="ru-RU"/>
              </w:rPr>
              <w:t></w:t>
            </w:r>
            <w:r w:rsidRPr="00962B6D">
              <w:rPr>
                <w:rFonts w:ascii="GHEA Grapalat" w:eastAsia="Times New Roman" w:hAnsi="GHEA Grapalat" w:cs="Sylfaen"/>
                <w:bCs/>
                <w:i/>
                <w:sz w:val="20"/>
                <w:szCs w:val="20"/>
                <w:lang w:val="hy-AM" w:eastAsia="ru-RU"/>
              </w:rPr>
              <w:t>Նախնական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արհեստագործական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կամ</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միջին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մասնագիտական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կրթական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ծրագրեր</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իրականացնող</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ուսումնական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հաստատություններից</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հանրակրթական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ուսումնական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հաստատություն՝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lastRenderedPageBreak/>
              <w:t>սովորողի</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տեղափոխությունը</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կատարվում</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է</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ամբողջ</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ուսումնական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տարվա</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ընթացքում</w:t>
            </w:r>
            <w:r w:rsidRPr="00962B6D">
              <w:rPr>
                <w:rFonts w:ascii="GHEA Grapalat" w:eastAsia="Times New Roman" w:hAnsi="GHEA Grapalat" w:cs="Sylfaen"/>
                <w:bCs/>
                <w:i/>
                <w:sz w:val="20"/>
                <w:szCs w:val="20"/>
                <w:lang w:val="fr-FR" w:eastAsia="ru-RU"/>
              </w:rPr>
              <w:t>`...</w:t>
            </w:r>
            <w:r w:rsidRPr="00962B6D">
              <w:rPr>
                <w:rFonts w:ascii="GHEA Grapalat" w:eastAsia="Times New Roman" w:hAnsi="GHEA Grapalat" w:cs="Sylfaen"/>
                <w:bCs/>
                <w:i/>
                <w:sz w:val="20"/>
                <w:szCs w:val="20"/>
                <w:lang w:val="hy-AM" w:eastAsia="ru-RU"/>
              </w:rPr>
              <w:t>բաց</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թողած</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ծրագրային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նյութը</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լրացնելու</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պայմանով</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պահպանելով</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սույն</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կարգի</w:t>
            </w:r>
            <w:r w:rsidRPr="00962B6D">
              <w:rPr>
                <w:rFonts w:ascii="GHEA Grapalat" w:eastAsia="Times New Roman" w:hAnsi="GHEA Grapalat" w:cs="Sylfaen"/>
                <w:bCs/>
                <w:i/>
                <w:sz w:val="20"/>
                <w:szCs w:val="20"/>
                <w:lang w:val="fr-FR" w:eastAsia="ru-RU"/>
              </w:rPr>
              <w:t xml:space="preserve"> 25-</w:t>
            </w:r>
            <w:r w:rsidRPr="00962B6D">
              <w:rPr>
                <w:rFonts w:ascii="GHEA Grapalat" w:eastAsia="Times New Roman" w:hAnsi="GHEA Grapalat" w:cs="Sylfaen"/>
                <w:bCs/>
                <w:i/>
                <w:sz w:val="20"/>
                <w:szCs w:val="20"/>
                <w:lang w:val="hy-AM" w:eastAsia="ru-RU"/>
              </w:rPr>
              <w:t>րդ</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և</w:t>
            </w:r>
            <w:r w:rsidRPr="00962B6D">
              <w:rPr>
                <w:rFonts w:ascii="GHEA Grapalat" w:eastAsia="Times New Roman" w:hAnsi="GHEA Grapalat" w:cs="Sylfaen"/>
                <w:bCs/>
                <w:i/>
                <w:sz w:val="20"/>
                <w:szCs w:val="20"/>
                <w:lang w:val="fr-FR" w:eastAsia="ru-RU"/>
              </w:rPr>
              <w:t xml:space="preserve"> 30-</w:t>
            </w:r>
            <w:r w:rsidRPr="00962B6D">
              <w:rPr>
                <w:rFonts w:ascii="GHEA Grapalat" w:eastAsia="Times New Roman" w:hAnsi="GHEA Grapalat" w:cs="Sylfaen"/>
                <w:bCs/>
                <w:i/>
                <w:sz w:val="20"/>
                <w:szCs w:val="20"/>
                <w:lang w:val="hy-AM" w:eastAsia="ru-RU"/>
              </w:rPr>
              <w:t>րդ</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կետերի</w:t>
            </w:r>
            <w:r w:rsidRPr="00962B6D">
              <w:rPr>
                <w:rFonts w:ascii="GHEA Grapalat" w:eastAsia="Times New Roman" w:hAnsi="GHEA Grapalat" w:cs="Sylfaen"/>
                <w:bCs/>
                <w:i/>
                <w:sz w:val="20"/>
                <w:szCs w:val="20"/>
                <w:lang w:val="fr-FR" w:eastAsia="ru-RU"/>
              </w:rPr>
              <w:t xml:space="preserve"> </w:t>
            </w:r>
            <w:r w:rsidRPr="00962B6D">
              <w:rPr>
                <w:rFonts w:ascii="GHEA Grapalat" w:eastAsia="Times New Roman" w:hAnsi="GHEA Grapalat" w:cs="Sylfaen"/>
                <w:bCs/>
                <w:i/>
                <w:sz w:val="20"/>
                <w:szCs w:val="20"/>
                <w:lang w:val="hy-AM" w:eastAsia="ru-RU"/>
              </w:rPr>
              <w:t>պահանջները</w:t>
            </w:r>
            <w:r w:rsidRPr="00962B6D">
              <w:rPr>
                <w:rFonts w:ascii="GHEA Grapalat" w:eastAsia="Times New Roman" w:hAnsi="GHEA Grapalat" w:cs="Sylfaen"/>
                <w:bCs/>
                <w:i/>
                <w:sz w:val="20"/>
                <w:szCs w:val="20"/>
                <w:lang w:val="fr-FR" w:eastAsia="ru-RU"/>
              </w:rPr>
              <w:t></w:t>
            </w:r>
            <w:r w:rsidRPr="00962B6D">
              <w:rPr>
                <w:rFonts w:ascii="GHEA Grapalat" w:eastAsia="Times New Roman" w:hAnsi="GHEA Grapalat" w:cs="Sylfaen"/>
                <w:bCs/>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3091462D"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fr-FR" w:eastAsia="ru-RU"/>
              </w:rPr>
            </w:pPr>
            <w:r w:rsidRPr="00962B6D">
              <w:rPr>
                <w:rFonts w:ascii="GHEA Grapalat" w:eastAsia="Times New Roman" w:hAnsi="GHEA Grapalat" w:cs="Sylfaen"/>
                <w:b/>
                <w:bCs/>
                <w:i/>
                <w:sz w:val="20"/>
                <w:szCs w:val="20"/>
                <w:lang w:val="hy-AM" w:eastAsia="ru-RU"/>
              </w:rPr>
              <w:lastRenderedPageBreak/>
              <w:t>Զովասարի մ/դ</w:t>
            </w:r>
          </w:p>
        </w:tc>
      </w:tr>
      <w:tr w:rsidR="00196EE2" w:rsidRPr="00231B91" w14:paraId="7EAB82F4"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31721" w14:textId="77777777" w:rsidR="00196EE2" w:rsidRPr="00962B6D" w:rsidRDefault="00196EE2" w:rsidP="00086B85">
            <w:pPr>
              <w:tabs>
                <w:tab w:val="left" w:pos="540"/>
              </w:tabs>
              <w:spacing w:after="0" w:line="240" w:lineRule="auto"/>
              <w:ind w:right="64" w:hanging="11"/>
              <w:rPr>
                <w:rFonts w:ascii="GHEA Grapalat" w:eastAsia="Calibri" w:hAnsi="GHEA Grapalat" w:cs="Times New Roman"/>
                <w:b/>
                <w:i/>
                <w:sz w:val="20"/>
                <w:szCs w:val="20"/>
                <w:lang w:val="fr-FR"/>
              </w:rPr>
            </w:pPr>
            <w:r w:rsidRPr="00962B6D">
              <w:rPr>
                <w:rFonts w:ascii="GHEA Grapalat" w:eastAsia="Calibri" w:hAnsi="GHEA Grapalat" w:cs="Times New Roman"/>
                <w:b/>
                <w:i/>
                <w:sz w:val="20"/>
                <w:szCs w:val="20"/>
                <w:lang w:val="fr-FR"/>
              </w:rPr>
              <w:lastRenderedPageBreak/>
              <w:t>21-րդ կետ</w:t>
            </w:r>
            <w:r w:rsidRPr="00962B6D">
              <w:rPr>
                <w:rFonts w:ascii="Cambria Math" w:eastAsia="Calibri" w:hAnsi="Cambria Math" w:cs="Times New Roman"/>
                <w:i/>
                <w:sz w:val="20"/>
                <w:szCs w:val="20"/>
                <w:lang w:val="hy-AM"/>
              </w:rPr>
              <w:t>․ «</w:t>
            </w:r>
            <w:r w:rsidRPr="00962B6D">
              <w:rPr>
                <w:rFonts w:ascii="GHEA Grapalat" w:eastAsia="Calibri" w:hAnsi="GHEA Grapalat" w:cs="Times New Roman"/>
                <w:i/>
                <w:sz w:val="20"/>
                <w:szCs w:val="20"/>
                <w:lang w:val="fr-FR"/>
              </w:rPr>
              <w:t>Սույն կարգի 25-րդ կետում սահմանված փաստաթղթերի առկայության և կրթական աստիճանների տևողության համապատասխանության դեպքում այլ երկրում ուսումնառությունն ընդհատած և Հայաստանի Հանրապետություն վերադարձած սովորողի դասարանը որոշվում է ներկայացված փաստաթղթերի հիման վրա</w:t>
            </w:r>
            <w:r w:rsidRPr="00962B6D">
              <w:rPr>
                <w:rFonts w:ascii="GHEA Grapalat" w:eastAsia="Calibri" w:hAnsi="GHEA Grapalat" w:cs="Times New Roman"/>
                <w:b/>
                <w:i/>
                <w:sz w:val="20"/>
                <w:szCs w:val="20"/>
                <w:lang w:val="fr-FR"/>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A0B3CB6"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Երևանի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20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/դ,</w:t>
            </w:r>
          </w:p>
          <w:p w14:paraId="6C24BEFF"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Սիսիանի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4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/դ,</w:t>
            </w:r>
          </w:p>
          <w:p w14:paraId="58C03545"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Sylfaen"/>
                <w:b/>
                <w:i/>
                <w:sz w:val="20"/>
                <w:szCs w:val="20"/>
                <w:lang w:val="hy-AM" w:eastAsia="ru-RU"/>
              </w:rPr>
              <w:t xml:space="preserve">Կարմիրգյուղ </w:t>
            </w:r>
            <w:r>
              <w:rPr>
                <w:rFonts w:ascii="GHEA Grapalat" w:eastAsia="Times New Roman" w:hAnsi="GHEA Grapalat" w:cs="Sylfaen"/>
                <w:b/>
                <w:i/>
                <w:sz w:val="20"/>
                <w:szCs w:val="20"/>
                <w:lang w:val="hy-AM" w:eastAsia="ru-RU"/>
              </w:rPr>
              <w:t xml:space="preserve">գյուղի </w:t>
            </w:r>
            <w:r w:rsidRPr="00962B6D">
              <w:rPr>
                <w:rFonts w:ascii="GHEA Grapalat" w:eastAsia="Times New Roman" w:hAnsi="GHEA Grapalat" w:cs="Sylfaen"/>
                <w:b/>
                <w:i/>
                <w:sz w:val="20"/>
                <w:szCs w:val="20"/>
                <w:lang w:val="hy-AM" w:eastAsia="ru-RU"/>
              </w:rPr>
              <w:t>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 </w:t>
            </w:r>
            <w:r w:rsidRPr="00962B6D">
              <w:rPr>
                <w:rFonts w:ascii="GHEA Grapalat" w:eastAsia="Times New Roman" w:hAnsi="GHEA Grapalat" w:cs="GHEA Grapalat"/>
                <w:b/>
                <w:i/>
                <w:sz w:val="20"/>
                <w:szCs w:val="20"/>
                <w:lang w:val="hy-AM" w:eastAsia="ru-RU"/>
              </w:rPr>
              <w:t>մ</w:t>
            </w:r>
            <w:r w:rsidRPr="00962B6D">
              <w:rPr>
                <w:rFonts w:ascii="GHEA Grapalat" w:eastAsia="Times New Roman" w:hAnsi="GHEA Grapalat" w:cs="Sylfaen"/>
                <w:b/>
                <w:i/>
                <w:sz w:val="20"/>
                <w:szCs w:val="20"/>
                <w:lang w:val="hy-AM" w:eastAsia="ru-RU"/>
              </w:rPr>
              <w:t>/</w:t>
            </w:r>
            <w:r w:rsidRPr="00962B6D">
              <w:rPr>
                <w:rFonts w:ascii="GHEA Grapalat" w:eastAsia="Times New Roman" w:hAnsi="GHEA Grapalat" w:cs="GHEA Grapalat"/>
                <w:b/>
                <w:i/>
                <w:sz w:val="20"/>
                <w:szCs w:val="20"/>
                <w:lang w:val="hy-AM" w:eastAsia="ru-RU"/>
              </w:rPr>
              <w:t>դ,</w:t>
            </w:r>
          </w:p>
          <w:p w14:paraId="60C882D6"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Գյումրու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7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Sylfaen"/>
                <w:b/>
                <w:i/>
                <w:sz w:val="20"/>
                <w:szCs w:val="20"/>
                <w:lang w:val="hy-AM" w:eastAsia="ru-RU"/>
              </w:rPr>
              <w:t>/դ,</w:t>
            </w:r>
          </w:p>
          <w:p w14:paraId="075045BB"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Քարաբերդի մ/դ,</w:t>
            </w:r>
          </w:p>
          <w:p w14:paraId="2D8FBF52"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 xml:space="preserve">Գյումրու հ. 8 մ/դ        </w:t>
            </w:r>
          </w:p>
        </w:tc>
      </w:tr>
      <w:tr w:rsidR="00196EE2" w:rsidRPr="003F570A" w14:paraId="31CF2AAE"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BC680" w14:textId="77777777" w:rsidR="00196EE2" w:rsidRPr="00962B6D" w:rsidRDefault="00196EE2" w:rsidP="00086B85">
            <w:pPr>
              <w:tabs>
                <w:tab w:val="left" w:pos="540"/>
              </w:tabs>
              <w:spacing w:after="0" w:line="240" w:lineRule="auto"/>
              <w:ind w:right="64" w:hanging="11"/>
              <w:rPr>
                <w:rFonts w:ascii="GHEA Grapalat" w:eastAsia="Calibri" w:hAnsi="GHEA Grapalat" w:cs="Times New Roman"/>
                <w:b/>
                <w:i/>
                <w:sz w:val="20"/>
                <w:szCs w:val="20"/>
                <w:lang w:val="fr-FR"/>
              </w:rPr>
            </w:pPr>
            <w:r w:rsidRPr="00962B6D">
              <w:rPr>
                <w:rFonts w:ascii="GHEA Grapalat" w:eastAsia="Calibri" w:hAnsi="GHEA Grapalat" w:cs="Times New Roman"/>
                <w:b/>
                <w:i/>
                <w:sz w:val="20"/>
                <w:szCs w:val="20"/>
                <w:lang w:val="fr-FR"/>
              </w:rPr>
              <w:t>22-րդ կետ</w:t>
            </w:r>
            <w:r w:rsidRPr="00962B6D">
              <w:rPr>
                <w:rFonts w:ascii="Cambria Math" w:eastAsia="Calibri" w:hAnsi="Cambria Math" w:cs="Cambria Math"/>
                <w:b/>
                <w:i/>
                <w:sz w:val="20"/>
                <w:szCs w:val="20"/>
                <w:lang w:val="fr-FR"/>
              </w:rPr>
              <w:t>․</w:t>
            </w:r>
            <w:r w:rsidRPr="00962B6D">
              <w:rPr>
                <w:rFonts w:ascii="GHEA Grapalat" w:eastAsia="Calibri" w:hAnsi="GHEA Grapalat" w:cs="Times New Roman"/>
                <w:b/>
                <w:i/>
                <w:sz w:val="20"/>
                <w:szCs w:val="20"/>
                <w:lang w:val="fr-FR"/>
              </w:rPr>
              <w:t xml:space="preserve"> «</w:t>
            </w:r>
            <w:r w:rsidRPr="00962B6D">
              <w:rPr>
                <w:rFonts w:ascii="GHEA Grapalat" w:eastAsia="Calibri" w:hAnsi="GHEA Grapalat" w:cs="Times New Roman"/>
                <w:i/>
                <w:sz w:val="20"/>
                <w:szCs w:val="20"/>
                <w:lang w:val="fr-FR"/>
              </w:rPr>
              <w:t xml:space="preserve">Առանց կրթության վերաբերյալ համապատասխան փաստաթղթերի այլ երկրներից Հայաստանի Հանրապետություն վերադարձած սովորողի դասարանը որոշվում է սույն կարգի 29-րդ և 30-րդ կետերի պահանջներին համապատասխան»:  </w:t>
            </w:r>
          </w:p>
        </w:tc>
        <w:tc>
          <w:tcPr>
            <w:tcW w:w="2693" w:type="dxa"/>
            <w:tcBorders>
              <w:top w:val="single" w:sz="4" w:space="0" w:color="000000"/>
              <w:left w:val="single" w:sz="4" w:space="0" w:color="000000"/>
              <w:bottom w:val="single" w:sz="4" w:space="0" w:color="000000"/>
              <w:right w:val="single" w:sz="4" w:space="0" w:color="000000"/>
            </w:tcBorders>
            <w:vAlign w:val="center"/>
          </w:tcPr>
          <w:p w14:paraId="688AD9B7"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fr-FR" w:eastAsia="ru-RU"/>
              </w:rPr>
            </w:pPr>
            <w:r w:rsidRPr="00962B6D">
              <w:rPr>
                <w:rFonts w:ascii="GHEA Grapalat" w:eastAsia="Times New Roman" w:hAnsi="GHEA Grapalat" w:cs="Sylfaen"/>
                <w:b/>
                <w:i/>
                <w:sz w:val="20"/>
                <w:szCs w:val="20"/>
                <w:lang w:val="hy-AM" w:eastAsia="ru-RU"/>
              </w:rPr>
              <w:t>Վանաձորի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19 հ/դ</w:t>
            </w:r>
          </w:p>
        </w:tc>
      </w:tr>
      <w:tr w:rsidR="00196EE2" w:rsidRPr="003F570A" w14:paraId="1D430DC5"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2FF2" w14:textId="77777777" w:rsidR="00196EE2" w:rsidRPr="00962B6D" w:rsidRDefault="00196EE2" w:rsidP="00086B85">
            <w:pPr>
              <w:tabs>
                <w:tab w:val="left" w:pos="540"/>
              </w:tabs>
              <w:spacing w:after="0" w:line="240" w:lineRule="auto"/>
              <w:ind w:right="64" w:hanging="11"/>
              <w:rPr>
                <w:rFonts w:ascii="GHEA Grapalat" w:eastAsia="Calibri" w:hAnsi="GHEA Grapalat" w:cs="Times New Roman"/>
                <w:b/>
                <w:i/>
                <w:sz w:val="20"/>
                <w:szCs w:val="20"/>
                <w:lang w:val="fr-FR"/>
              </w:rPr>
            </w:pPr>
            <w:r w:rsidRPr="00962B6D">
              <w:rPr>
                <w:rFonts w:ascii="GHEA Grapalat" w:eastAsia="Calibri" w:hAnsi="GHEA Grapalat" w:cs="Times New Roman"/>
                <w:b/>
                <w:i/>
                <w:sz w:val="20"/>
                <w:szCs w:val="20"/>
                <w:lang w:val="fr-FR"/>
              </w:rPr>
              <w:t>29-րդ կետի 2-րդ ենթակետ</w:t>
            </w:r>
            <w:r w:rsidRPr="00962B6D">
              <w:rPr>
                <w:rFonts w:ascii="Cambria Math" w:eastAsia="Calibri" w:hAnsi="Cambria Math" w:cs="Times New Roman"/>
                <w:i/>
                <w:sz w:val="20"/>
                <w:szCs w:val="20"/>
                <w:lang w:val="hy-AM"/>
              </w:rPr>
              <w:t xml:space="preserve">․ </w:t>
            </w:r>
            <w:r w:rsidRPr="00962B6D">
              <w:rPr>
                <w:rFonts w:ascii="GHEA Grapalat" w:eastAsia="Calibri" w:hAnsi="GHEA Grapalat" w:cs="Times New Roman"/>
                <w:i/>
                <w:sz w:val="20"/>
                <w:szCs w:val="20"/>
                <w:lang w:val="fr-FR"/>
              </w:rPr>
              <w:t>«Հանրակրթության մասին» օրենքով սահմանված ժամկետից ուշ սովորողը հանրակրթության մեջ ընդգրկվում է` 2) մինչև տվյալ օրացուցային տարվա դեկտեմբերի 31-ը ներառյալ 9-ից մինչև 15 տարին լրանալու դեպքում կամ մինչև մեկ տարի ուսումն ընդհատած սովորողը` իր տարիքային խմբից մեկ դասարան ցածր՝ գիտելիքների ստուգման արդյունքում»։</w:t>
            </w:r>
          </w:p>
        </w:tc>
        <w:tc>
          <w:tcPr>
            <w:tcW w:w="2693" w:type="dxa"/>
            <w:tcBorders>
              <w:top w:val="single" w:sz="4" w:space="0" w:color="000000"/>
              <w:left w:val="single" w:sz="4" w:space="0" w:color="000000"/>
              <w:bottom w:val="single" w:sz="4" w:space="0" w:color="000000"/>
              <w:right w:val="single" w:sz="4" w:space="0" w:color="000000"/>
            </w:tcBorders>
            <w:vAlign w:val="center"/>
          </w:tcPr>
          <w:p w14:paraId="232D55D8"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Վանաձորի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19 հ/դ</w:t>
            </w:r>
          </w:p>
        </w:tc>
      </w:tr>
      <w:tr w:rsidR="00196EE2" w:rsidRPr="009F5BF9" w14:paraId="687732EA" w14:textId="77777777" w:rsidTr="00086B85">
        <w:trPr>
          <w:trHeight w:val="144"/>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4114A" w14:textId="77777777" w:rsidR="00196EE2" w:rsidRPr="00962B6D" w:rsidRDefault="00196EE2" w:rsidP="00086B85">
            <w:pPr>
              <w:tabs>
                <w:tab w:val="left" w:pos="540"/>
              </w:tabs>
              <w:spacing w:after="0" w:line="240" w:lineRule="auto"/>
              <w:ind w:right="64" w:hanging="11"/>
              <w:rPr>
                <w:rFonts w:ascii="GHEA Grapalat" w:eastAsia="Calibri" w:hAnsi="GHEA Grapalat" w:cs="Times New Roman"/>
                <w:b/>
                <w:i/>
                <w:sz w:val="20"/>
                <w:szCs w:val="20"/>
                <w:lang w:val="fr-FR"/>
              </w:rPr>
            </w:pPr>
            <w:r w:rsidRPr="00962B6D">
              <w:rPr>
                <w:rFonts w:ascii="GHEA Grapalat" w:eastAsia="Calibri" w:hAnsi="GHEA Grapalat" w:cs="Times New Roman"/>
                <w:b/>
                <w:i/>
                <w:sz w:val="20"/>
                <w:szCs w:val="20"/>
                <w:lang w:val="fr-FR"/>
              </w:rPr>
              <w:t>30-րդ կետ</w:t>
            </w:r>
            <w:r w:rsidRPr="00962B6D">
              <w:rPr>
                <w:rFonts w:ascii="Cambria Math" w:eastAsia="Calibri" w:hAnsi="Cambria Math" w:cs="Times New Roman"/>
                <w:b/>
                <w:i/>
                <w:sz w:val="20"/>
                <w:szCs w:val="20"/>
                <w:lang w:val="hy-AM"/>
              </w:rPr>
              <w:t>․</w:t>
            </w:r>
            <w:r w:rsidRPr="00962B6D">
              <w:rPr>
                <w:rFonts w:ascii="GHEA Grapalat" w:eastAsia="Calibri" w:hAnsi="GHEA Grapalat" w:cs="Times New Roman"/>
                <w:b/>
                <w:i/>
                <w:sz w:val="20"/>
                <w:szCs w:val="20"/>
                <w:lang w:val="fr-FR"/>
              </w:rPr>
              <w:t xml:space="preserve"> «</w:t>
            </w:r>
            <w:r w:rsidRPr="00962B6D">
              <w:rPr>
                <w:rFonts w:ascii="GHEA Grapalat" w:eastAsia="Calibri" w:hAnsi="GHEA Grapalat" w:cs="Times New Roman"/>
                <w:i/>
                <w:sz w:val="20"/>
                <w:szCs w:val="20"/>
                <w:lang w:val="fr-FR"/>
              </w:rPr>
              <w:t>Սույն կարգի 29-րդ կետի 2-րդ, 3-րդ ենթակետերի, 20-րդ և 22-րդ կետերի պահանջների կատարումն ապահովելու նպատակով հաստատության տնօրենի հրամանով ստեղծվում է առարկայական մասնագետների խումբ: Մասնագիտական եզրակացությունը տրվում է սովորողի` ուսումնական պլանով նախատեսված տվյալ դասարանի բոլոր առարկաների գիտելիքների գրավոր (դրա անհնարինության դեպքում` համապատասխան` տվյալ առարկային) ստուգման արդյունքում: Հիմք ընդունելով սովորողի փաստացի առարկայական գիտելիքների վերաբերյալ մասնագիտական խմբի գրավոր եզրակացությունը` տնօրենը սովորողին ընդունում է համապատասխան դասարան, հաստատում է ուսումնական պլանով նախատեսված առարկաներից մեթոդմիավորումների կողմից ներկայացված անհատական առարկայական պլանները, լրացուցիչ դասընթացների ժամանակացույցը, ըստ որի՝ սովորողի համար կազմակերպվում է ուսուցում՝ բաց թողած ծրագրային նյութը յուրացնելու համար</w:t>
            </w:r>
            <w:r w:rsidRPr="00962B6D">
              <w:rPr>
                <w:rFonts w:ascii="GHEA Grapalat" w:eastAsia="Calibri" w:hAnsi="GHEA Grapalat" w:cs="Times New Roman"/>
                <w:b/>
                <w:i/>
                <w:sz w:val="20"/>
                <w:szCs w:val="20"/>
                <w:lang w:val="fr-FR"/>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FC80BBD" w14:textId="77777777" w:rsidR="00196EE2" w:rsidRPr="00962B6D" w:rsidRDefault="00196EE2" w:rsidP="00086B85">
            <w:pPr>
              <w:tabs>
                <w:tab w:val="left" w:pos="219"/>
                <w:tab w:val="left" w:pos="432"/>
                <w:tab w:val="left" w:pos="1276"/>
              </w:tabs>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hy-AM" w:eastAsia="ru-RU"/>
              </w:rPr>
              <w:t>Զովասարի մ/դ</w:t>
            </w:r>
          </w:p>
        </w:tc>
      </w:tr>
      <w:tr w:rsidR="00196EE2" w:rsidRPr="005A5FA0" w14:paraId="703E278C" w14:textId="77777777" w:rsidTr="00086B85">
        <w:trPr>
          <w:trHeight w:val="487"/>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3FE9325E" w14:textId="77777777" w:rsidR="00196EE2" w:rsidRPr="000E3B8F" w:rsidRDefault="00196EE2" w:rsidP="00086B85">
            <w:pPr>
              <w:spacing w:after="0" w:line="240" w:lineRule="auto"/>
              <w:ind w:left="-103"/>
              <w:jc w:val="center"/>
              <w:rPr>
                <w:rFonts w:ascii="GHEA Grapalat" w:eastAsia="Times New Roman" w:hAnsi="GHEA Grapalat" w:cs="Sylfaen"/>
                <w:b/>
                <w:i/>
                <w:sz w:val="20"/>
                <w:szCs w:val="20"/>
                <w:lang w:val="hy-AM" w:eastAsia="ru-RU"/>
              </w:rPr>
            </w:pPr>
            <w:r w:rsidRPr="000E3B8F">
              <w:rPr>
                <w:rFonts w:ascii="GHEA Grapalat" w:eastAsia="Calibri" w:hAnsi="GHEA Grapalat" w:cs="Times New Roman"/>
                <w:b/>
                <w:i/>
                <w:sz w:val="20"/>
                <w:szCs w:val="20"/>
                <w:lang w:val="hy-AM"/>
              </w:rPr>
              <w:t xml:space="preserve">ՀՀ կրթության և գիտության </w:t>
            </w:r>
            <w:r w:rsidRPr="000E3B8F">
              <w:rPr>
                <w:rFonts w:ascii="GHEA Grapalat" w:eastAsia="Calibri" w:hAnsi="GHEA Grapalat" w:cs="Times New Roman"/>
                <w:b/>
                <w:i/>
                <w:sz w:val="20"/>
                <w:szCs w:val="20"/>
                <w:shd w:val="clear" w:color="auto" w:fill="FBE4D5"/>
                <w:lang w:val="hy-AM"/>
              </w:rPr>
              <w:t>նախարարի 2010 թվականի մարտի 18-ի N 113-Ն հրաման</w:t>
            </w:r>
            <w:r w:rsidRPr="000E3B8F">
              <w:rPr>
                <w:rFonts w:ascii="GHEA Grapalat" w:eastAsia="Calibri" w:hAnsi="GHEA Grapalat" w:cs="Times New Roman"/>
                <w:b/>
                <w:i/>
                <w:sz w:val="20"/>
                <w:szCs w:val="20"/>
                <w:shd w:val="clear" w:color="auto" w:fill="FBE4D5"/>
                <w:lang w:val="en-US"/>
              </w:rPr>
              <w:t>ով</w:t>
            </w:r>
            <w:r w:rsidRPr="0089440F">
              <w:rPr>
                <w:rFonts w:ascii="GHEA Grapalat" w:eastAsia="Calibri" w:hAnsi="GHEA Grapalat" w:cs="Times New Roman"/>
                <w:b/>
                <w:i/>
                <w:sz w:val="20"/>
                <w:szCs w:val="20"/>
                <w:shd w:val="clear" w:color="auto" w:fill="FBE4D5"/>
                <w:lang w:val="fr-FR"/>
              </w:rPr>
              <w:t xml:space="preserve"> </w:t>
            </w:r>
            <w:r w:rsidRPr="000E3B8F">
              <w:rPr>
                <w:rFonts w:ascii="GHEA Grapalat" w:eastAsia="Calibri" w:hAnsi="GHEA Grapalat" w:cs="Times New Roman"/>
                <w:b/>
                <w:i/>
                <w:sz w:val="20"/>
                <w:szCs w:val="20"/>
                <w:shd w:val="clear" w:color="auto" w:fill="FBE4D5"/>
                <w:lang w:val="en-US"/>
              </w:rPr>
              <w:t>հաստատված</w:t>
            </w:r>
            <w:r w:rsidRPr="0089440F">
              <w:rPr>
                <w:rFonts w:ascii="GHEA Grapalat" w:eastAsia="Calibri" w:hAnsi="GHEA Grapalat" w:cs="Times New Roman"/>
                <w:b/>
                <w:i/>
                <w:sz w:val="20"/>
                <w:szCs w:val="20"/>
                <w:shd w:val="clear" w:color="auto" w:fill="FBE4D5"/>
                <w:lang w:val="fr-FR"/>
              </w:rPr>
              <w:t xml:space="preserve"> </w:t>
            </w:r>
            <w:r w:rsidRPr="000E3B8F">
              <w:rPr>
                <w:rFonts w:ascii="GHEA Grapalat" w:eastAsia="Calibri" w:hAnsi="GHEA Grapalat" w:cs="Times New Roman"/>
                <w:b/>
                <w:i/>
                <w:sz w:val="20"/>
                <w:szCs w:val="20"/>
                <w:shd w:val="clear" w:color="auto" w:fill="FBE4D5"/>
                <w:lang w:val="en-US"/>
              </w:rPr>
              <w:t>հավելված</w:t>
            </w:r>
            <w:r w:rsidRPr="0089440F">
              <w:rPr>
                <w:rFonts w:ascii="GHEA Grapalat" w:eastAsia="Calibri" w:hAnsi="GHEA Grapalat" w:cs="Times New Roman"/>
                <w:b/>
                <w:i/>
                <w:sz w:val="20"/>
                <w:szCs w:val="20"/>
                <w:shd w:val="clear" w:color="auto" w:fill="FBE4D5"/>
                <w:lang w:val="fr-FR"/>
              </w:rPr>
              <w:t>.</w:t>
            </w:r>
            <w:r w:rsidRPr="000E3B8F">
              <w:rPr>
                <w:rFonts w:ascii="GHEA Grapalat" w:eastAsia="Calibri" w:hAnsi="GHEA Grapalat" w:cs="Times New Roman"/>
                <w:b/>
                <w:i/>
                <w:sz w:val="20"/>
                <w:szCs w:val="20"/>
                <w:lang w:val="hy-AM"/>
              </w:rPr>
              <w:t xml:space="preserve"> «Հայաստանի Հանրապետության «Պետական հանրակրթական ուսումնական հաստատություն» պետական ոչ առևտրային կազմակերպության կոլեգիալ կառավարման մարմնի` խորհրդի ձևավորման կարգ»</w:t>
            </w:r>
          </w:p>
        </w:tc>
      </w:tr>
      <w:tr w:rsidR="00196EE2" w:rsidRPr="00457A34" w14:paraId="7C7F6E7E"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0192D" w14:textId="77777777" w:rsidR="00196EE2" w:rsidRPr="00962B6D" w:rsidRDefault="00196EE2" w:rsidP="00086B85">
            <w:pPr>
              <w:spacing w:after="0" w:line="240" w:lineRule="auto"/>
              <w:ind w:left="4" w:hanging="4"/>
              <w:rPr>
                <w:rFonts w:ascii="GHEA Grapalat" w:eastAsia="Times New Roman" w:hAnsi="GHEA Grapalat" w:cs="Sylfaen"/>
                <w:b/>
                <w:i/>
                <w:sz w:val="20"/>
                <w:szCs w:val="20"/>
                <w:lang w:val="af-ZA" w:eastAsia="ru-RU"/>
              </w:rPr>
            </w:pPr>
            <w:r w:rsidRPr="00962B6D">
              <w:rPr>
                <w:rFonts w:ascii="GHEA Grapalat" w:eastAsia="Times New Roman" w:hAnsi="GHEA Grapalat" w:cs="Sylfaen"/>
                <w:b/>
                <w:i/>
                <w:sz w:val="20"/>
                <w:szCs w:val="20"/>
                <w:lang w:val="hy-AM" w:eastAsia="ru-RU"/>
              </w:rPr>
              <w:t>20-րդ կետ</w:t>
            </w:r>
            <w:r w:rsidRPr="00962B6D">
              <w:rPr>
                <w:rFonts w:ascii="Cambria Math" w:eastAsia="Times New Roman" w:hAnsi="Cambria Math" w:cs="Sylfaen"/>
                <w:b/>
                <w:i/>
                <w:sz w:val="20"/>
                <w:szCs w:val="20"/>
                <w:lang w:val="hy-AM" w:eastAsia="ru-RU"/>
              </w:rPr>
              <w:t xml:space="preserve">․ </w:t>
            </w:r>
            <w:r w:rsidRPr="00962B6D">
              <w:rPr>
                <w:rFonts w:ascii="GHEA Grapalat" w:eastAsia="Times New Roman" w:hAnsi="GHEA Grapalat" w:cs="Sylfaen"/>
                <w:bCs/>
                <w:i/>
                <w:sz w:val="20"/>
                <w:szCs w:val="20"/>
                <w:lang w:val="fr-FR" w:eastAsia="ru-RU"/>
              </w:rPr>
              <w:t>«</w:t>
            </w:r>
            <w:r w:rsidRPr="00962B6D">
              <w:rPr>
                <w:rFonts w:ascii="GHEA Grapalat" w:eastAsia="Times New Roman" w:hAnsi="GHEA Grapalat" w:cs="Sylfaen"/>
                <w:i/>
                <w:sz w:val="20"/>
                <w:szCs w:val="20"/>
                <w:lang w:val="hy-AM" w:eastAsia="ru-RU"/>
              </w:rPr>
              <w:t>Հանրակրթության մասին օրենքով սահմանված դեպքերում՝ խորհրդի անդամի լիազորությունների դադարեցման կամ լիազորված մարմնի կողմից խորհրդի անվանական կազմում սույն կարգի 11-րդ, 12-րդ, 14-րդ և 15-րդ կետերի պահանջների խախտմամբ առաջադրված անձի թեկնածությունը մերժելու դեպքերում, նրան առաջադրող մարմինը 15 աշխատանքային օրվա ընթացքում առաջադրում է խորհրդի անդամի նոր թեկնածու` սույն կարգի պահանջներին համապատասխան</w:t>
            </w:r>
            <w:r w:rsidRPr="00962B6D">
              <w:rPr>
                <w:rFonts w:ascii="GHEA Grapalat" w:eastAsia="Times New Roman" w:hAnsi="GHEA Grapalat" w:cs="Sylfaen"/>
                <w:i/>
                <w:sz w:val="20"/>
                <w:szCs w:val="20"/>
                <w:lang w:val="fr-FR"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29BCE"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eastAsia="ru-RU"/>
              </w:rPr>
              <w:t>Շիրակամուտի</w:t>
            </w:r>
            <w:r w:rsidRPr="00962B6D">
              <w:rPr>
                <w:rFonts w:ascii="GHEA Grapalat" w:eastAsia="Times New Roman" w:hAnsi="GHEA Grapalat" w:cs="Sylfaen"/>
                <w:b/>
                <w:i/>
                <w:sz w:val="20"/>
                <w:szCs w:val="20"/>
                <w:lang w:val="hy-AM" w:eastAsia="ru-RU"/>
              </w:rPr>
              <w:t xml:space="preserve">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 </w:t>
            </w:r>
            <w:r w:rsidRPr="00962B6D">
              <w:rPr>
                <w:rFonts w:ascii="GHEA Grapalat" w:eastAsia="Times New Roman" w:hAnsi="GHEA Grapalat" w:cs="GHEA Grapalat"/>
                <w:b/>
                <w:i/>
                <w:sz w:val="20"/>
                <w:szCs w:val="20"/>
                <w:lang w:val="hy-AM" w:eastAsia="ru-RU"/>
              </w:rPr>
              <w:t>մ</w:t>
            </w:r>
            <w:r w:rsidRPr="00962B6D">
              <w:rPr>
                <w:rFonts w:ascii="GHEA Grapalat" w:eastAsia="Times New Roman" w:hAnsi="GHEA Grapalat" w:cs="Sylfaen"/>
                <w:b/>
                <w:i/>
                <w:sz w:val="20"/>
                <w:szCs w:val="20"/>
                <w:lang w:val="hy-AM" w:eastAsia="ru-RU"/>
              </w:rPr>
              <w:t>/դ,</w:t>
            </w:r>
          </w:p>
          <w:p w14:paraId="282FFA1D" w14:textId="77777777" w:rsidR="00196EE2" w:rsidRPr="00962B6D" w:rsidRDefault="00196EE2" w:rsidP="00086B85">
            <w:pPr>
              <w:spacing w:after="0" w:line="240" w:lineRule="auto"/>
              <w:ind w:left="-103"/>
              <w:rPr>
                <w:rFonts w:ascii="GHEA Grapalat" w:eastAsia="Times New Roman" w:hAnsi="GHEA Grapalat" w:cs="Sylfaen"/>
                <w:b/>
                <w:bCs/>
                <w:i/>
                <w:sz w:val="20"/>
                <w:szCs w:val="20"/>
                <w:lang w:val="hy-AM" w:eastAsia="ru-RU"/>
              </w:rPr>
            </w:pPr>
            <w:r w:rsidRPr="00962B6D">
              <w:rPr>
                <w:rFonts w:ascii="GHEA Grapalat" w:eastAsia="Times New Roman" w:hAnsi="GHEA Grapalat" w:cs="Sylfaen"/>
                <w:b/>
                <w:bCs/>
                <w:i/>
                <w:sz w:val="20"/>
                <w:szCs w:val="20"/>
                <w:lang w:val="hy-AM" w:eastAsia="ru-RU"/>
              </w:rPr>
              <w:t>Զովասարի մ/դ,</w:t>
            </w:r>
          </w:p>
          <w:p w14:paraId="539B00ED" w14:textId="77777777" w:rsidR="00196EE2" w:rsidRPr="00962B6D" w:rsidRDefault="00196EE2" w:rsidP="00086B85">
            <w:pPr>
              <w:spacing w:after="0" w:line="240" w:lineRule="auto"/>
              <w:ind w:left="-103"/>
              <w:rPr>
                <w:rFonts w:ascii="GHEA Grapalat" w:eastAsia="Times New Roman" w:hAnsi="GHEA Grapalat" w:cs="Sylfaen"/>
                <w:b/>
                <w:i/>
                <w:sz w:val="20"/>
                <w:szCs w:val="20"/>
                <w:lang w:val="af-ZA" w:eastAsia="ru-RU"/>
              </w:rPr>
            </w:pPr>
            <w:r w:rsidRPr="00962B6D">
              <w:rPr>
                <w:rFonts w:ascii="GHEA Grapalat" w:eastAsia="Times New Roman" w:hAnsi="GHEA Grapalat" w:cs="Sylfaen"/>
                <w:b/>
                <w:bCs/>
                <w:i/>
                <w:sz w:val="20"/>
                <w:szCs w:val="20"/>
                <w:lang w:val="hy-AM" w:eastAsia="ru-RU"/>
              </w:rPr>
              <w:t>Հրազդանի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14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Sylfaen"/>
                <w:b/>
                <w:bCs/>
                <w:i/>
                <w:sz w:val="20"/>
                <w:szCs w:val="20"/>
                <w:lang w:val="hy-AM" w:eastAsia="ru-RU"/>
              </w:rPr>
              <w:t>/դ</w:t>
            </w:r>
          </w:p>
        </w:tc>
      </w:tr>
      <w:tr w:rsidR="00196EE2" w:rsidRPr="000E3B8F" w14:paraId="1708E83A" w14:textId="77777777" w:rsidTr="00086B85">
        <w:trPr>
          <w:trHeight w:val="487"/>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3FBED547" w14:textId="77777777" w:rsidR="00196EE2" w:rsidRPr="000E3B8F" w:rsidRDefault="00196EE2" w:rsidP="00086B85">
            <w:pPr>
              <w:spacing w:after="0" w:line="240" w:lineRule="auto"/>
              <w:ind w:left="-103"/>
              <w:jc w:val="center"/>
              <w:rPr>
                <w:rFonts w:ascii="GHEA Grapalat" w:eastAsia="Times New Roman" w:hAnsi="GHEA Grapalat" w:cs="Times New Roman"/>
                <w:b/>
                <w:i/>
                <w:sz w:val="20"/>
                <w:szCs w:val="20"/>
                <w:lang w:val="af-ZA" w:eastAsia="ru-RU"/>
              </w:rPr>
            </w:pPr>
            <w:r w:rsidRPr="000E3B8F">
              <w:rPr>
                <w:rFonts w:ascii="GHEA Grapalat" w:eastAsia="Times New Roman" w:hAnsi="GHEA Grapalat" w:cs="Sylfaen"/>
                <w:b/>
                <w:i/>
                <w:sz w:val="20"/>
                <w:szCs w:val="20"/>
                <w:lang w:val="af-ZA" w:eastAsia="ru-RU"/>
              </w:rPr>
              <w:t xml:space="preserve">ՀՀ կրթության և գիտության նախարարի 2011 թվականի ապրիլի 5-ի </w:t>
            </w:r>
            <w:r w:rsidRPr="000E3B8F">
              <w:rPr>
                <w:rFonts w:ascii="GHEA Grapalat" w:eastAsia="Times New Roman" w:hAnsi="GHEA Grapalat" w:cs="Sylfaen"/>
                <w:b/>
                <w:i/>
                <w:sz w:val="20"/>
                <w:szCs w:val="20"/>
                <w:lang w:eastAsia="ru-RU"/>
              </w:rPr>
              <w:t>N 280-</w:t>
            </w:r>
            <w:r w:rsidRPr="000E3B8F">
              <w:rPr>
                <w:rFonts w:ascii="GHEA Grapalat" w:eastAsia="Times New Roman" w:hAnsi="GHEA Grapalat" w:cs="Sylfaen"/>
                <w:b/>
                <w:i/>
                <w:sz w:val="20"/>
                <w:szCs w:val="20"/>
                <w:lang w:val="hy-AM" w:eastAsia="ru-RU"/>
              </w:rPr>
              <w:t xml:space="preserve">Ն հրամանով հաստատված </w:t>
            </w:r>
            <w:r w:rsidRPr="000E3B8F">
              <w:rPr>
                <w:rFonts w:ascii="GHEA Grapalat" w:eastAsia="Times New Roman" w:hAnsi="GHEA Grapalat" w:cs="Sylfaen"/>
                <w:b/>
                <w:i/>
                <w:sz w:val="20"/>
                <w:szCs w:val="20"/>
                <w:lang w:val="en-US" w:eastAsia="ru-RU"/>
              </w:rPr>
              <w:t>հավելված</w:t>
            </w:r>
            <w:r w:rsidRPr="000E3B8F">
              <w:rPr>
                <w:rFonts w:ascii="GHEA Grapalat" w:eastAsia="Times New Roman" w:hAnsi="GHEA Grapalat" w:cs="Sylfaen"/>
                <w:b/>
                <w:i/>
                <w:sz w:val="20"/>
                <w:szCs w:val="20"/>
                <w:lang w:eastAsia="ru-RU"/>
              </w:rPr>
              <w:t xml:space="preserve">. </w:t>
            </w:r>
            <w:r w:rsidRPr="000E3B8F">
              <w:rPr>
                <w:rFonts w:ascii="GHEA Grapalat" w:eastAsia="Times New Roman" w:hAnsi="GHEA Grapalat" w:cs="Sylfaen"/>
                <w:b/>
                <w:i/>
                <w:sz w:val="20"/>
                <w:szCs w:val="20"/>
                <w:lang w:val="hy-AM" w:eastAsia="ru-RU"/>
              </w:rPr>
              <w:t>«Հայաստանի Հանրապետության դպրոցականների առարկայական օլիմպիադաների կազմակերպման և անցկացման կարգ»</w:t>
            </w:r>
          </w:p>
        </w:tc>
      </w:tr>
      <w:tr w:rsidR="00196EE2" w:rsidRPr="005A5FA0" w14:paraId="1C88AEB6"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1ADF8" w14:textId="77777777" w:rsidR="00196EE2" w:rsidRPr="000E3B8F" w:rsidRDefault="00196EE2" w:rsidP="00086B85">
            <w:pPr>
              <w:spacing w:after="0" w:line="240" w:lineRule="auto"/>
              <w:rPr>
                <w:rFonts w:ascii="GHEA Grapalat" w:eastAsia="Calibri" w:hAnsi="GHEA Grapalat" w:cs="Times New Roman"/>
                <w:b/>
                <w:bCs/>
                <w:i/>
                <w:sz w:val="20"/>
                <w:szCs w:val="20"/>
                <w:lang w:val="fr-FR"/>
              </w:rPr>
            </w:pPr>
            <w:r w:rsidRPr="000E3B8F">
              <w:rPr>
                <w:rFonts w:ascii="GHEA Grapalat" w:eastAsia="Calibri" w:hAnsi="GHEA Grapalat" w:cs="Times New Roman"/>
                <w:b/>
                <w:bCs/>
                <w:i/>
                <w:sz w:val="20"/>
                <w:szCs w:val="20"/>
                <w:lang w:val="fr-FR"/>
              </w:rPr>
              <w:t>4-րդ գլխ</w:t>
            </w:r>
            <w:r w:rsidRPr="000E3B8F">
              <w:rPr>
                <w:rFonts w:ascii="GHEA Grapalat" w:eastAsia="Calibri" w:hAnsi="GHEA Grapalat" w:cs="Times New Roman"/>
                <w:b/>
                <w:bCs/>
                <w:i/>
                <w:sz w:val="20"/>
                <w:szCs w:val="20"/>
                <w:lang w:val="hy-AM"/>
              </w:rPr>
              <w:t>ի</w:t>
            </w:r>
            <w:r w:rsidRPr="000E3B8F">
              <w:rPr>
                <w:rFonts w:ascii="GHEA Grapalat" w:eastAsia="Calibri" w:hAnsi="GHEA Grapalat" w:cs="Times New Roman"/>
                <w:b/>
                <w:bCs/>
                <w:i/>
                <w:sz w:val="20"/>
                <w:szCs w:val="20"/>
                <w:lang w:val="fr-FR"/>
              </w:rPr>
              <w:t xml:space="preserve"> 3-րդ կետ</w:t>
            </w:r>
            <w:r w:rsidRPr="000E3B8F">
              <w:rPr>
                <w:rFonts w:ascii="GHEA Grapalat" w:eastAsia="Calibri" w:hAnsi="GHEA Grapalat" w:cs="Times New Roman"/>
                <w:b/>
                <w:bCs/>
                <w:i/>
                <w:sz w:val="20"/>
                <w:szCs w:val="20"/>
                <w:lang w:val="hy-AM"/>
              </w:rPr>
              <w:t>.</w:t>
            </w:r>
            <w:r w:rsidRPr="000E3B8F">
              <w:rPr>
                <w:rFonts w:ascii="GHEA Grapalat" w:eastAsia="Calibri" w:hAnsi="GHEA Grapalat" w:cs="Times New Roman"/>
                <w:b/>
                <w:bCs/>
                <w:i/>
                <w:sz w:val="20"/>
                <w:szCs w:val="20"/>
                <w:lang w:val="af-ZA"/>
              </w:rPr>
              <w:t xml:space="preserve"> </w:t>
            </w:r>
            <w:r w:rsidRPr="000E3B8F">
              <w:rPr>
                <w:rFonts w:ascii="GHEA Grapalat" w:eastAsia="Calibri" w:hAnsi="GHEA Grapalat" w:cs="Times New Roman"/>
                <w:bCs/>
                <w:i/>
                <w:sz w:val="20"/>
                <w:szCs w:val="20"/>
                <w:lang w:val="hy-AM"/>
              </w:rPr>
              <w:t>«</w:t>
            </w:r>
            <w:r w:rsidRPr="000E3B8F">
              <w:rPr>
                <w:rFonts w:ascii="GHEA Grapalat" w:eastAsia="Times New Roman" w:hAnsi="GHEA Grapalat" w:cs="Times New Roman"/>
                <w:i/>
                <w:sz w:val="20"/>
                <w:szCs w:val="20"/>
                <w:lang w:val="hy-AM" w:eastAsia="ru-RU"/>
              </w:rPr>
              <w:t xml:space="preserve">Օլիմպիադաները նախապատրաստելու և անցկացնելու նպատակով ստեղծվում են հանրապետական, մարզային, տարածքային, </w:t>
            </w:r>
            <w:r w:rsidRPr="000E3B8F">
              <w:rPr>
                <w:rFonts w:ascii="GHEA Grapalat" w:eastAsia="Times New Roman" w:hAnsi="GHEA Grapalat" w:cs="Times New Roman"/>
                <w:b/>
                <w:i/>
                <w:sz w:val="20"/>
                <w:szCs w:val="20"/>
                <w:u w:val="single"/>
                <w:lang w:val="hy-AM" w:eastAsia="ru-RU"/>
              </w:rPr>
              <w:t>դպրոցական</w:t>
            </w:r>
            <w:r w:rsidRPr="000E3B8F">
              <w:rPr>
                <w:rFonts w:ascii="GHEA Grapalat" w:eastAsia="Times New Roman" w:hAnsi="GHEA Grapalat" w:cs="Times New Roman"/>
                <w:i/>
                <w:sz w:val="20"/>
                <w:szCs w:val="20"/>
                <w:lang w:val="hy-AM" w:eastAsia="ru-RU"/>
              </w:rPr>
              <w:t xml:space="preserve"> օլիմպիական կազմկոմիտեներ, դպրոցական կազմկոմիտեի ... կազմը հաստատում է տնօրենը»: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E613"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Զովասարի մ/դ,</w:t>
            </w:r>
          </w:p>
          <w:p w14:paraId="74F63EB7"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Երևանի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177 հ/դ, </w:t>
            </w:r>
          </w:p>
          <w:p w14:paraId="25D0EE30"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Հրազդանի հ</w:t>
            </w:r>
            <w:r w:rsidRPr="00962B6D">
              <w:rPr>
                <w:rFonts w:ascii="Cambria Math" w:eastAsia="Calibri" w:hAnsi="Cambria Math" w:cs="Cambria Math"/>
                <w:b/>
                <w:i/>
                <w:sz w:val="20"/>
                <w:szCs w:val="20"/>
                <w:lang w:val="hy-AM"/>
              </w:rPr>
              <w:t>․</w:t>
            </w:r>
            <w:r w:rsidRPr="00962B6D">
              <w:rPr>
                <w:rFonts w:ascii="GHEA Grapalat" w:eastAsia="Calibri" w:hAnsi="GHEA Grapalat" w:cs="Times New Roman"/>
                <w:b/>
                <w:i/>
                <w:sz w:val="20"/>
                <w:szCs w:val="20"/>
                <w:lang w:val="hy-AM"/>
              </w:rPr>
              <w:t xml:space="preserve"> 14 հ/դ,</w:t>
            </w:r>
          </w:p>
          <w:p w14:paraId="5B4E7D14"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t>Ծափաթաղի մ/դ,</w:t>
            </w:r>
          </w:p>
          <w:p w14:paraId="6D2159B4" w14:textId="77777777" w:rsidR="00196EE2" w:rsidRPr="00962B6D" w:rsidRDefault="00196EE2" w:rsidP="00086B85">
            <w:pPr>
              <w:spacing w:after="0" w:line="240" w:lineRule="auto"/>
              <w:ind w:left="-103"/>
              <w:rPr>
                <w:rFonts w:ascii="GHEA Grapalat" w:eastAsia="Calibri" w:hAnsi="GHEA Grapalat" w:cs="Times New Roman"/>
                <w:b/>
                <w:i/>
                <w:sz w:val="20"/>
                <w:szCs w:val="20"/>
                <w:lang w:val="hy-AM"/>
              </w:rPr>
            </w:pPr>
            <w:r w:rsidRPr="00962B6D">
              <w:rPr>
                <w:rFonts w:ascii="GHEA Grapalat" w:eastAsia="Calibri" w:hAnsi="GHEA Grapalat" w:cs="Times New Roman"/>
                <w:b/>
                <w:i/>
                <w:sz w:val="20"/>
                <w:szCs w:val="20"/>
                <w:lang w:val="hy-AM"/>
              </w:rPr>
              <w:lastRenderedPageBreak/>
              <w:t>Խնկոյանի</w:t>
            </w:r>
            <w:r w:rsidRPr="00962B6D">
              <w:rPr>
                <w:rFonts w:ascii="GHEA Grapalat" w:eastAsia="Calibri" w:hAnsi="GHEA Grapalat" w:cs="Times New Roman"/>
                <w:b/>
                <w:i/>
                <w:sz w:val="20"/>
                <w:szCs w:val="20"/>
                <w:lang w:val="af-ZA"/>
              </w:rPr>
              <w:t xml:space="preserve"> </w:t>
            </w:r>
            <w:r w:rsidRPr="00962B6D">
              <w:rPr>
                <w:rFonts w:ascii="GHEA Grapalat" w:eastAsia="Calibri" w:hAnsi="GHEA Grapalat" w:cs="Times New Roman"/>
                <w:b/>
                <w:i/>
                <w:sz w:val="20"/>
                <w:szCs w:val="20"/>
                <w:lang w:val="hy-AM"/>
              </w:rPr>
              <w:t>հ/դ,</w:t>
            </w:r>
          </w:p>
          <w:p w14:paraId="337B4EBE" w14:textId="77777777" w:rsidR="00196EE2" w:rsidRPr="00962B6D" w:rsidRDefault="00196EE2" w:rsidP="00086B85">
            <w:pPr>
              <w:spacing w:after="0" w:line="240" w:lineRule="auto"/>
              <w:ind w:left="-103"/>
              <w:rPr>
                <w:rFonts w:ascii="Cambria Math" w:eastAsia="Calibri" w:hAnsi="Cambria Math" w:cs="Times New Roman"/>
                <w:b/>
                <w:i/>
                <w:sz w:val="20"/>
                <w:szCs w:val="20"/>
                <w:lang w:val="hy-AM"/>
              </w:rPr>
            </w:pPr>
            <w:r w:rsidRPr="00962B6D">
              <w:rPr>
                <w:rFonts w:ascii="GHEA Grapalat" w:eastAsia="Calibri" w:hAnsi="GHEA Grapalat" w:cs="Times New Roman"/>
                <w:b/>
                <w:i/>
                <w:sz w:val="20"/>
                <w:szCs w:val="20"/>
                <w:lang w:val="hy-AM"/>
              </w:rPr>
              <w:t>Ձորամուտի մ/դ</w:t>
            </w:r>
          </w:p>
        </w:tc>
      </w:tr>
      <w:tr w:rsidR="00196EE2" w:rsidRPr="005A5FA0" w14:paraId="5582A1E0"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32DDF" w14:textId="77777777" w:rsidR="00196EE2" w:rsidRPr="000E3B8F" w:rsidRDefault="00196EE2" w:rsidP="00086B85">
            <w:pPr>
              <w:spacing w:after="0" w:line="240" w:lineRule="auto"/>
              <w:rPr>
                <w:rFonts w:ascii="GHEA Grapalat" w:eastAsia="Times New Roman" w:hAnsi="GHEA Grapalat" w:cs="Times New Roman"/>
                <w:b/>
                <w:bCs/>
                <w:i/>
                <w:sz w:val="20"/>
                <w:szCs w:val="20"/>
                <w:shd w:val="clear" w:color="auto" w:fill="FFFFFF"/>
                <w:lang w:val="af-ZA" w:eastAsia="ru-RU"/>
              </w:rPr>
            </w:pPr>
            <w:r w:rsidRPr="000E3B8F">
              <w:rPr>
                <w:rFonts w:ascii="GHEA Grapalat" w:eastAsia="Times New Roman" w:hAnsi="GHEA Grapalat" w:cs="Times New Roman"/>
                <w:b/>
                <w:bCs/>
                <w:i/>
                <w:sz w:val="20"/>
                <w:szCs w:val="20"/>
                <w:shd w:val="clear" w:color="auto" w:fill="FFFFFF"/>
                <w:lang w:val="af-ZA" w:eastAsia="ru-RU"/>
              </w:rPr>
              <w:lastRenderedPageBreak/>
              <w:t>13-րդ գլխի 1-</w:t>
            </w:r>
            <w:r w:rsidRPr="000E3B8F">
              <w:rPr>
                <w:rFonts w:ascii="GHEA Grapalat" w:eastAsia="Times New Roman" w:hAnsi="GHEA Grapalat" w:cs="Times New Roman"/>
                <w:b/>
                <w:bCs/>
                <w:i/>
                <w:sz w:val="20"/>
                <w:szCs w:val="20"/>
                <w:shd w:val="clear" w:color="auto" w:fill="FFFFFF"/>
                <w:lang w:val="hy-AM" w:eastAsia="ru-RU"/>
              </w:rPr>
              <w:t>ին</w:t>
            </w:r>
            <w:r w:rsidRPr="000E3B8F">
              <w:rPr>
                <w:rFonts w:ascii="GHEA Grapalat" w:eastAsia="Times New Roman" w:hAnsi="GHEA Grapalat" w:cs="Times New Roman"/>
                <w:b/>
                <w:bCs/>
                <w:i/>
                <w:sz w:val="20"/>
                <w:szCs w:val="20"/>
                <w:shd w:val="clear" w:color="auto" w:fill="FFFFFF"/>
                <w:lang w:val="af-ZA" w:eastAsia="ru-RU"/>
              </w:rPr>
              <w:t xml:space="preserve"> կետ</w:t>
            </w:r>
            <w:r w:rsidRPr="000E3B8F">
              <w:rPr>
                <w:rFonts w:ascii="Cambria Math" w:eastAsia="Times New Roman" w:hAnsi="Cambria Math" w:cs="Cambria Math"/>
                <w:b/>
                <w:bCs/>
                <w:i/>
                <w:sz w:val="20"/>
                <w:szCs w:val="20"/>
                <w:shd w:val="clear" w:color="auto" w:fill="FFFFFF"/>
                <w:lang w:val="af-ZA" w:eastAsia="ru-RU"/>
              </w:rPr>
              <w:t>․</w:t>
            </w:r>
            <w:r w:rsidRPr="000E3B8F">
              <w:rPr>
                <w:rFonts w:ascii="GHEA Grapalat" w:eastAsia="Times New Roman" w:hAnsi="GHEA Grapalat" w:cs="Times New Roman"/>
                <w:b/>
                <w:bCs/>
                <w:i/>
                <w:sz w:val="20"/>
                <w:szCs w:val="20"/>
                <w:shd w:val="clear" w:color="auto" w:fill="FFFFFF"/>
                <w:lang w:val="af-ZA" w:eastAsia="ru-RU"/>
              </w:rPr>
              <w:t xml:space="preserve"> «</w:t>
            </w:r>
            <w:r w:rsidRPr="000E3B8F">
              <w:rPr>
                <w:rFonts w:ascii="GHEA Grapalat" w:eastAsia="Times New Roman" w:hAnsi="GHEA Grapalat" w:cs="Times New Roman"/>
                <w:bCs/>
                <w:i/>
                <w:sz w:val="20"/>
                <w:szCs w:val="20"/>
                <w:shd w:val="clear" w:color="auto" w:fill="FFFFFF"/>
                <w:lang w:val="af-ZA" w:eastAsia="ru-RU"/>
              </w:rPr>
              <w:t>Դպրոցական առարկայական հանձնաժողովների գործառույթներ</w:t>
            </w:r>
            <w:r w:rsidRPr="000E3B8F">
              <w:rPr>
                <w:rFonts w:ascii="GHEA Grapalat" w:eastAsia="Times New Roman" w:hAnsi="GHEA Grapalat" w:cs="Times New Roman"/>
                <w:bCs/>
                <w:i/>
                <w:sz w:val="20"/>
                <w:szCs w:val="20"/>
                <w:shd w:val="clear" w:color="auto" w:fill="FFFFFF"/>
                <w:lang w:val="hy-AM" w:eastAsia="ru-RU"/>
              </w:rPr>
              <w:t>ն</w:t>
            </w:r>
            <w:r w:rsidRPr="000E3B8F">
              <w:rPr>
                <w:rFonts w:ascii="Cambria Math" w:eastAsia="Times New Roman" w:hAnsi="Cambria Math" w:cs="Times New Roman"/>
                <w:bCs/>
                <w:i/>
                <w:sz w:val="20"/>
                <w:szCs w:val="20"/>
                <w:shd w:val="clear" w:color="auto" w:fill="FFFFFF"/>
                <w:lang w:val="hy-AM" w:eastAsia="ru-RU"/>
              </w:rPr>
              <w:t xml:space="preserve">․ </w:t>
            </w:r>
            <w:r w:rsidRPr="000E3B8F">
              <w:rPr>
                <w:rFonts w:ascii="GHEA Grapalat" w:eastAsia="Times New Roman" w:hAnsi="GHEA Grapalat" w:cs="Times New Roman"/>
                <w:bCs/>
                <w:i/>
                <w:sz w:val="20"/>
                <w:szCs w:val="20"/>
                <w:shd w:val="clear" w:color="auto" w:fill="FFFFFF"/>
                <w:lang w:val="af-ZA" w:eastAsia="ru-RU"/>
              </w:rPr>
              <w:t>անցկացնում են դպրոցական փուլը և պատասխանատվություն են կրում ողջ գործընթացի համար` համաձայն սահմանված ընթացակարգի</w:t>
            </w:r>
            <w:r w:rsidRPr="000E3B8F">
              <w:rPr>
                <w:rFonts w:ascii="GHEA Grapalat" w:eastAsia="Times New Roman" w:hAnsi="GHEA Grapalat" w:cs="Times New Roman"/>
                <w:b/>
                <w:bCs/>
                <w:i/>
                <w:sz w:val="20"/>
                <w:szCs w:val="20"/>
                <w:shd w:val="clear" w:color="auto" w:fill="FFFFFF"/>
                <w:lang w:val="af-ZA"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38EDE"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Զովասարի մ/դ,</w:t>
            </w:r>
          </w:p>
          <w:p w14:paraId="342C9FBC"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 xml:space="preserve">Ծափաթաղի </w:t>
            </w:r>
            <w:r w:rsidRPr="00962B6D">
              <w:rPr>
                <w:rFonts w:ascii="GHEA Grapalat" w:eastAsia="Times New Roman" w:hAnsi="GHEA Grapalat" w:cs="GHEA Grapalat"/>
                <w:b/>
                <w:i/>
                <w:sz w:val="20"/>
                <w:szCs w:val="20"/>
                <w:lang w:val="hy-AM" w:eastAsia="ru-RU"/>
              </w:rPr>
              <w:t>մ</w:t>
            </w:r>
            <w:r w:rsidRPr="00962B6D">
              <w:rPr>
                <w:rFonts w:ascii="GHEA Grapalat" w:eastAsia="Times New Roman" w:hAnsi="GHEA Grapalat" w:cs="Sylfaen"/>
                <w:b/>
                <w:i/>
                <w:sz w:val="20"/>
                <w:szCs w:val="20"/>
                <w:lang w:val="hy-AM" w:eastAsia="ru-RU"/>
              </w:rPr>
              <w:t>/դ,</w:t>
            </w:r>
          </w:p>
          <w:p w14:paraId="2EF8B4E8"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Խնկոյանի</w:t>
            </w:r>
            <w:r w:rsidRPr="00962B6D">
              <w:rPr>
                <w:rFonts w:ascii="GHEA Grapalat" w:eastAsia="Times New Roman" w:hAnsi="GHEA Grapalat" w:cs="Sylfaen"/>
                <w:b/>
                <w:i/>
                <w:sz w:val="20"/>
                <w:szCs w:val="20"/>
                <w:lang w:val="af-ZA" w:eastAsia="ru-RU"/>
              </w:rPr>
              <w:t xml:space="preserve"> </w:t>
            </w:r>
            <w:r w:rsidRPr="00962B6D">
              <w:rPr>
                <w:rFonts w:ascii="GHEA Grapalat" w:eastAsia="Times New Roman" w:hAnsi="GHEA Grapalat" w:cs="Sylfaen"/>
                <w:b/>
                <w:i/>
                <w:sz w:val="20"/>
                <w:szCs w:val="20"/>
                <w:lang w:val="hy-AM" w:eastAsia="ru-RU"/>
              </w:rPr>
              <w:t>հ/դ,</w:t>
            </w:r>
          </w:p>
          <w:p w14:paraId="1640F84F"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Ձորամուտի մ/դ</w:t>
            </w:r>
          </w:p>
        </w:tc>
      </w:tr>
      <w:tr w:rsidR="00196EE2" w:rsidRPr="005A5FA0" w14:paraId="5A676E05"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8EA8A" w14:textId="77777777" w:rsidR="00196EE2" w:rsidRPr="000E3B8F" w:rsidRDefault="00196EE2" w:rsidP="00086B85">
            <w:pPr>
              <w:spacing w:after="0" w:line="240" w:lineRule="auto"/>
              <w:rPr>
                <w:rFonts w:ascii="GHEA Grapalat" w:eastAsia="Times New Roman" w:hAnsi="GHEA Grapalat" w:cs="Times New Roman"/>
                <w:b/>
                <w:bCs/>
                <w:i/>
                <w:sz w:val="20"/>
                <w:szCs w:val="20"/>
                <w:shd w:val="clear" w:color="auto" w:fill="FFFFFF"/>
                <w:lang w:val="hy-AM" w:eastAsia="ru-RU"/>
              </w:rPr>
            </w:pPr>
            <w:r w:rsidRPr="000E3B8F">
              <w:rPr>
                <w:rFonts w:ascii="GHEA Grapalat" w:eastAsia="Times New Roman" w:hAnsi="GHEA Grapalat" w:cs="Times New Roman"/>
                <w:b/>
                <w:bCs/>
                <w:i/>
                <w:sz w:val="20"/>
                <w:szCs w:val="20"/>
                <w:shd w:val="clear" w:color="auto" w:fill="FFFFFF"/>
                <w:lang w:val="hy-AM" w:eastAsia="ru-RU"/>
              </w:rPr>
              <w:t xml:space="preserve">14-րդ գլխի 1-ին կետ. </w:t>
            </w:r>
            <w:r w:rsidRPr="000E3B8F">
              <w:rPr>
                <w:rFonts w:ascii="GHEA Grapalat" w:eastAsia="Times New Roman" w:hAnsi="GHEA Grapalat" w:cs="Times New Roman"/>
                <w:bCs/>
                <w:i/>
                <w:sz w:val="20"/>
                <w:szCs w:val="20"/>
                <w:shd w:val="clear" w:color="auto" w:fill="FFFFFF"/>
                <w:lang w:val="hy-AM" w:eastAsia="ru-RU"/>
              </w:rPr>
              <w:t>«</w:t>
            </w:r>
            <w:r w:rsidRPr="00625FCC">
              <w:rPr>
                <w:rFonts w:ascii="GHEA Grapalat" w:eastAsia="Times New Roman" w:hAnsi="GHEA Grapalat" w:cs="Times New Roman"/>
                <w:bCs/>
                <w:i/>
                <w:sz w:val="20"/>
                <w:szCs w:val="20"/>
                <w:shd w:val="clear" w:color="auto" w:fill="FFFFFF"/>
                <w:lang w:val="hy-AM" w:eastAsia="ru-RU"/>
              </w:rPr>
              <w:t>Դպ</w:t>
            </w:r>
            <w:r w:rsidRPr="000E3B8F">
              <w:rPr>
                <w:rFonts w:ascii="GHEA Grapalat" w:eastAsia="Times New Roman" w:hAnsi="GHEA Grapalat" w:cs="Times New Roman"/>
                <w:bCs/>
                <w:i/>
                <w:sz w:val="20"/>
                <w:szCs w:val="20"/>
                <w:shd w:val="clear" w:color="auto" w:fill="FFFFFF"/>
                <w:lang w:val="hy-AM" w:eastAsia="ru-RU"/>
              </w:rPr>
              <w:t>րոցական փուլը կազմակերպվում է դպրոցներում դեկտեմբեր-հունվար ամիսներին..»: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A73A5"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Զովասարի մ/դ,</w:t>
            </w:r>
          </w:p>
          <w:p w14:paraId="4A534DAB"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 xml:space="preserve">Ծափաթաղի </w:t>
            </w:r>
            <w:r w:rsidRPr="00962B6D">
              <w:rPr>
                <w:rFonts w:ascii="GHEA Grapalat" w:eastAsia="Times New Roman" w:hAnsi="GHEA Grapalat" w:cs="GHEA Grapalat"/>
                <w:b/>
                <w:i/>
                <w:sz w:val="20"/>
                <w:szCs w:val="20"/>
                <w:lang w:val="hy-AM" w:eastAsia="ru-RU"/>
              </w:rPr>
              <w:t>մ</w:t>
            </w:r>
            <w:r w:rsidRPr="00962B6D">
              <w:rPr>
                <w:rFonts w:ascii="GHEA Grapalat" w:eastAsia="Times New Roman" w:hAnsi="GHEA Grapalat" w:cs="Sylfaen"/>
                <w:b/>
                <w:i/>
                <w:sz w:val="20"/>
                <w:szCs w:val="20"/>
                <w:lang w:val="hy-AM" w:eastAsia="ru-RU"/>
              </w:rPr>
              <w:t>/դ,</w:t>
            </w:r>
          </w:p>
          <w:p w14:paraId="78D772F5"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Խնկոյանի</w:t>
            </w:r>
            <w:r w:rsidRPr="00962B6D">
              <w:rPr>
                <w:rFonts w:ascii="GHEA Grapalat" w:eastAsia="Times New Roman" w:hAnsi="GHEA Grapalat" w:cs="Sylfaen"/>
                <w:b/>
                <w:i/>
                <w:sz w:val="20"/>
                <w:szCs w:val="20"/>
                <w:lang w:val="af-ZA" w:eastAsia="ru-RU"/>
              </w:rPr>
              <w:t xml:space="preserve"> </w:t>
            </w:r>
            <w:r w:rsidRPr="00962B6D">
              <w:rPr>
                <w:rFonts w:ascii="GHEA Grapalat" w:eastAsia="Times New Roman" w:hAnsi="GHEA Grapalat" w:cs="Sylfaen"/>
                <w:b/>
                <w:i/>
                <w:sz w:val="20"/>
                <w:szCs w:val="20"/>
                <w:lang w:val="hy-AM" w:eastAsia="ru-RU"/>
              </w:rPr>
              <w:t>հ/դ,</w:t>
            </w:r>
          </w:p>
          <w:p w14:paraId="7C621909"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Ձորամուտի մ/դ</w:t>
            </w:r>
          </w:p>
        </w:tc>
      </w:tr>
      <w:tr w:rsidR="00196EE2" w:rsidRPr="005A5FA0" w14:paraId="613D0367" w14:textId="77777777" w:rsidTr="00086B85">
        <w:trPr>
          <w:trHeight w:val="487"/>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4CF4AA7B" w14:textId="77777777" w:rsidR="00196EE2" w:rsidRPr="000E3B8F" w:rsidRDefault="00196EE2" w:rsidP="00086B85">
            <w:pPr>
              <w:spacing w:after="0" w:line="240" w:lineRule="auto"/>
              <w:ind w:left="-103"/>
              <w:jc w:val="center"/>
              <w:rPr>
                <w:rFonts w:ascii="GHEA Grapalat" w:eastAsia="Times New Roman" w:hAnsi="GHEA Grapalat" w:cs="Sylfaen"/>
                <w:b/>
                <w:i/>
                <w:sz w:val="20"/>
                <w:szCs w:val="20"/>
                <w:lang w:val="hy-AM" w:eastAsia="ru-RU"/>
              </w:rPr>
            </w:pPr>
            <w:r w:rsidRPr="000E3B8F">
              <w:rPr>
                <w:rFonts w:ascii="GHEA Grapalat" w:eastAsia="Times New Roman" w:hAnsi="GHEA Grapalat" w:cs="Sylfaen"/>
                <w:b/>
                <w:bCs/>
                <w:i/>
                <w:sz w:val="20"/>
                <w:szCs w:val="20"/>
                <w:lang w:val="hy-AM" w:eastAsia="ru-RU"/>
              </w:rPr>
              <w:t>ՀՀ կրթության, գիտության, մշակույթի և սպրոտի նախարարի՝ 2020 թվականի հոկտեմբերի 13-ի N 38-Ն հրամանով հաստատված հավելված N 1</w:t>
            </w:r>
            <w:r w:rsidRPr="000E3B8F">
              <w:rPr>
                <w:rFonts w:ascii="Cambria Math" w:eastAsia="Times New Roman" w:hAnsi="Cambria Math" w:cs="Sylfaen"/>
                <w:b/>
                <w:bCs/>
                <w:i/>
                <w:sz w:val="20"/>
                <w:szCs w:val="20"/>
                <w:lang w:val="hy-AM" w:eastAsia="ru-RU"/>
              </w:rPr>
              <w:t>․</w:t>
            </w:r>
            <w:r w:rsidRPr="000E3B8F">
              <w:rPr>
                <w:rFonts w:ascii="GHEA Grapalat" w:eastAsia="Times New Roman" w:hAnsi="GHEA Grapalat" w:cs="Sylfaen"/>
                <w:b/>
                <w:bCs/>
                <w:i/>
                <w:sz w:val="20"/>
                <w:szCs w:val="20"/>
                <w:lang w:val="hy-AM" w:eastAsia="ru-RU"/>
              </w:rPr>
              <w:t xml:space="preserve"> «Հանրակրթական ծրագրեր իրականացնող ուսումնական հաստատություններում երկարօրյա ուսուցման կազմակերպման կարգ և հանրակրթական ուսումնական հաստատության և ծնողի միջև երկարօրյա ուսուցման կազմակերպման նպատակով կնքվող պայմանագրի օրինակելի ձև» </w:t>
            </w:r>
          </w:p>
        </w:tc>
      </w:tr>
      <w:tr w:rsidR="00196EE2" w:rsidRPr="005A5FA0" w14:paraId="4075E40B"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874A2" w14:textId="77777777" w:rsidR="00196EE2" w:rsidRPr="00CC23B6" w:rsidRDefault="00196EE2" w:rsidP="00086B85">
            <w:pPr>
              <w:spacing w:after="0" w:line="240" w:lineRule="auto"/>
              <w:rPr>
                <w:rFonts w:ascii="GHEA Grapalat" w:eastAsia="Times New Roman" w:hAnsi="GHEA Grapalat" w:cs="Times New Roman"/>
                <w:bCs/>
                <w:i/>
                <w:sz w:val="20"/>
                <w:szCs w:val="20"/>
                <w:shd w:val="clear" w:color="auto" w:fill="FFFFFF"/>
                <w:lang w:val="hy-AM" w:eastAsia="ru-RU"/>
              </w:rPr>
            </w:pPr>
            <w:r w:rsidRPr="000E3B8F">
              <w:rPr>
                <w:rFonts w:ascii="GHEA Grapalat" w:eastAsia="Times New Roman" w:hAnsi="GHEA Grapalat" w:cs="Times New Roman"/>
                <w:b/>
                <w:bCs/>
                <w:i/>
                <w:sz w:val="20"/>
                <w:szCs w:val="20"/>
                <w:shd w:val="clear" w:color="auto" w:fill="FFFFFF"/>
                <w:lang w:val="hy-AM" w:eastAsia="ru-RU"/>
              </w:rPr>
              <w:t>7-րդ կետ. «</w:t>
            </w:r>
            <w:r w:rsidRPr="000E3B8F">
              <w:rPr>
                <w:rFonts w:ascii="GHEA Grapalat" w:eastAsia="Times New Roman" w:hAnsi="GHEA Grapalat" w:cs="Times New Roman"/>
                <w:bCs/>
                <w:i/>
                <w:sz w:val="20"/>
                <w:szCs w:val="20"/>
                <w:shd w:val="clear" w:color="auto" w:fill="FFFFFF"/>
                <w:lang w:val="hy-AM" w:eastAsia="ru-RU"/>
              </w:rPr>
              <w:t>Երկարօրյա խմբերի կազմը, դրանց հետ աշխատող մանկավարժական աշխատողների անվանական կազմը, աշխատանքի տարեկան պլանը և ուսումնադաստիարակչական աշխատանքների կարգացուցակը հաստատվում են Հաստատության տնօրենի հրամանով:» (ակտի 10-րդ կետի 2-</w:t>
            </w:r>
            <w:r>
              <w:rPr>
                <w:rFonts w:ascii="GHEA Grapalat" w:eastAsia="Times New Roman" w:hAnsi="GHEA Grapalat" w:cs="Times New Roman"/>
                <w:bCs/>
                <w:i/>
                <w:sz w:val="20"/>
                <w:szCs w:val="20"/>
                <w:shd w:val="clear" w:color="auto" w:fill="FFFFFF"/>
                <w:lang w:val="hy-AM" w:eastAsia="ru-RU"/>
              </w:rPr>
              <w:t>րդ ենթակետի գ) պարբերություն)»: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F7279"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Երևանի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177 հ/դ,</w:t>
            </w:r>
          </w:p>
          <w:p w14:paraId="27B75CF5" w14:textId="77777777" w:rsidR="00196EE2" w:rsidRPr="00C97C1F"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Բերդի հ</w:t>
            </w:r>
            <w:r w:rsidRPr="00962B6D">
              <w:rPr>
                <w:rFonts w:ascii="Cambria Math" w:eastAsia="Times New Roman" w:hAnsi="Cambria Math" w:cs="Sylfaen"/>
                <w:b/>
                <w:i/>
                <w:sz w:val="20"/>
                <w:szCs w:val="20"/>
                <w:lang w:val="hy-AM" w:eastAsia="ru-RU"/>
              </w:rPr>
              <w:t xml:space="preserve">․ </w:t>
            </w:r>
            <w:r w:rsidRPr="00962B6D">
              <w:rPr>
                <w:rFonts w:ascii="GHEA Grapalat" w:eastAsia="Times New Roman" w:hAnsi="GHEA Grapalat" w:cs="Sylfaen"/>
                <w:b/>
                <w:i/>
                <w:sz w:val="20"/>
                <w:szCs w:val="20"/>
                <w:lang w:val="hy-AM" w:eastAsia="ru-RU"/>
              </w:rPr>
              <w:t>1 հ/դ</w:t>
            </w:r>
          </w:p>
        </w:tc>
      </w:tr>
      <w:tr w:rsidR="00196EE2" w:rsidRPr="005A5FA0" w14:paraId="5640A0A8" w14:textId="77777777" w:rsidTr="00086B85">
        <w:trPr>
          <w:trHeight w:val="487"/>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05BA46F4" w14:textId="77777777" w:rsidR="00196EE2" w:rsidRPr="000E3B8F" w:rsidRDefault="00196EE2" w:rsidP="00086B85">
            <w:pPr>
              <w:spacing w:after="0" w:line="240" w:lineRule="auto"/>
              <w:ind w:left="-103"/>
              <w:jc w:val="center"/>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ՀՀ կառավարության` 1999 թվականի օգոստոսի 25-ի  N 532-Ն որոշմամբ հաստատված հավելված</w:t>
            </w:r>
            <w:r w:rsidRPr="000E3B8F">
              <w:rPr>
                <w:rFonts w:ascii="Cambria Math" w:eastAsia="Times New Roman" w:hAnsi="Cambria Math" w:cs="Cambria Math"/>
                <w:b/>
                <w:i/>
                <w:sz w:val="20"/>
                <w:szCs w:val="20"/>
                <w:lang w:val="hy-AM" w:eastAsia="ru-RU"/>
              </w:rPr>
              <w:t>․</w:t>
            </w:r>
            <w:r w:rsidRPr="000E3B8F">
              <w:rPr>
                <w:rFonts w:ascii="GHEA Grapalat" w:eastAsia="Times New Roman" w:hAnsi="GHEA Grapalat" w:cs="Sylfaen"/>
                <w:b/>
                <w:i/>
                <w:sz w:val="20"/>
                <w:szCs w:val="20"/>
                <w:lang w:val="hy-AM" w:eastAsia="ru-RU"/>
              </w:rPr>
              <w:t xml:space="preserve"> «Հայաստանի Հանրապետության հանրակրթական հաստատություններում նախնական (արհեստագործական) և միջին մասնագիտական ուսումնական հաստատություններում նախազորակոչային պատրաստության կարգ» </w:t>
            </w:r>
          </w:p>
        </w:tc>
      </w:tr>
      <w:tr w:rsidR="00196EE2" w:rsidRPr="005A5FA0" w14:paraId="2D2BC64A"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038B5" w14:textId="77777777" w:rsidR="00196EE2" w:rsidRPr="000E3B8F" w:rsidRDefault="00196EE2" w:rsidP="00086B85">
            <w:pPr>
              <w:spacing w:after="0" w:line="240" w:lineRule="auto"/>
              <w:rPr>
                <w:rFonts w:ascii="GHEA Grapalat" w:eastAsia="Times New Roman" w:hAnsi="GHEA Grapalat" w:cs="Times New Roman"/>
                <w:b/>
                <w:bCs/>
                <w:i/>
                <w:sz w:val="20"/>
                <w:szCs w:val="20"/>
                <w:shd w:val="clear" w:color="auto" w:fill="FFFFFF"/>
                <w:lang w:val="hy-AM" w:eastAsia="ru-RU"/>
              </w:rPr>
            </w:pPr>
            <w:r w:rsidRPr="000E3B8F">
              <w:rPr>
                <w:rFonts w:ascii="GHEA Grapalat" w:eastAsia="Times New Roman" w:hAnsi="GHEA Grapalat" w:cs="Times New Roman"/>
                <w:b/>
                <w:bCs/>
                <w:i/>
                <w:sz w:val="20"/>
                <w:szCs w:val="20"/>
                <w:shd w:val="clear" w:color="auto" w:fill="FFFFFF"/>
                <w:lang w:val="hy-AM" w:eastAsia="ru-RU"/>
              </w:rPr>
              <w:t>5-րդ կետի ժգ) ենթակետ</w:t>
            </w:r>
            <w:r w:rsidRPr="000E3B8F">
              <w:rPr>
                <w:rFonts w:ascii="Cambria Math" w:eastAsia="Times New Roman" w:hAnsi="Cambria Math" w:cs="Times New Roman"/>
                <w:b/>
                <w:bCs/>
                <w:i/>
                <w:sz w:val="20"/>
                <w:szCs w:val="20"/>
                <w:shd w:val="clear" w:color="auto" w:fill="FFFFFF"/>
                <w:lang w:val="hy-AM" w:eastAsia="ru-RU"/>
              </w:rPr>
              <w:t xml:space="preserve">․ </w:t>
            </w:r>
            <w:r w:rsidRPr="000E3B8F">
              <w:rPr>
                <w:rFonts w:ascii="GHEA Grapalat" w:eastAsia="Times New Roman" w:hAnsi="GHEA Grapalat" w:cs="Times New Roman"/>
                <w:b/>
                <w:bCs/>
                <w:i/>
                <w:sz w:val="20"/>
                <w:szCs w:val="20"/>
                <w:shd w:val="clear" w:color="auto" w:fill="FFFFFF"/>
                <w:lang w:val="hy-AM" w:eastAsia="ru-RU"/>
              </w:rPr>
              <w:t>«</w:t>
            </w:r>
            <w:r w:rsidRPr="000E3B8F">
              <w:rPr>
                <w:rFonts w:ascii="GHEA Grapalat" w:eastAsia="Times New Roman" w:hAnsi="GHEA Grapalat" w:cs="Times New Roman"/>
                <w:bCs/>
                <w:i/>
                <w:sz w:val="20"/>
                <w:szCs w:val="20"/>
                <w:shd w:val="clear" w:color="auto" w:fill="FFFFFF"/>
                <w:lang w:val="hy-AM" w:eastAsia="ru-RU"/>
              </w:rPr>
              <w:t>Զինվորական ղեկավարն ի պաշտոնե համարվում է ուսումնական հաստատության քաղաքացիական պաշտպանության շտաբի պետը, որը համակարգում է տվյալ ուսումնական հաստատության քաղաքացիական պաշտպանության շտաբի աշխատանքները</w:t>
            </w:r>
            <w:r w:rsidRPr="000E3B8F">
              <w:rPr>
                <w:rFonts w:ascii="GHEA Grapalat" w:eastAsia="Times New Roman" w:hAnsi="GHEA Grapalat" w:cs="Times New Roman"/>
                <w:b/>
                <w:bCs/>
                <w:i/>
                <w:sz w:val="20"/>
                <w:szCs w:val="20"/>
                <w:shd w:val="clear" w:color="auto" w:fill="FFFFFF"/>
                <w:lang w:val="hy-AM"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C2BE7" w14:textId="77777777" w:rsidR="00196EE2" w:rsidRPr="00962B6D" w:rsidRDefault="00196EE2" w:rsidP="00086B85">
            <w:pPr>
              <w:spacing w:after="0" w:line="240" w:lineRule="auto"/>
              <w:ind w:left="-103"/>
              <w:rPr>
                <w:rFonts w:ascii="GHEA Grapalat" w:eastAsia="Times New Roman" w:hAnsi="GHEA Grapalat" w:cs="GHEA Grapalat"/>
                <w:b/>
                <w:i/>
                <w:sz w:val="20"/>
                <w:szCs w:val="20"/>
                <w:lang w:val="hy-AM" w:eastAsia="ru-RU"/>
              </w:rPr>
            </w:pPr>
            <w:r w:rsidRPr="00962B6D">
              <w:rPr>
                <w:rFonts w:ascii="GHEA Grapalat" w:eastAsia="Times New Roman" w:hAnsi="GHEA Grapalat" w:cs="Sylfaen"/>
                <w:b/>
                <w:i/>
                <w:sz w:val="20"/>
                <w:szCs w:val="20"/>
                <w:lang w:val="hy-AM" w:eastAsia="ru-RU"/>
              </w:rPr>
              <w:t>Վարդենիկի</w:t>
            </w:r>
            <w:r w:rsidRPr="00962B6D">
              <w:rPr>
                <w:rFonts w:ascii="GHEA Grapalat" w:eastAsia="Times New Roman" w:hAnsi="GHEA Grapalat" w:cs="Courier New"/>
                <w:b/>
                <w:i/>
                <w:sz w:val="20"/>
                <w:szCs w:val="20"/>
                <w:lang w:val="hy-AM" w:eastAsia="ru-RU"/>
              </w:rPr>
              <w:t xml:space="preserve">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Courier New"/>
                <w:b/>
                <w:i/>
                <w:sz w:val="20"/>
                <w:szCs w:val="20"/>
                <w:lang w:val="hy-AM" w:eastAsia="ru-RU"/>
              </w:rPr>
              <w:t xml:space="preserve"> 2 </w:t>
            </w:r>
            <w:r w:rsidRPr="00962B6D">
              <w:rPr>
                <w:rFonts w:ascii="GHEA Grapalat" w:eastAsia="Times New Roman" w:hAnsi="GHEA Grapalat" w:cs="GHEA Grapalat"/>
                <w:b/>
                <w:i/>
                <w:sz w:val="20"/>
                <w:szCs w:val="20"/>
                <w:lang w:val="hy-AM" w:eastAsia="ru-RU"/>
              </w:rPr>
              <w:t>հ</w:t>
            </w:r>
            <w:r w:rsidRPr="00962B6D">
              <w:rPr>
                <w:rFonts w:ascii="GHEA Grapalat" w:eastAsia="Times New Roman" w:hAnsi="GHEA Grapalat" w:cs="Courier New"/>
                <w:b/>
                <w:i/>
                <w:sz w:val="20"/>
                <w:szCs w:val="20"/>
                <w:lang w:val="hy-AM" w:eastAsia="ru-RU"/>
              </w:rPr>
              <w:t>/</w:t>
            </w:r>
            <w:r w:rsidRPr="00962B6D">
              <w:rPr>
                <w:rFonts w:ascii="GHEA Grapalat" w:eastAsia="Times New Roman" w:hAnsi="GHEA Grapalat" w:cs="GHEA Grapalat"/>
                <w:b/>
                <w:i/>
                <w:sz w:val="20"/>
                <w:szCs w:val="20"/>
                <w:lang w:val="hy-AM" w:eastAsia="ru-RU"/>
              </w:rPr>
              <w:t>դ,</w:t>
            </w:r>
          </w:p>
          <w:p w14:paraId="46DD26F1" w14:textId="77777777" w:rsidR="00196EE2" w:rsidRPr="00FB674F"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Ձորամուտի մ/դ</w:t>
            </w:r>
          </w:p>
        </w:tc>
      </w:tr>
      <w:tr w:rsidR="00196EE2" w:rsidRPr="005A5FA0" w14:paraId="02D65315" w14:textId="77777777" w:rsidTr="00086B85">
        <w:trPr>
          <w:trHeight w:val="487"/>
        </w:trPr>
        <w:tc>
          <w:tcPr>
            <w:tcW w:w="9639" w:type="dxa"/>
            <w:gridSpan w:val="2"/>
            <w:tcBorders>
              <w:top w:val="single" w:sz="4" w:space="0" w:color="000000"/>
              <w:left w:val="single" w:sz="4" w:space="0" w:color="000000"/>
              <w:bottom w:val="single" w:sz="4" w:space="0" w:color="auto"/>
              <w:right w:val="single" w:sz="4" w:space="0" w:color="auto"/>
            </w:tcBorders>
            <w:shd w:val="clear" w:color="auto" w:fill="FBE4D5"/>
            <w:vAlign w:val="center"/>
          </w:tcPr>
          <w:p w14:paraId="0362DD74" w14:textId="77777777" w:rsidR="00196EE2" w:rsidRPr="000E3B8F" w:rsidRDefault="00196EE2" w:rsidP="00086B85">
            <w:pPr>
              <w:spacing w:after="0" w:line="240" w:lineRule="auto"/>
              <w:ind w:left="-103"/>
              <w:jc w:val="center"/>
              <w:rPr>
                <w:rFonts w:ascii="GHEA Grapalat" w:eastAsia="Times New Roman" w:hAnsi="GHEA Grapalat" w:cs="Sylfaen"/>
                <w:b/>
                <w:i/>
                <w:sz w:val="20"/>
                <w:szCs w:val="20"/>
                <w:lang w:val="hy-AM" w:eastAsia="ru-RU"/>
              </w:rPr>
            </w:pPr>
            <w:r w:rsidRPr="000E3B8F">
              <w:rPr>
                <w:rFonts w:ascii="GHEA Grapalat" w:eastAsia="Times New Roman" w:hAnsi="GHEA Grapalat" w:cs="Sylfaen"/>
                <w:b/>
                <w:i/>
                <w:sz w:val="20"/>
                <w:szCs w:val="20"/>
                <w:lang w:val="hy-AM" w:eastAsia="ru-RU"/>
              </w:rPr>
              <w:t>ՀՀ կրթության, գիտությա</w:t>
            </w:r>
            <w:r>
              <w:rPr>
                <w:rFonts w:ascii="GHEA Grapalat" w:eastAsia="Times New Roman" w:hAnsi="GHEA Grapalat" w:cs="Sylfaen"/>
                <w:b/>
                <w:i/>
                <w:sz w:val="20"/>
                <w:szCs w:val="20"/>
                <w:lang w:val="hy-AM" w:eastAsia="ru-RU"/>
              </w:rPr>
              <w:t xml:space="preserve">ն, մշակույթի և սպորտի նախարարի՝ </w:t>
            </w:r>
            <w:r w:rsidRPr="000E3B8F">
              <w:rPr>
                <w:rFonts w:ascii="GHEA Grapalat" w:eastAsia="Times New Roman" w:hAnsi="GHEA Grapalat" w:cs="Sylfaen"/>
                <w:b/>
                <w:i/>
                <w:sz w:val="20"/>
                <w:szCs w:val="20"/>
                <w:lang w:val="hy-AM" w:eastAsia="ru-RU"/>
              </w:rPr>
              <w:t>2020 թվականի սեպտեմբերի 8-ի  N 28-Ն հրամանով հաստատված հավելված N 2 «Հ</w:t>
            </w:r>
            <w:r w:rsidRPr="002E5852">
              <w:rPr>
                <w:rFonts w:ascii="GHEA Grapalat" w:eastAsia="Times New Roman" w:hAnsi="GHEA Grapalat" w:cs="Sylfaen"/>
                <w:b/>
                <w:i/>
                <w:sz w:val="20"/>
                <w:szCs w:val="20"/>
                <w:lang w:val="hy-AM" w:eastAsia="ru-RU"/>
              </w:rPr>
              <w:t>անրակրթական ուսումնական հաստատություններում գործածվող փաստաթղթերի լրացման (գործածության)</w:t>
            </w:r>
            <w:r w:rsidRPr="002E5852">
              <w:rPr>
                <w:rFonts w:ascii="Calibri" w:eastAsia="Times New Roman" w:hAnsi="Calibri" w:cs="Calibri"/>
                <w:b/>
                <w:i/>
                <w:sz w:val="20"/>
                <w:szCs w:val="20"/>
                <w:lang w:val="hy-AM" w:eastAsia="ru-RU"/>
              </w:rPr>
              <w:t> </w:t>
            </w:r>
            <w:r w:rsidRPr="000E3B8F">
              <w:rPr>
                <w:rFonts w:ascii="GHEA Grapalat" w:eastAsia="Times New Roman" w:hAnsi="GHEA Grapalat" w:cs="Sylfaen"/>
                <w:b/>
                <w:i/>
                <w:sz w:val="20"/>
                <w:szCs w:val="20"/>
                <w:lang w:val="hy-AM" w:eastAsia="ru-RU"/>
              </w:rPr>
              <w:t xml:space="preserve">կարգ» </w:t>
            </w:r>
          </w:p>
        </w:tc>
      </w:tr>
      <w:tr w:rsidR="00196EE2" w:rsidRPr="000E3B8F" w14:paraId="469A5C77" w14:textId="77777777" w:rsidTr="00086B85">
        <w:trPr>
          <w:trHeight w:val="487"/>
        </w:trPr>
        <w:tc>
          <w:tcPr>
            <w:tcW w:w="6946" w:type="dxa"/>
            <w:tcBorders>
              <w:top w:val="single" w:sz="4" w:space="0" w:color="auto"/>
              <w:left w:val="single" w:sz="4" w:space="0" w:color="000000"/>
              <w:bottom w:val="single" w:sz="4" w:space="0" w:color="000000"/>
              <w:right w:val="single" w:sz="4" w:space="0" w:color="auto"/>
            </w:tcBorders>
            <w:shd w:val="clear" w:color="auto" w:fill="auto"/>
            <w:vAlign w:val="center"/>
          </w:tcPr>
          <w:p w14:paraId="733DF8FC" w14:textId="77777777" w:rsidR="00196EE2" w:rsidRPr="0016164A" w:rsidRDefault="00196EE2" w:rsidP="00086B85">
            <w:pPr>
              <w:spacing w:after="0" w:line="240" w:lineRule="auto"/>
              <w:ind w:left="-103"/>
              <w:rPr>
                <w:rFonts w:ascii="GHEA Grapalat" w:eastAsia="Times New Roman" w:hAnsi="GHEA Grapalat" w:cs="Sylfaen"/>
                <w:b/>
                <w:i/>
                <w:sz w:val="20"/>
                <w:szCs w:val="20"/>
                <w:lang w:val="hy-AM" w:eastAsia="ru-RU"/>
              </w:rPr>
            </w:pPr>
            <w:r w:rsidRPr="002E5852">
              <w:rPr>
                <w:rFonts w:ascii="GHEA Grapalat" w:eastAsia="Times New Roman" w:hAnsi="GHEA Grapalat" w:cs="Sylfaen"/>
                <w:b/>
                <w:i/>
                <w:sz w:val="20"/>
                <w:szCs w:val="20"/>
                <w:lang w:val="hy-AM" w:eastAsia="ru-RU"/>
              </w:rPr>
              <w:t>1-ին գլխի 7-րդ կետ</w:t>
            </w:r>
            <w:r>
              <w:rPr>
                <w:rFonts w:ascii="Cambria Math" w:eastAsia="Times New Roman" w:hAnsi="Cambria Math" w:cs="Sylfaen"/>
                <w:b/>
                <w:i/>
                <w:sz w:val="20"/>
                <w:szCs w:val="20"/>
                <w:lang w:val="hy-AM" w:eastAsia="ru-RU"/>
              </w:rPr>
              <w:t xml:space="preserve">․ </w:t>
            </w:r>
            <w:r w:rsidRPr="0016164A">
              <w:rPr>
                <w:rFonts w:ascii="GHEA Grapalat" w:eastAsia="Times New Roman" w:hAnsi="GHEA Grapalat" w:cs="Sylfaen"/>
                <w:bCs/>
                <w:i/>
                <w:sz w:val="20"/>
                <w:szCs w:val="20"/>
                <w:lang w:val="hy-AM" w:eastAsia="ru-RU"/>
              </w:rPr>
              <w:t>«Էլեկտրոնային դասամատյանի վարման վերահսկողությունը իրականացնում են</w:t>
            </w:r>
            <w:r w:rsidRPr="0016164A">
              <w:rPr>
                <w:rFonts w:ascii="Courier New" w:eastAsia="Times New Roman" w:hAnsi="Courier New" w:cs="Courier New"/>
                <w:bCs/>
                <w:i/>
                <w:sz w:val="20"/>
                <w:szCs w:val="20"/>
                <w:lang w:val="hy-AM" w:eastAsia="ru-RU"/>
              </w:rPr>
              <w:t> </w:t>
            </w:r>
            <w:r w:rsidRPr="0016164A">
              <w:rPr>
                <w:rFonts w:ascii="GHEA Grapalat" w:eastAsia="Times New Roman" w:hAnsi="GHEA Grapalat" w:cs="Sylfaen"/>
                <w:bCs/>
                <w:i/>
                <w:sz w:val="20"/>
                <w:szCs w:val="20"/>
                <w:lang w:val="hy-AM" w:eastAsia="ru-RU"/>
              </w:rPr>
              <w:t>... տնօրենի ուսումնական աշխատանքների գծով տեղակալը՝ դպրոցների կառավարման տեղեկատվական համակարգում՝ իրենց վերապահված գործառնությու</w:t>
            </w:r>
            <w:r>
              <w:rPr>
                <w:rFonts w:ascii="GHEA Grapalat" w:eastAsia="Times New Roman" w:hAnsi="GHEA Grapalat" w:cs="Sylfaen"/>
                <w:bCs/>
                <w:i/>
                <w:sz w:val="20"/>
                <w:szCs w:val="20"/>
                <w:lang w:val="hy-AM" w:eastAsia="ru-RU"/>
              </w:rPr>
              <w:t>նների շրջանակում</w:t>
            </w:r>
            <w:r w:rsidRPr="0016164A">
              <w:rPr>
                <w:rFonts w:ascii="GHEA Grapalat" w:eastAsia="Times New Roman" w:hAnsi="GHEA Grapalat" w:cs="Sylfaen"/>
                <w:bCs/>
                <w:i/>
                <w:sz w:val="20"/>
                <w:szCs w:val="20"/>
                <w:lang w:val="hy-AM" w:eastAsia="ru-RU"/>
              </w:rPr>
              <w:t>...»</w:t>
            </w:r>
            <w:r>
              <w:rPr>
                <w:rFonts w:ascii="GHEA Grapalat" w:eastAsia="Times New Roman" w:hAnsi="GHEA Grapalat" w:cs="Sylfaen"/>
                <w:bCs/>
                <w:i/>
                <w:sz w:val="20"/>
                <w:szCs w:val="20"/>
                <w:lang w:val="hy-AM" w:eastAsia="ru-RU"/>
              </w:rPr>
              <w:t>։</w:t>
            </w:r>
          </w:p>
        </w:tc>
        <w:tc>
          <w:tcPr>
            <w:tcW w:w="2693" w:type="dxa"/>
            <w:tcBorders>
              <w:top w:val="single" w:sz="4" w:space="0" w:color="auto"/>
              <w:left w:val="single" w:sz="4" w:space="0" w:color="000000"/>
              <w:bottom w:val="single" w:sz="4" w:space="0" w:color="000000"/>
              <w:right w:val="single" w:sz="4" w:space="0" w:color="auto"/>
            </w:tcBorders>
            <w:shd w:val="clear" w:color="auto" w:fill="auto"/>
            <w:vAlign w:val="center"/>
          </w:tcPr>
          <w:p w14:paraId="2B85C9C5" w14:textId="77777777" w:rsidR="00196EE2" w:rsidRPr="0016164A" w:rsidRDefault="00196EE2" w:rsidP="00086B85">
            <w:pPr>
              <w:spacing w:after="0" w:line="240" w:lineRule="auto"/>
              <w:ind w:left="-103"/>
              <w:rPr>
                <w:rFonts w:ascii="GHEA Grapalat" w:eastAsia="Times New Roman" w:hAnsi="GHEA Grapalat" w:cs="Sylfaen"/>
                <w:b/>
                <w:i/>
                <w:sz w:val="20"/>
                <w:szCs w:val="20"/>
                <w:lang w:eastAsia="ru-RU"/>
              </w:rPr>
            </w:pPr>
            <w:r w:rsidRPr="002E5852">
              <w:rPr>
                <w:rFonts w:ascii="GHEA Grapalat" w:eastAsia="Times New Roman" w:hAnsi="GHEA Grapalat" w:cs="Sylfaen"/>
                <w:b/>
                <w:i/>
                <w:sz w:val="20"/>
                <w:szCs w:val="20"/>
                <w:lang w:val="hy-AM" w:eastAsia="ru-RU"/>
              </w:rPr>
              <w:br/>
            </w:r>
            <w:r w:rsidRPr="00962B6D">
              <w:rPr>
                <w:rFonts w:ascii="GHEA Grapalat" w:eastAsia="Times New Roman" w:hAnsi="GHEA Grapalat" w:cs="Sylfaen"/>
                <w:b/>
                <w:i/>
                <w:sz w:val="20"/>
                <w:szCs w:val="20"/>
                <w:lang w:eastAsia="ru-RU"/>
              </w:rPr>
              <w:t>Երևանի հ. 116 հ/դ</w:t>
            </w:r>
          </w:p>
        </w:tc>
      </w:tr>
      <w:tr w:rsidR="00196EE2" w:rsidRPr="005A5FA0" w14:paraId="252CF27E" w14:textId="77777777" w:rsidTr="00086B85">
        <w:trPr>
          <w:trHeight w:val="487"/>
        </w:trPr>
        <w:tc>
          <w:tcPr>
            <w:tcW w:w="6946" w:type="dxa"/>
            <w:tcBorders>
              <w:top w:val="single" w:sz="4" w:space="0" w:color="000000"/>
              <w:left w:val="single" w:sz="4" w:space="0" w:color="000000"/>
              <w:bottom w:val="single" w:sz="4" w:space="0" w:color="000000"/>
              <w:right w:val="single" w:sz="4" w:space="0" w:color="auto"/>
            </w:tcBorders>
            <w:shd w:val="clear" w:color="auto" w:fill="auto"/>
            <w:vAlign w:val="center"/>
          </w:tcPr>
          <w:p w14:paraId="2ADA092A" w14:textId="77777777" w:rsidR="00196EE2" w:rsidRPr="000E3B8F" w:rsidRDefault="00196EE2" w:rsidP="00086B85">
            <w:pPr>
              <w:spacing w:after="0" w:line="240" w:lineRule="auto"/>
              <w:ind w:left="-103"/>
              <w:jc w:val="both"/>
              <w:rPr>
                <w:rFonts w:ascii="GHEA Grapalat" w:eastAsia="Times New Roman" w:hAnsi="GHEA Grapalat" w:cs="Sylfaen"/>
                <w:b/>
                <w:i/>
                <w:sz w:val="20"/>
                <w:szCs w:val="20"/>
                <w:lang w:val="hy-AM" w:eastAsia="ru-RU"/>
              </w:rPr>
            </w:pPr>
            <w:r>
              <w:rPr>
                <w:rFonts w:ascii="GHEA Grapalat" w:eastAsia="Times New Roman" w:hAnsi="GHEA Grapalat" w:cs="Sylfaen"/>
                <w:b/>
                <w:bCs/>
                <w:i/>
                <w:sz w:val="20"/>
                <w:szCs w:val="20"/>
                <w:lang w:val="af-ZA" w:eastAsia="ru-RU"/>
              </w:rPr>
              <w:t>10-րդ կետ</w:t>
            </w:r>
            <w:r>
              <w:rPr>
                <w:rFonts w:ascii="Cambria Math" w:eastAsia="Times New Roman" w:hAnsi="Cambria Math" w:cs="Sylfaen"/>
                <w:b/>
                <w:bCs/>
                <w:i/>
                <w:sz w:val="20"/>
                <w:szCs w:val="20"/>
                <w:lang w:val="hy-AM" w:eastAsia="ru-RU"/>
              </w:rPr>
              <w:t xml:space="preserve">․ </w:t>
            </w:r>
            <w:r w:rsidRPr="00065408">
              <w:rPr>
                <w:rFonts w:ascii="GHEA Grapalat" w:eastAsia="Times New Roman" w:hAnsi="GHEA Grapalat" w:cs="Sylfaen"/>
                <w:i/>
                <w:sz w:val="20"/>
                <w:szCs w:val="20"/>
                <w:lang w:val="af-ZA" w:eastAsia="ru-RU"/>
              </w:rPr>
              <w:t>«</w:t>
            </w:r>
            <w:r w:rsidRPr="00065408">
              <w:rPr>
                <w:rFonts w:ascii="GHEA Grapalat" w:eastAsia="Times New Roman" w:hAnsi="GHEA Grapalat" w:cs="Sylfaen"/>
                <w:i/>
                <w:sz w:val="20"/>
                <w:szCs w:val="20"/>
                <w:lang w:eastAsia="ru-RU"/>
              </w:rPr>
              <w:t>Ուսուցիչների</w:t>
            </w:r>
            <w:r w:rsidRPr="00065408">
              <w:rPr>
                <w:rFonts w:ascii="GHEA Grapalat" w:eastAsia="Times New Roman" w:hAnsi="GHEA Grapalat" w:cs="Sylfaen"/>
                <w:i/>
                <w:sz w:val="20"/>
                <w:szCs w:val="20"/>
                <w:lang w:val="af-ZA" w:eastAsia="ru-RU"/>
              </w:rPr>
              <w:t xml:space="preserve"> </w:t>
            </w:r>
            <w:r w:rsidRPr="00065408">
              <w:rPr>
                <w:rFonts w:ascii="GHEA Grapalat" w:eastAsia="Times New Roman" w:hAnsi="GHEA Grapalat" w:cs="Sylfaen"/>
                <w:i/>
                <w:sz w:val="20"/>
                <w:szCs w:val="20"/>
                <w:lang w:eastAsia="ru-RU"/>
              </w:rPr>
              <w:t>բաց</w:t>
            </w:r>
            <w:r w:rsidRPr="00065408">
              <w:rPr>
                <w:rFonts w:ascii="GHEA Grapalat" w:eastAsia="Times New Roman" w:hAnsi="GHEA Grapalat" w:cs="Sylfaen"/>
                <w:i/>
                <w:sz w:val="20"/>
                <w:szCs w:val="20"/>
                <w:lang w:val="af-ZA" w:eastAsia="ru-RU"/>
              </w:rPr>
              <w:t xml:space="preserve"> </w:t>
            </w:r>
            <w:r w:rsidRPr="00065408">
              <w:rPr>
                <w:rFonts w:ascii="GHEA Grapalat" w:eastAsia="Times New Roman" w:hAnsi="GHEA Grapalat" w:cs="Sylfaen"/>
                <w:i/>
                <w:sz w:val="20"/>
                <w:szCs w:val="20"/>
                <w:lang w:eastAsia="ru-RU"/>
              </w:rPr>
              <w:t>թողած</w:t>
            </w:r>
            <w:r w:rsidRPr="00065408">
              <w:rPr>
                <w:rFonts w:ascii="GHEA Grapalat" w:eastAsia="Times New Roman" w:hAnsi="GHEA Grapalat" w:cs="Sylfaen"/>
                <w:i/>
                <w:sz w:val="20"/>
                <w:szCs w:val="20"/>
                <w:lang w:val="af-ZA" w:eastAsia="ru-RU"/>
              </w:rPr>
              <w:t xml:space="preserve"> </w:t>
            </w:r>
            <w:r w:rsidRPr="00065408">
              <w:rPr>
                <w:rFonts w:ascii="GHEA Grapalat" w:eastAsia="Times New Roman" w:hAnsi="GHEA Grapalat" w:cs="Sylfaen"/>
                <w:i/>
                <w:sz w:val="20"/>
                <w:szCs w:val="20"/>
                <w:lang w:eastAsia="ru-RU"/>
              </w:rPr>
              <w:t>և</w:t>
            </w:r>
            <w:r w:rsidRPr="00065408">
              <w:rPr>
                <w:rFonts w:ascii="GHEA Grapalat" w:eastAsia="Times New Roman" w:hAnsi="GHEA Grapalat" w:cs="Sylfaen"/>
                <w:i/>
                <w:sz w:val="20"/>
                <w:szCs w:val="20"/>
                <w:lang w:val="af-ZA" w:eastAsia="ru-RU"/>
              </w:rPr>
              <w:t xml:space="preserve"> </w:t>
            </w:r>
            <w:r w:rsidRPr="00065408">
              <w:rPr>
                <w:rFonts w:ascii="GHEA Grapalat" w:eastAsia="Times New Roman" w:hAnsi="GHEA Grapalat" w:cs="Sylfaen"/>
                <w:i/>
                <w:sz w:val="20"/>
                <w:szCs w:val="20"/>
                <w:lang w:eastAsia="ru-RU"/>
              </w:rPr>
              <w:t>փոխարինված</w:t>
            </w:r>
            <w:r w:rsidRPr="00065408">
              <w:rPr>
                <w:rFonts w:ascii="GHEA Grapalat" w:eastAsia="Times New Roman" w:hAnsi="GHEA Grapalat" w:cs="Sylfaen"/>
                <w:i/>
                <w:sz w:val="20"/>
                <w:szCs w:val="20"/>
                <w:lang w:val="af-ZA" w:eastAsia="ru-RU"/>
              </w:rPr>
              <w:t xml:space="preserve"> </w:t>
            </w:r>
            <w:r w:rsidRPr="00065408">
              <w:rPr>
                <w:rFonts w:ascii="GHEA Grapalat" w:eastAsia="Times New Roman" w:hAnsi="GHEA Grapalat" w:cs="Sylfaen"/>
                <w:i/>
                <w:sz w:val="20"/>
                <w:szCs w:val="20"/>
                <w:lang w:eastAsia="ru-RU"/>
              </w:rPr>
              <w:t>դասաժամերի</w:t>
            </w:r>
            <w:r w:rsidRPr="00065408">
              <w:rPr>
                <w:rFonts w:ascii="GHEA Grapalat" w:eastAsia="Times New Roman" w:hAnsi="GHEA Grapalat" w:cs="Sylfaen"/>
                <w:i/>
                <w:sz w:val="20"/>
                <w:szCs w:val="20"/>
                <w:lang w:val="af-ZA" w:eastAsia="ru-RU"/>
              </w:rPr>
              <w:t xml:space="preserve"> </w:t>
            </w:r>
            <w:r w:rsidRPr="00065408">
              <w:rPr>
                <w:rFonts w:ascii="GHEA Grapalat" w:eastAsia="Times New Roman" w:hAnsi="GHEA Grapalat" w:cs="Sylfaen"/>
                <w:i/>
                <w:sz w:val="20"/>
                <w:szCs w:val="20"/>
                <w:lang w:eastAsia="ru-RU"/>
              </w:rPr>
              <w:t>հաշվառման</w:t>
            </w:r>
            <w:r w:rsidRPr="00065408">
              <w:rPr>
                <w:rFonts w:ascii="GHEA Grapalat" w:eastAsia="Times New Roman" w:hAnsi="GHEA Grapalat" w:cs="Sylfaen"/>
                <w:i/>
                <w:sz w:val="20"/>
                <w:szCs w:val="20"/>
                <w:lang w:val="af-ZA" w:eastAsia="ru-RU"/>
              </w:rPr>
              <w:t xml:space="preserve"> </w:t>
            </w:r>
            <w:r w:rsidRPr="00065408">
              <w:rPr>
                <w:rFonts w:ascii="GHEA Grapalat" w:eastAsia="Times New Roman" w:hAnsi="GHEA Grapalat" w:cs="Sylfaen"/>
                <w:i/>
                <w:sz w:val="20"/>
                <w:szCs w:val="20"/>
                <w:lang w:eastAsia="ru-RU"/>
              </w:rPr>
              <w:t>մատյան</w:t>
            </w:r>
            <w:r w:rsidRPr="00065408">
              <w:rPr>
                <w:rFonts w:ascii="GHEA Grapalat" w:eastAsia="Times New Roman" w:hAnsi="GHEA Grapalat" w:cs="Sylfaen"/>
                <w:i/>
                <w:sz w:val="20"/>
                <w:szCs w:val="20"/>
                <w:lang w:val="fr-FR" w:eastAsia="ru-RU"/>
              </w:rPr>
              <w:t>»</w:t>
            </w:r>
            <w:r w:rsidRPr="00065408">
              <w:rPr>
                <w:rFonts w:ascii="GHEA Grapalat" w:eastAsia="Times New Roman" w:hAnsi="GHEA Grapalat" w:cs="Sylfaen"/>
                <w:i/>
                <w:sz w:val="20"/>
                <w:szCs w:val="20"/>
                <w:lang w:val="af-ZA" w:eastAsia="ru-RU"/>
              </w:rPr>
              <w:t>:</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9E5220"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Զովասարի մ/դ,</w:t>
            </w:r>
          </w:p>
          <w:p w14:paraId="19C13C24"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Երևանի հ. 116 հ/դ</w:t>
            </w:r>
          </w:p>
        </w:tc>
      </w:tr>
      <w:tr w:rsidR="00196EE2" w:rsidRPr="000E3B8F" w14:paraId="1118E817" w14:textId="77777777" w:rsidTr="00086B85">
        <w:trPr>
          <w:trHeight w:val="487"/>
        </w:trPr>
        <w:tc>
          <w:tcPr>
            <w:tcW w:w="69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F9534" w14:textId="77777777" w:rsidR="00196EE2" w:rsidRPr="00356B1F" w:rsidRDefault="00196EE2" w:rsidP="00086B85">
            <w:pPr>
              <w:spacing w:after="0" w:line="240" w:lineRule="auto"/>
              <w:ind w:left="-103"/>
              <w:rPr>
                <w:rFonts w:ascii="GHEA Grapalat" w:eastAsia="Times New Roman" w:hAnsi="GHEA Grapalat" w:cs="Sylfaen"/>
                <w:b/>
                <w:i/>
                <w:sz w:val="20"/>
                <w:szCs w:val="20"/>
                <w:lang w:val="hy-AM" w:eastAsia="ru-RU"/>
              </w:rPr>
            </w:pPr>
            <w:r w:rsidRPr="00D71F55">
              <w:rPr>
                <w:rFonts w:ascii="GHEA Grapalat" w:eastAsia="Times New Roman" w:hAnsi="GHEA Grapalat" w:cs="Sylfaen"/>
                <w:b/>
                <w:bCs/>
                <w:i/>
                <w:sz w:val="20"/>
                <w:szCs w:val="20"/>
                <w:lang w:val="hy-AM" w:eastAsia="ru-RU"/>
              </w:rPr>
              <w:t xml:space="preserve">11-րդ բաժնի 1-ին կետ. </w:t>
            </w:r>
            <w:r>
              <w:rPr>
                <w:rFonts w:ascii="GHEA Grapalat" w:eastAsia="Times New Roman" w:hAnsi="GHEA Grapalat" w:cs="Sylfaen"/>
                <w:bCs/>
                <w:i/>
                <w:sz w:val="20"/>
                <w:szCs w:val="20"/>
                <w:lang w:val="hy-AM" w:eastAsia="ru-RU"/>
              </w:rPr>
              <w:t>«1.</w:t>
            </w:r>
            <w:r w:rsidRPr="00D71F55">
              <w:rPr>
                <w:rFonts w:ascii="GHEA Grapalat" w:eastAsia="Times New Roman" w:hAnsi="GHEA Grapalat" w:cs="Sylfaen"/>
                <w:bCs/>
                <w:i/>
                <w:sz w:val="20"/>
                <w:szCs w:val="20"/>
                <w:lang w:val="hy-AM" w:eastAsia="ru-RU"/>
              </w:rPr>
              <w:t xml:space="preserve">Ուսումնական պլանով առարկային հատկացված ժամերի և առարկայի ծրագրի հիման վրա դասավանդող ուսուցիչը կազմում է առարկայի թեմատիկ պլանը, որը առարկայական մեթոդական միավորման նիստում </w:t>
            </w:r>
            <w:r w:rsidRPr="00B90C9F">
              <w:rPr>
                <w:rFonts w:ascii="GHEA Grapalat" w:eastAsia="Times New Roman" w:hAnsi="GHEA Grapalat" w:cs="Sylfaen"/>
                <w:bCs/>
                <w:i/>
                <w:sz w:val="20"/>
                <w:szCs w:val="20"/>
                <w:lang w:val="hy-AM" w:eastAsia="ru-RU"/>
              </w:rPr>
              <w:t>հավանության արժանանալուց հետո հաստատվում է դպրոցի տնօրենի կողմից…»:</w:t>
            </w:r>
            <w:r w:rsidRPr="00356B1F">
              <w:rPr>
                <w:rFonts w:ascii="GHEA Grapalat" w:eastAsia="Times New Roman" w:hAnsi="GHEA Grapalat" w:cs="Sylfaen"/>
                <w:bCs/>
                <w:i/>
                <w:sz w:val="20"/>
                <w:szCs w:val="20"/>
                <w:lang w:val="hy-AM" w:eastAsia="ru-RU"/>
              </w:rPr>
              <w:t xml:space="preserve">  </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15EBC608"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eastAsia="ru-RU"/>
              </w:rPr>
              <w:t>Վարդաբլուրի</w:t>
            </w:r>
            <w:r w:rsidRPr="00962B6D">
              <w:rPr>
                <w:rFonts w:ascii="GHEA Grapalat" w:eastAsia="Times New Roman" w:hAnsi="GHEA Grapalat" w:cs="Sylfaen"/>
                <w:b/>
                <w:i/>
                <w:sz w:val="20"/>
                <w:szCs w:val="20"/>
                <w:lang w:val="hy-AM" w:eastAsia="ru-RU"/>
              </w:rPr>
              <w:t xml:space="preserve"> մ/դ</w:t>
            </w:r>
          </w:p>
        </w:tc>
      </w:tr>
      <w:tr w:rsidR="00196EE2" w:rsidRPr="005A5FA0" w14:paraId="650ACE70"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C8344" w14:textId="77777777" w:rsidR="00196EE2" w:rsidRPr="000E3B8F" w:rsidRDefault="00196EE2" w:rsidP="00086B85">
            <w:pPr>
              <w:spacing w:after="0" w:line="240" w:lineRule="auto"/>
              <w:rPr>
                <w:rFonts w:ascii="GHEA Grapalat" w:eastAsia="Times New Roman" w:hAnsi="GHEA Grapalat" w:cs="Times New Roman"/>
                <w:b/>
                <w:bCs/>
                <w:i/>
                <w:sz w:val="20"/>
                <w:szCs w:val="20"/>
                <w:shd w:val="clear" w:color="auto" w:fill="FFFFFF"/>
                <w:lang w:val="hy-AM" w:eastAsia="ru-RU"/>
              </w:rPr>
            </w:pPr>
            <w:r w:rsidRPr="000E3B8F">
              <w:rPr>
                <w:rFonts w:ascii="GHEA Grapalat" w:eastAsia="Times New Roman" w:hAnsi="GHEA Grapalat" w:cs="Sylfaen"/>
                <w:b/>
                <w:i/>
                <w:sz w:val="20"/>
                <w:szCs w:val="20"/>
                <w:lang w:val="hy-AM" w:eastAsia="ru-RU"/>
              </w:rPr>
              <w:t>Հավելված 3-ի 13-րդ բաժնի 1-ին կետ. «</w:t>
            </w:r>
            <w:r w:rsidRPr="000E3B8F">
              <w:rPr>
                <w:rFonts w:ascii="GHEA Grapalat" w:eastAsia="Times New Roman" w:hAnsi="GHEA Grapalat" w:cs="Sylfaen"/>
                <w:i/>
                <w:sz w:val="20"/>
                <w:szCs w:val="20"/>
                <w:lang w:val="hy-AM" w:eastAsia="ru-RU"/>
              </w:rPr>
              <w:t>Տնօրենի տեղակալների, առարկայական մեթոդական միավորումների ղեկավարների, դասղեկների աշխատանքային պլանները տնօրենի կողմից հաստատվում են օգոստոս ամսին»: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47110"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Վարդաբլուրի մ/դ,</w:t>
            </w:r>
          </w:p>
          <w:p w14:paraId="19C256D8"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Վարդենիսի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4 հ/դ,</w:t>
            </w:r>
          </w:p>
          <w:p w14:paraId="4F8A62C0"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Խնկոյանի</w:t>
            </w:r>
            <w:r w:rsidRPr="00962B6D">
              <w:rPr>
                <w:rFonts w:ascii="GHEA Grapalat" w:eastAsia="Times New Roman" w:hAnsi="GHEA Grapalat" w:cs="Sylfaen"/>
                <w:b/>
                <w:i/>
                <w:sz w:val="20"/>
                <w:szCs w:val="20"/>
                <w:lang w:val="af-ZA" w:eastAsia="ru-RU"/>
              </w:rPr>
              <w:t xml:space="preserve"> </w:t>
            </w:r>
            <w:r w:rsidRPr="00962B6D">
              <w:rPr>
                <w:rFonts w:ascii="GHEA Grapalat" w:eastAsia="Times New Roman" w:hAnsi="GHEA Grapalat" w:cs="Sylfaen"/>
                <w:b/>
                <w:i/>
                <w:sz w:val="20"/>
                <w:szCs w:val="20"/>
                <w:lang w:val="hy-AM" w:eastAsia="ru-RU"/>
              </w:rPr>
              <w:t>հ/դ,</w:t>
            </w:r>
          </w:p>
          <w:p w14:paraId="0AFB4821"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Ձորամուտի մ/դ</w:t>
            </w:r>
          </w:p>
        </w:tc>
      </w:tr>
      <w:tr w:rsidR="00196EE2" w:rsidRPr="005A5FA0" w14:paraId="5F5BDDA5"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E7E38" w14:textId="77777777" w:rsidR="00196EE2" w:rsidRPr="000E3B8F" w:rsidRDefault="00196EE2" w:rsidP="00086B85">
            <w:pPr>
              <w:spacing w:after="0" w:line="240" w:lineRule="auto"/>
              <w:rPr>
                <w:rFonts w:ascii="GHEA Grapalat" w:eastAsia="Times New Roman" w:hAnsi="GHEA Grapalat" w:cs="Sylfaen"/>
                <w:b/>
                <w:i/>
                <w:sz w:val="20"/>
                <w:szCs w:val="20"/>
                <w:lang w:val="hy-AM" w:eastAsia="ru-RU"/>
              </w:rPr>
            </w:pPr>
            <w:r w:rsidRPr="001F7030">
              <w:rPr>
                <w:rFonts w:ascii="GHEA Grapalat" w:eastAsia="Times New Roman" w:hAnsi="GHEA Grapalat" w:cs="Sylfaen"/>
                <w:b/>
                <w:bCs/>
                <w:i/>
                <w:sz w:val="20"/>
                <w:szCs w:val="20"/>
                <w:lang w:val="hy-AM" w:eastAsia="ru-RU"/>
              </w:rPr>
              <w:t xml:space="preserve">13-րդ բաժնի 2-րդ կետ. </w:t>
            </w:r>
            <w:r>
              <w:rPr>
                <w:rFonts w:ascii="GHEA Grapalat" w:eastAsia="Times New Roman" w:hAnsi="GHEA Grapalat" w:cs="Sylfaen"/>
                <w:bCs/>
                <w:i/>
                <w:sz w:val="20"/>
                <w:szCs w:val="20"/>
                <w:lang w:val="hy-AM" w:eastAsia="ru-RU"/>
              </w:rPr>
              <w:t>«2.</w:t>
            </w:r>
            <w:r w:rsidRPr="001F7030">
              <w:rPr>
                <w:rFonts w:ascii="GHEA Grapalat" w:eastAsia="Times New Roman" w:hAnsi="GHEA Grapalat" w:cs="Sylfaen"/>
                <w:bCs/>
                <w:i/>
                <w:sz w:val="20"/>
                <w:szCs w:val="20"/>
                <w:lang w:val="hy-AM" w:eastAsia="ru-RU"/>
              </w:rPr>
              <w:t>Տնօրենի տեղակալների, առարկայական մեթոդական միավորումների ղեկավարների, դասղեկների աշխատանքային պլանները մուտքագրվում են հայկական կրթական միջավայրի պաշարների շտեմ</w:t>
            </w:r>
            <w:r>
              <w:rPr>
                <w:rFonts w:ascii="GHEA Grapalat" w:eastAsia="Times New Roman" w:hAnsi="GHEA Grapalat" w:cs="Sylfaen"/>
                <w:bCs/>
                <w:i/>
                <w:sz w:val="20"/>
                <w:szCs w:val="20"/>
                <w:lang w:val="hy-AM" w:eastAsia="ru-RU"/>
              </w:rPr>
              <w:t>արանի տվյալ դպրոցի թղթապանակում</w:t>
            </w:r>
            <w:r w:rsidRPr="001F7030">
              <w:rPr>
                <w:rFonts w:ascii="GHEA Grapalat" w:eastAsia="Times New Roman" w:hAnsi="GHEA Grapalat" w:cs="Sylfaen"/>
                <w:bCs/>
                <w:i/>
                <w:sz w:val="20"/>
                <w:szCs w:val="20"/>
                <w:lang w:val="hy-AM" w:eastAsia="ru-RU"/>
              </w:rPr>
              <w:t>»</w:t>
            </w:r>
            <w:r>
              <w:rPr>
                <w:rFonts w:ascii="GHEA Grapalat" w:eastAsia="Times New Roman" w:hAnsi="GHEA Grapalat" w:cs="Sylfaen"/>
                <w:bCs/>
                <w:i/>
                <w:sz w:val="20"/>
                <w:szCs w:val="20"/>
                <w:lang w:val="hy-AM"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D1AE2"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Վարդենիսի հ</w:t>
            </w:r>
            <w:r w:rsidRPr="00962B6D">
              <w:rPr>
                <w:rFonts w:ascii="Cambria Math" w:eastAsia="Times New Roman" w:hAnsi="Cambria Math" w:cs="Cambria Math"/>
                <w:b/>
                <w:i/>
                <w:sz w:val="20"/>
                <w:szCs w:val="20"/>
                <w:lang w:val="hy-AM" w:eastAsia="ru-RU"/>
              </w:rPr>
              <w:t>․</w:t>
            </w:r>
            <w:r w:rsidRPr="00962B6D">
              <w:rPr>
                <w:rFonts w:ascii="GHEA Grapalat" w:eastAsia="Times New Roman" w:hAnsi="GHEA Grapalat" w:cs="Sylfaen"/>
                <w:b/>
                <w:i/>
                <w:sz w:val="20"/>
                <w:szCs w:val="20"/>
                <w:lang w:val="hy-AM" w:eastAsia="ru-RU"/>
              </w:rPr>
              <w:t xml:space="preserve"> 4 հ/դ,</w:t>
            </w:r>
          </w:p>
          <w:p w14:paraId="57DD498F"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Վարդաբլուրի մ/դ</w:t>
            </w:r>
          </w:p>
        </w:tc>
      </w:tr>
      <w:tr w:rsidR="00196EE2" w:rsidRPr="005A5FA0" w14:paraId="23B28AE0" w14:textId="77777777" w:rsidTr="00086B85">
        <w:trPr>
          <w:trHeight w:val="487"/>
        </w:trPr>
        <w:tc>
          <w:tcPr>
            <w:tcW w:w="9639" w:type="dxa"/>
            <w:gridSpan w:val="2"/>
            <w:tcBorders>
              <w:top w:val="single" w:sz="4" w:space="0" w:color="000000"/>
              <w:left w:val="single" w:sz="4" w:space="0" w:color="000000"/>
              <w:bottom w:val="single" w:sz="4" w:space="0" w:color="auto"/>
              <w:right w:val="single" w:sz="4" w:space="0" w:color="auto"/>
            </w:tcBorders>
            <w:shd w:val="clear" w:color="auto" w:fill="FBE4D5" w:themeFill="accent2" w:themeFillTint="33"/>
            <w:vAlign w:val="center"/>
          </w:tcPr>
          <w:p w14:paraId="6252F5F4" w14:textId="77777777" w:rsidR="00196EE2" w:rsidRPr="00A41B30" w:rsidRDefault="00196EE2" w:rsidP="00086B85">
            <w:pPr>
              <w:spacing w:after="0" w:line="240" w:lineRule="auto"/>
              <w:ind w:left="-103"/>
              <w:jc w:val="center"/>
              <w:rPr>
                <w:rFonts w:ascii="GHEA Grapalat" w:eastAsia="Times New Roman" w:hAnsi="GHEA Grapalat" w:cs="Sylfaen"/>
                <w:b/>
                <w:i/>
                <w:sz w:val="20"/>
                <w:szCs w:val="20"/>
                <w:lang w:val="hy-AM" w:eastAsia="ru-RU"/>
              </w:rPr>
            </w:pPr>
            <w:r w:rsidRPr="00A41B30">
              <w:rPr>
                <w:rFonts w:ascii="GHEA Grapalat" w:eastAsia="Times New Roman" w:hAnsi="GHEA Grapalat" w:cs="Sylfaen"/>
                <w:b/>
                <w:i/>
                <w:sz w:val="20"/>
                <w:szCs w:val="20"/>
                <w:lang w:val="hy-AM" w:eastAsia="ru-RU"/>
              </w:rPr>
              <w:t xml:space="preserve">ՀՀ կրթության, գիտության, մշակույթի և սպորտի նախարարի 2019 թվականի հոկտեմբերի 14-ի </w:t>
            </w:r>
            <w:r w:rsidRPr="00A41B30">
              <w:rPr>
                <w:rFonts w:ascii="GHEA Grapalat" w:eastAsia="Times New Roman" w:hAnsi="GHEA Grapalat" w:cs="Sylfaen"/>
                <w:b/>
                <w:i/>
                <w:sz w:val="20"/>
                <w:szCs w:val="20"/>
                <w:lang w:val="af-ZA" w:eastAsia="ru-RU"/>
              </w:rPr>
              <w:t>N 22-</w:t>
            </w:r>
            <w:r w:rsidRPr="00A41B30">
              <w:rPr>
                <w:rFonts w:ascii="GHEA Grapalat" w:eastAsia="Times New Roman" w:hAnsi="GHEA Grapalat" w:cs="Sylfaen"/>
                <w:b/>
                <w:i/>
                <w:sz w:val="20"/>
                <w:szCs w:val="20"/>
                <w:lang w:val="hy-AM" w:eastAsia="ru-RU"/>
              </w:rPr>
              <w:t>Ն</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հրամանով</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հաստատված</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հավելվածի (ՀՀ</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հանրակրթական</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ուսումնական</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հաստատությունում</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lastRenderedPageBreak/>
              <w:t>բազմահամակազմ</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դասարանի</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կազմավորման</w:t>
            </w:r>
            <w:r w:rsidRPr="00A41B30">
              <w:rPr>
                <w:rFonts w:ascii="GHEA Grapalat" w:eastAsia="Times New Roman" w:hAnsi="GHEA Grapalat" w:cs="Sylfaen"/>
                <w:b/>
                <w:i/>
                <w:sz w:val="20"/>
                <w:szCs w:val="20"/>
                <w:lang w:val="af-ZA" w:eastAsia="ru-RU"/>
              </w:rPr>
              <w:t xml:space="preserve"> </w:t>
            </w:r>
            <w:r w:rsidRPr="00A41B30">
              <w:rPr>
                <w:rFonts w:ascii="GHEA Grapalat" w:eastAsia="Times New Roman" w:hAnsi="GHEA Grapalat" w:cs="Sylfaen"/>
                <w:b/>
                <w:i/>
                <w:sz w:val="20"/>
                <w:szCs w:val="20"/>
                <w:lang w:val="hy-AM" w:eastAsia="ru-RU"/>
              </w:rPr>
              <w:t>կարգ)</w:t>
            </w:r>
          </w:p>
        </w:tc>
      </w:tr>
      <w:tr w:rsidR="00196EE2" w:rsidRPr="003F570A" w14:paraId="2CE9B1F7" w14:textId="77777777" w:rsidTr="00086B85">
        <w:trPr>
          <w:trHeight w:val="487"/>
        </w:trPr>
        <w:tc>
          <w:tcPr>
            <w:tcW w:w="6946" w:type="dxa"/>
            <w:tcBorders>
              <w:top w:val="single" w:sz="4" w:space="0" w:color="auto"/>
              <w:left w:val="single" w:sz="4" w:space="0" w:color="000000"/>
              <w:bottom w:val="single" w:sz="4" w:space="0" w:color="000000"/>
              <w:right w:val="single" w:sz="4" w:space="0" w:color="auto"/>
            </w:tcBorders>
            <w:shd w:val="clear" w:color="auto" w:fill="auto"/>
            <w:vAlign w:val="center"/>
          </w:tcPr>
          <w:p w14:paraId="1386892C" w14:textId="77777777" w:rsidR="00196EE2" w:rsidRPr="00F56BF0" w:rsidRDefault="00196EE2" w:rsidP="00086B85">
            <w:pPr>
              <w:spacing w:after="0" w:line="240" w:lineRule="auto"/>
              <w:ind w:left="-103"/>
              <w:rPr>
                <w:rFonts w:ascii="GHEA Grapalat" w:eastAsia="Times New Roman" w:hAnsi="GHEA Grapalat" w:cs="Sylfaen"/>
                <w:b/>
                <w:i/>
                <w:sz w:val="20"/>
                <w:szCs w:val="20"/>
                <w:lang w:val="hy-AM" w:eastAsia="ru-RU"/>
              </w:rPr>
            </w:pPr>
            <w:r w:rsidRPr="00EE3751">
              <w:rPr>
                <w:rFonts w:ascii="GHEA Grapalat" w:eastAsia="Times New Roman" w:hAnsi="GHEA Grapalat" w:cs="Sylfaen"/>
                <w:b/>
                <w:bCs/>
                <w:i/>
                <w:sz w:val="20"/>
                <w:szCs w:val="20"/>
                <w:lang w:val="fr-FR" w:eastAsia="ru-RU"/>
              </w:rPr>
              <w:lastRenderedPageBreak/>
              <w:t>7-</w:t>
            </w:r>
            <w:r w:rsidRPr="00EE3751">
              <w:rPr>
                <w:rFonts w:ascii="GHEA Grapalat" w:eastAsia="Times New Roman" w:hAnsi="GHEA Grapalat" w:cs="Sylfaen"/>
                <w:b/>
                <w:bCs/>
                <w:i/>
                <w:sz w:val="20"/>
                <w:szCs w:val="20"/>
                <w:lang w:val="hy-AM" w:eastAsia="ru-RU"/>
              </w:rPr>
              <w:t>րդ</w:t>
            </w:r>
            <w:r w:rsidRPr="00EE3751">
              <w:rPr>
                <w:rFonts w:ascii="GHEA Grapalat" w:eastAsia="Times New Roman" w:hAnsi="GHEA Grapalat" w:cs="Sylfaen"/>
                <w:b/>
                <w:bCs/>
                <w:i/>
                <w:sz w:val="20"/>
                <w:szCs w:val="20"/>
                <w:lang w:val="fr-FR" w:eastAsia="ru-RU"/>
              </w:rPr>
              <w:t xml:space="preserve"> </w:t>
            </w:r>
            <w:r>
              <w:rPr>
                <w:rFonts w:ascii="GHEA Grapalat" w:eastAsia="Times New Roman" w:hAnsi="GHEA Grapalat" w:cs="Sylfaen"/>
                <w:b/>
                <w:bCs/>
                <w:i/>
                <w:sz w:val="20"/>
                <w:szCs w:val="20"/>
                <w:lang w:val="af-ZA" w:eastAsia="ru-RU"/>
              </w:rPr>
              <w:t>կետ</w:t>
            </w:r>
            <w:r>
              <w:rPr>
                <w:rFonts w:ascii="Cambria Math" w:eastAsia="Times New Roman" w:hAnsi="Cambria Math" w:cs="Sylfaen"/>
                <w:b/>
                <w:bCs/>
                <w:i/>
                <w:sz w:val="20"/>
                <w:szCs w:val="20"/>
                <w:lang w:val="hy-AM" w:eastAsia="ru-RU"/>
              </w:rPr>
              <w:t xml:space="preserve">․ </w:t>
            </w:r>
            <w:r w:rsidRPr="00EE3751">
              <w:rPr>
                <w:rFonts w:ascii="GHEA Grapalat" w:eastAsia="Times New Roman" w:hAnsi="GHEA Grapalat" w:cs="Sylfaen"/>
                <w:bCs/>
                <w:i/>
                <w:sz w:val="20"/>
                <w:szCs w:val="20"/>
                <w:lang w:val="fr-FR" w:eastAsia="ru-RU"/>
              </w:rPr>
              <w:t>«</w:t>
            </w:r>
            <w:r w:rsidRPr="00EE3751">
              <w:rPr>
                <w:rFonts w:ascii="GHEA Grapalat" w:eastAsia="Times New Roman" w:hAnsi="GHEA Grapalat" w:cs="Sylfaen"/>
                <w:i/>
                <w:sz w:val="20"/>
                <w:szCs w:val="20"/>
                <w:lang w:val="hy-AM" w:eastAsia="ru-RU"/>
              </w:rPr>
              <w:t>Բազմահամակազմ դասարաններ կարող են կազմավորվել միևնույն կրթական աստիճանի ներսում գործող դասարաններում, մասնավորապես՝ 1-4-րդ դասարանների միջակայքում, 5-9-րդ դասարանների միջակայքում, 10-12-րդ դասարանների միջակայքում</w:t>
            </w:r>
            <w:r w:rsidRPr="00EE3751">
              <w:rPr>
                <w:rFonts w:ascii="GHEA Grapalat" w:eastAsia="Times New Roman" w:hAnsi="GHEA Grapalat" w:cs="Sylfaen"/>
                <w:bCs/>
                <w:i/>
                <w:sz w:val="20"/>
                <w:szCs w:val="20"/>
                <w:lang w:val="fr-FR" w:eastAsia="ru-RU"/>
              </w:rPr>
              <w:t>»</w:t>
            </w:r>
            <w:r>
              <w:rPr>
                <w:rFonts w:ascii="GHEA Grapalat" w:eastAsia="Times New Roman" w:hAnsi="GHEA Grapalat" w:cs="Sylfaen"/>
                <w:bCs/>
                <w:i/>
                <w:sz w:val="20"/>
                <w:szCs w:val="20"/>
                <w:lang w:val="hy-AM" w:eastAsia="ru-RU"/>
              </w:rPr>
              <w:t>։</w:t>
            </w:r>
          </w:p>
        </w:tc>
        <w:tc>
          <w:tcPr>
            <w:tcW w:w="2693" w:type="dxa"/>
            <w:tcBorders>
              <w:top w:val="single" w:sz="4" w:space="0" w:color="auto"/>
              <w:left w:val="single" w:sz="4" w:space="0" w:color="000000"/>
              <w:bottom w:val="single" w:sz="4" w:space="0" w:color="000000"/>
              <w:right w:val="single" w:sz="4" w:space="0" w:color="auto"/>
            </w:tcBorders>
            <w:shd w:val="clear" w:color="auto" w:fill="auto"/>
            <w:vAlign w:val="center"/>
          </w:tcPr>
          <w:p w14:paraId="2B490FA3"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i/>
                <w:sz w:val="20"/>
                <w:szCs w:val="20"/>
                <w:lang w:val="hy-AM" w:eastAsia="ru-RU"/>
              </w:rPr>
              <w:t>Ս</w:t>
            </w:r>
            <w:r w:rsidRPr="00962B6D">
              <w:rPr>
                <w:rFonts w:ascii="GHEA Grapalat" w:eastAsia="Times New Roman" w:hAnsi="GHEA Grapalat" w:cs="Sylfaen"/>
                <w:b/>
                <w:bCs/>
                <w:i/>
                <w:sz w:val="20"/>
                <w:szCs w:val="20"/>
                <w:lang w:val="hy-AM" w:eastAsia="ru-RU"/>
              </w:rPr>
              <w:t>ևանի հ</w:t>
            </w:r>
            <w:r w:rsidRPr="00962B6D">
              <w:rPr>
                <w:rFonts w:ascii="Cambria Math" w:eastAsia="Times New Roman" w:hAnsi="Cambria Math" w:cs="Cambria Math"/>
                <w:b/>
                <w:bCs/>
                <w:i/>
                <w:sz w:val="20"/>
                <w:szCs w:val="20"/>
                <w:lang w:val="hy-AM" w:eastAsia="ru-RU"/>
              </w:rPr>
              <w:t>․</w:t>
            </w:r>
            <w:r w:rsidRPr="00962B6D">
              <w:rPr>
                <w:rFonts w:ascii="GHEA Grapalat" w:eastAsia="Times New Roman" w:hAnsi="GHEA Grapalat" w:cs="Sylfaen"/>
                <w:b/>
                <w:bCs/>
                <w:i/>
                <w:sz w:val="20"/>
                <w:szCs w:val="20"/>
                <w:lang w:val="hy-AM" w:eastAsia="ru-RU"/>
              </w:rPr>
              <w:t xml:space="preserve"> 3 </w:t>
            </w:r>
            <w:r w:rsidRPr="00962B6D">
              <w:rPr>
                <w:rFonts w:ascii="GHEA Grapalat" w:eastAsia="Times New Roman" w:hAnsi="GHEA Grapalat" w:cs="GHEA Grapalat"/>
                <w:b/>
                <w:bCs/>
                <w:i/>
                <w:sz w:val="20"/>
                <w:szCs w:val="20"/>
                <w:lang w:val="hy-AM" w:eastAsia="ru-RU"/>
              </w:rPr>
              <w:t>հ</w:t>
            </w:r>
            <w:r w:rsidRPr="00962B6D">
              <w:rPr>
                <w:rFonts w:ascii="GHEA Grapalat" w:eastAsia="Times New Roman" w:hAnsi="GHEA Grapalat" w:cs="Sylfaen"/>
                <w:b/>
                <w:bCs/>
                <w:i/>
                <w:sz w:val="20"/>
                <w:szCs w:val="20"/>
                <w:lang w:val="hy-AM" w:eastAsia="ru-RU"/>
              </w:rPr>
              <w:t>/</w:t>
            </w:r>
            <w:r w:rsidRPr="00962B6D">
              <w:rPr>
                <w:rFonts w:ascii="GHEA Grapalat" w:eastAsia="Times New Roman" w:hAnsi="GHEA Grapalat" w:cs="GHEA Grapalat"/>
                <w:b/>
                <w:bCs/>
                <w:i/>
                <w:sz w:val="20"/>
                <w:szCs w:val="20"/>
                <w:lang w:val="hy-AM" w:eastAsia="ru-RU"/>
              </w:rPr>
              <w:t>դ</w:t>
            </w:r>
          </w:p>
        </w:tc>
      </w:tr>
      <w:tr w:rsidR="00196EE2" w:rsidRPr="009F5BF9" w14:paraId="6D70F7F9" w14:textId="77777777" w:rsidTr="00086B85">
        <w:trPr>
          <w:trHeight w:val="487"/>
        </w:trPr>
        <w:tc>
          <w:tcPr>
            <w:tcW w:w="694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C5D0ABA" w14:textId="77777777" w:rsidR="00196EE2" w:rsidRPr="000E3B8F" w:rsidRDefault="00196EE2" w:rsidP="00086B85">
            <w:pPr>
              <w:spacing w:after="0" w:line="240" w:lineRule="auto"/>
              <w:rPr>
                <w:rFonts w:ascii="GHEA Grapalat" w:eastAsia="Times New Roman" w:hAnsi="GHEA Grapalat" w:cs="Sylfaen"/>
                <w:b/>
                <w:i/>
                <w:sz w:val="20"/>
                <w:szCs w:val="20"/>
                <w:lang w:val="hy-AM" w:eastAsia="ru-RU"/>
              </w:rPr>
            </w:pPr>
            <w:r w:rsidRPr="00A41B30">
              <w:rPr>
                <w:rFonts w:ascii="GHEA Grapalat" w:eastAsia="Times New Roman" w:hAnsi="GHEA Grapalat" w:cs="Sylfaen"/>
                <w:b/>
                <w:i/>
                <w:sz w:val="20"/>
                <w:szCs w:val="20"/>
                <w:lang w:val="af-ZA" w:eastAsia="ru-RU"/>
              </w:rPr>
              <w:t>8-</w:t>
            </w:r>
            <w:r w:rsidRPr="00A41B30">
              <w:rPr>
                <w:rFonts w:ascii="GHEA Grapalat" w:eastAsia="Times New Roman" w:hAnsi="GHEA Grapalat" w:cs="Sylfaen"/>
                <w:b/>
                <w:i/>
                <w:sz w:val="20"/>
                <w:szCs w:val="20"/>
                <w:lang w:val="hy-AM" w:eastAsia="ru-RU"/>
              </w:rPr>
              <w:t>րդ</w:t>
            </w:r>
            <w:r w:rsidRPr="00A41B30">
              <w:rPr>
                <w:rFonts w:ascii="GHEA Grapalat" w:eastAsia="Times New Roman" w:hAnsi="GHEA Grapalat" w:cs="Sylfaen"/>
                <w:b/>
                <w:i/>
                <w:sz w:val="20"/>
                <w:szCs w:val="20"/>
                <w:lang w:val="af-ZA" w:eastAsia="ru-RU"/>
              </w:rPr>
              <w:t xml:space="preserve"> </w:t>
            </w:r>
            <w:r>
              <w:rPr>
                <w:rFonts w:ascii="GHEA Grapalat" w:eastAsia="Times New Roman" w:hAnsi="GHEA Grapalat" w:cs="Sylfaen"/>
                <w:b/>
                <w:i/>
                <w:sz w:val="20"/>
                <w:szCs w:val="20"/>
                <w:lang w:val="hy-AM" w:eastAsia="ru-RU"/>
              </w:rPr>
              <w:t>կետ</w:t>
            </w:r>
            <w:r>
              <w:rPr>
                <w:rFonts w:ascii="Cambria Math" w:eastAsia="Times New Roman" w:hAnsi="Cambria Math" w:cs="Sylfaen"/>
                <w:b/>
                <w:i/>
                <w:sz w:val="20"/>
                <w:szCs w:val="20"/>
                <w:lang w:val="hy-AM" w:eastAsia="ru-RU"/>
              </w:rPr>
              <w:t xml:space="preserve">․ </w:t>
            </w:r>
            <w:r w:rsidRPr="00A41B30">
              <w:rPr>
                <w:rFonts w:ascii="GHEA Grapalat" w:eastAsia="Times New Roman" w:hAnsi="GHEA Grapalat" w:cs="Sylfaen"/>
                <w:i/>
                <w:sz w:val="20"/>
                <w:szCs w:val="20"/>
                <w:lang w:val="hy-AM" w:eastAsia="ru-RU"/>
              </w:rPr>
              <w:t>«</w:t>
            </w:r>
            <w:r w:rsidRPr="00A41B30">
              <w:rPr>
                <w:rFonts w:ascii="GHEA Grapalat" w:eastAsia="Times New Roman" w:hAnsi="GHEA Grapalat" w:cs="Sylfaen"/>
                <w:i/>
                <w:sz w:val="20"/>
                <w:szCs w:val="20"/>
                <w:lang w:val="af-ZA" w:eastAsia="ru-RU"/>
              </w:rPr>
              <w:t>...</w:t>
            </w:r>
            <w:r w:rsidRPr="00A41B30">
              <w:rPr>
                <w:rFonts w:ascii="GHEA Grapalat" w:eastAsia="Times New Roman" w:hAnsi="GHEA Grapalat" w:cs="Sylfaen"/>
                <w:i/>
                <w:sz w:val="20"/>
                <w:szCs w:val="20"/>
                <w:lang w:val="hy-AM" w:eastAsia="ru-RU"/>
              </w:rPr>
              <w:t>բազմահամակազմ</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դասարան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կազմավորվում</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է</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հանրակրթական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ուսումնական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հաստատության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տնօրենի</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հրամանով՝</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ուսումնական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տարվա</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սկզբում</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մեկ</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ուսումնական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տարվա</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համար</w:t>
            </w:r>
            <w:r w:rsidRPr="00A41B30">
              <w:rPr>
                <w:rFonts w:ascii="GHEA Grapalat" w:eastAsia="Times New Roman" w:hAnsi="GHEA Grapalat" w:cs="Sylfaen"/>
                <w:i/>
                <w:sz w:val="20"/>
                <w:szCs w:val="20"/>
                <w:lang w:val="af-ZA" w:eastAsia="ru-RU"/>
              </w:rPr>
              <w:t>...</w:t>
            </w:r>
            <w:r w:rsidRPr="00A41B30">
              <w:rPr>
                <w:rFonts w:ascii="GHEA Grapalat" w:eastAsia="Times New Roman" w:hAnsi="GHEA Grapalat" w:cs="Sylfaen"/>
                <w:i/>
                <w:sz w:val="20"/>
                <w:szCs w:val="20"/>
                <w:lang w:val="hy-AM" w:eastAsia="ru-RU"/>
              </w:rPr>
              <w:t>»</w:t>
            </w:r>
            <w:r>
              <w:rPr>
                <w:rFonts w:ascii="GHEA Grapalat" w:eastAsia="Times New Roman" w:hAnsi="GHEA Grapalat" w:cs="Sylfaen"/>
                <w:i/>
                <w:sz w:val="20"/>
                <w:szCs w:val="20"/>
                <w:lang w:val="hy-AM" w:eastAsia="ru-RU"/>
              </w:rPr>
              <w:t>։</w:t>
            </w:r>
          </w:p>
        </w:tc>
        <w:tc>
          <w:tcPr>
            <w:tcW w:w="269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8714BAD" w14:textId="77777777" w:rsidR="00196EE2" w:rsidRPr="00962B6D" w:rsidRDefault="00196EE2" w:rsidP="00086B85">
            <w:pPr>
              <w:spacing w:after="0" w:line="240" w:lineRule="auto"/>
              <w:ind w:left="-103"/>
              <w:rPr>
                <w:rFonts w:ascii="GHEA Grapalat" w:eastAsia="Times New Roman" w:hAnsi="GHEA Grapalat" w:cs="Sylfaen"/>
                <w:b/>
                <w:i/>
                <w:sz w:val="20"/>
                <w:szCs w:val="20"/>
                <w:lang w:val="hy-AM" w:eastAsia="ru-RU"/>
              </w:rPr>
            </w:pPr>
            <w:r w:rsidRPr="00962B6D">
              <w:rPr>
                <w:rFonts w:ascii="GHEA Grapalat" w:eastAsia="Times New Roman" w:hAnsi="GHEA Grapalat" w:cs="Sylfaen"/>
                <w:b/>
                <w:bCs/>
                <w:i/>
                <w:sz w:val="20"/>
                <w:szCs w:val="20"/>
                <w:lang w:val="en-US" w:eastAsia="ru-RU"/>
              </w:rPr>
              <w:t>Զովասարի մ</w:t>
            </w:r>
            <w:r w:rsidRPr="00962B6D">
              <w:rPr>
                <w:rFonts w:ascii="GHEA Grapalat" w:eastAsia="Times New Roman" w:hAnsi="GHEA Grapalat" w:cs="Sylfaen"/>
                <w:b/>
                <w:bCs/>
                <w:i/>
                <w:sz w:val="20"/>
                <w:szCs w:val="20"/>
                <w:lang w:val="hy-AM" w:eastAsia="ru-RU"/>
              </w:rPr>
              <w:t>/դ</w:t>
            </w:r>
          </w:p>
        </w:tc>
      </w:tr>
      <w:tr w:rsidR="00196EE2" w:rsidRPr="009F5BF9" w14:paraId="5A5962CD" w14:textId="77777777" w:rsidTr="00086B85">
        <w:trPr>
          <w:trHeight w:val="487"/>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5FA47" w14:textId="77777777" w:rsidR="00196EE2" w:rsidRPr="00656F0A" w:rsidRDefault="00196EE2" w:rsidP="00086B85">
            <w:pPr>
              <w:spacing w:after="0" w:line="240" w:lineRule="auto"/>
              <w:rPr>
                <w:rFonts w:ascii="GHEA Grapalat" w:eastAsia="Times New Roman" w:hAnsi="GHEA Grapalat" w:cs="Sylfaen"/>
                <w:i/>
                <w:sz w:val="20"/>
                <w:szCs w:val="20"/>
                <w:lang w:val="af-ZA" w:eastAsia="ru-RU"/>
              </w:rPr>
            </w:pPr>
            <w:r>
              <w:rPr>
                <w:rFonts w:ascii="GHEA Grapalat" w:eastAsia="Times New Roman" w:hAnsi="GHEA Grapalat" w:cs="Sylfaen"/>
                <w:b/>
                <w:i/>
                <w:sz w:val="20"/>
                <w:szCs w:val="20"/>
                <w:lang w:val="af-ZA" w:eastAsia="ru-RU"/>
              </w:rPr>
              <w:t>11-րդ կետ</w:t>
            </w:r>
            <w:r>
              <w:rPr>
                <w:rFonts w:ascii="Cambria Math" w:eastAsia="Times New Roman" w:hAnsi="Cambria Math" w:cs="Sylfaen"/>
                <w:b/>
                <w:i/>
                <w:sz w:val="20"/>
                <w:szCs w:val="20"/>
                <w:lang w:val="hy-AM" w:eastAsia="ru-RU"/>
              </w:rPr>
              <w:t xml:space="preserve">․ </w:t>
            </w:r>
            <w:r w:rsidRPr="00A41B30">
              <w:rPr>
                <w:rFonts w:ascii="GHEA Grapalat" w:eastAsia="Times New Roman" w:hAnsi="GHEA Grapalat" w:cs="Sylfaen"/>
                <w:i/>
                <w:sz w:val="20"/>
                <w:szCs w:val="20"/>
                <w:lang w:val="hy-AM" w:eastAsia="ru-RU"/>
              </w:rPr>
              <w:t>«Բազմահամակազմ</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դասարանը</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կազմավորվում</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է</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տարբեր</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դասարանների</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առարկայական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ծրագրեր</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յուրացնող</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սովորողների</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խմբերի</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համատեղումից՝</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ուսումնական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հաստատության</w:t>
            </w:r>
            <w:r w:rsidRPr="00A41B30">
              <w:rPr>
                <w:rFonts w:ascii="GHEA Grapalat" w:eastAsia="Times New Roman" w:hAnsi="GHEA Grapalat" w:cs="Sylfaen"/>
                <w:i/>
                <w:sz w:val="20"/>
                <w:szCs w:val="20"/>
                <w:lang w:val="af-ZA" w:eastAsia="ru-RU"/>
              </w:rPr>
              <w:t xml:space="preserve"> </w:t>
            </w:r>
            <w:r>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մանկավարժական</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խորհրդի</w:t>
            </w:r>
            <w:r w:rsidRPr="00A41B30">
              <w:rPr>
                <w:rFonts w:ascii="GHEA Grapalat" w:eastAsia="Times New Roman" w:hAnsi="GHEA Grapalat" w:cs="Sylfaen"/>
                <w:i/>
                <w:sz w:val="20"/>
                <w:szCs w:val="20"/>
                <w:lang w:val="af-ZA" w:eastAsia="ru-RU"/>
              </w:rPr>
              <w:t xml:space="preserve"> </w:t>
            </w:r>
            <w:r w:rsidRPr="00A41B30">
              <w:rPr>
                <w:rFonts w:ascii="GHEA Grapalat" w:eastAsia="Times New Roman" w:hAnsi="GHEA Grapalat" w:cs="Sylfaen"/>
                <w:i/>
                <w:sz w:val="20"/>
                <w:szCs w:val="20"/>
                <w:lang w:val="hy-AM" w:eastAsia="ru-RU"/>
              </w:rPr>
              <w:t>որոշմամբ</w:t>
            </w:r>
            <w:r w:rsidRPr="00A41B30">
              <w:rPr>
                <w:rFonts w:ascii="GHEA Grapalat" w:eastAsia="Times New Roman" w:hAnsi="GHEA Grapalat" w:cs="Sylfaen"/>
                <w:i/>
                <w:sz w:val="20"/>
                <w:szCs w:val="20"/>
                <w:lang w:val="af-ZA" w:eastAsia="ru-RU"/>
              </w:rPr>
              <w:t>...</w:t>
            </w:r>
            <w:r w:rsidRPr="00A41B30">
              <w:rPr>
                <w:rFonts w:ascii="GHEA Grapalat" w:eastAsia="Times New Roman" w:hAnsi="GHEA Grapalat" w:cs="Sylfaen"/>
                <w:i/>
                <w:sz w:val="20"/>
                <w:szCs w:val="20"/>
                <w:lang w:val="hy-AM" w:eastAsia="ru-RU"/>
              </w:rPr>
              <w:t>»</w:t>
            </w:r>
            <w:r>
              <w:rPr>
                <w:rFonts w:ascii="GHEA Grapalat" w:eastAsia="Times New Roman" w:hAnsi="GHEA Grapalat" w:cs="Sylfaen"/>
                <w:i/>
                <w:sz w:val="20"/>
                <w:szCs w:val="20"/>
                <w:lang w:val="af-ZA"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F4226" w14:textId="77777777" w:rsidR="00196EE2" w:rsidRPr="00A7518F" w:rsidRDefault="00196EE2" w:rsidP="00086B85">
            <w:pPr>
              <w:spacing w:after="0" w:line="240" w:lineRule="auto"/>
              <w:ind w:left="-103"/>
              <w:rPr>
                <w:rFonts w:ascii="GHEA Grapalat" w:eastAsia="Times New Roman" w:hAnsi="GHEA Grapalat" w:cs="Sylfaen"/>
                <w:b/>
                <w:i/>
                <w:sz w:val="20"/>
                <w:szCs w:val="20"/>
                <w:lang w:val="en-US" w:eastAsia="ru-RU"/>
              </w:rPr>
            </w:pPr>
            <w:r w:rsidRPr="00962B6D">
              <w:rPr>
                <w:rFonts w:ascii="GHEA Grapalat" w:eastAsia="Times New Roman" w:hAnsi="GHEA Grapalat" w:cs="Sylfaen"/>
                <w:b/>
                <w:bCs/>
                <w:i/>
                <w:sz w:val="20"/>
                <w:szCs w:val="20"/>
                <w:lang w:val="en-US" w:eastAsia="ru-RU"/>
              </w:rPr>
              <w:t>Զովասարի մ</w:t>
            </w:r>
            <w:r w:rsidRPr="00962B6D">
              <w:rPr>
                <w:rFonts w:ascii="GHEA Grapalat" w:eastAsia="Times New Roman" w:hAnsi="GHEA Grapalat" w:cs="Sylfaen"/>
                <w:b/>
                <w:bCs/>
                <w:i/>
                <w:sz w:val="20"/>
                <w:szCs w:val="20"/>
                <w:lang w:val="hy-AM" w:eastAsia="ru-RU"/>
              </w:rPr>
              <w:t>/դ</w:t>
            </w:r>
            <w:r>
              <w:rPr>
                <w:rFonts w:ascii="GHEA Grapalat" w:eastAsia="Times New Roman" w:hAnsi="GHEA Grapalat" w:cs="Sylfaen"/>
                <w:b/>
                <w:bCs/>
                <w:i/>
                <w:sz w:val="20"/>
                <w:szCs w:val="20"/>
                <w:lang w:val="en-US" w:eastAsia="ru-RU"/>
              </w:rPr>
              <w:t xml:space="preserve"> </w:t>
            </w:r>
          </w:p>
        </w:tc>
      </w:tr>
    </w:tbl>
    <w:p w14:paraId="283C89A9" w14:textId="77777777" w:rsidR="00196EE2" w:rsidRPr="00E36BA1" w:rsidRDefault="00196EE2" w:rsidP="007028B2">
      <w:pPr>
        <w:tabs>
          <w:tab w:val="left" w:pos="284"/>
          <w:tab w:val="left" w:pos="851"/>
        </w:tabs>
        <w:spacing w:line="276" w:lineRule="auto"/>
        <w:ind w:right="-4"/>
        <w:jc w:val="both"/>
        <w:rPr>
          <w:rFonts w:ascii="GHEA Grapalat" w:hAnsi="GHEA Grapalat" w:cs="Sylfaen"/>
          <w:sz w:val="24"/>
          <w:szCs w:val="24"/>
          <w:lang w:val="en-US"/>
        </w:rPr>
      </w:pPr>
    </w:p>
    <w:p w14:paraId="1C13F3EC" w14:textId="43E62612" w:rsidR="00D4629D" w:rsidRDefault="007A2233"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r>
        <w:rPr>
          <w:rFonts w:ascii="GHEA Grapalat" w:hAnsi="GHEA Grapalat"/>
          <w:b/>
          <w:noProof/>
          <w:color w:val="7030A0"/>
          <w:sz w:val="24"/>
          <w:szCs w:val="24"/>
          <w:lang w:eastAsia="ru-RU"/>
        </w:rPr>
        <mc:AlternateContent>
          <mc:Choice Requires="wps">
            <w:drawing>
              <wp:anchor distT="0" distB="0" distL="114300" distR="114300" simplePos="0" relativeHeight="251683328" behindDoc="0" locked="0" layoutInCell="1" allowOverlap="1" wp14:anchorId="10E586F2" wp14:editId="34DA9607">
                <wp:simplePos x="0" y="0"/>
                <wp:positionH relativeFrom="column">
                  <wp:posOffset>390525</wp:posOffset>
                </wp:positionH>
                <wp:positionV relativeFrom="paragraph">
                  <wp:posOffset>240665</wp:posOffset>
                </wp:positionV>
                <wp:extent cx="5876925" cy="914400"/>
                <wp:effectExtent l="0" t="0" r="28575" b="19050"/>
                <wp:wrapNone/>
                <wp:docPr id="83" name="Прямоугольник с двумя скругленными противолежащими углами 83"/>
                <wp:cNvGraphicFramePr/>
                <a:graphic xmlns:a="http://schemas.openxmlformats.org/drawingml/2006/main">
                  <a:graphicData uri="http://schemas.microsoft.com/office/word/2010/wordprocessingShape">
                    <wps:wsp>
                      <wps:cNvSpPr/>
                      <wps:spPr>
                        <a:xfrm>
                          <a:off x="0" y="0"/>
                          <a:ext cx="5876925" cy="914400"/>
                        </a:xfrm>
                        <a:prstGeom prst="round2DiagRect">
                          <a:avLst/>
                        </a:prstGeom>
                        <a:solidFill>
                          <a:srgbClr val="ED7D31">
                            <a:lumMod val="20000"/>
                            <a:lumOff val="80000"/>
                          </a:srgbClr>
                        </a:solidFill>
                        <a:ln w="12700" cap="flat" cmpd="sng" algn="ctr">
                          <a:solidFill>
                            <a:srgbClr val="ED7D31"/>
                          </a:solidFill>
                          <a:prstDash val="solid"/>
                          <a:miter lim="800000"/>
                        </a:ln>
                        <a:effectLst/>
                      </wps:spPr>
                      <wps:txbx>
                        <w:txbxContent>
                          <w:p w14:paraId="3F7CD62A" w14:textId="7DD95B30" w:rsidR="0079682C" w:rsidRPr="00D4629D" w:rsidRDefault="0079682C" w:rsidP="00D4629D">
                            <w:pPr>
                              <w:jc w:val="center"/>
                              <w:rPr>
                                <w:rFonts w:ascii="GHEA Grapalat" w:hAnsi="GHEA Grapalat"/>
                                <w:b/>
                                <w:i/>
                                <w:sz w:val="24"/>
                                <w:szCs w:val="24"/>
                                <w:lang w:val="en-US"/>
                              </w:rPr>
                            </w:pPr>
                            <w:r>
                              <w:rPr>
                                <w:rFonts w:ascii="GHEA Grapalat" w:hAnsi="GHEA Grapalat"/>
                                <w:b/>
                                <w:i/>
                                <w:sz w:val="24"/>
                                <w:szCs w:val="24"/>
                                <w:lang w:val="en-US"/>
                              </w:rPr>
                              <w:t>7</w:t>
                            </w:r>
                            <w:r w:rsidRPr="00D4629D">
                              <w:rPr>
                                <w:rFonts w:ascii="GHEA Grapalat" w:hAnsi="GHEA Grapalat"/>
                                <w:b/>
                                <w:i/>
                                <w:sz w:val="24"/>
                                <w:szCs w:val="24"/>
                                <w:lang w:val="en-US"/>
                              </w:rPr>
                              <w:t>. Ամփոփում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E586F2" id="Прямоугольник с двумя скругленными противолежащими углами 83" o:spid="_x0000_s1066" style="position:absolute;left:0;text-align:left;margin-left:30.75pt;margin-top:18.95pt;width:462.75pt;height:1in;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87692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" adj="-11796480,,5400" path="m152403,l5876925,r,l5876925,761997v,84170,-68233,152403,-152403,152403l,914400r,l,152403c,68233,68233,,152403,xe" fillcolor="#fbe5d6" strokecolor="#ed7d31" strokeweight="1pt">
                <v:stroke joinstyle="miter"/>
                <v:formulas/>
                <v:path arrowok="t" o:connecttype="custom" o:connectlocs="152403,0;5876925,0;5876925,0;5876925,761997;5724522,914400;0,914400;0,914400;0,152403;152403,0" o:connectangles="0,0,0,0,0,0,0,0,0" textboxrect="0,0,5876925,914400"/>
                <v:textbox>
                  <w:txbxContent>
                    <w:p w14:paraId="3F7CD62A" w14:textId="7DD95B30" w:rsidR="0079682C" w:rsidRPr="00D4629D" w:rsidRDefault="0079682C" w:rsidP="00D4629D">
                      <w:pPr>
                        <w:jc w:val="center"/>
                        <w:rPr>
                          <w:rFonts w:ascii="GHEA Grapalat" w:hAnsi="GHEA Grapalat"/>
                          <w:b/>
                          <w:i/>
                          <w:sz w:val="24"/>
                          <w:szCs w:val="24"/>
                          <w:lang w:val="en-US"/>
                        </w:rPr>
                      </w:pPr>
                      <w:r>
                        <w:rPr>
                          <w:rFonts w:ascii="GHEA Grapalat" w:hAnsi="GHEA Grapalat"/>
                          <w:b/>
                          <w:i/>
                          <w:sz w:val="24"/>
                          <w:szCs w:val="24"/>
                          <w:lang w:val="en-US"/>
                        </w:rPr>
                        <w:t>7</w:t>
                      </w:r>
                      <w:r w:rsidRPr="00D4629D">
                        <w:rPr>
                          <w:rFonts w:ascii="GHEA Grapalat" w:hAnsi="GHEA Grapalat"/>
                          <w:b/>
                          <w:i/>
                          <w:sz w:val="24"/>
                          <w:szCs w:val="24"/>
                          <w:lang w:val="en-US"/>
                        </w:rPr>
                        <w:t>. Ամփոփում</w:t>
                      </w:r>
                    </w:p>
                  </w:txbxContent>
                </v:textbox>
              </v:shape>
            </w:pict>
          </mc:Fallback>
        </mc:AlternateContent>
      </w:r>
    </w:p>
    <w:p w14:paraId="21809A07" w14:textId="5667FC35" w:rsidR="00D4629D" w:rsidRDefault="00D4629D"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6E436447" w14:textId="1927BC46" w:rsidR="00D4629D" w:rsidRDefault="00D4629D"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246E8539" w14:textId="70CCA029" w:rsidR="00D4629D" w:rsidRDefault="00D4629D"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75292D7E" w14:textId="0D7115B0" w:rsidR="00D4629D" w:rsidRDefault="00D4629D" w:rsidP="007C56F4">
      <w:pPr>
        <w:pStyle w:val="a3"/>
        <w:tabs>
          <w:tab w:val="left" w:pos="284"/>
          <w:tab w:val="left" w:pos="851"/>
        </w:tabs>
        <w:spacing w:line="276" w:lineRule="auto"/>
        <w:ind w:left="0" w:right="-4" w:firstLine="567"/>
        <w:jc w:val="both"/>
        <w:rPr>
          <w:rFonts w:ascii="GHEA Grapalat" w:hAnsi="GHEA Grapalat" w:cs="Sylfaen"/>
          <w:sz w:val="24"/>
          <w:szCs w:val="24"/>
          <w:lang w:val="hy-AM"/>
        </w:rPr>
      </w:pPr>
    </w:p>
    <w:p w14:paraId="5C28C54C" w14:textId="77777777" w:rsidR="00782D2A" w:rsidRDefault="00782D2A" w:rsidP="00782D2A">
      <w:pPr>
        <w:pStyle w:val="a3"/>
        <w:tabs>
          <w:tab w:val="left" w:pos="284"/>
        </w:tabs>
        <w:spacing w:line="276" w:lineRule="auto"/>
        <w:ind w:left="0" w:firstLine="567"/>
        <w:jc w:val="both"/>
        <w:rPr>
          <w:rFonts w:ascii="GHEA Grapalat" w:hAnsi="GHEA Grapalat"/>
          <w:b/>
          <w:i/>
          <w:sz w:val="24"/>
          <w:szCs w:val="24"/>
          <w:lang w:val="hy-AM"/>
        </w:rPr>
      </w:pPr>
    </w:p>
    <w:p w14:paraId="57015F5B" w14:textId="6C5829CB" w:rsidR="00782D2A" w:rsidRDefault="00782D2A" w:rsidP="00782D2A">
      <w:pPr>
        <w:pStyle w:val="a3"/>
        <w:tabs>
          <w:tab w:val="left" w:pos="284"/>
        </w:tabs>
        <w:spacing w:after="0" w:line="276" w:lineRule="auto"/>
        <w:ind w:left="0" w:firstLine="567"/>
        <w:jc w:val="both"/>
        <w:rPr>
          <w:rFonts w:ascii="GHEA Grapalat" w:eastAsia="Times New Roman" w:hAnsi="GHEA Grapalat" w:cs="Times New Roman"/>
          <w:sz w:val="24"/>
          <w:szCs w:val="24"/>
          <w:lang w:val="hy-AM" w:eastAsia="ru-RU"/>
        </w:rPr>
      </w:pPr>
      <w:r w:rsidRPr="00782D2A">
        <w:rPr>
          <w:rFonts w:ascii="GHEA Grapalat" w:hAnsi="GHEA Grapalat"/>
          <w:sz w:val="24"/>
          <w:szCs w:val="24"/>
          <w:lang w:val="hy-AM"/>
        </w:rPr>
        <w:t>Ինչպես արրդեն նշվել է հաշետվությունում</w:t>
      </w:r>
      <w:r>
        <w:rPr>
          <w:rFonts w:ascii="GHEA Grapalat" w:hAnsi="GHEA Grapalat"/>
          <w:sz w:val="24"/>
          <w:szCs w:val="24"/>
          <w:lang w:val="hy-AM"/>
        </w:rPr>
        <w:t xml:space="preserve"> 2023 թվականի 2-րդ եռամսյակում ստուգված</w:t>
      </w:r>
      <w:r>
        <w:rPr>
          <w:rFonts w:ascii="GHEA Grapalat" w:hAnsi="GHEA Grapalat"/>
          <w:b/>
          <w:i/>
          <w:sz w:val="24"/>
          <w:szCs w:val="24"/>
          <w:lang w:val="hy-AM"/>
        </w:rPr>
        <w:t xml:space="preserve"> </w:t>
      </w:r>
      <w:r w:rsidRPr="00782D2A">
        <w:rPr>
          <w:rFonts w:ascii="GHEA Grapalat" w:hAnsi="GHEA Grapalat"/>
          <w:b/>
          <w:sz w:val="24"/>
          <w:szCs w:val="24"/>
          <w:lang w:val="hy-AM"/>
        </w:rPr>
        <w:t xml:space="preserve">38 </w:t>
      </w:r>
      <w:r w:rsidRPr="00782D2A">
        <w:rPr>
          <w:rFonts w:ascii="GHEA Grapalat" w:hAnsi="GHEA Grapalat"/>
          <w:sz w:val="24"/>
          <w:szCs w:val="24"/>
          <w:lang w:val="hy-AM"/>
        </w:rPr>
        <w:t>դպրոցների</w:t>
      </w:r>
      <w:r>
        <w:rPr>
          <w:rFonts w:ascii="GHEA Grapalat" w:hAnsi="GHEA Grapalat"/>
          <w:sz w:val="24"/>
          <w:szCs w:val="24"/>
          <w:lang w:val="hy-AM"/>
        </w:rPr>
        <w:t xml:space="preserve">ց </w:t>
      </w:r>
      <w:r w:rsidRPr="00782D2A">
        <w:rPr>
          <w:rFonts w:ascii="GHEA Grapalat" w:hAnsi="GHEA Grapalat"/>
          <w:b/>
          <w:sz w:val="24"/>
          <w:szCs w:val="24"/>
          <w:lang w:val="hy-AM"/>
        </w:rPr>
        <w:t>37-ում</w:t>
      </w:r>
      <w:r>
        <w:rPr>
          <w:rFonts w:ascii="GHEA Grapalat" w:hAnsi="GHEA Grapalat"/>
          <w:sz w:val="24"/>
          <w:szCs w:val="24"/>
          <w:lang w:val="hy-AM"/>
        </w:rPr>
        <w:t xml:space="preserve"> </w:t>
      </w:r>
      <w:r>
        <w:rPr>
          <w:rFonts w:ascii="GHEA Grapalat" w:eastAsia="Times New Roman" w:hAnsi="GHEA Grapalat" w:cs="Times New Roman"/>
          <w:b/>
          <w:sz w:val="24"/>
          <w:szCs w:val="24"/>
          <w:lang w:val="hy-AM" w:eastAsia="ru-RU"/>
        </w:rPr>
        <w:t>(97</w:t>
      </w:r>
      <w:r w:rsidRPr="00782D2A">
        <w:rPr>
          <w:rFonts w:ascii="GHEA Grapalat" w:eastAsia="Times New Roman" w:hAnsi="GHEA Grapalat" w:cs="Times New Roman"/>
          <w:b/>
          <w:sz w:val="24"/>
          <w:szCs w:val="24"/>
          <w:lang w:val="hy-AM" w:eastAsia="ru-RU"/>
        </w:rPr>
        <w:t>%)</w:t>
      </w:r>
      <w:r>
        <w:rPr>
          <w:rFonts w:ascii="GHEA Grapalat" w:hAnsi="GHEA Grapalat"/>
          <w:sz w:val="24"/>
          <w:szCs w:val="24"/>
          <w:lang w:val="hy-AM"/>
        </w:rPr>
        <w:t xml:space="preserve"> արձանագրվել են </w:t>
      </w:r>
      <w:r w:rsidRPr="00782D2A">
        <w:rPr>
          <w:rFonts w:ascii="GHEA Grapalat" w:eastAsia="Times New Roman" w:hAnsi="GHEA Grapalat" w:cs="Times New Roman"/>
          <w:b/>
          <w:sz w:val="24"/>
          <w:szCs w:val="24"/>
          <w:lang w:val="hy-AM" w:eastAsia="ru-RU"/>
        </w:rPr>
        <w:t>503</w:t>
      </w:r>
      <w:r>
        <w:rPr>
          <w:rFonts w:ascii="GHEA Grapalat" w:eastAsia="Times New Roman" w:hAnsi="GHEA Grapalat" w:cs="Times New Roman"/>
          <w:b/>
          <w:sz w:val="24"/>
          <w:szCs w:val="24"/>
          <w:lang w:val="hy-AM" w:eastAsia="ru-RU"/>
        </w:rPr>
        <w:t xml:space="preserve"> </w:t>
      </w:r>
      <w:r>
        <w:rPr>
          <w:rFonts w:ascii="GHEA Grapalat" w:hAnsi="GHEA Grapalat"/>
          <w:sz w:val="24"/>
          <w:szCs w:val="24"/>
          <w:lang w:val="hy-AM"/>
        </w:rPr>
        <w:t xml:space="preserve">խախտումներ։ </w:t>
      </w:r>
      <w:r>
        <w:rPr>
          <w:rFonts w:ascii="GHEA Grapalat" w:eastAsia="Times New Roman" w:hAnsi="GHEA Grapalat" w:cs="Times New Roman"/>
          <w:sz w:val="24"/>
          <w:szCs w:val="24"/>
          <w:lang w:val="hy-AM" w:eastAsia="ru-RU"/>
        </w:rPr>
        <w:t>Ա</w:t>
      </w:r>
      <w:r w:rsidRPr="00FE4DA6">
        <w:rPr>
          <w:rFonts w:ascii="GHEA Grapalat" w:eastAsia="Times New Roman" w:hAnsi="GHEA Grapalat" w:cs="Times New Roman"/>
          <w:sz w:val="24"/>
          <w:szCs w:val="24"/>
          <w:lang w:val="hy-AM" w:eastAsia="ru-RU"/>
        </w:rPr>
        <w:t xml:space="preserve">րձանագրված խախտումներից </w:t>
      </w:r>
      <w:r w:rsidRPr="00FE4DA6">
        <w:rPr>
          <w:rFonts w:ascii="GHEA Grapalat" w:eastAsia="Times New Roman" w:hAnsi="GHEA Grapalat" w:cs="Times New Roman"/>
          <w:b/>
          <w:sz w:val="24"/>
          <w:szCs w:val="24"/>
          <w:lang w:val="hy-AM" w:eastAsia="ru-RU"/>
        </w:rPr>
        <w:t>449-ը (89%)</w:t>
      </w:r>
      <w:r w:rsidRPr="00FE4DA6">
        <w:rPr>
          <w:rFonts w:ascii="GHEA Grapalat" w:eastAsia="Times New Roman" w:hAnsi="GHEA Grapalat" w:cs="Times New Roman"/>
          <w:sz w:val="24"/>
          <w:szCs w:val="24"/>
          <w:lang w:val="hy-AM" w:eastAsia="ru-RU"/>
        </w:rPr>
        <w:t xml:space="preserve"> վերացման ենթակա չեն:</w:t>
      </w:r>
    </w:p>
    <w:p w14:paraId="64D41335" w14:textId="77777777" w:rsidR="00782D2A" w:rsidRPr="00782D2A" w:rsidRDefault="00782D2A" w:rsidP="00782D2A">
      <w:pPr>
        <w:tabs>
          <w:tab w:val="left" w:pos="284"/>
          <w:tab w:val="left" w:pos="426"/>
          <w:tab w:val="left" w:pos="851"/>
        </w:tabs>
        <w:spacing w:after="0" w:line="276" w:lineRule="auto"/>
        <w:ind w:firstLine="567"/>
        <w:jc w:val="both"/>
        <w:rPr>
          <w:rFonts w:ascii="GHEA Grapalat" w:hAnsi="GHEA Grapalat" w:cs="Sylfaen"/>
          <w:sz w:val="24"/>
          <w:szCs w:val="24"/>
          <w:lang w:val="af-ZA"/>
        </w:rPr>
      </w:pPr>
      <w:r w:rsidRPr="00782D2A">
        <w:rPr>
          <w:rFonts w:ascii="GHEA Grapalat" w:hAnsi="GHEA Grapalat" w:cs="Sylfaen"/>
          <w:sz w:val="24"/>
          <w:szCs w:val="24"/>
          <w:lang w:val="hy-AM"/>
        </w:rPr>
        <w:t>Ս</w:t>
      </w:r>
      <w:r w:rsidRPr="00782D2A">
        <w:rPr>
          <w:rFonts w:ascii="GHEA Grapalat" w:hAnsi="GHEA Grapalat" w:cs="Sylfaen"/>
          <w:sz w:val="24"/>
          <w:szCs w:val="24"/>
          <w:lang w:val="af-ZA"/>
        </w:rPr>
        <w:t>տուգ</w:t>
      </w:r>
      <w:r w:rsidRPr="00782D2A">
        <w:rPr>
          <w:rFonts w:ascii="GHEA Grapalat" w:hAnsi="GHEA Grapalat" w:cs="Sylfaen"/>
          <w:sz w:val="24"/>
          <w:szCs w:val="24"/>
          <w:lang w:val="hy-AM"/>
        </w:rPr>
        <w:t xml:space="preserve">մամբ </w:t>
      </w:r>
      <w:r w:rsidRPr="00782D2A">
        <w:rPr>
          <w:rFonts w:ascii="GHEA Grapalat" w:hAnsi="GHEA Grapalat" w:cs="Sylfaen"/>
          <w:sz w:val="24"/>
          <w:szCs w:val="24"/>
          <w:lang w:val="af-ZA"/>
        </w:rPr>
        <w:t>ընդգրկված ժամանակահատվածը ներառում է վերջին երեք ուսումնական տարիները, մեծ թվով խախտումներ</w:t>
      </w:r>
      <w:r w:rsidRPr="00782D2A">
        <w:rPr>
          <w:rFonts w:ascii="GHEA Grapalat" w:hAnsi="GHEA Grapalat" w:cs="Sylfaen"/>
          <w:sz w:val="24"/>
          <w:szCs w:val="24"/>
          <w:lang w:val="hy-AM"/>
        </w:rPr>
        <w:t xml:space="preserve"> </w:t>
      </w:r>
      <w:r w:rsidRPr="00782D2A">
        <w:rPr>
          <w:rFonts w:ascii="GHEA Grapalat" w:hAnsi="GHEA Grapalat" w:cs="Sylfaen"/>
          <w:sz w:val="24"/>
          <w:szCs w:val="24"/>
          <w:lang w:val="af-ZA"/>
        </w:rPr>
        <w:t xml:space="preserve">արդեն իսկ հնարավոր չէ վերացնել, </w:t>
      </w:r>
      <w:r w:rsidRPr="00782D2A">
        <w:rPr>
          <w:rFonts w:ascii="GHEA Grapalat" w:hAnsi="GHEA Grapalat" w:cs="Sylfaen"/>
          <w:sz w:val="24"/>
          <w:szCs w:val="24"/>
          <w:lang w:val="hy-AM"/>
        </w:rPr>
        <w:t xml:space="preserve">հետևաբար ժամկետանց խախտումները կազմում են արձանագրված խախտումների գերակշռող մասը։ </w:t>
      </w:r>
      <w:r w:rsidRPr="00782D2A">
        <w:rPr>
          <w:rFonts w:ascii="GHEA Grapalat" w:hAnsi="GHEA Grapalat"/>
          <w:b/>
          <w:sz w:val="24"/>
          <w:szCs w:val="24"/>
          <w:lang w:val="hy-AM"/>
        </w:rPr>
        <w:t xml:space="preserve"> </w:t>
      </w:r>
      <w:r w:rsidRPr="00782D2A">
        <w:rPr>
          <w:rFonts w:ascii="GHEA Grapalat" w:hAnsi="GHEA Grapalat" w:cs="Sylfaen"/>
          <w:sz w:val="24"/>
          <w:szCs w:val="24"/>
          <w:lang w:val="af-ZA"/>
        </w:rPr>
        <w:t xml:space="preserve"> </w:t>
      </w:r>
    </w:p>
    <w:p w14:paraId="35B0E074" w14:textId="77777777" w:rsidR="00782D2A" w:rsidRDefault="00782D2A" w:rsidP="00782D2A">
      <w:pPr>
        <w:pStyle w:val="a3"/>
        <w:tabs>
          <w:tab w:val="left" w:pos="851"/>
        </w:tabs>
        <w:spacing w:after="0" w:line="276" w:lineRule="auto"/>
        <w:ind w:left="0" w:right="-4" w:firstLine="567"/>
        <w:jc w:val="both"/>
        <w:rPr>
          <w:rFonts w:ascii="GHEA Grapalat" w:eastAsia="Calibri" w:hAnsi="GHEA Grapalat" w:cs="Times New Roman"/>
          <w:sz w:val="24"/>
          <w:szCs w:val="24"/>
          <w:lang w:val="hy-AM"/>
        </w:rPr>
      </w:pPr>
      <w:r w:rsidRPr="00BA1937">
        <w:rPr>
          <w:rFonts w:ascii="GHEA Grapalat" w:eastAsia="Calibri" w:hAnsi="GHEA Grapalat" w:cs="Times New Roman"/>
          <w:sz w:val="24"/>
          <w:szCs w:val="24"/>
          <w:lang w:val="hy-AM"/>
        </w:rPr>
        <w:t>Հայտաբերված խախտումները վերացնելու նպատակով տեսչական մարմնի ղեկավարի համապատասխան կարգադրագրերով դպրոցներին տրվ</w:t>
      </w:r>
      <w:r w:rsidRPr="004A1087">
        <w:rPr>
          <w:rFonts w:ascii="GHEA Grapalat" w:eastAsia="Calibri" w:hAnsi="GHEA Grapalat" w:cs="Times New Roman"/>
          <w:sz w:val="24"/>
          <w:szCs w:val="24"/>
          <w:lang w:val="hy-AM"/>
        </w:rPr>
        <w:t xml:space="preserve">ած </w:t>
      </w:r>
      <w:r w:rsidRPr="004A1087">
        <w:rPr>
          <w:rFonts w:ascii="GHEA Grapalat" w:eastAsia="Calibri" w:hAnsi="GHEA Grapalat" w:cs="Times New Roman"/>
          <w:b/>
          <w:sz w:val="24"/>
          <w:szCs w:val="24"/>
          <w:lang w:val="hy-AM"/>
        </w:rPr>
        <w:t xml:space="preserve">54 </w:t>
      </w:r>
      <w:r w:rsidRPr="00BA1937">
        <w:rPr>
          <w:rFonts w:ascii="GHEA Grapalat" w:eastAsia="Calibri" w:hAnsi="GHEA Grapalat" w:cs="Times New Roman"/>
          <w:sz w:val="24"/>
          <w:szCs w:val="24"/>
          <w:lang w:val="hy-AM"/>
        </w:rPr>
        <w:t>հանձնարարականներ</w:t>
      </w:r>
      <w:r w:rsidRPr="004A1087">
        <w:rPr>
          <w:rFonts w:ascii="GHEA Grapalat" w:eastAsia="Calibri" w:hAnsi="GHEA Grapalat" w:cs="Times New Roman"/>
          <w:sz w:val="24"/>
          <w:szCs w:val="24"/>
          <w:lang w:val="hy-AM"/>
        </w:rPr>
        <w:t xml:space="preserve">ը </w:t>
      </w:r>
      <w:r w:rsidRPr="00BA1937">
        <w:rPr>
          <w:rFonts w:ascii="GHEA Grapalat" w:eastAsia="Calibri" w:hAnsi="GHEA Grapalat" w:cs="Times New Roman"/>
          <w:sz w:val="24"/>
          <w:szCs w:val="24"/>
          <w:lang w:val="hy-AM"/>
        </w:rPr>
        <w:t xml:space="preserve">կազմել են խախտումների </w:t>
      </w:r>
      <w:r w:rsidRPr="004A1087">
        <w:rPr>
          <w:rFonts w:ascii="GHEA Grapalat" w:eastAsia="Calibri" w:hAnsi="GHEA Grapalat" w:cs="Times New Roman"/>
          <w:b/>
          <w:sz w:val="24"/>
          <w:szCs w:val="24"/>
          <w:lang w:val="hy-AM"/>
        </w:rPr>
        <w:t>11%-ը:</w:t>
      </w:r>
    </w:p>
    <w:p w14:paraId="2252DC44" w14:textId="77777777" w:rsidR="00782D2A" w:rsidRPr="00C55501" w:rsidRDefault="00782D2A" w:rsidP="00782D2A">
      <w:pPr>
        <w:tabs>
          <w:tab w:val="left" w:pos="90"/>
          <w:tab w:val="left" w:pos="567"/>
          <w:tab w:val="left" w:pos="851"/>
        </w:tabs>
        <w:spacing w:after="0" w:line="276" w:lineRule="auto"/>
        <w:ind w:firstLine="567"/>
        <w:jc w:val="both"/>
        <w:rPr>
          <w:rFonts w:ascii="GHEA Grapalat" w:eastAsia="Calibri" w:hAnsi="GHEA Grapalat" w:cs="Arial"/>
          <w:sz w:val="24"/>
          <w:szCs w:val="24"/>
          <w:lang w:val="af-ZA"/>
        </w:rPr>
      </w:pPr>
      <w:r w:rsidRPr="00C55501">
        <w:rPr>
          <w:rFonts w:ascii="GHEA Grapalat" w:eastAsia="Calibri" w:hAnsi="GHEA Grapalat" w:cs="Arial"/>
          <w:b/>
          <w:sz w:val="24"/>
          <w:szCs w:val="24"/>
          <w:lang w:val="hy-AM"/>
        </w:rPr>
        <w:t>202</w:t>
      </w:r>
      <w:r w:rsidRPr="00C55501">
        <w:rPr>
          <w:rFonts w:ascii="GHEA Grapalat" w:eastAsia="Calibri" w:hAnsi="GHEA Grapalat" w:cs="Arial"/>
          <w:b/>
          <w:sz w:val="24"/>
          <w:szCs w:val="24"/>
          <w:lang w:val="af-ZA"/>
        </w:rPr>
        <w:t>3</w:t>
      </w:r>
      <w:r w:rsidRPr="00C55501">
        <w:rPr>
          <w:rFonts w:ascii="GHEA Grapalat" w:eastAsia="Calibri" w:hAnsi="GHEA Grapalat" w:cs="Arial"/>
          <w:b/>
          <w:sz w:val="24"/>
          <w:szCs w:val="24"/>
          <w:lang w:val="hy-AM"/>
        </w:rPr>
        <w:t xml:space="preserve"> թվականի</w:t>
      </w:r>
      <w:r w:rsidRPr="00C55501">
        <w:rPr>
          <w:rFonts w:ascii="GHEA Grapalat" w:eastAsia="Calibri" w:hAnsi="GHEA Grapalat" w:cs="Arial"/>
          <w:b/>
          <w:sz w:val="24"/>
          <w:szCs w:val="24"/>
          <w:lang w:val="af-ZA"/>
        </w:rPr>
        <w:t xml:space="preserve"> </w:t>
      </w:r>
      <w:r w:rsidRPr="00C55501">
        <w:rPr>
          <w:rFonts w:ascii="GHEA Grapalat" w:eastAsia="Calibri" w:hAnsi="GHEA Grapalat" w:cs="Arial"/>
          <w:b/>
          <w:sz w:val="24"/>
          <w:szCs w:val="24"/>
          <w:lang w:val="hy-AM"/>
        </w:rPr>
        <w:t>2</w:t>
      </w:r>
      <w:r w:rsidRPr="00C55501">
        <w:rPr>
          <w:rFonts w:ascii="GHEA Grapalat" w:eastAsia="Calibri" w:hAnsi="GHEA Grapalat" w:cs="Arial"/>
          <w:b/>
          <w:sz w:val="24"/>
          <w:szCs w:val="24"/>
          <w:lang w:val="af-ZA"/>
        </w:rPr>
        <w:t>-</w:t>
      </w:r>
      <w:r w:rsidRPr="00C55501">
        <w:rPr>
          <w:rFonts w:ascii="GHEA Grapalat" w:eastAsia="Calibri" w:hAnsi="GHEA Grapalat" w:cs="Arial"/>
          <w:b/>
          <w:sz w:val="24"/>
          <w:szCs w:val="24"/>
          <w:lang w:val="hy-AM"/>
        </w:rPr>
        <w:t>ին եռամսյակը,</w:t>
      </w:r>
      <w:r w:rsidRPr="00C55501">
        <w:rPr>
          <w:rFonts w:ascii="GHEA Grapalat" w:eastAsia="Calibri" w:hAnsi="GHEA Grapalat" w:cs="Arial"/>
          <w:sz w:val="24"/>
          <w:szCs w:val="24"/>
          <w:lang w:val="hy-AM"/>
        </w:rPr>
        <w:t xml:space="preserve"> որպես հանձնարարականների կատարողականների</w:t>
      </w:r>
      <w:r w:rsidRPr="00C55501">
        <w:rPr>
          <w:rFonts w:ascii="GHEA Grapalat" w:eastAsia="Calibri" w:hAnsi="GHEA Grapalat" w:cs="Arial"/>
          <w:sz w:val="24"/>
          <w:szCs w:val="24"/>
          <w:lang w:val="af-ZA"/>
        </w:rPr>
        <w:t xml:space="preserve"> </w:t>
      </w:r>
      <w:r w:rsidRPr="00C55501">
        <w:rPr>
          <w:rFonts w:ascii="GHEA Grapalat" w:eastAsia="Calibri" w:hAnsi="GHEA Grapalat" w:cs="Arial"/>
          <w:sz w:val="24"/>
          <w:szCs w:val="24"/>
          <w:lang w:val="hy-AM"/>
        </w:rPr>
        <w:t>ներկայացման ժամկետ սահմանվել է</w:t>
      </w:r>
      <w:r w:rsidRPr="00C55501">
        <w:rPr>
          <w:rFonts w:ascii="GHEA Grapalat" w:eastAsia="Calibri" w:hAnsi="GHEA Grapalat" w:cs="Arial"/>
          <w:b/>
          <w:sz w:val="24"/>
          <w:szCs w:val="24"/>
          <w:lang w:val="hy-AM"/>
        </w:rPr>
        <w:t xml:space="preserve"> 29 </w:t>
      </w:r>
      <w:r w:rsidRPr="00C55501">
        <w:rPr>
          <w:rFonts w:ascii="GHEA Grapalat" w:eastAsia="Calibri" w:hAnsi="GHEA Grapalat" w:cs="Arial"/>
          <w:sz w:val="24"/>
          <w:szCs w:val="24"/>
          <w:lang w:val="hy-AM"/>
        </w:rPr>
        <w:t xml:space="preserve">դպրոցների </w:t>
      </w:r>
      <w:r w:rsidRPr="00C55501">
        <w:rPr>
          <w:rFonts w:ascii="GHEA Grapalat" w:eastAsia="Calibri" w:hAnsi="GHEA Grapalat" w:cs="Arial"/>
          <w:b/>
          <w:sz w:val="24"/>
          <w:szCs w:val="24"/>
          <w:lang w:val="af-ZA"/>
        </w:rPr>
        <w:t>1</w:t>
      </w:r>
      <w:r w:rsidRPr="00C55501">
        <w:rPr>
          <w:rFonts w:ascii="GHEA Grapalat" w:eastAsia="Calibri" w:hAnsi="GHEA Grapalat" w:cs="Arial"/>
          <w:b/>
          <w:sz w:val="24"/>
          <w:szCs w:val="24"/>
          <w:lang w:val="hy-AM"/>
        </w:rPr>
        <w:t>02</w:t>
      </w:r>
      <w:r w:rsidRPr="00C55501">
        <w:rPr>
          <w:rFonts w:ascii="GHEA Grapalat" w:eastAsia="Calibri" w:hAnsi="GHEA Grapalat" w:cs="Arial"/>
          <w:b/>
          <w:sz w:val="24"/>
          <w:szCs w:val="24"/>
          <w:lang w:val="af-ZA"/>
        </w:rPr>
        <w:t xml:space="preserve"> </w:t>
      </w:r>
      <w:r w:rsidRPr="00C55501">
        <w:rPr>
          <w:rFonts w:ascii="GHEA Grapalat" w:eastAsia="Calibri" w:hAnsi="GHEA Grapalat" w:cs="Arial"/>
          <w:sz w:val="24"/>
          <w:szCs w:val="24"/>
          <w:lang w:val="hy-AM"/>
        </w:rPr>
        <w:t>հանձնարարականների համար</w:t>
      </w:r>
      <w:r w:rsidRPr="00C55501">
        <w:rPr>
          <w:rFonts w:ascii="GHEA Grapalat" w:eastAsia="Calibri" w:hAnsi="GHEA Grapalat" w:cs="Arial"/>
          <w:sz w:val="24"/>
          <w:szCs w:val="24"/>
          <w:lang w:val="af-ZA"/>
        </w:rPr>
        <w:t>:</w:t>
      </w:r>
    </w:p>
    <w:p w14:paraId="1ED9424E" w14:textId="77777777" w:rsidR="00782D2A" w:rsidRPr="00C55501" w:rsidRDefault="00782D2A" w:rsidP="00782D2A">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086B85">
        <w:rPr>
          <w:rFonts w:ascii="GHEA Grapalat" w:eastAsia="Calibri" w:hAnsi="GHEA Grapalat" w:cs="Calibri"/>
          <w:bCs/>
          <w:sz w:val="24"/>
          <w:szCs w:val="24"/>
          <w:lang w:val="hy-AM"/>
        </w:rPr>
        <w:t>Ըստ դպրոցներից</w:t>
      </w:r>
      <w:r w:rsidRPr="00C55501">
        <w:rPr>
          <w:rFonts w:ascii="GHEA Grapalat" w:eastAsia="Calibri" w:hAnsi="GHEA Grapalat" w:cs="Calibri"/>
          <w:bCs/>
          <w:sz w:val="24"/>
          <w:szCs w:val="24"/>
          <w:lang w:val="hy-AM"/>
        </w:rPr>
        <w:t xml:space="preserve"> ստացված կատարողականների՝ </w:t>
      </w:r>
      <w:r w:rsidRPr="00C55501">
        <w:rPr>
          <w:rFonts w:ascii="GHEA Grapalat" w:eastAsia="Calibri" w:hAnsi="GHEA Grapalat" w:cs="Calibri"/>
          <w:b/>
          <w:bCs/>
          <w:sz w:val="24"/>
          <w:szCs w:val="24"/>
          <w:lang w:val="hy-AM"/>
        </w:rPr>
        <w:t>85</w:t>
      </w:r>
      <w:r w:rsidRPr="00C55501">
        <w:rPr>
          <w:rFonts w:ascii="GHEA Grapalat" w:eastAsia="Calibri" w:hAnsi="GHEA Grapalat" w:cs="Calibri"/>
          <w:bCs/>
          <w:sz w:val="24"/>
          <w:szCs w:val="24"/>
          <w:lang w:val="hy-AM"/>
        </w:rPr>
        <w:t xml:space="preserve"> հանձնարարականներից կատարվել են </w:t>
      </w:r>
      <w:r w:rsidRPr="00C55501">
        <w:rPr>
          <w:rFonts w:ascii="GHEA Grapalat" w:eastAsia="Calibri" w:hAnsi="GHEA Grapalat" w:cs="Calibri"/>
          <w:b/>
          <w:bCs/>
          <w:sz w:val="24"/>
          <w:szCs w:val="24"/>
          <w:lang w:val="hy-AM"/>
        </w:rPr>
        <w:t xml:space="preserve">41-ը (48%), </w:t>
      </w:r>
      <w:r w:rsidRPr="00C55501">
        <w:rPr>
          <w:rFonts w:ascii="GHEA Grapalat" w:eastAsia="Calibri" w:hAnsi="GHEA Grapalat" w:cs="Calibri"/>
          <w:bCs/>
          <w:sz w:val="24"/>
          <w:szCs w:val="24"/>
          <w:lang w:val="hy-AM"/>
        </w:rPr>
        <w:t>մասամբ են կատարվել՝</w:t>
      </w:r>
      <w:r w:rsidRPr="00C55501">
        <w:rPr>
          <w:rFonts w:ascii="GHEA Grapalat" w:eastAsia="Calibri" w:hAnsi="GHEA Grapalat" w:cs="Calibri"/>
          <w:b/>
          <w:bCs/>
          <w:sz w:val="24"/>
          <w:szCs w:val="24"/>
          <w:lang w:val="hy-AM"/>
        </w:rPr>
        <w:t xml:space="preserve"> 28-ը (33%), </w:t>
      </w:r>
      <w:r w:rsidRPr="00C55501">
        <w:rPr>
          <w:rFonts w:ascii="GHEA Grapalat" w:eastAsia="Calibri" w:hAnsi="GHEA Grapalat" w:cs="Calibri"/>
          <w:bCs/>
          <w:sz w:val="24"/>
          <w:szCs w:val="24"/>
          <w:lang w:val="hy-AM"/>
        </w:rPr>
        <w:t xml:space="preserve">չեն կատարվել </w:t>
      </w:r>
      <w:r w:rsidRPr="00C55501">
        <w:rPr>
          <w:rFonts w:ascii="GHEA Grapalat" w:eastAsia="Calibri" w:hAnsi="GHEA Grapalat" w:cs="Calibri"/>
          <w:b/>
          <w:bCs/>
          <w:sz w:val="24"/>
          <w:szCs w:val="24"/>
          <w:lang w:val="hy-AM"/>
        </w:rPr>
        <w:t>16-ը (19%):</w:t>
      </w:r>
    </w:p>
    <w:p w14:paraId="6E22A511" w14:textId="3AE3A0D4" w:rsidR="00782D2A" w:rsidRPr="00C55501" w:rsidRDefault="00782D2A" w:rsidP="00782D2A">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C55501">
        <w:rPr>
          <w:rFonts w:ascii="GHEA Grapalat" w:eastAsia="Calibri" w:hAnsi="GHEA Grapalat" w:cs="Calibri"/>
          <w:bCs/>
          <w:sz w:val="24"/>
          <w:szCs w:val="24"/>
          <w:lang w:val="hy-AM"/>
        </w:rPr>
        <w:t xml:space="preserve">Տրված </w:t>
      </w:r>
      <w:r w:rsidRPr="00C55501">
        <w:rPr>
          <w:rFonts w:ascii="GHEA Grapalat" w:eastAsia="Calibri" w:hAnsi="GHEA Grapalat" w:cs="Calibri"/>
          <w:b/>
          <w:bCs/>
          <w:sz w:val="24"/>
          <w:szCs w:val="24"/>
          <w:lang w:val="hy-AM"/>
        </w:rPr>
        <w:t xml:space="preserve">85 </w:t>
      </w:r>
      <w:r w:rsidRPr="00C55501">
        <w:rPr>
          <w:rFonts w:ascii="GHEA Grapalat" w:eastAsia="Calibri" w:hAnsi="GHEA Grapalat" w:cs="Calibri"/>
          <w:bCs/>
          <w:sz w:val="24"/>
          <w:szCs w:val="24"/>
          <w:lang w:val="hy-AM"/>
        </w:rPr>
        <w:t xml:space="preserve">հանձնարարականներից </w:t>
      </w:r>
      <w:r w:rsidRPr="00C55501">
        <w:rPr>
          <w:rFonts w:ascii="GHEA Grapalat" w:eastAsia="Calibri" w:hAnsi="GHEA Grapalat" w:cs="Calibri"/>
          <w:b/>
          <w:bCs/>
          <w:sz w:val="24"/>
          <w:szCs w:val="24"/>
          <w:lang w:val="hy-AM"/>
        </w:rPr>
        <w:t>45-ը (53%)</w:t>
      </w:r>
      <w:r w:rsidRPr="00C55501">
        <w:rPr>
          <w:rFonts w:ascii="GHEA Grapalat" w:eastAsia="Calibri" w:hAnsi="GHEA Grapalat" w:cs="Calibri"/>
          <w:bCs/>
          <w:sz w:val="24"/>
          <w:szCs w:val="24"/>
          <w:lang w:val="hy-AM"/>
        </w:rPr>
        <w:t xml:space="preserve"> վերաբերել են մանկավարժական </w:t>
      </w:r>
    </w:p>
    <w:p w14:paraId="42237E34" w14:textId="028C8E2C" w:rsidR="00782D2A" w:rsidRDefault="00782D2A" w:rsidP="00782D2A">
      <w:pPr>
        <w:spacing w:line="276" w:lineRule="auto"/>
        <w:ind w:right="-4" w:firstLine="567"/>
        <w:contextualSpacing/>
        <w:jc w:val="both"/>
        <w:rPr>
          <w:rFonts w:ascii="GHEA Grapalat" w:eastAsia="Times New Roman" w:hAnsi="GHEA Grapalat" w:cs="Sylfaen"/>
          <w:color w:val="000000" w:themeColor="text1"/>
          <w:sz w:val="24"/>
          <w:szCs w:val="24"/>
          <w:lang w:val="hy-AM" w:eastAsia="ru-RU"/>
        </w:rPr>
      </w:pPr>
      <w:r w:rsidRPr="00417874">
        <w:rPr>
          <w:rFonts w:ascii="GHEA Grapalat" w:eastAsia="Calibri" w:hAnsi="GHEA Grapalat" w:cs="Calibri"/>
          <w:bCs/>
          <w:color w:val="000000" w:themeColor="text1"/>
          <w:sz w:val="24"/>
          <w:szCs w:val="24"/>
          <w:lang w:val="hy-AM"/>
        </w:rPr>
        <w:t xml:space="preserve">Ստուգումների արդյունքների, ստուգված դպրոցներին տրված հանձնարարականների և 2-րդ եռամսյակում ներկայացված </w:t>
      </w:r>
      <w:r w:rsidRPr="00417874">
        <w:rPr>
          <w:rFonts w:ascii="GHEA Grapalat" w:eastAsia="Calibri" w:hAnsi="GHEA Grapalat" w:cs="Arial"/>
          <w:color w:val="000000" w:themeColor="text1"/>
          <w:sz w:val="24"/>
          <w:szCs w:val="24"/>
          <w:lang w:val="hy-AM"/>
        </w:rPr>
        <w:t xml:space="preserve">հանձնարարականների կատարողականների վերլուծությունից հետևում է, որ </w:t>
      </w:r>
      <w:r w:rsidRPr="00417874">
        <w:rPr>
          <w:rFonts w:ascii="GHEA Grapalat" w:eastAsia="Calibri" w:hAnsi="GHEA Grapalat" w:cs="Arial"/>
          <w:color w:val="000000" w:themeColor="text1"/>
          <w:sz w:val="24"/>
          <w:szCs w:val="24"/>
          <w:lang w:val="af-ZA"/>
        </w:rPr>
        <w:t xml:space="preserve"> </w:t>
      </w:r>
      <w:r w:rsidRPr="00417874">
        <w:rPr>
          <w:rFonts w:ascii="GHEA Grapalat" w:eastAsia="Times New Roman" w:hAnsi="GHEA Grapalat" w:cs="Sylfaen"/>
          <w:b/>
          <w:color w:val="000000" w:themeColor="text1"/>
          <w:sz w:val="24"/>
          <w:szCs w:val="24"/>
          <w:lang w:val="hy-AM" w:eastAsia="ru-RU"/>
        </w:rPr>
        <w:t xml:space="preserve">գերակա խնդիրը շարունակում է մնալ </w:t>
      </w:r>
      <w:r w:rsidRPr="00417874">
        <w:rPr>
          <w:rFonts w:ascii="GHEA Grapalat" w:eastAsia="Times New Roman" w:hAnsi="GHEA Grapalat" w:cs="Sylfaen"/>
          <w:color w:val="000000" w:themeColor="text1"/>
          <w:sz w:val="24"/>
          <w:szCs w:val="24"/>
          <w:lang w:val="hy-AM" w:eastAsia="ru-RU"/>
        </w:rPr>
        <w:t>մանկավարժական աշխատողների, հիմնականում՝ ուսուցիչների, սահմանված կարգով նշանակումը:</w:t>
      </w:r>
    </w:p>
    <w:p w14:paraId="7A9D0FC9" w14:textId="44A2586A" w:rsidR="00475301" w:rsidRPr="00782D2A" w:rsidRDefault="00475301" w:rsidP="00782D2A">
      <w:pPr>
        <w:spacing w:line="276" w:lineRule="auto"/>
        <w:ind w:right="-4" w:firstLine="567"/>
        <w:contextualSpacing/>
        <w:jc w:val="both"/>
        <w:rPr>
          <w:rFonts w:ascii="GHEA Grapalat" w:hAnsi="GHEA Grapalat" w:cs="Sylfaen"/>
          <w:sz w:val="24"/>
          <w:szCs w:val="24"/>
          <w:lang w:val="hy-AM"/>
        </w:rPr>
      </w:pPr>
      <w:r w:rsidRPr="00782D2A">
        <w:rPr>
          <w:rFonts w:ascii="GHEA Grapalat" w:eastAsia="Calibri" w:hAnsi="GHEA Grapalat" w:cs="Times New Roman"/>
          <w:sz w:val="24"/>
          <w:szCs w:val="24"/>
          <w:lang w:val="af-ZA"/>
        </w:rPr>
        <w:lastRenderedPageBreak/>
        <w:t>Տնօրենների</w:t>
      </w:r>
      <w:r w:rsidRPr="00782D2A">
        <w:rPr>
          <w:rFonts w:ascii="GHEA Grapalat" w:eastAsia="Calibri" w:hAnsi="GHEA Grapalat" w:cs="Times New Roman"/>
          <w:sz w:val="24"/>
          <w:szCs w:val="24"/>
          <w:lang w:val="hy-AM"/>
        </w:rPr>
        <w:t xml:space="preserve"> </w:t>
      </w:r>
      <w:r w:rsidRPr="00782D2A">
        <w:rPr>
          <w:rFonts w:ascii="GHEA Grapalat" w:eastAsia="Calibri" w:hAnsi="GHEA Grapalat" w:cs="Times New Roman"/>
          <w:sz w:val="24"/>
          <w:szCs w:val="24"/>
          <w:lang w:val="af-ZA"/>
        </w:rPr>
        <w:t xml:space="preserve">ներկայացրած կատարողականներում հանձնարարականների մի մասի կատարումը դեռևս ընթացքի մեջ է </w:t>
      </w:r>
      <w:r w:rsidRPr="00782D2A">
        <w:rPr>
          <w:rFonts w:ascii="GHEA Grapalat" w:hAnsi="GHEA Grapalat" w:cs="Sylfaen"/>
          <w:sz w:val="24"/>
          <w:szCs w:val="24"/>
          <w:lang w:val="hy-AM"/>
        </w:rPr>
        <w:t xml:space="preserve">(կատարվել է մասամբ), որը նույնպես համարվում է խնդիր, քանի որ՝ </w:t>
      </w:r>
    </w:p>
    <w:p w14:paraId="76738BED" w14:textId="77777777" w:rsidR="00475301" w:rsidRPr="00782D2A" w:rsidRDefault="00475301" w:rsidP="00475301">
      <w:pPr>
        <w:pStyle w:val="a3"/>
        <w:numPr>
          <w:ilvl w:val="0"/>
          <w:numId w:val="2"/>
        </w:numPr>
        <w:tabs>
          <w:tab w:val="left" w:pos="851"/>
        </w:tabs>
        <w:spacing w:after="0" w:line="276" w:lineRule="auto"/>
        <w:ind w:left="0" w:right="-4" w:firstLine="567"/>
        <w:jc w:val="both"/>
        <w:rPr>
          <w:rFonts w:ascii="GHEA Grapalat" w:eastAsia="Calibri" w:hAnsi="GHEA Grapalat" w:cs="Times New Roman"/>
          <w:sz w:val="24"/>
          <w:szCs w:val="24"/>
          <w:lang w:val="af-ZA"/>
        </w:rPr>
      </w:pPr>
      <w:r w:rsidRPr="00782D2A">
        <w:rPr>
          <w:rFonts w:ascii="GHEA Grapalat" w:eastAsia="Calibri" w:hAnsi="GHEA Grapalat" w:cs="Times New Roman"/>
          <w:sz w:val="24"/>
          <w:szCs w:val="24"/>
          <w:lang w:val="hy-AM"/>
        </w:rPr>
        <w:t>տ</w:t>
      </w:r>
      <w:r w:rsidRPr="00782D2A">
        <w:rPr>
          <w:rFonts w:ascii="GHEA Grapalat" w:eastAsia="Calibri" w:hAnsi="GHEA Grapalat" w:cs="Times New Roman"/>
          <w:sz w:val="24"/>
          <w:szCs w:val="24"/>
          <w:lang w:val="af-ZA"/>
        </w:rPr>
        <w:t>նօրենների զգալի մասը հետագայում լրացուցիչ չի ներկայացնում տեղեկատվություն հանձնարարականների վերջնական կատարման վերաբերյալ, որի</w:t>
      </w:r>
      <w:r w:rsidRPr="00782D2A">
        <w:rPr>
          <w:rFonts w:ascii="GHEA Grapalat" w:eastAsia="Calibri" w:hAnsi="GHEA Grapalat" w:cs="Times New Roman"/>
          <w:i/>
          <w:sz w:val="24"/>
          <w:szCs w:val="24"/>
          <w:lang w:val="af-ZA"/>
        </w:rPr>
        <w:t xml:space="preserve"> </w:t>
      </w:r>
      <w:r w:rsidRPr="00782D2A">
        <w:rPr>
          <w:rFonts w:ascii="GHEA Grapalat" w:eastAsia="Calibri" w:hAnsi="GHEA Grapalat" w:cs="Times New Roman"/>
          <w:sz w:val="24"/>
          <w:szCs w:val="24"/>
          <w:lang w:val="af-ZA"/>
        </w:rPr>
        <w:t>հետևանքով մեծանում է տվյալ դպրոցի ռիսկայնությունը և ստուգումների ծրագրում ընդգրկվելու հավանականությունը,</w:t>
      </w:r>
    </w:p>
    <w:p w14:paraId="49CBF151" w14:textId="77777777" w:rsidR="00475301" w:rsidRPr="00782D2A" w:rsidRDefault="00475301" w:rsidP="00475301">
      <w:pPr>
        <w:pStyle w:val="a3"/>
        <w:numPr>
          <w:ilvl w:val="0"/>
          <w:numId w:val="2"/>
        </w:numPr>
        <w:tabs>
          <w:tab w:val="left" w:pos="851"/>
        </w:tabs>
        <w:spacing w:after="0" w:line="276" w:lineRule="auto"/>
        <w:ind w:left="0" w:right="-4" w:firstLine="567"/>
        <w:jc w:val="both"/>
        <w:rPr>
          <w:rFonts w:ascii="GHEA Grapalat" w:eastAsia="Calibri" w:hAnsi="GHEA Grapalat" w:cs="Times New Roman"/>
          <w:sz w:val="24"/>
          <w:szCs w:val="24"/>
          <w:lang w:val="af-ZA"/>
        </w:rPr>
      </w:pPr>
      <w:r w:rsidRPr="00782D2A">
        <w:rPr>
          <w:rFonts w:ascii="GHEA Grapalat" w:eastAsia="Calibri" w:hAnsi="GHEA Grapalat" w:cs="Times New Roman"/>
          <w:sz w:val="24"/>
          <w:szCs w:val="24"/>
          <w:lang w:val="af-ZA"/>
        </w:rPr>
        <w:t>խնդիրը վերջնական լուծում չի ստանում</w:t>
      </w:r>
      <w:r w:rsidRPr="00782D2A">
        <w:rPr>
          <w:rFonts w:ascii="GHEA Grapalat" w:eastAsia="Calibri" w:hAnsi="GHEA Grapalat" w:cs="Times New Roman"/>
          <w:sz w:val="24"/>
          <w:szCs w:val="24"/>
          <w:lang w:val="hy-AM"/>
        </w:rPr>
        <w:t>՝ մ</w:t>
      </w:r>
      <w:r w:rsidRPr="00782D2A">
        <w:rPr>
          <w:rFonts w:ascii="GHEA Grapalat" w:eastAsia="Calibri" w:hAnsi="GHEA Grapalat" w:cs="Times New Roman"/>
          <w:sz w:val="24"/>
          <w:szCs w:val="24"/>
          <w:lang w:val="af-ZA"/>
        </w:rPr>
        <w:t xml:space="preserve">նում է անորոշ, թե որքանով են վերացվել խախտման հետևանքները, </w:t>
      </w:r>
      <w:r w:rsidRPr="00782D2A">
        <w:rPr>
          <w:rFonts w:ascii="GHEA Grapalat" w:eastAsia="Calibri" w:hAnsi="GHEA Grapalat" w:cs="Times New Roman"/>
          <w:sz w:val="24"/>
          <w:szCs w:val="24"/>
          <w:lang w:val="hy-AM"/>
        </w:rPr>
        <w:t>ինչը</w:t>
      </w:r>
      <w:r w:rsidRPr="00782D2A">
        <w:rPr>
          <w:rFonts w:ascii="GHEA Grapalat" w:eastAsia="Calibri" w:hAnsi="GHEA Grapalat" w:cs="Times New Roman"/>
          <w:sz w:val="24"/>
          <w:szCs w:val="24"/>
          <w:lang w:val="af-ZA"/>
        </w:rPr>
        <w:t xml:space="preserve"> կարող է իր ազդեցությունն ունենալ կրթական գործընթացի կազմակերպման արդյունավետության և ուսուցման որակի վրա:</w:t>
      </w:r>
    </w:p>
    <w:p w14:paraId="2FF591C2" w14:textId="77777777" w:rsidR="00475301" w:rsidRPr="00782D2A" w:rsidRDefault="00475301" w:rsidP="00475301">
      <w:pPr>
        <w:spacing w:after="0" w:line="276" w:lineRule="auto"/>
        <w:ind w:firstLine="567"/>
        <w:jc w:val="both"/>
        <w:rPr>
          <w:rFonts w:ascii="GHEA Grapalat" w:hAnsi="GHEA Grapalat"/>
          <w:noProof/>
          <w:sz w:val="24"/>
          <w:szCs w:val="24"/>
          <w:lang w:val="hy-AM"/>
        </w:rPr>
      </w:pPr>
      <w:r w:rsidRPr="00782D2A">
        <w:rPr>
          <w:rFonts w:ascii="GHEA Grapalat" w:hAnsi="GHEA Grapalat"/>
          <w:noProof/>
          <w:sz w:val="24"/>
          <w:szCs w:val="24"/>
          <w:lang w:val="hy-AM"/>
        </w:rPr>
        <w:t xml:space="preserve">Հարկ է նշել, որ որոշ դեպքերում լիազոր մարմինների ղեկավարները տեսչական մարմնի ղեկավարին ուղղված պատասխան գրություններին կից ներկայացնում են խախտում կատարած դպրոցների տնօրենների բացատրությունները, որոշ դեպքերում նաև՝ </w:t>
      </w:r>
      <w:r w:rsidRPr="00782D2A">
        <w:rPr>
          <w:rFonts w:ascii="GHEA Grapalat" w:hAnsi="GHEA Grapalat"/>
          <w:b/>
          <w:noProof/>
          <w:sz w:val="24"/>
          <w:szCs w:val="24"/>
          <w:lang w:val="hy-AM"/>
        </w:rPr>
        <w:t xml:space="preserve">իրենց </w:t>
      </w:r>
      <w:r w:rsidRPr="00782D2A">
        <w:rPr>
          <w:rFonts w:ascii="GHEA Grapalat" w:hAnsi="GHEA Grapalat"/>
          <w:noProof/>
          <w:sz w:val="24"/>
          <w:szCs w:val="24"/>
          <w:lang w:val="af-ZA"/>
        </w:rPr>
        <w:t>(ոչ թե տեսչական մարմնին)</w:t>
      </w:r>
      <w:r w:rsidRPr="00782D2A">
        <w:rPr>
          <w:rFonts w:ascii="GHEA Grapalat" w:hAnsi="GHEA Grapalat"/>
          <w:b/>
          <w:noProof/>
          <w:sz w:val="24"/>
          <w:szCs w:val="24"/>
          <w:lang w:val="af-ZA"/>
        </w:rPr>
        <w:t xml:space="preserve"> </w:t>
      </w:r>
      <w:r w:rsidRPr="00782D2A">
        <w:rPr>
          <w:rFonts w:ascii="GHEA Grapalat" w:hAnsi="GHEA Grapalat"/>
          <w:noProof/>
          <w:sz w:val="24"/>
          <w:szCs w:val="24"/>
          <w:lang w:val="hy-AM"/>
        </w:rPr>
        <w:t>հասցեագրված կատարողականները:</w:t>
      </w:r>
    </w:p>
    <w:p w14:paraId="7AE59770" w14:textId="77777777" w:rsidR="00475301" w:rsidRPr="00782D2A" w:rsidRDefault="00475301" w:rsidP="00475301">
      <w:pPr>
        <w:spacing w:after="0" w:line="276" w:lineRule="auto"/>
        <w:ind w:firstLine="567"/>
        <w:jc w:val="both"/>
        <w:rPr>
          <w:rFonts w:ascii="GHEA Grapalat" w:hAnsi="GHEA Grapalat" w:cs="Sylfaen"/>
          <w:sz w:val="24"/>
          <w:szCs w:val="24"/>
          <w:lang w:val="hy-AM"/>
        </w:rPr>
      </w:pPr>
      <w:r w:rsidRPr="00782D2A">
        <w:rPr>
          <w:rFonts w:ascii="GHEA Grapalat" w:hAnsi="GHEA Grapalat"/>
          <w:noProof/>
          <w:sz w:val="24"/>
          <w:szCs w:val="24"/>
          <w:lang w:val="hy-AM"/>
        </w:rPr>
        <w:t xml:space="preserve">Տեսչական մարմնի ղեկավարի </w:t>
      </w:r>
      <w:r w:rsidRPr="00782D2A">
        <w:rPr>
          <w:rFonts w:ascii="GHEA Grapalat" w:hAnsi="GHEA Grapalat"/>
          <w:b/>
          <w:noProof/>
          <w:sz w:val="24"/>
          <w:szCs w:val="24"/>
          <w:lang w:val="hy-AM"/>
        </w:rPr>
        <w:t>կարգադրագրերը տրվում են դպրոցների տնօրեններին,</w:t>
      </w:r>
      <w:r w:rsidRPr="00782D2A">
        <w:rPr>
          <w:rFonts w:ascii="GHEA Grapalat" w:hAnsi="GHEA Grapalat"/>
          <w:noProof/>
          <w:sz w:val="24"/>
          <w:szCs w:val="24"/>
          <w:lang w:val="hy-AM"/>
        </w:rPr>
        <w:t xml:space="preserve"> որտեղ հստակ նշվում են </w:t>
      </w:r>
      <w:r w:rsidRPr="00782D2A">
        <w:rPr>
          <w:rFonts w:ascii="GHEA Grapalat" w:hAnsi="GHEA Grapalat"/>
          <w:b/>
          <w:noProof/>
          <w:sz w:val="24"/>
          <w:szCs w:val="24"/>
          <w:lang w:val="hy-AM"/>
        </w:rPr>
        <w:t>տեսչական մարմին</w:t>
      </w:r>
      <w:r w:rsidRPr="00782D2A">
        <w:rPr>
          <w:rFonts w:ascii="GHEA Grapalat" w:hAnsi="GHEA Grapalat"/>
          <w:noProof/>
          <w:sz w:val="24"/>
          <w:szCs w:val="24"/>
          <w:lang w:val="hy-AM"/>
        </w:rPr>
        <w:t xml:space="preserve"> </w:t>
      </w:r>
      <w:r w:rsidRPr="00782D2A">
        <w:rPr>
          <w:rFonts w:ascii="GHEA Grapalat" w:hAnsi="GHEA Grapalat"/>
          <w:b/>
          <w:noProof/>
          <w:sz w:val="24"/>
          <w:szCs w:val="24"/>
          <w:lang w:val="hy-AM"/>
        </w:rPr>
        <w:t>տեղեկացման</w:t>
      </w:r>
      <w:r w:rsidRPr="00782D2A">
        <w:rPr>
          <w:rFonts w:ascii="GHEA Grapalat" w:hAnsi="GHEA Grapalat"/>
          <w:noProof/>
          <w:sz w:val="24"/>
          <w:szCs w:val="24"/>
          <w:lang w:val="hy-AM"/>
        </w:rPr>
        <w:t xml:space="preserve"> ժամկետները և ոչ պատշաճ կատարման հետևանքները, իսկ դպրոցների </w:t>
      </w:r>
      <w:r w:rsidRPr="00782D2A">
        <w:rPr>
          <w:rFonts w:ascii="GHEA Grapalat" w:hAnsi="GHEA Grapalat"/>
          <w:b/>
          <w:noProof/>
          <w:sz w:val="24"/>
          <w:szCs w:val="24"/>
          <w:lang w:val="hy-AM"/>
        </w:rPr>
        <w:t>ռիսկը վերագնահատվում է</w:t>
      </w:r>
      <w:r w:rsidRPr="00782D2A">
        <w:rPr>
          <w:rFonts w:ascii="GHEA Grapalat" w:hAnsi="GHEA Grapalat"/>
          <w:noProof/>
          <w:sz w:val="24"/>
          <w:szCs w:val="24"/>
          <w:lang w:val="hy-AM"/>
        </w:rPr>
        <w:t xml:space="preserve"> ստուգման արդյունքում տրված հանձնարարականի և դրա կատարման վերաբերյալ </w:t>
      </w:r>
      <w:r w:rsidRPr="00782D2A">
        <w:rPr>
          <w:rFonts w:ascii="GHEA Grapalat" w:hAnsi="GHEA Grapalat"/>
          <w:b/>
          <w:noProof/>
          <w:sz w:val="24"/>
          <w:szCs w:val="24"/>
          <w:lang w:val="hy-AM"/>
        </w:rPr>
        <w:t xml:space="preserve">տեսչական մարմնում դպրոցից ստացված գրությամբ ներկայացված տեղեկության </w:t>
      </w:r>
      <w:r w:rsidRPr="00782D2A">
        <w:rPr>
          <w:rFonts w:ascii="GHEA Grapalat" w:hAnsi="GHEA Grapalat"/>
          <w:noProof/>
          <w:sz w:val="24"/>
          <w:szCs w:val="24"/>
          <w:lang w:val="hy-AM"/>
        </w:rPr>
        <w:t xml:space="preserve">համադրման </w:t>
      </w:r>
      <w:r w:rsidRPr="00782D2A">
        <w:rPr>
          <w:rFonts w:ascii="GHEA Grapalat" w:eastAsia="Times New Roman" w:hAnsi="GHEA Grapalat" w:cs="Times New Roman"/>
          <w:sz w:val="24"/>
          <w:szCs w:val="24"/>
          <w:lang w:val="hy-AM"/>
        </w:rPr>
        <w:t>կամ հանձնարարականի կատարման նկատմամբ իրականացված վերահսկողության արդյունքների հիման վրա։</w:t>
      </w:r>
    </w:p>
    <w:p w14:paraId="09D96349" w14:textId="77777777" w:rsidR="00475301" w:rsidRPr="00C95E6D" w:rsidRDefault="00475301" w:rsidP="00475301">
      <w:pPr>
        <w:spacing w:after="0" w:line="276" w:lineRule="auto"/>
        <w:ind w:right="-4" w:firstLine="567"/>
        <w:jc w:val="both"/>
        <w:rPr>
          <w:rFonts w:ascii="GHEA Grapalat" w:eastAsia="Times New Roman" w:hAnsi="GHEA Grapalat" w:cs="GHEA Grapalat"/>
          <w:sz w:val="24"/>
          <w:szCs w:val="24"/>
          <w:lang w:val="hy-AM" w:eastAsia="ru-RU"/>
        </w:rPr>
      </w:pPr>
      <w:r w:rsidRPr="00C95E6D">
        <w:rPr>
          <w:rFonts w:ascii="GHEA Grapalat" w:eastAsia="Times New Roman" w:hAnsi="GHEA Grapalat" w:cs="Arial"/>
          <w:sz w:val="24"/>
          <w:szCs w:val="24"/>
          <w:lang w:val="hy-AM" w:eastAsia="ru-RU"/>
        </w:rPr>
        <w:t>Տեսչական</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մարմնի</w:t>
      </w:r>
      <w:r w:rsidRPr="00C95E6D">
        <w:rPr>
          <w:rFonts w:ascii="GHEA Grapalat" w:eastAsia="Times New Roman" w:hAnsi="GHEA Grapalat" w:cs="Arial"/>
          <w:sz w:val="24"/>
          <w:szCs w:val="24"/>
          <w:lang w:val="af-ZA" w:eastAsia="ru-RU"/>
        </w:rPr>
        <w:t xml:space="preserve"> 2023 </w:t>
      </w:r>
      <w:r w:rsidRPr="00C95E6D">
        <w:rPr>
          <w:rFonts w:ascii="GHEA Grapalat" w:eastAsia="Times New Roman" w:hAnsi="GHEA Grapalat" w:cs="Arial"/>
          <w:sz w:val="24"/>
          <w:szCs w:val="24"/>
          <w:lang w:val="hy-AM" w:eastAsia="ru-RU"/>
        </w:rPr>
        <w:t xml:space="preserve">թվականի </w:t>
      </w:r>
      <w:r w:rsidRPr="00C95E6D">
        <w:rPr>
          <w:rFonts w:ascii="GHEA Grapalat" w:eastAsia="Times New Roman" w:hAnsi="GHEA Grapalat" w:cs="GHEA Grapalat"/>
          <w:sz w:val="24"/>
          <w:szCs w:val="24"/>
          <w:lang w:val="hy-AM" w:eastAsia="ru-RU"/>
        </w:rPr>
        <w:t>գործունեության</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GHEA Grapalat"/>
          <w:sz w:val="24"/>
          <w:szCs w:val="24"/>
          <w:lang w:val="hy-AM" w:eastAsia="ru-RU"/>
        </w:rPr>
        <w:t xml:space="preserve">ծրագրով </w:t>
      </w:r>
      <w:r w:rsidRPr="00C95E6D">
        <w:rPr>
          <w:rFonts w:ascii="GHEA Grapalat" w:eastAsia="Times New Roman" w:hAnsi="GHEA Grapalat" w:cs="Arial"/>
          <w:sz w:val="24"/>
          <w:szCs w:val="24"/>
          <w:lang w:val="hy-AM" w:eastAsia="ru-RU"/>
        </w:rPr>
        <w:t>վերահսկողության</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ոլորտներում խնդիրներին</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և</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ռիսկերի</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նվազեցմանն</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ու</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վերացմանն</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ուղղված</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միջոցառումների</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նպատակներից և ակնկալվող</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արդյունքներից է ստուգումների</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տարեկան</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ծրագրում</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ներառված</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դպրոցների կողմից</w:t>
      </w:r>
      <w:r w:rsidRPr="00C95E6D">
        <w:rPr>
          <w:rFonts w:ascii="GHEA Grapalat" w:eastAsia="Times New Roman" w:hAnsi="GHEA Grapalat" w:cs="Arial"/>
          <w:sz w:val="24"/>
          <w:szCs w:val="24"/>
          <w:lang w:val="af-ZA" w:eastAsia="ru-RU"/>
        </w:rPr>
        <w:t xml:space="preserve"> </w:t>
      </w:r>
      <w:r w:rsidRPr="00C95E6D">
        <w:rPr>
          <w:rFonts w:ascii="GHEA Grapalat" w:eastAsia="Times New Roman" w:hAnsi="GHEA Grapalat" w:cs="Arial"/>
          <w:sz w:val="24"/>
          <w:szCs w:val="24"/>
          <w:lang w:val="hy-AM" w:eastAsia="ru-RU"/>
        </w:rPr>
        <w:t xml:space="preserve">կրթության բնագավառը կարգավորող ՀՀ օրենսդրության պահանջների պահպանման ապահովումը, կրթության որակի բարձրացումը, կրթության արդյունավետ կազմակերպմանը </w:t>
      </w:r>
      <w:r w:rsidRPr="00C95E6D">
        <w:rPr>
          <w:rFonts w:ascii="GHEA Grapalat" w:eastAsia="Times New Roman" w:hAnsi="GHEA Grapalat" w:cs="GHEA Grapalat"/>
          <w:sz w:val="24"/>
          <w:szCs w:val="24"/>
          <w:lang w:val="hy-AM" w:eastAsia="ru-RU"/>
        </w:rPr>
        <w:t>աջակցումը։</w:t>
      </w:r>
    </w:p>
    <w:p w14:paraId="73C28CFB" w14:textId="77777777" w:rsidR="00475301" w:rsidRPr="00C95E6D" w:rsidRDefault="00475301" w:rsidP="00475301">
      <w:pPr>
        <w:spacing w:after="0" w:line="276" w:lineRule="auto"/>
        <w:ind w:right="-4" w:firstLine="567"/>
        <w:jc w:val="both"/>
        <w:rPr>
          <w:rFonts w:ascii="GHEA Grapalat" w:eastAsia="Times New Roman" w:hAnsi="GHEA Grapalat" w:cs="GHEA Grapalat"/>
          <w:sz w:val="24"/>
          <w:szCs w:val="24"/>
          <w:lang w:val="hy-AM" w:eastAsia="ru-RU"/>
        </w:rPr>
      </w:pPr>
      <w:r w:rsidRPr="00C95E6D">
        <w:rPr>
          <w:rFonts w:ascii="GHEA Grapalat" w:eastAsia="Times New Roman" w:hAnsi="GHEA Grapalat" w:cs="GHEA Grapalat"/>
          <w:sz w:val="24"/>
          <w:szCs w:val="24"/>
          <w:lang w:val="hy-AM" w:eastAsia="ru-RU"/>
        </w:rPr>
        <w:t>Ստուգումների արդյունքները փաստում են, որ դպրոցների գերակշռող մասը պատշաճ չի կատարում օրենսդրական պահանջների կատարումը, որն իր հերթին բացասական է անդրադառնում կրթության կազմակերպման, ինչպես նաև կրթության որակի վրա։</w:t>
      </w:r>
    </w:p>
    <w:p w14:paraId="09A7727F" w14:textId="77777777" w:rsidR="00475301" w:rsidRPr="00C95E6D" w:rsidRDefault="00475301" w:rsidP="00475301">
      <w:pPr>
        <w:spacing w:after="0" w:line="276" w:lineRule="auto"/>
        <w:ind w:firstLine="567"/>
        <w:jc w:val="both"/>
        <w:rPr>
          <w:rFonts w:ascii="GHEA Grapalat" w:eastAsia="Times New Roman" w:hAnsi="GHEA Grapalat" w:cs="GHEA Grapalat"/>
          <w:sz w:val="24"/>
          <w:szCs w:val="24"/>
          <w:lang w:val="hy-AM" w:eastAsia="ru-RU"/>
        </w:rPr>
      </w:pPr>
      <w:r w:rsidRPr="00C95E6D">
        <w:rPr>
          <w:rFonts w:ascii="GHEA Grapalat" w:eastAsia="Times New Roman" w:hAnsi="GHEA Grapalat" w:cs="GHEA Grapalat"/>
          <w:sz w:val="24"/>
          <w:szCs w:val="24"/>
          <w:lang w:val="hy-AM" w:eastAsia="ru-RU"/>
        </w:rPr>
        <w:t xml:space="preserve">Տեսչական մարմնի կողմից ստուգումների արդյունքների ամփոփման արդյունքում վեր հանված խնդիրների, խախտումների ներկայացումը ԿԳՄՍ նախարարությանը, լիազոր մարմիններին, տնօրեններին (հրապարակայնությունը) հնարավորություն կտա կրկին անդրադարձ անելու առկա խնդիրներին, խստացնելու վերահսկողությունը օրենսդրական պահանջների կատարման ուղղությամբ: </w:t>
      </w:r>
    </w:p>
    <w:p w14:paraId="77E0289B" w14:textId="77777777" w:rsidR="00475301" w:rsidRPr="00C95E6D" w:rsidRDefault="00475301" w:rsidP="00475301">
      <w:pPr>
        <w:spacing w:after="0" w:line="276" w:lineRule="auto"/>
        <w:ind w:firstLine="567"/>
        <w:jc w:val="both"/>
        <w:rPr>
          <w:rFonts w:ascii="GHEA Grapalat" w:eastAsia="Times New Roman" w:hAnsi="GHEA Grapalat" w:cs="GHEA Grapalat"/>
          <w:sz w:val="24"/>
          <w:szCs w:val="24"/>
          <w:lang w:val="hy-AM" w:eastAsia="ru-RU"/>
        </w:rPr>
      </w:pPr>
      <w:r w:rsidRPr="00C95E6D">
        <w:rPr>
          <w:rFonts w:ascii="GHEA Grapalat" w:hAnsi="GHEA Grapalat" w:cs="Sylfaen"/>
          <w:sz w:val="24"/>
          <w:szCs w:val="24"/>
          <w:lang w:val="hy-AM"/>
        </w:rPr>
        <w:t>Ակնկալվում է, որ կ</w:t>
      </w:r>
      <w:r w:rsidRPr="00C95E6D">
        <w:rPr>
          <w:rFonts w:ascii="GHEA Grapalat" w:hAnsi="GHEA Grapalat" w:cs="Sylfaen"/>
          <w:sz w:val="24"/>
          <w:szCs w:val="24"/>
          <w:lang w:val="af-ZA"/>
        </w:rPr>
        <w:t>անխարգելիչ, խորհրդատվական, իրազեկման և բացատրական աշխատանքներ</w:t>
      </w:r>
      <w:r w:rsidRPr="00C95E6D">
        <w:rPr>
          <w:rFonts w:ascii="GHEA Grapalat" w:hAnsi="GHEA Grapalat" w:cs="Sylfaen"/>
          <w:sz w:val="24"/>
          <w:szCs w:val="24"/>
          <w:lang w:val="hy-AM"/>
        </w:rPr>
        <w:t>ի պարբերաբար կազմակերպումը</w:t>
      </w:r>
      <w:r w:rsidRPr="00C95E6D">
        <w:rPr>
          <w:rFonts w:ascii="GHEA Grapalat" w:eastAsia="Times New Roman" w:hAnsi="GHEA Grapalat" w:cs="GHEA Grapalat"/>
          <w:sz w:val="24"/>
          <w:szCs w:val="24"/>
          <w:lang w:val="hy-AM" w:eastAsia="ru-RU"/>
        </w:rPr>
        <w:t xml:space="preserve">, ինչպես նաև խախումները վերացնելու </w:t>
      </w:r>
      <w:r w:rsidRPr="00C95E6D">
        <w:rPr>
          <w:rFonts w:ascii="GHEA Grapalat" w:eastAsia="Times New Roman" w:hAnsi="GHEA Grapalat" w:cs="GHEA Grapalat"/>
          <w:sz w:val="24"/>
          <w:szCs w:val="24"/>
          <w:lang w:val="hy-AM" w:eastAsia="ru-RU"/>
        </w:rPr>
        <w:lastRenderedPageBreak/>
        <w:t>նպատակով տեսչական մարմնի ղեկավարի կողմից տրված հանձնարարականների կատարումը կաջակցի կրթության արդյունավետ կազմակերպմանը։</w:t>
      </w:r>
    </w:p>
    <w:p w14:paraId="5EC7AC43" w14:textId="77777777" w:rsidR="00475301" w:rsidRDefault="00475301" w:rsidP="003F3DA6">
      <w:pPr>
        <w:tabs>
          <w:tab w:val="left" w:pos="851"/>
        </w:tabs>
        <w:spacing w:after="0" w:line="276" w:lineRule="auto"/>
        <w:ind w:right="-4" w:firstLine="567"/>
        <w:jc w:val="both"/>
        <w:rPr>
          <w:rFonts w:ascii="GHEA Grapalat" w:eastAsia="PMingLiU" w:hAnsi="GHEA Grapalat" w:cs="Sylfaen"/>
          <w:b/>
          <w:color w:val="7030A0"/>
          <w:sz w:val="24"/>
          <w:szCs w:val="24"/>
          <w:lang w:val="hy-AM" w:eastAsia="ru-RU"/>
        </w:rPr>
      </w:pPr>
    </w:p>
    <w:p w14:paraId="067917AA" w14:textId="15BD6755" w:rsidR="00BC1A9C" w:rsidRPr="00C95E6D" w:rsidRDefault="00BC1A9C" w:rsidP="003F3DA6">
      <w:pPr>
        <w:tabs>
          <w:tab w:val="left" w:pos="-2977"/>
        </w:tabs>
        <w:spacing w:after="0" w:line="276" w:lineRule="auto"/>
        <w:ind w:right="-4" w:firstLine="567"/>
        <w:jc w:val="both"/>
        <w:rPr>
          <w:rFonts w:ascii="GHEA Grapalat" w:hAnsi="GHEA Grapalat" w:cs="Sylfaen"/>
          <w:b/>
          <w:sz w:val="24"/>
          <w:szCs w:val="24"/>
          <w:lang w:val="af-ZA"/>
        </w:rPr>
      </w:pPr>
      <w:r w:rsidRPr="00C95E6D">
        <w:rPr>
          <w:rFonts w:ascii="GHEA Grapalat" w:hAnsi="GHEA Grapalat" w:cs="Sylfaen"/>
          <w:sz w:val="24"/>
          <w:szCs w:val="24"/>
          <w:lang w:val="hy-AM"/>
        </w:rPr>
        <w:t>Ստուգումների արդյունքում հայտնաբերված</w:t>
      </w:r>
      <w:r w:rsidRPr="00C95E6D">
        <w:rPr>
          <w:rFonts w:ascii="GHEA Grapalat" w:hAnsi="GHEA Grapalat" w:cs="Sylfaen"/>
          <w:sz w:val="24"/>
          <w:szCs w:val="24"/>
          <w:lang w:val="af-ZA"/>
        </w:rPr>
        <w:t xml:space="preserve"> </w:t>
      </w:r>
      <w:r w:rsidRPr="00C95E6D">
        <w:rPr>
          <w:rFonts w:ascii="GHEA Grapalat" w:hAnsi="GHEA Grapalat" w:cs="Sylfaen"/>
          <w:sz w:val="24"/>
          <w:szCs w:val="24"/>
          <w:lang w:val="hy-AM"/>
        </w:rPr>
        <w:t>խախտումները</w:t>
      </w:r>
      <w:r w:rsidRPr="00C95E6D">
        <w:rPr>
          <w:rFonts w:ascii="GHEA Grapalat" w:hAnsi="GHEA Grapalat" w:cs="Sylfaen"/>
          <w:sz w:val="24"/>
          <w:szCs w:val="24"/>
          <w:lang w:val="af-ZA"/>
        </w:rPr>
        <w:t xml:space="preserve"> հետագայում կանխելու, </w:t>
      </w:r>
      <w:r w:rsidRPr="00C95E6D">
        <w:rPr>
          <w:rFonts w:ascii="GHEA Grapalat" w:hAnsi="GHEA Grapalat" w:cs="Sylfaen"/>
          <w:sz w:val="24"/>
          <w:szCs w:val="24"/>
          <w:lang w:val="hy-AM"/>
        </w:rPr>
        <w:t>ինչպես</w:t>
      </w:r>
      <w:r w:rsidRPr="00C95E6D">
        <w:rPr>
          <w:rFonts w:ascii="GHEA Grapalat" w:hAnsi="GHEA Grapalat" w:cs="Sylfaen"/>
          <w:sz w:val="24"/>
          <w:szCs w:val="24"/>
          <w:lang w:val="af-ZA"/>
        </w:rPr>
        <w:t xml:space="preserve"> </w:t>
      </w:r>
      <w:r w:rsidRPr="00C95E6D">
        <w:rPr>
          <w:rFonts w:ascii="GHEA Grapalat" w:hAnsi="GHEA Grapalat" w:cs="Sylfaen"/>
          <w:sz w:val="24"/>
          <w:szCs w:val="24"/>
          <w:lang w:val="hy-AM"/>
        </w:rPr>
        <w:t>նաև</w:t>
      </w:r>
      <w:r w:rsidRPr="00C95E6D">
        <w:rPr>
          <w:rFonts w:ascii="GHEA Grapalat" w:hAnsi="GHEA Grapalat" w:cs="Sylfaen"/>
          <w:sz w:val="24"/>
          <w:szCs w:val="24"/>
          <w:lang w:val="af-ZA"/>
        </w:rPr>
        <w:t xml:space="preserve"> </w:t>
      </w:r>
      <w:r w:rsidRPr="00C95E6D">
        <w:rPr>
          <w:rFonts w:ascii="GHEA Grapalat" w:hAnsi="GHEA Grapalat" w:cs="Sylfaen"/>
          <w:sz w:val="24"/>
          <w:szCs w:val="24"/>
          <w:lang w:val="hy-AM"/>
        </w:rPr>
        <w:t>խախտ</w:t>
      </w:r>
      <w:r w:rsidR="00FF4C58" w:rsidRPr="00C95E6D">
        <w:rPr>
          <w:rFonts w:ascii="GHEA Grapalat" w:hAnsi="GHEA Grapalat" w:cs="Sylfaen"/>
          <w:sz w:val="24"/>
          <w:szCs w:val="24"/>
          <w:lang w:val="hy-AM"/>
        </w:rPr>
        <w:t>ումների</w:t>
      </w:r>
      <w:r w:rsidRPr="00C95E6D">
        <w:rPr>
          <w:rFonts w:ascii="GHEA Grapalat" w:hAnsi="GHEA Grapalat" w:cs="Sylfaen"/>
          <w:sz w:val="24"/>
          <w:szCs w:val="24"/>
          <w:lang w:val="af-ZA"/>
        </w:rPr>
        <w:t xml:space="preserve"> </w:t>
      </w:r>
      <w:r w:rsidRPr="00C95E6D">
        <w:rPr>
          <w:rFonts w:ascii="GHEA Grapalat" w:hAnsi="GHEA Grapalat" w:cs="Sylfaen"/>
          <w:sz w:val="24"/>
          <w:szCs w:val="24"/>
          <w:lang w:val="hy-AM"/>
        </w:rPr>
        <w:t>հետևանքները</w:t>
      </w:r>
      <w:r w:rsidRPr="00C95E6D">
        <w:rPr>
          <w:rFonts w:ascii="GHEA Grapalat" w:hAnsi="GHEA Grapalat" w:cs="Sylfaen"/>
          <w:sz w:val="24"/>
          <w:szCs w:val="24"/>
          <w:lang w:val="af-ZA"/>
        </w:rPr>
        <w:t xml:space="preserve"> </w:t>
      </w:r>
      <w:r w:rsidRPr="00C95E6D">
        <w:rPr>
          <w:rFonts w:ascii="GHEA Grapalat" w:hAnsi="GHEA Grapalat" w:cs="Sylfaen"/>
          <w:sz w:val="24"/>
          <w:szCs w:val="24"/>
          <w:lang w:val="hy-AM"/>
        </w:rPr>
        <w:t>վերացնելու</w:t>
      </w:r>
      <w:r w:rsidRPr="00C95E6D">
        <w:rPr>
          <w:rFonts w:ascii="GHEA Grapalat" w:hAnsi="GHEA Grapalat" w:cs="Sylfaen"/>
          <w:sz w:val="24"/>
          <w:szCs w:val="24"/>
          <w:lang w:val="af-ZA"/>
        </w:rPr>
        <w:t xml:space="preserve"> </w:t>
      </w:r>
      <w:r w:rsidRPr="00C95E6D">
        <w:rPr>
          <w:rFonts w:ascii="GHEA Grapalat" w:hAnsi="GHEA Grapalat" w:cs="Sylfaen"/>
          <w:sz w:val="24"/>
          <w:szCs w:val="24"/>
          <w:lang w:val="hy-AM"/>
        </w:rPr>
        <w:t>նպատակով</w:t>
      </w:r>
      <w:r w:rsidRPr="00C95E6D">
        <w:rPr>
          <w:rFonts w:ascii="GHEA Grapalat" w:hAnsi="GHEA Grapalat" w:cs="Sylfaen"/>
          <w:sz w:val="24"/>
          <w:szCs w:val="24"/>
          <w:lang w:val="af-ZA"/>
        </w:rPr>
        <w:t xml:space="preserve"> </w:t>
      </w:r>
      <w:r w:rsidRPr="00C95E6D">
        <w:rPr>
          <w:rFonts w:ascii="GHEA Grapalat" w:hAnsi="GHEA Grapalat" w:cs="Sylfaen"/>
          <w:b/>
          <w:sz w:val="24"/>
          <w:szCs w:val="24"/>
          <w:lang w:val="hy-AM"/>
        </w:rPr>
        <w:t>առաջարկվել</w:t>
      </w:r>
      <w:r w:rsidRPr="00C95E6D">
        <w:rPr>
          <w:rFonts w:ascii="GHEA Grapalat" w:hAnsi="GHEA Grapalat" w:cs="Sylfaen"/>
          <w:b/>
          <w:sz w:val="24"/>
          <w:szCs w:val="24"/>
          <w:lang w:val="af-ZA"/>
        </w:rPr>
        <w:t xml:space="preserve"> </w:t>
      </w:r>
      <w:r w:rsidRPr="00C95E6D">
        <w:rPr>
          <w:rFonts w:ascii="GHEA Grapalat" w:hAnsi="GHEA Grapalat" w:cs="Sylfaen"/>
          <w:b/>
          <w:sz w:val="24"/>
          <w:szCs w:val="24"/>
          <w:lang w:val="hy-AM"/>
        </w:rPr>
        <w:t>է</w:t>
      </w:r>
      <w:r w:rsidR="00C31BB6" w:rsidRPr="00C95E6D">
        <w:rPr>
          <w:rFonts w:ascii="GHEA Grapalat" w:hAnsi="GHEA Grapalat" w:cs="Sylfaen"/>
          <w:b/>
          <w:sz w:val="24"/>
          <w:szCs w:val="24"/>
          <w:lang w:val="af-ZA"/>
        </w:rPr>
        <w:t>՝</w:t>
      </w:r>
    </w:p>
    <w:p w14:paraId="5178A7C8" w14:textId="77777777" w:rsidR="00035549" w:rsidRPr="00C95E6D" w:rsidRDefault="00035549" w:rsidP="003F3DA6">
      <w:pPr>
        <w:tabs>
          <w:tab w:val="left" w:pos="-2977"/>
        </w:tabs>
        <w:spacing w:after="0" w:line="276" w:lineRule="auto"/>
        <w:ind w:right="-4" w:firstLine="567"/>
        <w:jc w:val="both"/>
        <w:rPr>
          <w:rFonts w:ascii="GHEA Grapalat" w:hAnsi="GHEA Grapalat" w:cs="Arial"/>
          <w:b/>
          <w:sz w:val="24"/>
          <w:szCs w:val="24"/>
          <w:lang w:val="hy-AM"/>
        </w:rPr>
      </w:pPr>
    </w:p>
    <w:p w14:paraId="46CA164E" w14:textId="3C7AAAB1" w:rsidR="00BC1A9C" w:rsidRPr="00C95E6D" w:rsidRDefault="00BC1A9C" w:rsidP="003F3DA6">
      <w:pPr>
        <w:tabs>
          <w:tab w:val="left" w:pos="-2977"/>
        </w:tabs>
        <w:spacing w:after="0" w:line="276" w:lineRule="auto"/>
        <w:ind w:right="-4" w:firstLine="567"/>
        <w:jc w:val="both"/>
        <w:rPr>
          <w:rFonts w:ascii="GHEA Grapalat" w:hAnsi="GHEA Grapalat" w:cs="Arial"/>
          <w:i/>
          <w:sz w:val="24"/>
          <w:szCs w:val="24"/>
          <w:lang w:val="af-ZA"/>
        </w:rPr>
      </w:pPr>
      <w:r w:rsidRPr="00C95E6D">
        <w:rPr>
          <w:rFonts w:ascii="GHEA Grapalat" w:hAnsi="GHEA Grapalat" w:cs="Arial"/>
          <w:b/>
          <w:i/>
          <w:sz w:val="24"/>
          <w:szCs w:val="24"/>
          <w:lang w:val="hy-AM"/>
        </w:rPr>
        <w:t>Տնօրեններին.</w:t>
      </w:r>
      <w:r w:rsidRPr="00C95E6D">
        <w:rPr>
          <w:rFonts w:ascii="GHEA Grapalat" w:hAnsi="GHEA Grapalat" w:cs="Arial"/>
          <w:i/>
          <w:sz w:val="24"/>
          <w:szCs w:val="24"/>
          <w:lang w:val="hy-AM"/>
        </w:rPr>
        <w:t xml:space="preserve"> սահմանել պատշաճ վերահսկողություն դպրոցի կրթական գործընթացի կազմակերպման, վարչական և մանկավարժական աշխատողների աշխատանքային պարտականությունների կատարման նկատմամբ, մանկավարժական</w:t>
      </w:r>
      <w:r w:rsidRPr="00C95E6D">
        <w:rPr>
          <w:rFonts w:ascii="GHEA Grapalat" w:hAnsi="GHEA Grapalat" w:cs="Arial"/>
          <w:i/>
          <w:sz w:val="24"/>
          <w:szCs w:val="24"/>
          <w:lang w:val="af-ZA"/>
        </w:rPr>
        <w:t xml:space="preserve"> </w:t>
      </w:r>
      <w:r w:rsidRPr="00C95E6D">
        <w:rPr>
          <w:rFonts w:ascii="GHEA Grapalat" w:hAnsi="GHEA Grapalat" w:cs="Arial"/>
          <w:i/>
          <w:sz w:val="24"/>
          <w:szCs w:val="24"/>
          <w:lang w:val="hy-AM"/>
        </w:rPr>
        <w:t>աշխատողների նշանակումն իրականացնել համաձայն պաշտոնների նկարագրերի, սահմանված կարգով անցկացնել ուսուցչի թափուր տեղի համար մրցույթը, ձևավորել դպրոցի սովորողների համակազմը</w:t>
      </w:r>
      <w:r w:rsidRPr="00C95E6D">
        <w:rPr>
          <w:rFonts w:ascii="GHEA Grapalat" w:hAnsi="GHEA Grapalat" w:cs="Arial"/>
          <w:i/>
          <w:sz w:val="24"/>
          <w:szCs w:val="24"/>
          <w:lang w:val="af-ZA"/>
        </w:rPr>
        <w:t xml:space="preserve"> </w:t>
      </w:r>
      <w:r w:rsidRPr="00C95E6D">
        <w:rPr>
          <w:rFonts w:ascii="GHEA Grapalat" w:hAnsi="GHEA Grapalat" w:cs="Arial"/>
          <w:i/>
          <w:sz w:val="24"/>
          <w:szCs w:val="24"/>
          <w:lang w:val="hy-AM"/>
        </w:rPr>
        <w:t>և</w:t>
      </w:r>
      <w:r w:rsidRPr="00C95E6D">
        <w:rPr>
          <w:rFonts w:ascii="GHEA Grapalat" w:hAnsi="GHEA Grapalat" w:cs="Arial"/>
          <w:i/>
          <w:sz w:val="24"/>
          <w:szCs w:val="24"/>
          <w:lang w:val="af-ZA"/>
        </w:rPr>
        <w:t xml:space="preserve"> </w:t>
      </w:r>
      <w:r w:rsidRPr="00C95E6D">
        <w:rPr>
          <w:rFonts w:ascii="GHEA Grapalat" w:hAnsi="GHEA Grapalat" w:cs="Arial"/>
          <w:i/>
          <w:sz w:val="24"/>
          <w:szCs w:val="24"/>
          <w:lang w:val="hy-AM"/>
        </w:rPr>
        <w:t>այլն</w:t>
      </w:r>
      <w:r w:rsidRPr="00C95E6D">
        <w:rPr>
          <w:rFonts w:ascii="GHEA Grapalat" w:hAnsi="GHEA Grapalat" w:cs="Arial"/>
          <w:i/>
          <w:sz w:val="24"/>
          <w:szCs w:val="24"/>
          <w:lang w:val="af-ZA"/>
        </w:rPr>
        <w:t>:</w:t>
      </w:r>
    </w:p>
    <w:p w14:paraId="1CC9849E" w14:textId="77777777" w:rsidR="00035549" w:rsidRPr="00C95E6D" w:rsidRDefault="00035549" w:rsidP="003F3DA6">
      <w:pPr>
        <w:tabs>
          <w:tab w:val="left" w:pos="-2977"/>
        </w:tabs>
        <w:spacing w:after="0" w:line="276" w:lineRule="auto"/>
        <w:ind w:right="-4" w:firstLine="567"/>
        <w:jc w:val="both"/>
        <w:rPr>
          <w:rFonts w:ascii="GHEA Grapalat" w:hAnsi="GHEA Grapalat" w:cs="Arial"/>
          <w:b/>
          <w:i/>
          <w:sz w:val="24"/>
          <w:szCs w:val="24"/>
          <w:lang w:val="af-ZA"/>
        </w:rPr>
      </w:pPr>
    </w:p>
    <w:p w14:paraId="51C68913" w14:textId="5B8714CB" w:rsidR="00BC1A9C" w:rsidRPr="00C95E6D" w:rsidRDefault="00BC1A9C" w:rsidP="003F3DA6">
      <w:pPr>
        <w:tabs>
          <w:tab w:val="left" w:pos="-2977"/>
        </w:tabs>
        <w:spacing w:after="0" w:line="276" w:lineRule="auto"/>
        <w:ind w:right="-4" w:firstLine="567"/>
        <w:jc w:val="both"/>
        <w:rPr>
          <w:rFonts w:ascii="GHEA Grapalat" w:hAnsi="GHEA Grapalat" w:cs="Arial"/>
          <w:i/>
          <w:sz w:val="24"/>
          <w:szCs w:val="24"/>
          <w:lang w:val="hy-AM"/>
        </w:rPr>
      </w:pPr>
      <w:r w:rsidRPr="00C95E6D">
        <w:rPr>
          <w:rFonts w:ascii="GHEA Grapalat" w:hAnsi="GHEA Grapalat" w:cs="Arial"/>
          <w:b/>
          <w:i/>
          <w:sz w:val="24"/>
          <w:szCs w:val="24"/>
          <w:lang w:val="hy-AM"/>
        </w:rPr>
        <w:t>Լիազոր մարմնին.</w:t>
      </w:r>
      <w:r w:rsidR="00F90256" w:rsidRPr="00C95E6D">
        <w:rPr>
          <w:rFonts w:ascii="GHEA Grapalat" w:hAnsi="GHEA Grapalat" w:cs="Arial"/>
          <w:b/>
          <w:i/>
          <w:sz w:val="24"/>
          <w:szCs w:val="24"/>
          <w:lang w:val="hy-AM"/>
        </w:rPr>
        <w:t xml:space="preserve"> </w:t>
      </w:r>
      <w:r w:rsidRPr="00C95E6D">
        <w:rPr>
          <w:rFonts w:ascii="GHEA Grapalat" w:eastAsia="Calibri" w:hAnsi="GHEA Grapalat" w:cs="Arial"/>
          <w:i/>
          <w:sz w:val="24"/>
          <w:szCs w:val="24"/>
          <w:lang w:val="hy-AM"/>
        </w:rPr>
        <w:t xml:space="preserve">սահմանել վերահսկողություն դպրոցների կողմից կրթության </w:t>
      </w:r>
      <w:r w:rsidRPr="00C95E6D">
        <w:rPr>
          <w:rFonts w:ascii="GHEA Grapalat" w:eastAsia="Calibri" w:hAnsi="GHEA Grapalat" w:cs="Arial"/>
          <w:i/>
          <w:sz w:val="24"/>
          <w:szCs w:val="24"/>
          <w:lang w:val="en-US"/>
        </w:rPr>
        <w:t>ոլորտը</w:t>
      </w:r>
      <w:r w:rsidRPr="00C95E6D">
        <w:rPr>
          <w:rFonts w:ascii="GHEA Grapalat" w:eastAsia="Calibri" w:hAnsi="GHEA Grapalat" w:cs="Arial"/>
          <w:i/>
          <w:sz w:val="24"/>
          <w:szCs w:val="24"/>
          <w:lang w:val="af-ZA"/>
        </w:rPr>
        <w:t xml:space="preserve"> </w:t>
      </w:r>
      <w:r w:rsidRPr="00C95E6D">
        <w:rPr>
          <w:rFonts w:ascii="GHEA Grapalat" w:eastAsia="Calibri" w:hAnsi="GHEA Grapalat" w:cs="Arial"/>
          <w:i/>
          <w:sz w:val="24"/>
          <w:szCs w:val="24"/>
          <w:lang w:val="en-US"/>
        </w:rPr>
        <w:t>կարգավորող</w:t>
      </w:r>
      <w:r w:rsidRPr="00C95E6D">
        <w:rPr>
          <w:rFonts w:ascii="GHEA Grapalat" w:eastAsia="Calibri" w:hAnsi="GHEA Grapalat" w:cs="Arial"/>
          <w:i/>
          <w:sz w:val="24"/>
          <w:szCs w:val="24"/>
          <w:lang w:val="af-ZA"/>
        </w:rPr>
        <w:t xml:space="preserve"> </w:t>
      </w:r>
      <w:r w:rsidRPr="00C95E6D">
        <w:rPr>
          <w:rFonts w:ascii="GHEA Grapalat" w:eastAsia="Calibri" w:hAnsi="GHEA Grapalat" w:cs="Arial"/>
          <w:i/>
          <w:sz w:val="24"/>
          <w:szCs w:val="24"/>
          <w:lang w:val="en-US"/>
        </w:rPr>
        <w:t>ՀՀ</w:t>
      </w:r>
      <w:r w:rsidRPr="00C95E6D">
        <w:rPr>
          <w:rFonts w:ascii="GHEA Grapalat" w:eastAsia="Calibri" w:hAnsi="GHEA Grapalat" w:cs="Arial"/>
          <w:i/>
          <w:sz w:val="24"/>
          <w:szCs w:val="24"/>
          <w:lang w:val="af-ZA"/>
        </w:rPr>
        <w:t xml:space="preserve"> </w:t>
      </w:r>
      <w:r w:rsidRPr="00C95E6D">
        <w:rPr>
          <w:rFonts w:ascii="GHEA Grapalat" w:eastAsia="Calibri" w:hAnsi="GHEA Grapalat" w:cs="Arial"/>
          <w:i/>
          <w:sz w:val="24"/>
          <w:szCs w:val="24"/>
          <w:lang w:val="hy-AM"/>
        </w:rPr>
        <w:t xml:space="preserve">օրենսդրության և կրթության պետական կառավարման լիազորված մարմնի ընդունած նորմատիվ </w:t>
      </w:r>
      <w:r w:rsidR="003152A4" w:rsidRPr="00C95E6D">
        <w:rPr>
          <w:rFonts w:ascii="GHEA Grapalat" w:eastAsia="Calibri" w:hAnsi="GHEA Grapalat" w:cs="Arial"/>
          <w:i/>
          <w:sz w:val="24"/>
          <w:szCs w:val="24"/>
          <w:lang w:val="en-US"/>
        </w:rPr>
        <w:t>իրավական</w:t>
      </w:r>
      <w:r w:rsidR="003152A4" w:rsidRPr="00C95E6D">
        <w:rPr>
          <w:rFonts w:ascii="GHEA Grapalat" w:eastAsia="Calibri" w:hAnsi="GHEA Grapalat" w:cs="Arial"/>
          <w:i/>
          <w:sz w:val="24"/>
          <w:szCs w:val="24"/>
          <w:lang w:val="af-ZA"/>
        </w:rPr>
        <w:t xml:space="preserve"> </w:t>
      </w:r>
      <w:r w:rsidRPr="00C95E6D">
        <w:rPr>
          <w:rFonts w:ascii="GHEA Grapalat" w:eastAsia="Calibri" w:hAnsi="GHEA Grapalat" w:cs="Arial"/>
          <w:i/>
          <w:sz w:val="24"/>
          <w:szCs w:val="24"/>
          <w:lang w:val="hy-AM"/>
        </w:rPr>
        <w:t>ակտերի</w:t>
      </w:r>
      <w:r w:rsidRPr="00C95E6D">
        <w:rPr>
          <w:rFonts w:ascii="GHEA Grapalat" w:eastAsia="Calibri" w:hAnsi="GHEA Grapalat" w:cs="Arial"/>
          <w:i/>
          <w:sz w:val="24"/>
          <w:szCs w:val="24"/>
          <w:lang w:val="af-ZA"/>
        </w:rPr>
        <w:t xml:space="preserve"> </w:t>
      </w:r>
      <w:r w:rsidRPr="00C95E6D">
        <w:rPr>
          <w:rFonts w:ascii="GHEA Grapalat" w:eastAsia="Calibri" w:hAnsi="GHEA Grapalat" w:cs="Arial"/>
          <w:i/>
          <w:sz w:val="24"/>
          <w:szCs w:val="24"/>
          <w:lang w:val="en-US"/>
        </w:rPr>
        <w:t>պահանջների</w:t>
      </w:r>
      <w:r w:rsidRPr="00C95E6D">
        <w:rPr>
          <w:rFonts w:ascii="GHEA Grapalat" w:eastAsia="Calibri" w:hAnsi="GHEA Grapalat" w:cs="Arial"/>
          <w:i/>
          <w:sz w:val="24"/>
          <w:szCs w:val="24"/>
          <w:lang w:val="af-ZA"/>
        </w:rPr>
        <w:t xml:space="preserve"> </w:t>
      </w:r>
      <w:r w:rsidRPr="00C95E6D">
        <w:rPr>
          <w:rFonts w:ascii="GHEA Grapalat" w:eastAsia="Calibri" w:hAnsi="GHEA Grapalat" w:cs="Arial"/>
          <w:i/>
          <w:sz w:val="24"/>
          <w:szCs w:val="24"/>
          <w:lang w:val="hy-AM"/>
        </w:rPr>
        <w:t xml:space="preserve">կատարման, հանրակրթության պետական չափորոշչին համապատասխան </w:t>
      </w:r>
      <w:r w:rsidRPr="00C95E6D">
        <w:rPr>
          <w:rFonts w:ascii="GHEA Grapalat" w:eastAsia="Calibri" w:hAnsi="GHEA Grapalat" w:cs="Arial"/>
          <w:i/>
          <w:sz w:val="24"/>
          <w:szCs w:val="24"/>
          <w:lang w:val="en-US"/>
        </w:rPr>
        <w:t>հանրակրթական</w:t>
      </w:r>
      <w:r w:rsidRPr="00C95E6D">
        <w:rPr>
          <w:rFonts w:ascii="GHEA Grapalat" w:eastAsia="Calibri" w:hAnsi="GHEA Grapalat" w:cs="Arial"/>
          <w:i/>
          <w:sz w:val="24"/>
          <w:szCs w:val="24"/>
          <w:lang w:val="af-ZA"/>
        </w:rPr>
        <w:t xml:space="preserve"> հիմն</w:t>
      </w:r>
      <w:r w:rsidRPr="00C95E6D">
        <w:rPr>
          <w:rFonts w:ascii="GHEA Grapalat" w:eastAsia="Calibri" w:hAnsi="GHEA Grapalat" w:cs="Arial"/>
          <w:i/>
          <w:sz w:val="24"/>
          <w:szCs w:val="24"/>
          <w:lang w:val="en-US"/>
        </w:rPr>
        <w:t>ական</w:t>
      </w:r>
      <w:r w:rsidRPr="00C95E6D">
        <w:rPr>
          <w:rFonts w:ascii="GHEA Grapalat" w:eastAsia="Calibri" w:hAnsi="GHEA Grapalat" w:cs="Arial"/>
          <w:i/>
          <w:sz w:val="24"/>
          <w:szCs w:val="24"/>
          <w:lang w:val="af-ZA"/>
        </w:rPr>
        <w:t xml:space="preserve"> </w:t>
      </w:r>
      <w:r w:rsidRPr="00C95E6D">
        <w:rPr>
          <w:rFonts w:ascii="GHEA Grapalat" w:eastAsia="Calibri" w:hAnsi="GHEA Grapalat" w:cs="Arial"/>
          <w:i/>
          <w:sz w:val="24"/>
          <w:szCs w:val="24"/>
          <w:lang w:val="hy-AM"/>
        </w:rPr>
        <w:t>ծրագրերի իրականացման նկատմամբ</w:t>
      </w:r>
      <w:r w:rsidRPr="00C95E6D">
        <w:rPr>
          <w:rFonts w:ascii="GHEA Grapalat" w:hAnsi="GHEA Grapalat" w:cs="Arial"/>
          <w:i/>
          <w:sz w:val="24"/>
          <w:szCs w:val="24"/>
          <w:lang w:val="hy-AM"/>
        </w:rPr>
        <w:t>:</w:t>
      </w:r>
    </w:p>
    <w:p w14:paraId="06AE05E9" w14:textId="77777777" w:rsidR="005E7953" w:rsidRPr="00A648FF" w:rsidRDefault="005E7953" w:rsidP="00E26C62">
      <w:pPr>
        <w:spacing w:after="0" w:line="276" w:lineRule="auto"/>
        <w:ind w:right="-4" w:firstLine="567"/>
        <w:jc w:val="right"/>
        <w:rPr>
          <w:rFonts w:ascii="GHEA Grapalat" w:eastAsia="PMingLiU" w:hAnsi="GHEA Grapalat" w:cs="Sylfaen"/>
          <w:b/>
          <w:color w:val="7030A0"/>
          <w:sz w:val="24"/>
          <w:szCs w:val="24"/>
          <w:lang w:val="hy-AM" w:eastAsia="ru-RU"/>
        </w:rPr>
      </w:pPr>
    </w:p>
    <w:p w14:paraId="0A1BCEEA" w14:textId="2D61F864" w:rsidR="00BC1A9C" w:rsidRPr="00C95E6D" w:rsidRDefault="00BC1A9C" w:rsidP="00E26C62">
      <w:pPr>
        <w:spacing w:after="0" w:line="276" w:lineRule="auto"/>
        <w:ind w:right="-4" w:firstLine="567"/>
        <w:jc w:val="right"/>
        <w:rPr>
          <w:rFonts w:ascii="GHEA Grapalat" w:eastAsia="PMingLiU" w:hAnsi="GHEA Grapalat" w:cs="Sylfaen"/>
          <w:b/>
          <w:i/>
          <w:sz w:val="24"/>
          <w:szCs w:val="24"/>
          <w:lang w:val="af-ZA" w:eastAsia="ru-RU"/>
        </w:rPr>
      </w:pPr>
      <w:r w:rsidRPr="00C95E6D">
        <w:rPr>
          <w:rFonts w:ascii="GHEA Grapalat" w:eastAsia="PMingLiU" w:hAnsi="GHEA Grapalat" w:cs="Sylfaen"/>
          <w:b/>
          <w:i/>
          <w:sz w:val="24"/>
          <w:szCs w:val="24"/>
          <w:lang w:val="af-ZA" w:eastAsia="ru-RU"/>
        </w:rPr>
        <w:t xml:space="preserve">Ռիսկի գնահատման, ստուգումների պլանավորման, </w:t>
      </w:r>
    </w:p>
    <w:p w14:paraId="549C4C25" w14:textId="58143EF3" w:rsidR="007E07AA" w:rsidRPr="008901C1" w:rsidRDefault="00BC1A9C" w:rsidP="00E26C62">
      <w:pPr>
        <w:spacing w:after="0" w:line="276" w:lineRule="auto"/>
        <w:ind w:right="-4" w:firstLine="567"/>
        <w:jc w:val="right"/>
        <w:rPr>
          <w:rFonts w:ascii="GHEA Grapalat" w:eastAsia="PMingLiU" w:hAnsi="GHEA Grapalat" w:cs="Sylfaen"/>
          <w:b/>
          <w:sz w:val="24"/>
          <w:szCs w:val="24"/>
          <w:lang w:val="af-ZA" w:eastAsia="ru-RU"/>
        </w:rPr>
      </w:pPr>
      <w:r w:rsidRPr="00C95E6D">
        <w:rPr>
          <w:rFonts w:ascii="GHEA Grapalat" w:eastAsia="PMingLiU" w:hAnsi="GHEA Grapalat" w:cs="Sylfaen"/>
          <w:b/>
          <w:i/>
          <w:sz w:val="24"/>
          <w:szCs w:val="24"/>
          <w:lang w:val="af-ZA" w:eastAsia="ru-RU"/>
        </w:rPr>
        <w:t>վերլուծությունների և գնահատման վարչություն</w:t>
      </w:r>
    </w:p>
    <w:p w14:paraId="1BBFD429" w14:textId="557C345B" w:rsidR="00AE768B" w:rsidRDefault="00AE768B" w:rsidP="00E26C62">
      <w:pPr>
        <w:spacing w:after="0" w:line="276" w:lineRule="auto"/>
        <w:ind w:right="-4" w:firstLine="567"/>
        <w:jc w:val="right"/>
        <w:rPr>
          <w:rFonts w:ascii="GHEA Grapalat" w:eastAsia="PMingLiU" w:hAnsi="GHEA Grapalat" w:cs="Sylfaen"/>
          <w:b/>
          <w:color w:val="7030A0"/>
          <w:sz w:val="24"/>
          <w:szCs w:val="24"/>
          <w:lang w:val="af-ZA" w:eastAsia="ru-RU"/>
        </w:rPr>
      </w:pPr>
    </w:p>
    <w:p w14:paraId="18F15CA1" w14:textId="36A9E59A" w:rsidR="00AE768B" w:rsidRDefault="00AE768B" w:rsidP="00E26C62">
      <w:pPr>
        <w:spacing w:after="0" w:line="276" w:lineRule="auto"/>
        <w:ind w:right="-4" w:firstLine="567"/>
        <w:jc w:val="right"/>
        <w:rPr>
          <w:rFonts w:ascii="GHEA Grapalat" w:eastAsia="PMingLiU" w:hAnsi="GHEA Grapalat" w:cs="Sylfaen"/>
          <w:b/>
          <w:color w:val="7030A0"/>
          <w:sz w:val="24"/>
          <w:szCs w:val="24"/>
          <w:lang w:val="af-ZA" w:eastAsia="ru-RU"/>
        </w:rPr>
      </w:pPr>
    </w:p>
    <w:p w14:paraId="2EDA230E" w14:textId="34DDEA7F" w:rsidR="00AE768B" w:rsidRDefault="00AE768B" w:rsidP="00E26C62">
      <w:pPr>
        <w:spacing w:after="0" w:line="276" w:lineRule="auto"/>
        <w:ind w:right="-4" w:firstLine="567"/>
        <w:jc w:val="right"/>
        <w:rPr>
          <w:rFonts w:ascii="GHEA Grapalat" w:eastAsia="PMingLiU" w:hAnsi="GHEA Grapalat" w:cs="Sylfaen"/>
          <w:b/>
          <w:color w:val="7030A0"/>
          <w:sz w:val="24"/>
          <w:szCs w:val="24"/>
          <w:lang w:val="af-ZA" w:eastAsia="ru-RU"/>
        </w:rPr>
      </w:pPr>
    </w:p>
    <w:p w14:paraId="4079E3C0" w14:textId="48000088" w:rsidR="00AE768B" w:rsidRDefault="00AE768B" w:rsidP="00E26C62">
      <w:pPr>
        <w:spacing w:after="0" w:line="276" w:lineRule="auto"/>
        <w:ind w:right="-4" w:firstLine="567"/>
        <w:jc w:val="right"/>
        <w:rPr>
          <w:rFonts w:ascii="GHEA Grapalat" w:eastAsia="PMingLiU" w:hAnsi="GHEA Grapalat" w:cs="Sylfaen"/>
          <w:b/>
          <w:color w:val="7030A0"/>
          <w:sz w:val="24"/>
          <w:szCs w:val="24"/>
          <w:lang w:val="af-ZA" w:eastAsia="ru-RU"/>
        </w:rPr>
      </w:pPr>
    </w:p>
    <w:p w14:paraId="43213F84" w14:textId="40D74723" w:rsidR="00AE768B" w:rsidRDefault="00AE768B" w:rsidP="00E26C62">
      <w:pPr>
        <w:spacing w:after="0" w:line="276" w:lineRule="auto"/>
        <w:ind w:right="-4" w:firstLine="567"/>
        <w:jc w:val="right"/>
        <w:rPr>
          <w:rFonts w:ascii="GHEA Grapalat" w:eastAsia="PMingLiU" w:hAnsi="GHEA Grapalat" w:cs="Sylfaen"/>
          <w:b/>
          <w:color w:val="7030A0"/>
          <w:sz w:val="24"/>
          <w:szCs w:val="24"/>
          <w:lang w:val="af-ZA" w:eastAsia="ru-RU"/>
        </w:rPr>
      </w:pPr>
    </w:p>
    <w:p w14:paraId="1DD0DD90" w14:textId="77777777" w:rsidR="00AE768B" w:rsidRPr="00FD05A7" w:rsidRDefault="00AE768B" w:rsidP="00E26C62">
      <w:pPr>
        <w:spacing w:after="0" w:line="276" w:lineRule="auto"/>
        <w:ind w:right="-4" w:firstLine="567"/>
        <w:jc w:val="right"/>
        <w:rPr>
          <w:rFonts w:ascii="GHEA Grapalat" w:eastAsia="Times New Roman" w:hAnsi="GHEA Grapalat" w:cs="Times New Roman"/>
          <w:color w:val="7030A0"/>
          <w:sz w:val="24"/>
          <w:szCs w:val="24"/>
          <w:lang w:val="hy-AM" w:eastAsia="ru-RU"/>
        </w:rPr>
      </w:pPr>
    </w:p>
    <w:sectPr w:rsidR="00AE768B" w:rsidRPr="00FD05A7" w:rsidSect="001937B1">
      <w:footerReference w:type="default" r:id="rId14"/>
      <w:pgSz w:w="11906" w:h="16838"/>
      <w:pgMar w:top="544" w:right="849" w:bottom="181"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DA905" w14:textId="77777777" w:rsidR="00945D49" w:rsidRDefault="00945D49" w:rsidP="00B77079">
      <w:pPr>
        <w:spacing w:after="0" w:line="240" w:lineRule="auto"/>
      </w:pPr>
      <w:r>
        <w:separator/>
      </w:r>
    </w:p>
  </w:endnote>
  <w:endnote w:type="continuationSeparator" w:id="0">
    <w:p w14:paraId="757E85FE" w14:textId="77777777" w:rsidR="00945D49" w:rsidRDefault="00945D49" w:rsidP="00B7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54092"/>
      <w:docPartObj>
        <w:docPartGallery w:val="Page Numbers (Bottom of Page)"/>
        <w:docPartUnique/>
      </w:docPartObj>
    </w:sdtPr>
    <w:sdtEndPr/>
    <w:sdtContent>
      <w:p w14:paraId="1ECD3AF6" w14:textId="7E12BAF6" w:rsidR="0079682C" w:rsidRDefault="0079682C">
        <w:pPr>
          <w:pStyle w:val="a4"/>
          <w:jc w:val="center"/>
        </w:pPr>
        <w:r>
          <w:fldChar w:fldCharType="begin"/>
        </w:r>
        <w:r>
          <w:instrText xml:space="preserve"> PAGE   \* MERGEFORMAT </w:instrText>
        </w:r>
        <w:r>
          <w:fldChar w:fldCharType="separate"/>
        </w:r>
        <w:r w:rsidR="005A5FA0">
          <w:rPr>
            <w:noProof/>
          </w:rPr>
          <w:t>1</w:t>
        </w:r>
        <w:r>
          <w:rPr>
            <w:noProof/>
          </w:rPr>
          <w:fldChar w:fldCharType="end"/>
        </w:r>
      </w:p>
    </w:sdtContent>
  </w:sdt>
  <w:p w14:paraId="425BAE62" w14:textId="77777777" w:rsidR="0079682C" w:rsidRDefault="0079682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9507D" w14:textId="77777777" w:rsidR="00945D49" w:rsidRDefault="00945D49" w:rsidP="00B77079">
      <w:pPr>
        <w:spacing w:after="0" w:line="240" w:lineRule="auto"/>
      </w:pPr>
      <w:r>
        <w:separator/>
      </w:r>
    </w:p>
  </w:footnote>
  <w:footnote w:type="continuationSeparator" w:id="0">
    <w:p w14:paraId="13658976" w14:textId="77777777" w:rsidR="00945D49" w:rsidRDefault="00945D49" w:rsidP="00B77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654"/>
    <w:multiLevelType w:val="hybridMultilevel"/>
    <w:tmpl w:val="CDA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93850"/>
    <w:multiLevelType w:val="hybridMultilevel"/>
    <w:tmpl w:val="BEF09E56"/>
    <w:lvl w:ilvl="0" w:tplc="FA08A5A4">
      <w:start w:val="1"/>
      <w:numFmt w:val="bullet"/>
      <w:lvlText w:val=""/>
      <w:lvlJc w:val="left"/>
      <w:pPr>
        <w:ind w:left="1287" w:hanging="360"/>
      </w:pPr>
      <w:rPr>
        <w:rFonts w:ascii="Symbol" w:hAnsi="Symbol" w:hint="default"/>
        <w:color w:val="auto"/>
        <w:sz w:val="20"/>
        <w:szCs w:val="2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157888"/>
    <w:multiLevelType w:val="hybridMultilevel"/>
    <w:tmpl w:val="87369DAA"/>
    <w:lvl w:ilvl="0" w:tplc="65A6FE30">
      <w:numFmt w:val="bullet"/>
      <w:lvlText w:val="-"/>
      <w:lvlJc w:val="left"/>
      <w:pPr>
        <w:ind w:left="1287" w:hanging="360"/>
      </w:pPr>
      <w:rPr>
        <w:rFonts w:ascii="GHEA Grapalat" w:eastAsia="Times New Roman" w:hAnsi="GHEA Grapalat" w:cstheme="minorBidi"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8B0093"/>
    <w:multiLevelType w:val="hybridMultilevel"/>
    <w:tmpl w:val="785CBE6E"/>
    <w:lvl w:ilvl="0" w:tplc="CF9874C6">
      <w:start w:val="2021"/>
      <w:numFmt w:val="bullet"/>
      <w:lvlText w:val="-"/>
      <w:lvlJc w:val="left"/>
      <w:pPr>
        <w:ind w:left="1287" w:hanging="360"/>
      </w:pPr>
      <w:rPr>
        <w:rFonts w:ascii="GHEA Grapalat" w:eastAsia="Times New Roman" w:hAnsi="GHEA Grapalat" w:cs="Times New Roma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1A0E89"/>
    <w:multiLevelType w:val="hybridMultilevel"/>
    <w:tmpl w:val="9C7E1042"/>
    <w:lvl w:ilvl="0" w:tplc="1452CC0C">
      <w:start w:val="1"/>
      <w:numFmt w:val="bullet"/>
      <w:lvlText w:val=""/>
      <w:lvlJc w:val="left"/>
      <w:pPr>
        <w:ind w:left="1287" w:hanging="360"/>
      </w:pPr>
      <w:rPr>
        <w:rFonts w:ascii="Wingdings" w:hAnsi="Wingdings" w:hint="default"/>
        <w:sz w:val="16"/>
        <w:szCs w:val="1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B7F1FCA"/>
    <w:multiLevelType w:val="hybridMultilevel"/>
    <w:tmpl w:val="4DBC75D2"/>
    <w:lvl w:ilvl="0" w:tplc="597A04B6">
      <w:start w:val="1"/>
      <w:numFmt w:val="bullet"/>
      <w:lvlText w:val=""/>
      <w:lvlJc w:val="left"/>
      <w:pPr>
        <w:ind w:left="1287" w:hanging="360"/>
      </w:pPr>
      <w:rPr>
        <w:rFonts w:ascii="Symbol" w:hAnsi="Symbol" w:hint="default"/>
        <w:sz w:val="20"/>
        <w:szCs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E09025B"/>
    <w:multiLevelType w:val="hybridMultilevel"/>
    <w:tmpl w:val="082E4624"/>
    <w:lvl w:ilvl="0" w:tplc="57BADE2E">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162CB0"/>
    <w:multiLevelType w:val="hybridMultilevel"/>
    <w:tmpl w:val="4BC674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34836D3"/>
    <w:multiLevelType w:val="hybridMultilevel"/>
    <w:tmpl w:val="5DBC5AEC"/>
    <w:lvl w:ilvl="0" w:tplc="8E000FF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FC5FDA"/>
    <w:multiLevelType w:val="hybridMultilevel"/>
    <w:tmpl w:val="95AA3F0A"/>
    <w:lvl w:ilvl="0" w:tplc="F41440A0">
      <w:start w:val="1"/>
      <w:numFmt w:val="bullet"/>
      <w:lvlText w:val=""/>
      <w:lvlJc w:val="left"/>
      <w:pPr>
        <w:ind w:left="1287" w:hanging="360"/>
      </w:pPr>
      <w:rPr>
        <w:rFonts w:ascii="Symbol" w:hAnsi="Symbol" w:hint="default"/>
        <w:b/>
        <w:color w:val="auto"/>
        <w:sz w:val="24"/>
        <w:szCs w:val="24"/>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7011E65"/>
    <w:multiLevelType w:val="hybridMultilevel"/>
    <w:tmpl w:val="A12CB36E"/>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80F04C6"/>
    <w:multiLevelType w:val="hybridMultilevel"/>
    <w:tmpl w:val="90F4501A"/>
    <w:lvl w:ilvl="0" w:tplc="BFB03C56">
      <w:start w:val="2021"/>
      <w:numFmt w:val="bullet"/>
      <w:lvlText w:val="-"/>
      <w:lvlJc w:val="left"/>
      <w:pPr>
        <w:ind w:left="1287" w:hanging="360"/>
      </w:pPr>
      <w:rPr>
        <w:rFonts w:ascii="GHEA Grapalat" w:eastAsia="Times New Roman" w:hAnsi="GHEA Grapalat"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DBD6CB0"/>
    <w:multiLevelType w:val="hybridMultilevel"/>
    <w:tmpl w:val="B55067BE"/>
    <w:lvl w:ilvl="0" w:tplc="65A6FE30">
      <w:numFmt w:val="bullet"/>
      <w:lvlText w:val="-"/>
      <w:lvlJc w:val="left"/>
      <w:pPr>
        <w:ind w:left="928" w:hanging="360"/>
      </w:pPr>
      <w:rPr>
        <w:rFonts w:ascii="GHEA Grapalat" w:eastAsia="Times New Roman" w:hAnsi="GHEA Grapalat" w:cstheme="minorBidi" w:hint="default"/>
        <w:b/>
        <w:color w:val="0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3115228"/>
    <w:multiLevelType w:val="hybridMultilevel"/>
    <w:tmpl w:val="2300241C"/>
    <w:lvl w:ilvl="0" w:tplc="F89AECEE">
      <w:start w:val="1"/>
      <w:numFmt w:val="bullet"/>
      <w:lvlText w:val=""/>
      <w:lvlJc w:val="left"/>
      <w:pPr>
        <w:ind w:left="720" w:hanging="360"/>
      </w:pPr>
      <w:rPr>
        <w:rFonts w:ascii="Symbol" w:hAnsi="Symbol" w:hint="default"/>
        <w:b/>
        <w:color w:val="auto"/>
        <w:sz w:val="24"/>
        <w:szCs w:val="24"/>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082A60"/>
    <w:multiLevelType w:val="hybridMultilevel"/>
    <w:tmpl w:val="5B4617D8"/>
    <w:lvl w:ilvl="0" w:tplc="FF144480">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60E004F"/>
    <w:multiLevelType w:val="hybridMultilevel"/>
    <w:tmpl w:val="66AADEF2"/>
    <w:lvl w:ilvl="0" w:tplc="78BE791E">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F5335"/>
    <w:multiLevelType w:val="hybridMultilevel"/>
    <w:tmpl w:val="B088CDCA"/>
    <w:lvl w:ilvl="0" w:tplc="3DD21D24">
      <w:start w:val="1"/>
      <w:numFmt w:val="bullet"/>
      <w:lvlText w:val=""/>
      <w:lvlJc w:val="left"/>
      <w:pPr>
        <w:ind w:left="1287" w:hanging="360"/>
      </w:pPr>
      <w:rPr>
        <w:rFonts w:ascii="Wingdings" w:hAnsi="Wingdings" w:hint="default"/>
        <w:sz w:val="16"/>
        <w:szCs w:val="1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969335C"/>
    <w:multiLevelType w:val="hybridMultilevel"/>
    <w:tmpl w:val="B276F4F8"/>
    <w:lvl w:ilvl="0" w:tplc="4F7A7790">
      <w:start w:val="1"/>
      <w:numFmt w:val="bullet"/>
      <w:lvlText w:val=""/>
      <w:lvlJc w:val="left"/>
      <w:pPr>
        <w:ind w:left="720" w:hanging="360"/>
      </w:pPr>
      <w:rPr>
        <w:rFonts w:ascii="Symbol" w:hAnsi="Symbol" w:hint="default"/>
        <w:b/>
        <w:color w:val="auto"/>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192E37"/>
    <w:multiLevelType w:val="hybridMultilevel"/>
    <w:tmpl w:val="4CF277F8"/>
    <w:lvl w:ilvl="0" w:tplc="F90AC20C">
      <w:start w:val="1"/>
      <w:numFmt w:val="decimal"/>
      <w:lvlText w:val="%1."/>
      <w:lvlJc w:val="left"/>
      <w:pPr>
        <w:ind w:left="4614" w:hanging="360"/>
      </w:pPr>
      <w:rPr>
        <w:rFonts w:eastAsia="Calibri" w:cs="Sylfaen" w:hint="default"/>
        <w:b/>
        <w:i/>
        <w:color w:val="auto"/>
        <w:sz w:val="24"/>
        <w:szCs w:val="24"/>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9" w15:restartNumberingAfterBreak="0">
    <w:nsid w:val="40511EB2"/>
    <w:multiLevelType w:val="hybridMultilevel"/>
    <w:tmpl w:val="A0881A60"/>
    <w:lvl w:ilvl="0" w:tplc="A600F3CC">
      <w:start w:val="3"/>
      <w:numFmt w:val="decimal"/>
      <w:lvlText w:val="%1."/>
      <w:lvlJc w:val="left"/>
      <w:pPr>
        <w:ind w:left="502" w:hanging="360"/>
      </w:pPr>
      <w:rPr>
        <w:rFonts w:ascii="GHEA Grapalat" w:eastAsia="Calibri" w:hAnsi="GHEA Grapalat" w:cs="Sylfae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9E0978"/>
    <w:multiLevelType w:val="hybridMultilevel"/>
    <w:tmpl w:val="C0588514"/>
    <w:lvl w:ilvl="0" w:tplc="CEF62780">
      <w:numFmt w:val="bullet"/>
      <w:lvlText w:val="-"/>
      <w:lvlJc w:val="left"/>
      <w:pPr>
        <w:ind w:left="927" w:hanging="360"/>
      </w:pPr>
      <w:rPr>
        <w:rFonts w:ascii="GHEA Grapalat" w:eastAsia="Times New Roman" w:hAnsi="GHEA Grapalat" w:cs="Sylfaen" w:hint="default"/>
        <w:color w:val="7030A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1EA75C3"/>
    <w:multiLevelType w:val="hybridMultilevel"/>
    <w:tmpl w:val="8688B1B2"/>
    <w:lvl w:ilvl="0" w:tplc="04090009">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143545"/>
    <w:multiLevelType w:val="hybridMultilevel"/>
    <w:tmpl w:val="D6F2BC6A"/>
    <w:lvl w:ilvl="0" w:tplc="A86E383E">
      <w:numFmt w:val="bullet"/>
      <w:lvlText w:val="-"/>
      <w:lvlJc w:val="left"/>
      <w:pPr>
        <w:ind w:left="1494" w:hanging="360"/>
      </w:pPr>
      <w:rPr>
        <w:rFonts w:ascii="GHEA Grapalat" w:eastAsia="Times New Roman" w:hAnsi="GHEA Grapalat" w:cs="Sylfaen" w:hint="default"/>
        <w:b/>
        <w:color w:val="7030A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B40439"/>
    <w:multiLevelType w:val="hybridMultilevel"/>
    <w:tmpl w:val="44FCE77C"/>
    <w:lvl w:ilvl="0" w:tplc="B888C3C8">
      <w:start w:val="2023"/>
      <w:numFmt w:val="bullet"/>
      <w:lvlText w:val="-"/>
      <w:lvlJc w:val="left"/>
      <w:pPr>
        <w:ind w:left="1287" w:hanging="360"/>
      </w:pPr>
      <w:rPr>
        <w:rFonts w:ascii="GHEA Grapalat" w:eastAsiaTheme="minorHAnsi" w:hAnsi="GHEA Grapalat" w:cs="Arial" w:hint="default"/>
        <w:b/>
        <w:i/>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12031A"/>
    <w:multiLevelType w:val="hybridMultilevel"/>
    <w:tmpl w:val="31B2F576"/>
    <w:lvl w:ilvl="0" w:tplc="04090009">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50D362F3"/>
    <w:multiLevelType w:val="hybridMultilevel"/>
    <w:tmpl w:val="9D8A5F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44F1D10"/>
    <w:multiLevelType w:val="hybridMultilevel"/>
    <w:tmpl w:val="7322598C"/>
    <w:lvl w:ilvl="0" w:tplc="85384E4E">
      <w:start w:val="1"/>
      <w:numFmt w:val="decimal"/>
      <w:lvlText w:val="%1."/>
      <w:lvlJc w:val="left"/>
      <w:pPr>
        <w:ind w:left="720" w:hanging="360"/>
      </w:pPr>
      <w:rPr>
        <w:rFonts w:ascii="GHEA Grapalat" w:eastAsia="Calibri" w:hAnsi="GHEA Grapalat" w:cs="Sylfae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F00B63"/>
    <w:multiLevelType w:val="hybridMultilevel"/>
    <w:tmpl w:val="8390A6FC"/>
    <w:lvl w:ilvl="0" w:tplc="9CC48AE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7917B7"/>
    <w:multiLevelType w:val="hybridMultilevel"/>
    <w:tmpl w:val="C86A1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A93811"/>
    <w:multiLevelType w:val="hybridMultilevel"/>
    <w:tmpl w:val="A6C8F11A"/>
    <w:lvl w:ilvl="0" w:tplc="55E465E0">
      <w:start w:val="2023"/>
      <w:numFmt w:val="bullet"/>
      <w:lvlText w:val="-"/>
      <w:lvlJc w:val="left"/>
      <w:pPr>
        <w:ind w:left="927" w:hanging="360"/>
      </w:pPr>
      <w:rPr>
        <w:rFonts w:ascii="GHEA Grapalat" w:eastAsiaTheme="minorHAnsi" w:hAnsi="GHEA Grapalat" w:cs="Arial" w:hint="default"/>
        <w:b/>
        <w:i/>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8D36202"/>
    <w:multiLevelType w:val="hybridMultilevel"/>
    <w:tmpl w:val="854C43C8"/>
    <w:lvl w:ilvl="0" w:tplc="CF9874C6">
      <w:start w:val="2021"/>
      <w:numFmt w:val="bullet"/>
      <w:lvlText w:val="-"/>
      <w:lvlJc w:val="left"/>
      <w:pPr>
        <w:ind w:left="1287" w:hanging="360"/>
      </w:pPr>
      <w:rPr>
        <w:rFonts w:ascii="GHEA Grapalat" w:eastAsia="Times New Roman" w:hAnsi="GHEA Grapalat" w:cs="Times New Roma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9351D68"/>
    <w:multiLevelType w:val="hybridMultilevel"/>
    <w:tmpl w:val="8C948404"/>
    <w:lvl w:ilvl="0" w:tplc="CF9874C6">
      <w:start w:val="2021"/>
      <w:numFmt w:val="bullet"/>
      <w:lvlText w:val="-"/>
      <w:lvlJc w:val="left"/>
      <w:pPr>
        <w:ind w:left="720" w:hanging="360"/>
      </w:pPr>
      <w:rPr>
        <w:rFonts w:ascii="GHEA Grapalat" w:eastAsia="Times New Roman" w:hAnsi="GHEA Grapalat" w:cs="Times New Roman" w:hint="default"/>
        <w:b/>
        <w:color w:val="auto"/>
        <w:sz w:val="24"/>
        <w:szCs w:val="24"/>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A13680"/>
    <w:multiLevelType w:val="hybridMultilevel"/>
    <w:tmpl w:val="04BAD0BC"/>
    <w:lvl w:ilvl="0" w:tplc="CF9874C6">
      <w:start w:val="2021"/>
      <w:numFmt w:val="bullet"/>
      <w:lvlText w:val="-"/>
      <w:lvlJc w:val="left"/>
      <w:pPr>
        <w:ind w:left="1287" w:hanging="360"/>
      </w:pPr>
      <w:rPr>
        <w:rFonts w:ascii="GHEA Grapalat" w:eastAsia="Times New Roman" w:hAnsi="GHEA Grapalat" w:cs="Times New Roma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DC33940"/>
    <w:multiLevelType w:val="hybridMultilevel"/>
    <w:tmpl w:val="C388E6B0"/>
    <w:lvl w:ilvl="0" w:tplc="6F80F54C">
      <w:start w:val="1"/>
      <w:numFmt w:val="bullet"/>
      <w:lvlText w:val=""/>
      <w:lvlJc w:val="left"/>
      <w:pPr>
        <w:ind w:left="644" w:hanging="360"/>
      </w:pPr>
      <w:rPr>
        <w:rFonts w:ascii="Wingdings" w:hAnsi="Wingdings" w:hint="default"/>
        <w:b/>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1646B8"/>
    <w:multiLevelType w:val="hybridMultilevel"/>
    <w:tmpl w:val="6B10C8A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0973CAF"/>
    <w:multiLevelType w:val="hybridMultilevel"/>
    <w:tmpl w:val="46C67AF8"/>
    <w:lvl w:ilvl="0" w:tplc="CF9874C6">
      <w:start w:val="2021"/>
      <w:numFmt w:val="bullet"/>
      <w:lvlText w:val="-"/>
      <w:lvlJc w:val="left"/>
      <w:pPr>
        <w:ind w:left="786" w:hanging="360"/>
      </w:pPr>
      <w:rPr>
        <w:rFonts w:ascii="GHEA Grapalat" w:eastAsia="Times New Roman" w:hAnsi="GHEA Grapalat" w:cs="Times New Roman"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0B00096"/>
    <w:multiLevelType w:val="hybridMultilevel"/>
    <w:tmpl w:val="05669AE6"/>
    <w:lvl w:ilvl="0" w:tplc="DE9EFA98">
      <w:numFmt w:val="bullet"/>
      <w:lvlText w:val="-"/>
      <w:lvlJc w:val="left"/>
      <w:pPr>
        <w:ind w:left="2061" w:hanging="360"/>
      </w:pPr>
      <w:rPr>
        <w:rFonts w:ascii="GHEA Grapalat" w:eastAsia="Times New Roman" w:hAnsi="GHEA Grapalat" w:cs="Sylfae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3A33D44"/>
    <w:multiLevelType w:val="hybridMultilevel"/>
    <w:tmpl w:val="AA5CF87C"/>
    <w:lvl w:ilvl="0" w:tplc="47388108">
      <w:numFmt w:val="bullet"/>
      <w:lvlText w:val="-"/>
      <w:lvlJc w:val="left"/>
      <w:pPr>
        <w:ind w:left="1778" w:hanging="360"/>
      </w:pPr>
      <w:rPr>
        <w:rFonts w:ascii="GHEA Grapalat" w:eastAsia="Times New Roman" w:hAnsi="GHEA Grapalat" w:cstheme="minorBidi" w:hint="default"/>
        <w:b/>
        <w:color w:val="000000"/>
        <w:sz w:val="28"/>
        <w:szCs w:val="28"/>
        <w:vertAlign w:val="baseline"/>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8" w15:restartNumberingAfterBreak="0">
    <w:nsid w:val="64915F04"/>
    <w:multiLevelType w:val="hybridMultilevel"/>
    <w:tmpl w:val="DA56AEB6"/>
    <w:lvl w:ilvl="0" w:tplc="597A04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5C75"/>
    <w:multiLevelType w:val="hybridMultilevel"/>
    <w:tmpl w:val="64B85A60"/>
    <w:lvl w:ilvl="0" w:tplc="A5BEF230">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BD7096"/>
    <w:multiLevelType w:val="hybridMultilevel"/>
    <w:tmpl w:val="E068A086"/>
    <w:lvl w:ilvl="0" w:tplc="0419000B">
      <w:start w:val="1"/>
      <w:numFmt w:val="bullet"/>
      <w:lvlText w:val=""/>
      <w:lvlJc w:val="left"/>
      <w:pPr>
        <w:ind w:left="2061" w:hanging="360"/>
      </w:pPr>
      <w:rPr>
        <w:rFonts w:ascii="Wingdings" w:hAnsi="Wingdings" w:hint="default"/>
        <w:b/>
        <w:color w:val="auto"/>
        <w:sz w:val="24"/>
        <w:szCs w:val="24"/>
        <w:vertAlign w:val="subscrip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4843009"/>
    <w:multiLevelType w:val="hybridMultilevel"/>
    <w:tmpl w:val="EFF2A340"/>
    <w:lvl w:ilvl="0" w:tplc="CF9874C6">
      <w:start w:val="2021"/>
      <w:numFmt w:val="bullet"/>
      <w:lvlText w:val="-"/>
      <w:lvlJc w:val="left"/>
      <w:pPr>
        <w:ind w:left="3621" w:hanging="360"/>
      </w:pPr>
      <w:rPr>
        <w:rFonts w:ascii="GHEA Grapalat" w:eastAsia="Times New Roman" w:hAnsi="GHEA Grapalat" w:cs="Times New Roman" w:hint="default"/>
        <w:b/>
        <w:color w:val="auto"/>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42" w15:restartNumberingAfterBreak="0">
    <w:nsid w:val="75AA57EE"/>
    <w:multiLevelType w:val="hybridMultilevel"/>
    <w:tmpl w:val="41FA99A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671300C"/>
    <w:multiLevelType w:val="hybridMultilevel"/>
    <w:tmpl w:val="0E16D51E"/>
    <w:lvl w:ilvl="0" w:tplc="0419000B">
      <w:start w:val="1"/>
      <w:numFmt w:val="bullet"/>
      <w:lvlText w:val=""/>
      <w:lvlJc w:val="left"/>
      <w:pPr>
        <w:ind w:left="786" w:hanging="360"/>
      </w:pPr>
      <w:rPr>
        <w:rFonts w:ascii="Wingdings" w:hAnsi="Wingdings" w:hint="default"/>
        <w:b/>
        <w:color w:val="auto"/>
        <w:sz w:val="24"/>
        <w:szCs w:val="24"/>
        <w:vertAlign w:val="subscrip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4" w15:restartNumberingAfterBreak="0">
    <w:nsid w:val="7BBE6B8E"/>
    <w:multiLevelType w:val="hybridMultilevel"/>
    <w:tmpl w:val="0BF2BFE2"/>
    <w:lvl w:ilvl="0" w:tplc="CF9874C6">
      <w:start w:val="2021"/>
      <w:numFmt w:val="bullet"/>
      <w:lvlText w:val="-"/>
      <w:lvlJc w:val="left"/>
      <w:pPr>
        <w:ind w:left="1287" w:hanging="360"/>
      </w:pPr>
      <w:rPr>
        <w:rFonts w:ascii="GHEA Grapalat" w:eastAsia="Times New Roman" w:hAnsi="GHEA Grapalat" w:cs="Times New Roman" w:hint="default"/>
        <w:b/>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3"/>
  </w:num>
  <w:num w:numId="2">
    <w:abstractNumId w:val="35"/>
  </w:num>
  <w:num w:numId="3">
    <w:abstractNumId w:val="21"/>
  </w:num>
  <w:num w:numId="4">
    <w:abstractNumId w:val="8"/>
  </w:num>
  <w:num w:numId="5">
    <w:abstractNumId w:val="1"/>
  </w:num>
  <w:num w:numId="6">
    <w:abstractNumId w:val="27"/>
  </w:num>
  <w:num w:numId="7">
    <w:abstractNumId w:val="39"/>
  </w:num>
  <w:num w:numId="8">
    <w:abstractNumId w:val="18"/>
  </w:num>
  <w:num w:numId="9">
    <w:abstractNumId w:val="6"/>
  </w:num>
  <w:num w:numId="10">
    <w:abstractNumId w:val="15"/>
  </w:num>
  <w:num w:numId="11">
    <w:abstractNumId w:val="33"/>
  </w:num>
  <w:num w:numId="12">
    <w:abstractNumId w:val="24"/>
  </w:num>
  <w:num w:numId="13">
    <w:abstractNumId w:val="17"/>
  </w:num>
  <w:num w:numId="14">
    <w:abstractNumId w:val="13"/>
  </w:num>
  <w:num w:numId="15">
    <w:abstractNumId w:val="12"/>
  </w:num>
  <w:num w:numId="16">
    <w:abstractNumId w:val="2"/>
  </w:num>
  <w:num w:numId="17">
    <w:abstractNumId w:val="36"/>
  </w:num>
  <w:num w:numId="18">
    <w:abstractNumId w:val="24"/>
  </w:num>
  <w:num w:numId="19">
    <w:abstractNumId w:val="41"/>
  </w:num>
  <w:num w:numId="20">
    <w:abstractNumId w:val="32"/>
  </w:num>
  <w:num w:numId="21">
    <w:abstractNumId w:val="3"/>
  </w:num>
  <w:num w:numId="22">
    <w:abstractNumId w:val="11"/>
  </w:num>
  <w:num w:numId="23">
    <w:abstractNumId w:val="25"/>
  </w:num>
  <w:num w:numId="24">
    <w:abstractNumId w:val="42"/>
  </w:num>
  <w:num w:numId="25">
    <w:abstractNumId w:val="40"/>
  </w:num>
  <w:num w:numId="26">
    <w:abstractNumId w:val="30"/>
  </w:num>
  <w:num w:numId="27">
    <w:abstractNumId w:val="44"/>
  </w:num>
  <w:num w:numId="28">
    <w:abstractNumId w:val="31"/>
  </w:num>
  <w:num w:numId="29">
    <w:abstractNumId w:val="28"/>
  </w:num>
  <w:num w:numId="30">
    <w:abstractNumId w:val="29"/>
  </w:num>
  <w:num w:numId="31">
    <w:abstractNumId w:val="23"/>
  </w:num>
  <w:num w:numId="32">
    <w:abstractNumId w:val="26"/>
  </w:num>
  <w:num w:numId="33">
    <w:abstractNumId w:val="19"/>
  </w:num>
  <w:num w:numId="34">
    <w:abstractNumId w:val="38"/>
  </w:num>
  <w:num w:numId="35">
    <w:abstractNumId w:val="5"/>
  </w:num>
  <w:num w:numId="36">
    <w:abstractNumId w:val="7"/>
  </w:num>
  <w:num w:numId="37">
    <w:abstractNumId w:val="0"/>
  </w:num>
  <w:num w:numId="38">
    <w:abstractNumId w:val="34"/>
  </w:num>
  <w:num w:numId="39">
    <w:abstractNumId w:val="16"/>
  </w:num>
  <w:num w:numId="40">
    <w:abstractNumId w:val="4"/>
  </w:num>
  <w:num w:numId="41">
    <w:abstractNumId w:val="10"/>
  </w:num>
  <w:num w:numId="42">
    <w:abstractNumId w:val="9"/>
  </w:num>
  <w:num w:numId="43">
    <w:abstractNumId w:val="37"/>
  </w:num>
  <w:num w:numId="44">
    <w:abstractNumId w:val="20"/>
  </w:num>
  <w:num w:numId="45">
    <w:abstractNumId w:val="22"/>
  </w:num>
  <w:num w:numId="4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0E"/>
    <w:rsid w:val="00000147"/>
    <w:rsid w:val="0000033F"/>
    <w:rsid w:val="00000B51"/>
    <w:rsid w:val="00000B53"/>
    <w:rsid w:val="00000BD6"/>
    <w:rsid w:val="00000EB8"/>
    <w:rsid w:val="0000122C"/>
    <w:rsid w:val="0000141E"/>
    <w:rsid w:val="00001961"/>
    <w:rsid w:val="00001BC0"/>
    <w:rsid w:val="000023C8"/>
    <w:rsid w:val="000024E6"/>
    <w:rsid w:val="000027DC"/>
    <w:rsid w:val="00002C88"/>
    <w:rsid w:val="00002F64"/>
    <w:rsid w:val="00002F91"/>
    <w:rsid w:val="000030E4"/>
    <w:rsid w:val="0000372D"/>
    <w:rsid w:val="00003767"/>
    <w:rsid w:val="000042C8"/>
    <w:rsid w:val="000046E9"/>
    <w:rsid w:val="000047F3"/>
    <w:rsid w:val="00004B2D"/>
    <w:rsid w:val="000055B1"/>
    <w:rsid w:val="00005836"/>
    <w:rsid w:val="0000597A"/>
    <w:rsid w:val="000062A7"/>
    <w:rsid w:val="000062E5"/>
    <w:rsid w:val="00006FF2"/>
    <w:rsid w:val="00007519"/>
    <w:rsid w:val="000075A0"/>
    <w:rsid w:val="00007689"/>
    <w:rsid w:val="000077C8"/>
    <w:rsid w:val="00007811"/>
    <w:rsid w:val="00007BB0"/>
    <w:rsid w:val="00007CEB"/>
    <w:rsid w:val="00007E5A"/>
    <w:rsid w:val="00010303"/>
    <w:rsid w:val="0001059D"/>
    <w:rsid w:val="00010871"/>
    <w:rsid w:val="00010B72"/>
    <w:rsid w:val="00010C64"/>
    <w:rsid w:val="00010D3E"/>
    <w:rsid w:val="00010F5B"/>
    <w:rsid w:val="00011041"/>
    <w:rsid w:val="000111CD"/>
    <w:rsid w:val="000112F0"/>
    <w:rsid w:val="00011A96"/>
    <w:rsid w:val="00011D9D"/>
    <w:rsid w:val="00011F06"/>
    <w:rsid w:val="00012426"/>
    <w:rsid w:val="00012687"/>
    <w:rsid w:val="0001271F"/>
    <w:rsid w:val="00012ABE"/>
    <w:rsid w:val="00012B54"/>
    <w:rsid w:val="00012E82"/>
    <w:rsid w:val="000136A9"/>
    <w:rsid w:val="00013B9B"/>
    <w:rsid w:val="00013F62"/>
    <w:rsid w:val="0001410D"/>
    <w:rsid w:val="00014764"/>
    <w:rsid w:val="000149EE"/>
    <w:rsid w:val="00014EA9"/>
    <w:rsid w:val="00014F6D"/>
    <w:rsid w:val="000151CB"/>
    <w:rsid w:val="0001551E"/>
    <w:rsid w:val="00015769"/>
    <w:rsid w:val="00015843"/>
    <w:rsid w:val="00015BCD"/>
    <w:rsid w:val="00015D18"/>
    <w:rsid w:val="00015F49"/>
    <w:rsid w:val="00016165"/>
    <w:rsid w:val="00016265"/>
    <w:rsid w:val="00016EF3"/>
    <w:rsid w:val="00016F58"/>
    <w:rsid w:val="00017212"/>
    <w:rsid w:val="000175ED"/>
    <w:rsid w:val="00017B87"/>
    <w:rsid w:val="00017EB2"/>
    <w:rsid w:val="0002073C"/>
    <w:rsid w:val="000208E5"/>
    <w:rsid w:val="00020D35"/>
    <w:rsid w:val="00021285"/>
    <w:rsid w:val="000212F5"/>
    <w:rsid w:val="00021B15"/>
    <w:rsid w:val="00021C9F"/>
    <w:rsid w:val="000222C4"/>
    <w:rsid w:val="0002296E"/>
    <w:rsid w:val="00022B6E"/>
    <w:rsid w:val="00022BA8"/>
    <w:rsid w:val="00022D79"/>
    <w:rsid w:val="0002301E"/>
    <w:rsid w:val="00023715"/>
    <w:rsid w:val="00023ABD"/>
    <w:rsid w:val="00023C47"/>
    <w:rsid w:val="00023CBC"/>
    <w:rsid w:val="00023F9A"/>
    <w:rsid w:val="000240FE"/>
    <w:rsid w:val="00024430"/>
    <w:rsid w:val="000246E9"/>
    <w:rsid w:val="00024AE3"/>
    <w:rsid w:val="00024BB5"/>
    <w:rsid w:val="00024E40"/>
    <w:rsid w:val="00024EB4"/>
    <w:rsid w:val="00024ECF"/>
    <w:rsid w:val="000251E7"/>
    <w:rsid w:val="00025425"/>
    <w:rsid w:val="00026047"/>
    <w:rsid w:val="00026061"/>
    <w:rsid w:val="00026C5F"/>
    <w:rsid w:val="00026E78"/>
    <w:rsid w:val="0002744E"/>
    <w:rsid w:val="0002770A"/>
    <w:rsid w:val="000303BB"/>
    <w:rsid w:val="00030930"/>
    <w:rsid w:val="00030FE4"/>
    <w:rsid w:val="000311BF"/>
    <w:rsid w:val="000311D7"/>
    <w:rsid w:val="0003134F"/>
    <w:rsid w:val="0003198C"/>
    <w:rsid w:val="00031B34"/>
    <w:rsid w:val="00031B64"/>
    <w:rsid w:val="0003251B"/>
    <w:rsid w:val="0003265D"/>
    <w:rsid w:val="00032B0F"/>
    <w:rsid w:val="00032B1C"/>
    <w:rsid w:val="00033131"/>
    <w:rsid w:val="00033306"/>
    <w:rsid w:val="000334CF"/>
    <w:rsid w:val="0003382A"/>
    <w:rsid w:val="000338EB"/>
    <w:rsid w:val="00033A95"/>
    <w:rsid w:val="00033D36"/>
    <w:rsid w:val="00033EE6"/>
    <w:rsid w:val="00034B7D"/>
    <w:rsid w:val="00034E4F"/>
    <w:rsid w:val="00035549"/>
    <w:rsid w:val="0003571C"/>
    <w:rsid w:val="00035745"/>
    <w:rsid w:val="00035875"/>
    <w:rsid w:val="00035AB7"/>
    <w:rsid w:val="00035E71"/>
    <w:rsid w:val="00035F4A"/>
    <w:rsid w:val="0003607D"/>
    <w:rsid w:val="0003636A"/>
    <w:rsid w:val="00036435"/>
    <w:rsid w:val="00036602"/>
    <w:rsid w:val="0003729D"/>
    <w:rsid w:val="00037526"/>
    <w:rsid w:val="000375C5"/>
    <w:rsid w:val="00037ACA"/>
    <w:rsid w:val="00037EB3"/>
    <w:rsid w:val="00037ECA"/>
    <w:rsid w:val="000406E3"/>
    <w:rsid w:val="00040708"/>
    <w:rsid w:val="00040975"/>
    <w:rsid w:val="00040E28"/>
    <w:rsid w:val="000411F3"/>
    <w:rsid w:val="0004143C"/>
    <w:rsid w:val="00041444"/>
    <w:rsid w:val="00041F7B"/>
    <w:rsid w:val="000424A4"/>
    <w:rsid w:val="00042A78"/>
    <w:rsid w:val="00042D1F"/>
    <w:rsid w:val="000431BC"/>
    <w:rsid w:val="000431F2"/>
    <w:rsid w:val="000436D1"/>
    <w:rsid w:val="000437DF"/>
    <w:rsid w:val="000438B9"/>
    <w:rsid w:val="00043E30"/>
    <w:rsid w:val="00043E51"/>
    <w:rsid w:val="00044457"/>
    <w:rsid w:val="00044FE6"/>
    <w:rsid w:val="00045010"/>
    <w:rsid w:val="000455ED"/>
    <w:rsid w:val="00045975"/>
    <w:rsid w:val="00045C8B"/>
    <w:rsid w:val="00045CE3"/>
    <w:rsid w:val="00045CF4"/>
    <w:rsid w:val="000466DD"/>
    <w:rsid w:val="00046EB2"/>
    <w:rsid w:val="00047165"/>
    <w:rsid w:val="000474E1"/>
    <w:rsid w:val="0004774C"/>
    <w:rsid w:val="000477AE"/>
    <w:rsid w:val="00047A47"/>
    <w:rsid w:val="00047CEE"/>
    <w:rsid w:val="0005073A"/>
    <w:rsid w:val="00050893"/>
    <w:rsid w:val="00050E01"/>
    <w:rsid w:val="00051197"/>
    <w:rsid w:val="000516E4"/>
    <w:rsid w:val="00051BB0"/>
    <w:rsid w:val="00051C44"/>
    <w:rsid w:val="00051DB8"/>
    <w:rsid w:val="00053395"/>
    <w:rsid w:val="000534DE"/>
    <w:rsid w:val="000538D1"/>
    <w:rsid w:val="00053C95"/>
    <w:rsid w:val="00053CAD"/>
    <w:rsid w:val="0005435B"/>
    <w:rsid w:val="000545C7"/>
    <w:rsid w:val="00054C0D"/>
    <w:rsid w:val="00054F2E"/>
    <w:rsid w:val="0005536E"/>
    <w:rsid w:val="000558EF"/>
    <w:rsid w:val="0005603A"/>
    <w:rsid w:val="00056383"/>
    <w:rsid w:val="00056599"/>
    <w:rsid w:val="000568D8"/>
    <w:rsid w:val="00056A3B"/>
    <w:rsid w:val="00056AED"/>
    <w:rsid w:val="00056CE6"/>
    <w:rsid w:val="00056DB7"/>
    <w:rsid w:val="00056E20"/>
    <w:rsid w:val="00056F71"/>
    <w:rsid w:val="000572CF"/>
    <w:rsid w:val="000574D5"/>
    <w:rsid w:val="00057859"/>
    <w:rsid w:val="00057FBA"/>
    <w:rsid w:val="00057FFE"/>
    <w:rsid w:val="000600CD"/>
    <w:rsid w:val="000600DA"/>
    <w:rsid w:val="000600F3"/>
    <w:rsid w:val="000600FC"/>
    <w:rsid w:val="00060164"/>
    <w:rsid w:val="00060242"/>
    <w:rsid w:val="00060EBC"/>
    <w:rsid w:val="00060F62"/>
    <w:rsid w:val="00061033"/>
    <w:rsid w:val="00061326"/>
    <w:rsid w:val="00061424"/>
    <w:rsid w:val="00061746"/>
    <w:rsid w:val="000619D3"/>
    <w:rsid w:val="00062376"/>
    <w:rsid w:val="000623E6"/>
    <w:rsid w:val="00062546"/>
    <w:rsid w:val="000627BA"/>
    <w:rsid w:val="0006299E"/>
    <w:rsid w:val="000631EE"/>
    <w:rsid w:val="000632B5"/>
    <w:rsid w:val="000632C4"/>
    <w:rsid w:val="0006382E"/>
    <w:rsid w:val="00063FCD"/>
    <w:rsid w:val="000643A8"/>
    <w:rsid w:val="0006464B"/>
    <w:rsid w:val="00064718"/>
    <w:rsid w:val="0006492C"/>
    <w:rsid w:val="00065493"/>
    <w:rsid w:val="000654A4"/>
    <w:rsid w:val="00065A26"/>
    <w:rsid w:val="0006682A"/>
    <w:rsid w:val="00066DD0"/>
    <w:rsid w:val="00067280"/>
    <w:rsid w:val="00067BC2"/>
    <w:rsid w:val="000703B6"/>
    <w:rsid w:val="00070697"/>
    <w:rsid w:val="00070D7E"/>
    <w:rsid w:val="00071117"/>
    <w:rsid w:val="00071125"/>
    <w:rsid w:val="00071264"/>
    <w:rsid w:val="0007157F"/>
    <w:rsid w:val="00071A59"/>
    <w:rsid w:val="000721E2"/>
    <w:rsid w:val="00072333"/>
    <w:rsid w:val="00072364"/>
    <w:rsid w:val="0007254F"/>
    <w:rsid w:val="000733CE"/>
    <w:rsid w:val="00073B84"/>
    <w:rsid w:val="00073D83"/>
    <w:rsid w:val="00074163"/>
    <w:rsid w:val="000746EF"/>
    <w:rsid w:val="0007489B"/>
    <w:rsid w:val="00074E34"/>
    <w:rsid w:val="00075401"/>
    <w:rsid w:val="000772B1"/>
    <w:rsid w:val="00077BF7"/>
    <w:rsid w:val="00080B41"/>
    <w:rsid w:val="00080EDA"/>
    <w:rsid w:val="00081420"/>
    <w:rsid w:val="00081465"/>
    <w:rsid w:val="0008178F"/>
    <w:rsid w:val="00081D63"/>
    <w:rsid w:val="00082356"/>
    <w:rsid w:val="0008237A"/>
    <w:rsid w:val="00082569"/>
    <w:rsid w:val="00082686"/>
    <w:rsid w:val="0008298F"/>
    <w:rsid w:val="00083258"/>
    <w:rsid w:val="0008332D"/>
    <w:rsid w:val="0008363C"/>
    <w:rsid w:val="00083C29"/>
    <w:rsid w:val="00083CB7"/>
    <w:rsid w:val="00083E39"/>
    <w:rsid w:val="00083E52"/>
    <w:rsid w:val="0008417F"/>
    <w:rsid w:val="0008454A"/>
    <w:rsid w:val="000848F4"/>
    <w:rsid w:val="00084A14"/>
    <w:rsid w:val="00084CC2"/>
    <w:rsid w:val="0008506A"/>
    <w:rsid w:val="0008538A"/>
    <w:rsid w:val="0008595D"/>
    <w:rsid w:val="00085D05"/>
    <w:rsid w:val="00085DD3"/>
    <w:rsid w:val="0008609B"/>
    <w:rsid w:val="00086113"/>
    <w:rsid w:val="00086473"/>
    <w:rsid w:val="0008659F"/>
    <w:rsid w:val="00086890"/>
    <w:rsid w:val="000869F0"/>
    <w:rsid w:val="00086AE7"/>
    <w:rsid w:val="00086B85"/>
    <w:rsid w:val="00086FF0"/>
    <w:rsid w:val="000872E7"/>
    <w:rsid w:val="0008763F"/>
    <w:rsid w:val="000879D6"/>
    <w:rsid w:val="00087B14"/>
    <w:rsid w:val="00087E96"/>
    <w:rsid w:val="000903B8"/>
    <w:rsid w:val="00090775"/>
    <w:rsid w:val="0009082F"/>
    <w:rsid w:val="00090DA6"/>
    <w:rsid w:val="0009132F"/>
    <w:rsid w:val="0009159E"/>
    <w:rsid w:val="000915EF"/>
    <w:rsid w:val="000917D0"/>
    <w:rsid w:val="000918A0"/>
    <w:rsid w:val="00091963"/>
    <w:rsid w:val="00091A01"/>
    <w:rsid w:val="0009215F"/>
    <w:rsid w:val="0009282C"/>
    <w:rsid w:val="00092CCF"/>
    <w:rsid w:val="000930DF"/>
    <w:rsid w:val="000932F6"/>
    <w:rsid w:val="000934B0"/>
    <w:rsid w:val="000938D3"/>
    <w:rsid w:val="00093EB6"/>
    <w:rsid w:val="00094397"/>
    <w:rsid w:val="000944DD"/>
    <w:rsid w:val="0009453C"/>
    <w:rsid w:val="0009473C"/>
    <w:rsid w:val="00095298"/>
    <w:rsid w:val="00095A95"/>
    <w:rsid w:val="00095D6E"/>
    <w:rsid w:val="00096094"/>
    <w:rsid w:val="000960CC"/>
    <w:rsid w:val="000964D9"/>
    <w:rsid w:val="00096A93"/>
    <w:rsid w:val="00096B62"/>
    <w:rsid w:val="000971B4"/>
    <w:rsid w:val="000972CF"/>
    <w:rsid w:val="000974B0"/>
    <w:rsid w:val="00097B6C"/>
    <w:rsid w:val="00097C51"/>
    <w:rsid w:val="00097EE5"/>
    <w:rsid w:val="00097FBF"/>
    <w:rsid w:val="000A0006"/>
    <w:rsid w:val="000A07C4"/>
    <w:rsid w:val="000A0C36"/>
    <w:rsid w:val="000A0D2A"/>
    <w:rsid w:val="000A1157"/>
    <w:rsid w:val="000A1605"/>
    <w:rsid w:val="000A170A"/>
    <w:rsid w:val="000A1746"/>
    <w:rsid w:val="000A17DA"/>
    <w:rsid w:val="000A1CE5"/>
    <w:rsid w:val="000A1D9D"/>
    <w:rsid w:val="000A1DEA"/>
    <w:rsid w:val="000A1EB7"/>
    <w:rsid w:val="000A2440"/>
    <w:rsid w:val="000A2929"/>
    <w:rsid w:val="000A2BD5"/>
    <w:rsid w:val="000A2C81"/>
    <w:rsid w:val="000A2D44"/>
    <w:rsid w:val="000A3188"/>
    <w:rsid w:val="000A3233"/>
    <w:rsid w:val="000A3349"/>
    <w:rsid w:val="000A34D9"/>
    <w:rsid w:val="000A3BDE"/>
    <w:rsid w:val="000A3DF7"/>
    <w:rsid w:val="000A42BD"/>
    <w:rsid w:val="000A4867"/>
    <w:rsid w:val="000A4AC3"/>
    <w:rsid w:val="000A4AD5"/>
    <w:rsid w:val="000A4CF8"/>
    <w:rsid w:val="000A4FF4"/>
    <w:rsid w:val="000A52A8"/>
    <w:rsid w:val="000A580B"/>
    <w:rsid w:val="000A5896"/>
    <w:rsid w:val="000A5CE1"/>
    <w:rsid w:val="000A5DC6"/>
    <w:rsid w:val="000A5F61"/>
    <w:rsid w:val="000A63DE"/>
    <w:rsid w:val="000A661C"/>
    <w:rsid w:val="000A6D24"/>
    <w:rsid w:val="000A7170"/>
    <w:rsid w:val="000A719C"/>
    <w:rsid w:val="000A7338"/>
    <w:rsid w:val="000A747F"/>
    <w:rsid w:val="000A7A76"/>
    <w:rsid w:val="000A7CEA"/>
    <w:rsid w:val="000B08FC"/>
    <w:rsid w:val="000B0BD7"/>
    <w:rsid w:val="000B0D78"/>
    <w:rsid w:val="000B0F66"/>
    <w:rsid w:val="000B195D"/>
    <w:rsid w:val="000B1986"/>
    <w:rsid w:val="000B1ADF"/>
    <w:rsid w:val="000B1B64"/>
    <w:rsid w:val="000B1B94"/>
    <w:rsid w:val="000B1C84"/>
    <w:rsid w:val="000B1FB2"/>
    <w:rsid w:val="000B2842"/>
    <w:rsid w:val="000B2849"/>
    <w:rsid w:val="000B28FF"/>
    <w:rsid w:val="000B309D"/>
    <w:rsid w:val="000B33D3"/>
    <w:rsid w:val="000B3B0F"/>
    <w:rsid w:val="000B3D58"/>
    <w:rsid w:val="000B3EBC"/>
    <w:rsid w:val="000B3F78"/>
    <w:rsid w:val="000B418D"/>
    <w:rsid w:val="000B4199"/>
    <w:rsid w:val="000B4554"/>
    <w:rsid w:val="000B4A1A"/>
    <w:rsid w:val="000B5308"/>
    <w:rsid w:val="000B53E8"/>
    <w:rsid w:val="000B5670"/>
    <w:rsid w:val="000B5763"/>
    <w:rsid w:val="000B58DF"/>
    <w:rsid w:val="000B5A3F"/>
    <w:rsid w:val="000B5B8C"/>
    <w:rsid w:val="000B5BDB"/>
    <w:rsid w:val="000B5F4F"/>
    <w:rsid w:val="000B5F56"/>
    <w:rsid w:val="000B60A4"/>
    <w:rsid w:val="000B617A"/>
    <w:rsid w:val="000B6764"/>
    <w:rsid w:val="000B7378"/>
    <w:rsid w:val="000B7389"/>
    <w:rsid w:val="000B73EC"/>
    <w:rsid w:val="000B760D"/>
    <w:rsid w:val="000B783F"/>
    <w:rsid w:val="000B7A16"/>
    <w:rsid w:val="000B7A32"/>
    <w:rsid w:val="000B7C62"/>
    <w:rsid w:val="000B7C90"/>
    <w:rsid w:val="000C011C"/>
    <w:rsid w:val="000C0A1A"/>
    <w:rsid w:val="000C0FBA"/>
    <w:rsid w:val="000C1E78"/>
    <w:rsid w:val="000C1E8B"/>
    <w:rsid w:val="000C1F17"/>
    <w:rsid w:val="000C2102"/>
    <w:rsid w:val="000C21E0"/>
    <w:rsid w:val="000C21F8"/>
    <w:rsid w:val="000C2441"/>
    <w:rsid w:val="000C2867"/>
    <w:rsid w:val="000C3AEE"/>
    <w:rsid w:val="000C3BFF"/>
    <w:rsid w:val="000C3D9F"/>
    <w:rsid w:val="000C3F4B"/>
    <w:rsid w:val="000C4A02"/>
    <w:rsid w:val="000C4ADB"/>
    <w:rsid w:val="000C559E"/>
    <w:rsid w:val="000C5798"/>
    <w:rsid w:val="000C5A44"/>
    <w:rsid w:val="000C60FB"/>
    <w:rsid w:val="000C62A3"/>
    <w:rsid w:val="000C6A45"/>
    <w:rsid w:val="000C6DC7"/>
    <w:rsid w:val="000C6F72"/>
    <w:rsid w:val="000C7056"/>
    <w:rsid w:val="000C7454"/>
    <w:rsid w:val="000C77DB"/>
    <w:rsid w:val="000C7974"/>
    <w:rsid w:val="000C7BCB"/>
    <w:rsid w:val="000C7CE9"/>
    <w:rsid w:val="000C7D34"/>
    <w:rsid w:val="000C7D66"/>
    <w:rsid w:val="000C7D75"/>
    <w:rsid w:val="000C7D98"/>
    <w:rsid w:val="000C7DE2"/>
    <w:rsid w:val="000D001E"/>
    <w:rsid w:val="000D0088"/>
    <w:rsid w:val="000D02CA"/>
    <w:rsid w:val="000D0752"/>
    <w:rsid w:val="000D0D46"/>
    <w:rsid w:val="000D1795"/>
    <w:rsid w:val="000D17BF"/>
    <w:rsid w:val="000D19C2"/>
    <w:rsid w:val="000D1D8A"/>
    <w:rsid w:val="000D1DB5"/>
    <w:rsid w:val="000D1ECA"/>
    <w:rsid w:val="000D2039"/>
    <w:rsid w:val="000D2098"/>
    <w:rsid w:val="000D2245"/>
    <w:rsid w:val="000D3178"/>
    <w:rsid w:val="000D3825"/>
    <w:rsid w:val="000D3B4F"/>
    <w:rsid w:val="000D414B"/>
    <w:rsid w:val="000D4411"/>
    <w:rsid w:val="000D4559"/>
    <w:rsid w:val="000D48BF"/>
    <w:rsid w:val="000D48D0"/>
    <w:rsid w:val="000D49D0"/>
    <w:rsid w:val="000D4A7D"/>
    <w:rsid w:val="000D4B40"/>
    <w:rsid w:val="000D4C9B"/>
    <w:rsid w:val="000D4D9D"/>
    <w:rsid w:val="000D54F7"/>
    <w:rsid w:val="000D550D"/>
    <w:rsid w:val="000D62FF"/>
    <w:rsid w:val="000D63E1"/>
    <w:rsid w:val="000D6421"/>
    <w:rsid w:val="000D6503"/>
    <w:rsid w:val="000D697F"/>
    <w:rsid w:val="000D69CE"/>
    <w:rsid w:val="000D6DDA"/>
    <w:rsid w:val="000D7013"/>
    <w:rsid w:val="000D75C9"/>
    <w:rsid w:val="000D7770"/>
    <w:rsid w:val="000D7AD5"/>
    <w:rsid w:val="000E0735"/>
    <w:rsid w:val="000E07C6"/>
    <w:rsid w:val="000E0C5E"/>
    <w:rsid w:val="000E1138"/>
    <w:rsid w:val="000E14D8"/>
    <w:rsid w:val="000E1EC0"/>
    <w:rsid w:val="000E202E"/>
    <w:rsid w:val="000E209D"/>
    <w:rsid w:val="000E23D7"/>
    <w:rsid w:val="000E24FC"/>
    <w:rsid w:val="000E26A3"/>
    <w:rsid w:val="000E2A46"/>
    <w:rsid w:val="000E2E80"/>
    <w:rsid w:val="000E2FCA"/>
    <w:rsid w:val="000E31ED"/>
    <w:rsid w:val="000E36BF"/>
    <w:rsid w:val="000E37ED"/>
    <w:rsid w:val="000E395F"/>
    <w:rsid w:val="000E3A14"/>
    <w:rsid w:val="000E3A8D"/>
    <w:rsid w:val="000E3AEB"/>
    <w:rsid w:val="000E3B8F"/>
    <w:rsid w:val="000E457D"/>
    <w:rsid w:val="000E46C1"/>
    <w:rsid w:val="000E4760"/>
    <w:rsid w:val="000E4792"/>
    <w:rsid w:val="000E48BC"/>
    <w:rsid w:val="000E4C32"/>
    <w:rsid w:val="000E51E7"/>
    <w:rsid w:val="000E5246"/>
    <w:rsid w:val="000E5926"/>
    <w:rsid w:val="000E5B6E"/>
    <w:rsid w:val="000E62D9"/>
    <w:rsid w:val="000E6472"/>
    <w:rsid w:val="000E6D79"/>
    <w:rsid w:val="000E6D89"/>
    <w:rsid w:val="000E6DC1"/>
    <w:rsid w:val="000E7260"/>
    <w:rsid w:val="000E7568"/>
    <w:rsid w:val="000E7585"/>
    <w:rsid w:val="000E78E6"/>
    <w:rsid w:val="000E78E7"/>
    <w:rsid w:val="000E798A"/>
    <w:rsid w:val="000E7CD2"/>
    <w:rsid w:val="000F039E"/>
    <w:rsid w:val="000F081C"/>
    <w:rsid w:val="000F091F"/>
    <w:rsid w:val="000F0ADB"/>
    <w:rsid w:val="000F0D46"/>
    <w:rsid w:val="000F1155"/>
    <w:rsid w:val="000F13E5"/>
    <w:rsid w:val="000F160E"/>
    <w:rsid w:val="000F189C"/>
    <w:rsid w:val="000F18D5"/>
    <w:rsid w:val="000F1AB4"/>
    <w:rsid w:val="000F2104"/>
    <w:rsid w:val="000F254F"/>
    <w:rsid w:val="000F2F53"/>
    <w:rsid w:val="000F2F88"/>
    <w:rsid w:val="000F315F"/>
    <w:rsid w:val="000F3216"/>
    <w:rsid w:val="000F34CC"/>
    <w:rsid w:val="000F37BF"/>
    <w:rsid w:val="000F3829"/>
    <w:rsid w:val="000F3DD7"/>
    <w:rsid w:val="000F4089"/>
    <w:rsid w:val="000F42F3"/>
    <w:rsid w:val="000F437B"/>
    <w:rsid w:val="000F43E7"/>
    <w:rsid w:val="000F4F2C"/>
    <w:rsid w:val="000F5487"/>
    <w:rsid w:val="000F55D5"/>
    <w:rsid w:val="000F5611"/>
    <w:rsid w:val="000F58E3"/>
    <w:rsid w:val="000F5B89"/>
    <w:rsid w:val="000F5BDF"/>
    <w:rsid w:val="000F61E6"/>
    <w:rsid w:val="000F6402"/>
    <w:rsid w:val="000F68CE"/>
    <w:rsid w:val="000F6AB2"/>
    <w:rsid w:val="000F6F87"/>
    <w:rsid w:val="000F7388"/>
    <w:rsid w:val="000F743D"/>
    <w:rsid w:val="000F7717"/>
    <w:rsid w:val="000F77E2"/>
    <w:rsid w:val="0010017D"/>
    <w:rsid w:val="00100646"/>
    <w:rsid w:val="0010068E"/>
    <w:rsid w:val="00100879"/>
    <w:rsid w:val="00101019"/>
    <w:rsid w:val="00101A34"/>
    <w:rsid w:val="00101B04"/>
    <w:rsid w:val="00101BC7"/>
    <w:rsid w:val="00101F25"/>
    <w:rsid w:val="00102712"/>
    <w:rsid w:val="0010295B"/>
    <w:rsid w:val="00102B39"/>
    <w:rsid w:val="00102B7A"/>
    <w:rsid w:val="00102FA7"/>
    <w:rsid w:val="00104442"/>
    <w:rsid w:val="00104450"/>
    <w:rsid w:val="001045BB"/>
    <w:rsid w:val="00104811"/>
    <w:rsid w:val="001048C4"/>
    <w:rsid w:val="00104A8D"/>
    <w:rsid w:val="00105065"/>
    <w:rsid w:val="001051C9"/>
    <w:rsid w:val="00105209"/>
    <w:rsid w:val="001060DD"/>
    <w:rsid w:val="0010630E"/>
    <w:rsid w:val="00106A88"/>
    <w:rsid w:val="00106AA2"/>
    <w:rsid w:val="00106C2D"/>
    <w:rsid w:val="00106F88"/>
    <w:rsid w:val="00106F9F"/>
    <w:rsid w:val="001071B7"/>
    <w:rsid w:val="00107293"/>
    <w:rsid w:val="00107A87"/>
    <w:rsid w:val="00107BBC"/>
    <w:rsid w:val="00107C0F"/>
    <w:rsid w:val="00107E3F"/>
    <w:rsid w:val="001100D3"/>
    <w:rsid w:val="0011049E"/>
    <w:rsid w:val="001106AF"/>
    <w:rsid w:val="00110A0F"/>
    <w:rsid w:val="00110C48"/>
    <w:rsid w:val="0011192E"/>
    <w:rsid w:val="00111C2F"/>
    <w:rsid w:val="0011238B"/>
    <w:rsid w:val="001128F2"/>
    <w:rsid w:val="00112AD9"/>
    <w:rsid w:val="00112EE5"/>
    <w:rsid w:val="00113064"/>
    <w:rsid w:val="00113398"/>
    <w:rsid w:val="00113BC1"/>
    <w:rsid w:val="00113C3F"/>
    <w:rsid w:val="00113E53"/>
    <w:rsid w:val="0011404A"/>
    <w:rsid w:val="00114326"/>
    <w:rsid w:val="001146DA"/>
    <w:rsid w:val="00115188"/>
    <w:rsid w:val="00115388"/>
    <w:rsid w:val="00115F0A"/>
    <w:rsid w:val="00116104"/>
    <w:rsid w:val="0011636B"/>
    <w:rsid w:val="00116375"/>
    <w:rsid w:val="001163BB"/>
    <w:rsid w:val="0011699C"/>
    <w:rsid w:val="00116A3B"/>
    <w:rsid w:val="001172FE"/>
    <w:rsid w:val="00117EBA"/>
    <w:rsid w:val="00120023"/>
    <w:rsid w:val="0012040B"/>
    <w:rsid w:val="0012064C"/>
    <w:rsid w:val="001207B3"/>
    <w:rsid w:val="001207CC"/>
    <w:rsid w:val="00120D53"/>
    <w:rsid w:val="00120E01"/>
    <w:rsid w:val="001211B8"/>
    <w:rsid w:val="00121382"/>
    <w:rsid w:val="00121824"/>
    <w:rsid w:val="00121DFB"/>
    <w:rsid w:val="00121E28"/>
    <w:rsid w:val="00121FC2"/>
    <w:rsid w:val="00122E6D"/>
    <w:rsid w:val="00122F26"/>
    <w:rsid w:val="00123135"/>
    <w:rsid w:val="0012322B"/>
    <w:rsid w:val="00123701"/>
    <w:rsid w:val="001238DC"/>
    <w:rsid w:val="00123BE0"/>
    <w:rsid w:val="00123FBA"/>
    <w:rsid w:val="001240E7"/>
    <w:rsid w:val="001241C2"/>
    <w:rsid w:val="0012439A"/>
    <w:rsid w:val="001247D3"/>
    <w:rsid w:val="00124A46"/>
    <w:rsid w:val="00125087"/>
    <w:rsid w:val="00125FE0"/>
    <w:rsid w:val="0012602B"/>
    <w:rsid w:val="001261B6"/>
    <w:rsid w:val="001261C2"/>
    <w:rsid w:val="00126492"/>
    <w:rsid w:val="001264DD"/>
    <w:rsid w:val="00126C63"/>
    <w:rsid w:val="0012720D"/>
    <w:rsid w:val="0012732A"/>
    <w:rsid w:val="001275E4"/>
    <w:rsid w:val="001277C1"/>
    <w:rsid w:val="00127884"/>
    <w:rsid w:val="001303D7"/>
    <w:rsid w:val="0013043E"/>
    <w:rsid w:val="00130C2D"/>
    <w:rsid w:val="00131015"/>
    <w:rsid w:val="001312D9"/>
    <w:rsid w:val="00131CA5"/>
    <w:rsid w:val="00131D97"/>
    <w:rsid w:val="00131EFE"/>
    <w:rsid w:val="001326C1"/>
    <w:rsid w:val="001328C4"/>
    <w:rsid w:val="00132B2B"/>
    <w:rsid w:val="00132B9C"/>
    <w:rsid w:val="001335CA"/>
    <w:rsid w:val="0013385F"/>
    <w:rsid w:val="00133ACD"/>
    <w:rsid w:val="00133C25"/>
    <w:rsid w:val="00133C34"/>
    <w:rsid w:val="00133EE5"/>
    <w:rsid w:val="00133EEF"/>
    <w:rsid w:val="00133FAB"/>
    <w:rsid w:val="00133FEC"/>
    <w:rsid w:val="0013412C"/>
    <w:rsid w:val="001346A6"/>
    <w:rsid w:val="001347AA"/>
    <w:rsid w:val="00134DD2"/>
    <w:rsid w:val="00134F08"/>
    <w:rsid w:val="00135593"/>
    <w:rsid w:val="001355C3"/>
    <w:rsid w:val="00135A64"/>
    <w:rsid w:val="00135B28"/>
    <w:rsid w:val="00135F90"/>
    <w:rsid w:val="0013628F"/>
    <w:rsid w:val="00136505"/>
    <w:rsid w:val="00136561"/>
    <w:rsid w:val="0013680B"/>
    <w:rsid w:val="001368E6"/>
    <w:rsid w:val="00136980"/>
    <w:rsid w:val="00136CB7"/>
    <w:rsid w:val="00136DE2"/>
    <w:rsid w:val="00136E22"/>
    <w:rsid w:val="00137068"/>
    <w:rsid w:val="001370F6"/>
    <w:rsid w:val="00137199"/>
    <w:rsid w:val="001373A0"/>
    <w:rsid w:val="0013754D"/>
    <w:rsid w:val="00137569"/>
    <w:rsid w:val="00137575"/>
    <w:rsid w:val="0013760A"/>
    <w:rsid w:val="0013775A"/>
    <w:rsid w:val="001406B4"/>
    <w:rsid w:val="001406F5"/>
    <w:rsid w:val="00140B13"/>
    <w:rsid w:val="00140F19"/>
    <w:rsid w:val="0014141C"/>
    <w:rsid w:val="00141564"/>
    <w:rsid w:val="001417B0"/>
    <w:rsid w:val="0014184F"/>
    <w:rsid w:val="001418C7"/>
    <w:rsid w:val="00141927"/>
    <w:rsid w:val="0014206C"/>
    <w:rsid w:val="001420BF"/>
    <w:rsid w:val="00142288"/>
    <w:rsid w:val="00142702"/>
    <w:rsid w:val="00142D0F"/>
    <w:rsid w:val="00142F65"/>
    <w:rsid w:val="00143348"/>
    <w:rsid w:val="00143516"/>
    <w:rsid w:val="00143782"/>
    <w:rsid w:val="00143E15"/>
    <w:rsid w:val="00143F47"/>
    <w:rsid w:val="001442C1"/>
    <w:rsid w:val="00144407"/>
    <w:rsid w:val="00144428"/>
    <w:rsid w:val="00145282"/>
    <w:rsid w:val="00145384"/>
    <w:rsid w:val="001453D7"/>
    <w:rsid w:val="001456C2"/>
    <w:rsid w:val="00145B23"/>
    <w:rsid w:val="00145B45"/>
    <w:rsid w:val="00146013"/>
    <w:rsid w:val="00146226"/>
    <w:rsid w:val="00146998"/>
    <w:rsid w:val="00146C8C"/>
    <w:rsid w:val="00146F40"/>
    <w:rsid w:val="00147212"/>
    <w:rsid w:val="00147346"/>
    <w:rsid w:val="00147395"/>
    <w:rsid w:val="001473E4"/>
    <w:rsid w:val="00147E41"/>
    <w:rsid w:val="00150036"/>
    <w:rsid w:val="00150478"/>
    <w:rsid w:val="0015069F"/>
    <w:rsid w:val="0015073D"/>
    <w:rsid w:val="001507BC"/>
    <w:rsid w:val="00150844"/>
    <w:rsid w:val="00150979"/>
    <w:rsid w:val="00150F93"/>
    <w:rsid w:val="00151394"/>
    <w:rsid w:val="00151463"/>
    <w:rsid w:val="00151535"/>
    <w:rsid w:val="00151F2B"/>
    <w:rsid w:val="0015207C"/>
    <w:rsid w:val="00152D25"/>
    <w:rsid w:val="00153113"/>
    <w:rsid w:val="001531D6"/>
    <w:rsid w:val="001533EF"/>
    <w:rsid w:val="0015359B"/>
    <w:rsid w:val="001536CB"/>
    <w:rsid w:val="00153AB9"/>
    <w:rsid w:val="00153B4C"/>
    <w:rsid w:val="00153CAD"/>
    <w:rsid w:val="00153EB9"/>
    <w:rsid w:val="0015427D"/>
    <w:rsid w:val="00154F9D"/>
    <w:rsid w:val="00155415"/>
    <w:rsid w:val="001559F5"/>
    <w:rsid w:val="00155FDF"/>
    <w:rsid w:val="00156186"/>
    <w:rsid w:val="001561B4"/>
    <w:rsid w:val="00156774"/>
    <w:rsid w:val="00156BD4"/>
    <w:rsid w:val="00156C4F"/>
    <w:rsid w:val="00156EC2"/>
    <w:rsid w:val="00157151"/>
    <w:rsid w:val="00157461"/>
    <w:rsid w:val="00157CD4"/>
    <w:rsid w:val="00157DDC"/>
    <w:rsid w:val="001600B2"/>
    <w:rsid w:val="0016027B"/>
    <w:rsid w:val="001604CE"/>
    <w:rsid w:val="001605B6"/>
    <w:rsid w:val="00160FCE"/>
    <w:rsid w:val="001612CA"/>
    <w:rsid w:val="001613A7"/>
    <w:rsid w:val="00161729"/>
    <w:rsid w:val="001617C0"/>
    <w:rsid w:val="00161A41"/>
    <w:rsid w:val="00161FF4"/>
    <w:rsid w:val="00162288"/>
    <w:rsid w:val="00162322"/>
    <w:rsid w:val="00162443"/>
    <w:rsid w:val="00162C1A"/>
    <w:rsid w:val="00163148"/>
    <w:rsid w:val="00163263"/>
    <w:rsid w:val="0016363A"/>
    <w:rsid w:val="00163860"/>
    <w:rsid w:val="001638E5"/>
    <w:rsid w:val="00163D26"/>
    <w:rsid w:val="00163F2C"/>
    <w:rsid w:val="0016406B"/>
    <w:rsid w:val="001641AB"/>
    <w:rsid w:val="00164931"/>
    <w:rsid w:val="00164AFA"/>
    <w:rsid w:val="00164D58"/>
    <w:rsid w:val="00164DF8"/>
    <w:rsid w:val="00164DFA"/>
    <w:rsid w:val="00165205"/>
    <w:rsid w:val="001652A4"/>
    <w:rsid w:val="001655BA"/>
    <w:rsid w:val="0016629B"/>
    <w:rsid w:val="0016692A"/>
    <w:rsid w:val="00166B24"/>
    <w:rsid w:val="00166D01"/>
    <w:rsid w:val="00166D1A"/>
    <w:rsid w:val="00166EE4"/>
    <w:rsid w:val="001673A1"/>
    <w:rsid w:val="00167789"/>
    <w:rsid w:val="00167FBD"/>
    <w:rsid w:val="00170106"/>
    <w:rsid w:val="001702DE"/>
    <w:rsid w:val="0017030C"/>
    <w:rsid w:val="0017058B"/>
    <w:rsid w:val="0017082F"/>
    <w:rsid w:val="00170AF5"/>
    <w:rsid w:val="00170B40"/>
    <w:rsid w:val="0017103F"/>
    <w:rsid w:val="001710E7"/>
    <w:rsid w:val="0017162A"/>
    <w:rsid w:val="0017181D"/>
    <w:rsid w:val="00171AE9"/>
    <w:rsid w:val="00171BA4"/>
    <w:rsid w:val="001721F9"/>
    <w:rsid w:val="001723A7"/>
    <w:rsid w:val="001723FD"/>
    <w:rsid w:val="0017240A"/>
    <w:rsid w:val="00172699"/>
    <w:rsid w:val="001727FF"/>
    <w:rsid w:val="00172BAE"/>
    <w:rsid w:val="00172D5C"/>
    <w:rsid w:val="0017324C"/>
    <w:rsid w:val="001735F0"/>
    <w:rsid w:val="0017383E"/>
    <w:rsid w:val="00173EF1"/>
    <w:rsid w:val="00174119"/>
    <w:rsid w:val="001746CD"/>
    <w:rsid w:val="0017479C"/>
    <w:rsid w:val="0017494B"/>
    <w:rsid w:val="00174984"/>
    <w:rsid w:val="00175115"/>
    <w:rsid w:val="00175228"/>
    <w:rsid w:val="00175569"/>
    <w:rsid w:val="00175D79"/>
    <w:rsid w:val="001761C4"/>
    <w:rsid w:val="001763F7"/>
    <w:rsid w:val="00176A6C"/>
    <w:rsid w:val="001776D6"/>
    <w:rsid w:val="001776EE"/>
    <w:rsid w:val="00177A4B"/>
    <w:rsid w:val="00180A2E"/>
    <w:rsid w:val="00181CD2"/>
    <w:rsid w:val="00181D5D"/>
    <w:rsid w:val="00181EE7"/>
    <w:rsid w:val="00182211"/>
    <w:rsid w:val="001823AC"/>
    <w:rsid w:val="00182461"/>
    <w:rsid w:val="00182605"/>
    <w:rsid w:val="00182692"/>
    <w:rsid w:val="00182B99"/>
    <w:rsid w:val="00182C56"/>
    <w:rsid w:val="00182E6E"/>
    <w:rsid w:val="00182FA7"/>
    <w:rsid w:val="0018309A"/>
    <w:rsid w:val="001830F0"/>
    <w:rsid w:val="001832CA"/>
    <w:rsid w:val="001834AB"/>
    <w:rsid w:val="00183526"/>
    <w:rsid w:val="00183AE2"/>
    <w:rsid w:val="00183D7C"/>
    <w:rsid w:val="00183E28"/>
    <w:rsid w:val="00184393"/>
    <w:rsid w:val="00184979"/>
    <w:rsid w:val="00184E05"/>
    <w:rsid w:val="00184E41"/>
    <w:rsid w:val="001850D9"/>
    <w:rsid w:val="001853F4"/>
    <w:rsid w:val="001854E8"/>
    <w:rsid w:val="0018598B"/>
    <w:rsid w:val="00185F5A"/>
    <w:rsid w:val="00185F8F"/>
    <w:rsid w:val="00185FE1"/>
    <w:rsid w:val="001860BC"/>
    <w:rsid w:val="00186406"/>
    <w:rsid w:val="00186425"/>
    <w:rsid w:val="00186E74"/>
    <w:rsid w:val="0018727E"/>
    <w:rsid w:val="0018743B"/>
    <w:rsid w:val="0018793E"/>
    <w:rsid w:val="001879B6"/>
    <w:rsid w:val="00190301"/>
    <w:rsid w:val="001906EA"/>
    <w:rsid w:val="0019092F"/>
    <w:rsid w:val="0019093A"/>
    <w:rsid w:val="00190ABA"/>
    <w:rsid w:val="00190AFA"/>
    <w:rsid w:val="00191270"/>
    <w:rsid w:val="001915DD"/>
    <w:rsid w:val="00191AB8"/>
    <w:rsid w:val="00191B8D"/>
    <w:rsid w:val="00191C7A"/>
    <w:rsid w:val="0019209E"/>
    <w:rsid w:val="00192877"/>
    <w:rsid w:val="001929BE"/>
    <w:rsid w:val="00192B44"/>
    <w:rsid w:val="00192CCD"/>
    <w:rsid w:val="00192DA7"/>
    <w:rsid w:val="00193178"/>
    <w:rsid w:val="001931F5"/>
    <w:rsid w:val="001937B1"/>
    <w:rsid w:val="00193D46"/>
    <w:rsid w:val="0019462E"/>
    <w:rsid w:val="00194F6E"/>
    <w:rsid w:val="0019526C"/>
    <w:rsid w:val="00195BB7"/>
    <w:rsid w:val="00196060"/>
    <w:rsid w:val="001960BD"/>
    <w:rsid w:val="00196729"/>
    <w:rsid w:val="00196912"/>
    <w:rsid w:val="00196B3C"/>
    <w:rsid w:val="00196EE2"/>
    <w:rsid w:val="0019759A"/>
    <w:rsid w:val="00197A3C"/>
    <w:rsid w:val="00197F6F"/>
    <w:rsid w:val="001A0203"/>
    <w:rsid w:val="001A048C"/>
    <w:rsid w:val="001A0C42"/>
    <w:rsid w:val="001A0FEE"/>
    <w:rsid w:val="001A1931"/>
    <w:rsid w:val="001A1AC4"/>
    <w:rsid w:val="001A1E2F"/>
    <w:rsid w:val="001A22D3"/>
    <w:rsid w:val="001A254C"/>
    <w:rsid w:val="001A25FD"/>
    <w:rsid w:val="001A2D9F"/>
    <w:rsid w:val="001A2EC6"/>
    <w:rsid w:val="001A2F1A"/>
    <w:rsid w:val="001A313E"/>
    <w:rsid w:val="001A340A"/>
    <w:rsid w:val="001A3655"/>
    <w:rsid w:val="001A37A2"/>
    <w:rsid w:val="001A39B3"/>
    <w:rsid w:val="001A39F6"/>
    <w:rsid w:val="001A3DB2"/>
    <w:rsid w:val="001A45B2"/>
    <w:rsid w:val="001A527A"/>
    <w:rsid w:val="001A55F4"/>
    <w:rsid w:val="001A576B"/>
    <w:rsid w:val="001A5C61"/>
    <w:rsid w:val="001A5CCB"/>
    <w:rsid w:val="001A5D55"/>
    <w:rsid w:val="001A6287"/>
    <w:rsid w:val="001A65D7"/>
    <w:rsid w:val="001A696F"/>
    <w:rsid w:val="001A69B6"/>
    <w:rsid w:val="001A6B3E"/>
    <w:rsid w:val="001A6BCE"/>
    <w:rsid w:val="001A6EAE"/>
    <w:rsid w:val="001A70EC"/>
    <w:rsid w:val="001A727A"/>
    <w:rsid w:val="001A7797"/>
    <w:rsid w:val="001A7901"/>
    <w:rsid w:val="001A7B32"/>
    <w:rsid w:val="001A7BC8"/>
    <w:rsid w:val="001B033F"/>
    <w:rsid w:val="001B0357"/>
    <w:rsid w:val="001B06EF"/>
    <w:rsid w:val="001B07A1"/>
    <w:rsid w:val="001B0BD5"/>
    <w:rsid w:val="001B0D53"/>
    <w:rsid w:val="001B0EC7"/>
    <w:rsid w:val="001B0EE8"/>
    <w:rsid w:val="001B0FA8"/>
    <w:rsid w:val="001B14C1"/>
    <w:rsid w:val="001B15C4"/>
    <w:rsid w:val="001B1608"/>
    <w:rsid w:val="001B18F2"/>
    <w:rsid w:val="001B1AA2"/>
    <w:rsid w:val="001B1C97"/>
    <w:rsid w:val="001B1D8E"/>
    <w:rsid w:val="001B1E92"/>
    <w:rsid w:val="001B1FE1"/>
    <w:rsid w:val="001B27D3"/>
    <w:rsid w:val="001B2A26"/>
    <w:rsid w:val="001B2A7C"/>
    <w:rsid w:val="001B2C6B"/>
    <w:rsid w:val="001B2CB4"/>
    <w:rsid w:val="001B2DA2"/>
    <w:rsid w:val="001B2E86"/>
    <w:rsid w:val="001B38E9"/>
    <w:rsid w:val="001B3A25"/>
    <w:rsid w:val="001B3FF7"/>
    <w:rsid w:val="001B408D"/>
    <w:rsid w:val="001B42A7"/>
    <w:rsid w:val="001B4648"/>
    <w:rsid w:val="001B505A"/>
    <w:rsid w:val="001B50A3"/>
    <w:rsid w:val="001B564E"/>
    <w:rsid w:val="001B5ED9"/>
    <w:rsid w:val="001B5FE7"/>
    <w:rsid w:val="001B63D1"/>
    <w:rsid w:val="001B65C5"/>
    <w:rsid w:val="001B682A"/>
    <w:rsid w:val="001B696A"/>
    <w:rsid w:val="001B6E70"/>
    <w:rsid w:val="001B6F54"/>
    <w:rsid w:val="001B7596"/>
    <w:rsid w:val="001B75C8"/>
    <w:rsid w:val="001B7814"/>
    <w:rsid w:val="001B7F01"/>
    <w:rsid w:val="001B7FDF"/>
    <w:rsid w:val="001C008A"/>
    <w:rsid w:val="001C020C"/>
    <w:rsid w:val="001C03E1"/>
    <w:rsid w:val="001C06AC"/>
    <w:rsid w:val="001C0759"/>
    <w:rsid w:val="001C0B3D"/>
    <w:rsid w:val="001C0D13"/>
    <w:rsid w:val="001C12A4"/>
    <w:rsid w:val="001C133E"/>
    <w:rsid w:val="001C1371"/>
    <w:rsid w:val="001C14A4"/>
    <w:rsid w:val="001C1944"/>
    <w:rsid w:val="001C1FAE"/>
    <w:rsid w:val="001C23BC"/>
    <w:rsid w:val="001C32E6"/>
    <w:rsid w:val="001C3836"/>
    <w:rsid w:val="001C39F4"/>
    <w:rsid w:val="001C3A94"/>
    <w:rsid w:val="001C3B45"/>
    <w:rsid w:val="001C40FB"/>
    <w:rsid w:val="001C43F4"/>
    <w:rsid w:val="001C47BD"/>
    <w:rsid w:val="001C4A84"/>
    <w:rsid w:val="001C4E2A"/>
    <w:rsid w:val="001C5638"/>
    <w:rsid w:val="001C5839"/>
    <w:rsid w:val="001C5A1A"/>
    <w:rsid w:val="001C5CE0"/>
    <w:rsid w:val="001C5D58"/>
    <w:rsid w:val="001C66AF"/>
    <w:rsid w:val="001C69AF"/>
    <w:rsid w:val="001C6EDF"/>
    <w:rsid w:val="001C74FE"/>
    <w:rsid w:val="001C7690"/>
    <w:rsid w:val="001C7884"/>
    <w:rsid w:val="001C7B6D"/>
    <w:rsid w:val="001C7F2E"/>
    <w:rsid w:val="001D0659"/>
    <w:rsid w:val="001D09FF"/>
    <w:rsid w:val="001D0B0E"/>
    <w:rsid w:val="001D111F"/>
    <w:rsid w:val="001D15BD"/>
    <w:rsid w:val="001D171A"/>
    <w:rsid w:val="001D1820"/>
    <w:rsid w:val="001D1C9A"/>
    <w:rsid w:val="001D1D6B"/>
    <w:rsid w:val="001D1F2D"/>
    <w:rsid w:val="001D200C"/>
    <w:rsid w:val="001D2169"/>
    <w:rsid w:val="001D21CE"/>
    <w:rsid w:val="001D222D"/>
    <w:rsid w:val="001D239C"/>
    <w:rsid w:val="001D26A9"/>
    <w:rsid w:val="001D26E4"/>
    <w:rsid w:val="001D2752"/>
    <w:rsid w:val="001D2CE3"/>
    <w:rsid w:val="001D2DAC"/>
    <w:rsid w:val="001D2E1A"/>
    <w:rsid w:val="001D2F0C"/>
    <w:rsid w:val="001D2F8B"/>
    <w:rsid w:val="001D2F8D"/>
    <w:rsid w:val="001D30D8"/>
    <w:rsid w:val="001D3588"/>
    <w:rsid w:val="001D3CA3"/>
    <w:rsid w:val="001D3ED8"/>
    <w:rsid w:val="001D45A5"/>
    <w:rsid w:val="001D478D"/>
    <w:rsid w:val="001D4FD3"/>
    <w:rsid w:val="001D52C8"/>
    <w:rsid w:val="001D5436"/>
    <w:rsid w:val="001D5B9E"/>
    <w:rsid w:val="001D5F4E"/>
    <w:rsid w:val="001D6108"/>
    <w:rsid w:val="001D68AD"/>
    <w:rsid w:val="001D6AFF"/>
    <w:rsid w:val="001D6B25"/>
    <w:rsid w:val="001D6C28"/>
    <w:rsid w:val="001D6CF8"/>
    <w:rsid w:val="001D7346"/>
    <w:rsid w:val="001D7488"/>
    <w:rsid w:val="001D7A9E"/>
    <w:rsid w:val="001D7EF4"/>
    <w:rsid w:val="001E038D"/>
    <w:rsid w:val="001E0940"/>
    <w:rsid w:val="001E14FA"/>
    <w:rsid w:val="001E18AE"/>
    <w:rsid w:val="001E1A9B"/>
    <w:rsid w:val="001E20B9"/>
    <w:rsid w:val="001E22C2"/>
    <w:rsid w:val="001E255C"/>
    <w:rsid w:val="001E268C"/>
    <w:rsid w:val="001E2A30"/>
    <w:rsid w:val="001E2A33"/>
    <w:rsid w:val="001E2AAC"/>
    <w:rsid w:val="001E346E"/>
    <w:rsid w:val="001E353C"/>
    <w:rsid w:val="001E365F"/>
    <w:rsid w:val="001E386D"/>
    <w:rsid w:val="001E3ABC"/>
    <w:rsid w:val="001E4264"/>
    <w:rsid w:val="001E4349"/>
    <w:rsid w:val="001E4BE5"/>
    <w:rsid w:val="001E4E51"/>
    <w:rsid w:val="001E5049"/>
    <w:rsid w:val="001E5475"/>
    <w:rsid w:val="001E594A"/>
    <w:rsid w:val="001E5AC8"/>
    <w:rsid w:val="001E5BA1"/>
    <w:rsid w:val="001E5DC6"/>
    <w:rsid w:val="001E6204"/>
    <w:rsid w:val="001E64E0"/>
    <w:rsid w:val="001E68C6"/>
    <w:rsid w:val="001E6BF1"/>
    <w:rsid w:val="001E6D30"/>
    <w:rsid w:val="001E71B4"/>
    <w:rsid w:val="001E7353"/>
    <w:rsid w:val="001E7442"/>
    <w:rsid w:val="001E78D6"/>
    <w:rsid w:val="001E7B13"/>
    <w:rsid w:val="001F050E"/>
    <w:rsid w:val="001F0888"/>
    <w:rsid w:val="001F0B43"/>
    <w:rsid w:val="001F0F53"/>
    <w:rsid w:val="001F11C9"/>
    <w:rsid w:val="001F1231"/>
    <w:rsid w:val="001F125A"/>
    <w:rsid w:val="001F1952"/>
    <w:rsid w:val="001F1DE9"/>
    <w:rsid w:val="001F24C4"/>
    <w:rsid w:val="001F31E7"/>
    <w:rsid w:val="001F3228"/>
    <w:rsid w:val="001F34A6"/>
    <w:rsid w:val="001F37FB"/>
    <w:rsid w:val="001F3DE9"/>
    <w:rsid w:val="001F3E7B"/>
    <w:rsid w:val="001F43E9"/>
    <w:rsid w:val="001F448D"/>
    <w:rsid w:val="001F45A5"/>
    <w:rsid w:val="001F477B"/>
    <w:rsid w:val="001F5612"/>
    <w:rsid w:val="001F5BE0"/>
    <w:rsid w:val="001F5FD5"/>
    <w:rsid w:val="001F6503"/>
    <w:rsid w:val="001F6A2F"/>
    <w:rsid w:val="001F6C0F"/>
    <w:rsid w:val="001F6CA6"/>
    <w:rsid w:val="001F6D1B"/>
    <w:rsid w:val="001F7613"/>
    <w:rsid w:val="001F7B15"/>
    <w:rsid w:val="001F7B45"/>
    <w:rsid w:val="001F7E2D"/>
    <w:rsid w:val="001F7FD3"/>
    <w:rsid w:val="00200016"/>
    <w:rsid w:val="002007A2"/>
    <w:rsid w:val="002009E6"/>
    <w:rsid w:val="00200B2B"/>
    <w:rsid w:val="00200B33"/>
    <w:rsid w:val="002013AF"/>
    <w:rsid w:val="00201D50"/>
    <w:rsid w:val="00201FF6"/>
    <w:rsid w:val="0020212A"/>
    <w:rsid w:val="0020247A"/>
    <w:rsid w:val="00202530"/>
    <w:rsid w:val="00202C6A"/>
    <w:rsid w:val="00202F58"/>
    <w:rsid w:val="0020322C"/>
    <w:rsid w:val="00203BF8"/>
    <w:rsid w:val="00203D17"/>
    <w:rsid w:val="002041B1"/>
    <w:rsid w:val="002043E7"/>
    <w:rsid w:val="002044DA"/>
    <w:rsid w:val="002045D5"/>
    <w:rsid w:val="00204941"/>
    <w:rsid w:val="00204985"/>
    <w:rsid w:val="00204DB4"/>
    <w:rsid w:val="0020504A"/>
    <w:rsid w:val="00205551"/>
    <w:rsid w:val="002055EB"/>
    <w:rsid w:val="002057E2"/>
    <w:rsid w:val="00206073"/>
    <w:rsid w:val="002064E3"/>
    <w:rsid w:val="002066C1"/>
    <w:rsid w:val="00206730"/>
    <w:rsid w:val="00206D51"/>
    <w:rsid w:val="00206F09"/>
    <w:rsid w:val="002072D7"/>
    <w:rsid w:val="0020747D"/>
    <w:rsid w:val="00207557"/>
    <w:rsid w:val="00207AAF"/>
    <w:rsid w:val="00207D18"/>
    <w:rsid w:val="002107BC"/>
    <w:rsid w:val="00210A29"/>
    <w:rsid w:val="00210C59"/>
    <w:rsid w:val="00210DCA"/>
    <w:rsid w:val="00210E07"/>
    <w:rsid w:val="00211053"/>
    <w:rsid w:val="00211521"/>
    <w:rsid w:val="0021166F"/>
    <w:rsid w:val="00211701"/>
    <w:rsid w:val="00211FC3"/>
    <w:rsid w:val="00212611"/>
    <w:rsid w:val="0021276D"/>
    <w:rsid w:val="00213134"/>
    <w:rsid w:val="00213267"/>
    <w:rsid w:val="00213D1D"/>
    <w:rsid w:val="00214005"/>
    <w:rsid w:val="0021440D"/>
    <w:rsid w:val="00214A85"/>
    <w:rsid w:val="00214D7A"/>
    <w:rsid w:val="00214E96"/>
    <w:rsid w:val="00215465"/>
    <w:rsid w:val="00215847"/>
    <w:rsid w:val="002158DC"/>
    <w:rsid w:val="0021694E"/>
    <w:rsid w:val="00216FAF"/>
    <w:rsid w:val="002174D1"/>
    <w:rsid w:val="0021783F"/>
    <w:rsid w:val="002200AD"/>
    <w:rsid w:val="002201B5"/>
    <w:rsid w:val="0022049B"/>
    <w:rsid w:val="00220974"/>
    <w:rsid w:val="00220B2D"/>
    <w:rsid w:val="00220F42"/>
    <w:rsid w:val="0022120B"/>
    <w:rsid w:val="002218B4"/>
    <w:rsid w:val="00221B74"/>
    <w:rsid w:val="002222DF"/>
    <w:rsid w:val="002222E7"/>
    <w:rsid w:val="00223150"/>
    <w:rsid w:val="002232D8"/>
    <w:rsid w:val="00223AED"/>
    <w:rsid w:val="00223E79"/>
    <w:rsid w:val="00224332"/>
    <w:rsid w:val="00224403"/>
    <w:rsid w:val="002246CA"/>
    <w:rsid w:val="0022474C"/>
    <w:rsid w:val="002248D4"/>
    <w:rsid w:val="00224938"/>
    <w:rsid w:val="00224A30"/>
    <w:rsid w:val="00224F66"/>
    <w:rsid w:val="00225A19"/>
    <w:rsid w:val="0022606A"/>
    <w:rsid w:val="002260D5"/>
    <w:rsid w:val="00226464"/>
    <w:rsid w:val="0022659E"/>
    <w:rsid w:val="0022665C"/>
    <w:rsid w:val="00226FD0"/>
    <w:rsid w:val="00227143"/>
    <w:rsid w:val="00227288"/>
    <w:rsid w:val="00227AC3"/>
    <w:rsid w:val="00227C64"/>
    <w:rsid w:val="00227CEE"/>
    <w:rsid w:val="00227E75"/>
    <w:rsid w:val="00227FB4"/>
    <w:rsid w:val="00230663"/>
    <w:rsid w:val="00230EE4"/>
    <w:rsid w:val="00230FDB"/>
    <w:rsid w:val="0023114E"/>
    <w:rsid w:val="002315F0"/>
    <w:rsid w:val="002316B2"/>
    <w:rsid w:val="002318BA"/>
    <w:rsid w:val="00231C85"/>
    <w:rsid w:val="00231C88"/>
    <w:rsid w:val="00231F5C"/>
    <w:rsid w:val="00232087"/>
    <w:rsid w:val="00232A26"/>
    <w:rsid w:val="00232A4C"/>
    <w:rsid w:val="00232A93"/>
    <w:rsid w:val="00233BF3"/>
    <w:rsid w:val="00233FF5"/>
    <w:rsid w:val="0023443D"/>
    <w:rsid w:val="0023518B"/>
    <w:rsid w:val="00235374"/>
    <w:rsid w:val="00235696"/>
    <w:rsid w:val="00235712"/>
    <w:rsid w:val="002361ED"/>
    <w:rsid w:val="00236467"/>
    <w:rsid w:val="00237305"/>
    <w:rsid w:val="00237532"/>
    <w:rsid w:val="0023775B"/>
    <w:rsid w:val="0024011F"/>
    <w:rsid w:val="002401F6"/>
    <w:rsid w:val="00240501"/>
    <w:rsid w:val="0024060B"/>
    <w:rsid w:val="00240623"/>
    <w:rsid w:val="00240D18"/>
    <w:rsid w:val="0024120B"/>
    <w:rsid w:val="00241252"/>
    <w:rsid w:val="002413D7"/>
    <w:rsid w:val="00241D34"/>
    <w:rsid w:val="00241F8E"/>
    <w:rsid w:val="002426A8"/>
    <w:rsid w:val="00242895"/>
    <w:rsid w:val="00242A31"/>
    <w:rsid w:val="002434C0"/>
    <w:rsid w:val="00243798"/>
    <w:rsid w:val="00243AE9"/>
    <w:rsid w:val="002440C1"/>
    <w:rsid w:val="00244850"/>
    <w:rsid w:val="00244CD5"/>
    <w:rsid w:val="0024542D"/>
    <w:rsid w:val="0024543F"/>
    <w:rsid w:val="002456A2"/>
    <w:rsid w:val="00245BDA"/>
    <w:rsid w:val="00245D24"/>
    <w:rsid w:val="00245E05"/>
    <w:rsid w:val="00246583"/>
    <w:rsid w:val="002468E6"/>
    <w:rsid w:val="00246C91"/>
    <w:rsid w:val="00246EB4"/>
    <w:rsid w:val="00246F49"/>
    <w:rsid w:val="002472F9"/>
    <w:rsid w:val="00247981"/>
    <w:rsid w:val="00247B65"/>
    <w:rsid w:val="00247E15"/>
    <w:rsid w:val="0025049A"/>
    <w:rsid w:val="002508C7"/>
    <w:rsid w:val="00250CC4"/>
    <w:rsid w:val="002513A0"/>
    <w:rsid w:val="002513F8"/>
    <w:rsid w:val="00251737"/>
    <w:rsid w:val="00251774"/>
    <w:rsid w:val="0025183A"/>
    <w:rsid w:val="002519E6"/>
    <w:rsid w:val="00251DF7"/>
    <w:rsid w:val="00251EB0"/>
    <w:rsid w:val="00252014"/>
    <w:rsid w:val="0025285F"/>
    <w:rsid w:val="00252D81"/>
    <w:rsid w:val="00252E6E"/>
    <w:rsid w:val="00253224"/>
    <w:rsid w:val="002537EA"/>
    <w:rsid w:val="00253D73"/>
    <w:rsid w:val="00253FF5"/>
    <w:rsid w:val="0025422E"/>
    <w:rsid w:val="00254653"/>
    <w:rsid w:val="00254741"/>
    <w:rsid w:val="0025476F"/>
    <w:rsid w:val="00254A56"/>
    <w:rsid w:val="002550BD"/>
    <w:rsid w:val="00255358"/>
    <w:rsid w:val="002554BD"/>
    <w:rsid w:val="002556AA"/>
    <w:rsid w:val="00255906"/>
    <w:rsid w:val="0025596B"/>
    <w:rsid w:val="002559E6"/>
    <w:rsid w:val="00256540"/>
    <w:rsid w:val="00256CFE"/>
    <w:rsid w:val="002570D3"/>
    <w:rsid w:val="0025743B"/>
    <w:rsid w:val="002574E5"/>
    <w:rsid w:val="002579AC"/>
    <w:rsid w:val="002579EF"/>
    <w:rsid w:val="00257A28"/>
    <w:rsid w:val="00257B2E"/>
    <w:rsid w:val="00257E04"/>
    <w:rsid w:val="00257F33"/>
    <w:rsid w:val="0026097E"/>
    <w:rsid w:val="00260A75"/>
    <w:rsid w:val="0026132B"/>
    <w:rsid w:val="00261396"/>
    <w:rsid w:val="00261755"/>
    <w:rsid w:val="00261CA6"/>
    <w:rsid w:val="002621A9"/>
    <w:rsid w:val="00262497"/>
    <w:rsid w:val="002626F3"/>
    <w:rsid w:val="0026285C"/>
    <w:rsid w:val="00262B73"/>
    <w:rsid w:val="00263752"/>
    <w:rsid w:val="002637E4"/>
    <w:rsid w:val="00263AFE"/>
    <w:rsid w:val="00263BCA"/>
    <w:rsid w:val="00263E44"/>
    <w:rsid w:val="00263EE0"/>
    <w:rsid w:val="00263FDF"/>
    <w:rsid w:val="00264429"/>
    <w:rsid w:val="00264477"/>
    <w:rsid w:val="00264550"/>
    <w:rsid w:val="0026500D"/>
    <w:rsid w:val="00265AEC"/>
    <w:rsid w:val="00265B5F"/>
    <w:rsid w:val="0026604A"/>
    <w:rsid w:val="002663C0"/>
    <w:rsid w:val="0026641C"/>
    <w:rsid w:val="002667B9"/>
    <w:rsid w:val="002669F4"/>
    <w:rsid w:val="00266B2F"/>
    <w:rsid w:val="00266C82"/>
    <w:rsid w:val="00267136"/>
    <w:rsid w:val="0026729B"/>
    <w:rsid w:val="002674D8"/>
    <w:rsid w:val="0027001B"/>
    <w:rsid w:val="002708F3"/>
    <w:rsid w:val="00270BEC"/>
    <w:rsid w:val="00270E43"/>
    <w:rsid w:val="00271045"/>
    <w:rsid w:val="00271351"/>
    <w:rsid w:val="00271610"/>
    <w:rsid w:val="00271867"/>
    <w:rsid w:val="00271E63"/>
    <w:rsid w:val="002720A1"/>
    <w:rsid w:val="002720C2"/>
    <w:rsid w:val="00272594"/>
    <w:rsid w:val="00272626"/>
    <w:rsid w:val="002727B9"/>
    <w:rsid w:val="0027287A"/>
    <w:rsid w:val="0027295F"/>
    <w:rsid w:val="00272AAA"/>
    <w:rsid w:val="00273066"/>
    <w:rsid w:val="00273132"/>
    <w:rsid w:val="002736DB"/>
    <w:rsid w:val="00273F5B"/>
    <w:rsid w:val="00273FD0"/>
    <w:rsid w:val="002740C3"/>
    <w:rsid w:val="002741C6"/>
    <w:rsid w:val="0027478A"/>
    <w:rsid w:val="002747A5"/>
    <w:rsid w:val="0027556D"/>
    <w:rsid w:val="0027557A"/>
    <w:rsid w:val="00275609"/>
    <w:rsid w:val="002758A6"/>
    <w:rsid w:val="00275CA7"/>
    <w:rsid w:val="00275D66"/>
    <w:rsid w:val="002760C3"/>
    <w:rsid w:val="002760E8"/>
    <w:rsid w:val="0027634D"/>
    <w:rsid w:val="002764C7"/>
    <w:rsid w:val="0027703E"/>
    <w:rsid w:val="00277495"/>
    <w:rsid w:val="00277C1B"/>
    <w:rsid w:val="00277DC8"/>
    <w:rsid w:val="00277F32"/>
    <w:rsid w:val="002802E6"/>
    <w:rsid w:val="002803C8"/>
    <w:rsid w:val="00280707"/>
    <w:rsid w:val="00282977"/>
    <w:rsid w:val="002829F1"/>
    <w:rsid w:val="00282AF1"/>
    <w:rsid w:val="00283072"/>
    <w:rsid w:val="002835E4"/>
    <w:rsid w:val="002838C0"/>
    <w:rsid w:val="00283FE5"/>
    <w:rsid w:val="002846C0"/>
    <w:rsid w:val="00284818"/>
    <w:rsid w:val="00284827"/>
    <w:rsid w:val="002848B6"/>
    <w:rsid w:val="00284C14"/>
    <w:rsid w:val="00285A1B"/>
    <w:rsid w:val="00286056"/>
    <w:rsid w:val="00286333"/>
    <w:rsid w:val="002863D2"/>
    <w:rsid w:val="002868BF"/>
    <w:rsid w:val="00286994"/>
    <w:rsid w:val="00286B16"/>
    <w:rsid w:val="00286CB7"/>
    <w:rsid w:val="00286E41"/>
    <w:rsid w:val="00286E4E"/>
    <w:rsid w:val="002870BC"/>
    <w:rsid w:val="002873B3"/>
    <w:rsid w:val="0028763E"/>
    <w:rsid w:val="00287AD0"/>
    <w:rsid w:val="002903B2"/>
    <w:rsid w:val="00290887"/>
    <w:rsid w:val="00290D65"/>
    <w:rsid w:val="00290FC3"/>
    <w:rsid w:val="00291050"/>
    <w:rsid w:val="00292194"/>
    <w:rsid w:val="00292215"/>
    <w:rsid w:val="002922DB"/>
    <w:rsid w:val="002923C0"/>
    <w:rsid w:val="0029272E"/>
    <w:rsid w:val="00292747"/>
    <w:rsid w:val="00292767"/>
    <w:rsid w:val="00292EBD"/>
    <w:rsid w:val="002931C1"/>
    <w:rsid w:val="002938E1"/>
    <w:rsid w:val="00294381"/>
    <w:rsid w:val="00294415"/>
    <w:rsid w:val="0029450B"/>
    <w:rsid w:val="00294863"/>
    <w:rsid w:val="002949D3"/>
    <w:rsid w:val="00294BC9"/>
    <w:rsid w:val="00294D45"/>
    <w:rsid w:val="00294DD7"/>
    <w:rsid w:val="002951C2"/>
    <w:rsid w:val="002957A9"/>
    <w:rsid w:val="00295ADB"/>
    <w:rsid w:val="00295B13"/>
    <w:rsid w:val="0029621B"/>
    <w:rsid w:val="002964CA"/>
    <w:rsid w:val="002965CE"/>
    <w:rsid w:val="00296B84"/>
    <w:rsid w:val="00296BD1"/>
    <w:rsid w:val="00296D26"/>
    <w:rsid w:val="00296D2E"/>
    <w:rsid w:val="002970BD"/>
    <w:rsid w:val="0029715E"/>
    <w:rsid w:val="00297467"/>
    <w:rsid w:val="002976C3"/>
    <w:rsid w:val="00297772"/>
    <w:rsid w:val="002977A4"/>
    <w:rsid w:val="00297BEC"/>
    <w:rsid w:val="00297EEE"/>
    <w:rsid w:val="002A002F"/>
    <w:rsid w:val="002A0395"/>
    <w:rsid w:val="002A0505"/>
    <w:rsid w:val="002A059B"/>
    <w:rsid w:val="002A122D"/>
    <w:rsid w:val="002A12A2"/>
    <w:rsid w:val="002A12ED"/>
    <w:rsid w:val="002A1315"/>
    <w:rsid w:val="002A141E"/>
    <w:rsid w:val="002A17CE"/>
    <w:rsid w:val="002A1C87"/>
    <w:rsid w:val="002A1E71"/>
    <w:rsid w:val="002A1FFD"/>
    <w:rsid w:val="002A2553"/>
    <w:rsid w:val="002A25F7"/>
    <w:rsid w:val="002A4045"/>
    <w:rsid w:val="002A46C7"/>
    <w:rsid w:val="002A4CEB"/>
    <w:rsid w:val="002A4E95"/>
    <w:rsid w:val="002A518D"/>
    <w:rsid w:val="002A552D"/>
    <w:rsid w:val="002A5C24"/>
    <w:rsid w:val="002A5E59"/>
    <w:rsid w:val="002A5F45"/>
    <w:rsid w:val="002A612C"/>
    <w:rsid w:val="002A62A0"/>
    <w:rsid w:val="002A634E"/>
    <w:rsid w:val="002A66B2"/>
    <w:rsid w:val="002A6701"/>
    <w:rsid w:val="002A6AFB"/>
    <w:rsid w:val="002A78A9"/>
    <w:rsid w:val="002A79FF"/>
    <w:rsid w:val="002A7BC3"/>
    <w:rsid w:val="002A7CF5"/>
    <w:rsid w:val="002B0171"/>
    <w:rsid w:val="002B035C"/>
    <w:rsid w:val="002B05F0"/>
    <w:rsid w:val="002B0F0F"/>
    <w:rsid w:val="002B0F90"/>
    <w:rsid w:val="002B1166"/>
    <w:rsid w:val="002B1304"/>
    <w:rsid w:val="002B130E"/>
    <w:rsid w:val="002B155F"/>
    <w:rsid w:val="002B1780"/>
    <w:rsid w:val="002B180E"/>
    <w:rsid w:val="002B1CF6"/>
    <w:rsid w:val="002B1E36"/>
    <w:rsid w:val="002B2198"/>
    <w:rsid w:val="002B2225"/>
    <w:rsid w:val="002B2792"/>
    <w:rsid w:val="002B28E3"/>
    <w:rsid w:val="002B2A44"/>
    <w:rsid w:val="002B2BA0"/>
    <w:rsid w:val="002B2BA6"/>
    <w:rsid w:val="002B2BA7"/>
    <w:rsid w:val="002B330F"/>
    <w:rsid w:val="002B3ABF"/>
    <w:rsid w:val="002B3B8E"/>
    <w:rsid w:val="002B3F77"/>
    <w:rsid w:val="002B4216"/>
    <w:rsid w:val="002B461E"/>
    <w:rsid w:val="002B48A2"/>
    <w:rsid w:val="002B4AB5"/>
    <w:rsid w:val="002B4EC9"/>
    <w:rsid w:val="002B56CE"/>
    <w:rsid w:val="002B57D0"/>
    <w:rsid w:val="002B5B6E"/>
    <w:rsid w:val="002B637F"/>
    <w:rsid w:val="002B65D2"/>
    <w:rsid w:val="002B6691"/>
    <w:rsid w:val="002B6930"/>
    <w:rsid w:val="002B6D18"/>
    <w:rsid w:val="002B710D"/>
    <w:rsid w:val="002B74AA"/>
    <w:rsid w:val="002B76BD"/>
    <w:rsid w:val="002B76DB"/>
    <w:rsid w:val="002B77FF"/>
    <w:rsid w:val="002B78B5"/>
    <w:rsid w:val="002C01C9"/>
    <w:rsid w:val="002C08AA"/>
    <w:rsid w:val="002C112E"/>
    <w:rsid w:val="002C1135"/>
    <w:rsid w:val="002C13EC"/>
    <w:rsid w:val="002C1A8D"/>
    <w:rsid w:val="002C1AFC"/>
    <w:rsid w:val="002C1FB6"/>
    <w:rsid w:val="002C236E"/>
    <w:rsid w:val="002C28E1"/>
    <w:rsid w:val="002C2BA6"/>
    <w:rsid w:val="002C306E"/>
    <w:rsid w:val="002C3B30"/>
    <w:rsid w:val="002C3DF7"/>
    <w:rsid w:val="002C43F8"/>
    <w:rsid w:val="002C4707"/>
    <w:rsid w:val="002C4713"/>
    <w:rsid w:val="002C4900"/>
    <w:rsid w:val="002C49ED"/>
    <w:rsid w:val="002C4AF9"/>
    <w:rsid w:val="002C4B38"/>
    <w:rsid w:val="002C4B7B"/>
    <w:rsid w:val="002C544D"/>
    <w:rsid w:val="002C54AE"/>
    <w:rsid w:val="002C58D6"/>
    <w:rsid w:val="002C6EB9"/>
    <w:rsid w:val="002C735F"/>
    <w:rsid w:val="002C747D"/>
    <w:rsid w:val="002C7492"/>
    <w:rsid w:val="002C7AA1"/>
    <w:rsid w:val="002D0378"/>
    <w:rsid w:val="002D07EE"/>
    <w:rsid w:val="002D1075"/>
    <w:rsid w:val="002D160B"/>
    <w:rsid w:val="002D1A06"/>
    <w:rsid w:val="002D2175"/>
    <w:rsid w:val="002D21DA"/>
    <w:rsid w:val="002D21F6"/>
    <w:rsid w:val="002D2AFA"/>
    <w:rsid w:val="002D2B2A"/>
    <w:rsid w:val="002D2B2F"/>
    <w:rsid w:val="002D2F84"/>
    <w:rsid w:val="002D33E7"/>
    <w:rsid w:val="002D34E1"/>
    <w:rsid w:val="002D3F27"/>
    <w:rsid w:val="002D44CA"/>
    <w:rsid w:val="002D46E4"/>
    <w:rsid w:val="002D4705"/>
    <w:rsid w:val="002D4BCB"/>
    <w:rsid w:val="002D4DCD"/>
    <w:rsid w:val="002D52F8"/>
    <w:rsid w:val="002D53C7"/>
    <w:rsid w:val="002D56E1"/>
    <w:rsid w:val="002D56E9"/>
    <w:rsid w:val="002D58E8"/>
    <w:rsid w:val="002D5DA3"/>
    <w:rsid w:val="002D619B"/>
    <w:rsid w:val="002D623D"/>
    <w:rsid w:val="002D63DE"/>
    <w:rsid w:val="002D686C"/>
    <w:rsid w:val="002D6B73"/>
    <w:rsid w:val="002D6D0E"/>
    <w:rsid w:val="002D716A"/>
    <w:rsid w:val="002D71DA"/>
    <w:rsid w:val="002D734E"/>
    <w:rsid w:val="002D7898"/>
    <w:rsid w:val="002D792C"/>
    <w:rsid w:val="002D7AD0"/>
    <w:rsid w:val="002D7E06"/>
    <w:rsid w:val="002E0045"/>
    <w:rsid w:val="002E051C"/>
    <w:rsid w:val="002E05FD"/>
    <w:rsid w:val="002E0631"/>
    <w:rsid w:val="002E070B"/>
    <w:rsid w:val="002E0712"/>
    <w:rsid w:val="002E07C9"/>
    <w:rsid w:val="002E07CC"/>
    <w:rsid w:val="002E0A72"/>
    <w:rsid w:val="002E0F53"/>
    <w:rsid w:val="002E0FEF"/>
    <w:rsid w:val="002E1061"/>
    <w:rsid w:val="002E16CF"/>
    <w:rsid w:val="002E23D3"/>
    <w:rsid w:val="002E247C"/>
    <w:rsid w:val="002E29CE"/>
    <w:rsid w:val="002E2A7B"/>
    <w:rsid w:val="002E2D45"/>
    <w:rsid w:val="002E30BB"/>
    <w:rsid w:val="002E321F"/>
    <w:rsid w:val="002E3426"/>
    <w:rsid w:val="002E3464"/>
    <w:rsid w:val="002E3BF3"/>
    <w:rsid w:val="002E3D27"/>
    <w:rsid w:val="002E3E36"/>
    <w:rsid w:val="002E3E88"/>
    <w:rsid w:val="002E41F8"/>
    <w:rsid w:val="002E4F88"/>
    <w:rsid w:val="002E4FA1"/>
    <w:rsid w:val="002E5480"/>
    <w:rsid w:val="002E555C"/>
    <w:rsid w:val="002E5683"/>
    <w:rsid w:val="002E5A5B"/>
    <w:rsid w:val="002E610D"/>
    <w:rsid w:val="002E636F"/>
    <w:rsid w:val="002E63E4"/>
    <w:rsid w:val="002E65EA"/>
    <w:rsid w:val="002E665D"/>
    <w:rsid w:val="002E66DC"/>
    <w:rsid w:val="002E6895"/>
    <w:rsid w:val="002E6947"/>
    <w:rsid w:val="002E6AAE"/>
    <w:rsid w:val="002E6BAD"/>
    <w:rsid w:val="002E6D4C"/>
    <w:rsid w:val="002E6D5F"/>
    <w:rsid w:val="002E70C6"/>
    <w:rsid w:val="002E7232"/>
    <w:rsid w:val="002E7233"/>
    <w:rsid w:val="002E77C1"/>
    <w:rsid w:val="002E784D"/>
    <w:rsid w:val="002E79C9"/>
    <w:rsid w:val="002E7AB6"/>
    <w:rsid w:val="002E7B77"/>
    <w:rsid w:val="002E7B84"/>
    <w:rsid w:val="002E7C54"/>
    <w:rsid w:val="002E7DAB"/>
    <w:rsid w:val="002E7F8D"/>
    <w:rsid w:val="002F0327"/>
    <w:rsid w:val="002F057F"/>
    <w:rsid w:val="002F07E7"/>
    <w:rsid w:val="002F0AC9"/>
    <w:rsid w:val="002F0B76"/>
    <w:rsid w:val="002F1296"/>
    <w:rsid w:val="002F1385"/>
    <w:rsid w:val="002F1903"/>
    <w:rsid w:val="002F2560"/>
    <w:rsid w:val="002F27BB"/>
    <w:rsid w:val="002F2BBE"/>
    <w:rsid w:val="002F2D47"/>
    <w:rsid w:val="002F332F"/>
    <w:rsid w:val="002F3516"/>
    <w:rsid w:val="002F388B"/>
    <w:rsid w:val="002F3B12"/>
    <w:rsid w:val="002F3D5E"/>
    <w:rsid w:val="002F3EC9"/>
    <w:rsid w:val="002F400C"/>
    <w:rsid w:val="002F4372"/>
    <w:rsid w:val="002F4780"/>
    <w:rsid w:val="002F4B84"/>
    <w:rsid w:val="002F4DDA"/>
    <w:rsid w:val="002F4EAB"/>
    <w:rsid w:val="002F4EDC"/>
    <w:rsid w:val="002F5414"/>
    <w:rsid w:val="002F556E"/>
    <w:rsid w:val="002F55FD"/>
    <w:rsid w:val="002F5A67"/>
    <w:rsid w:val="002F63EC"/>
    <w:rsid w:val="002F6480"/>
    <w:rsid w:val="002F6C95"/>
    <w:rsid w:val="002F6DD0"/>
    <w:rsid w:val="002F715C"/>
    <w:rsid w:val="002F747F"/>
    <w:rsid w:val="002F77CF"/>
    <w:rsid w:val="002F78B6"/>
    <w:rsid w:val="002F7951"/>
    <w:rsid w:val="002F7BAC"/>
    <w:rsid w:val="002F7C50"/>
    <w:rsid w:val="002F7DD7"/>
    <w:rsid w:val="002F7ECE"/>
    <w:rsid w:val="00300192"/>
    <w:rsid w:val="003003F6"/>
    <w:rsid w:val="003004F8"/>
    <w:rsid w:val="00300B58"/>
    <w:rsid w:val="00300DF3"/>
    <w:rsid w:val="003010B8"/>
    <w:rsid w:val="00301706"/>
    <w:rsid w:val="00301709"/>
    <w:rsid w:val="003018D4"/>
    <w:rsid w:val="00301984"/>
    <w:rsid w:val="00301ABC"/>
    <w:rsid w:val="00301F0F"/>
    <w:rsid w:val="0030200C"/>
    <w:rsid w:val="00302BBE"/>
    <w:rsid w:val="00302FF4"/>
    <w:rsid w:val="00303271"/>
    <w:rsid w:val="0030365F"/>
    <w:rsid w:val="003036B4"/>
    <w:rsid w:val="00303CA4"/>
    <w:rsid w:val="00303FEF"/>
    <w:rsid w:val="0030400E"/>
    <w:rsid w:val="003040CA"/>
    <w:rsid w:val="003043C9"/>
    <w:rsid w:val="00304FAB"/>
    <w:rsid w:val="00305141"/>
    <w:rsid w:val="0030548A"/>
    <w:rsid w:val="00305761"/>
    <w:rsid w:val="003057F2"/>
    <w:rsid w:val="00305917"/>
    <w:rsid w:val="00305DE4"/>
    <w:rsid w:val="00305ED8"/>
    <w:rsid w:val="00305EE2"/>
    <w:rsid w:val="00305FB3"/>
    <w:rsid w:val="00306273"/>
    <w:rsid w:val="0030628A"/>
    <w:rsid w:val="0030692E"/>
    <w:rsid w:val="00306AED"/>
    <w:rsid w:val="003070E8"/>
    <w:rsid w:val="003073D0"/>
    <w:rsid w:val="00307791"/>
    <w:rsid w:val="00307B87"/>
    <w:rsid w:val="00310A2C"/>
    <w:rsid w:val="00310D0D"/>
    <w:rsid w:val="00310E2E"/>
    <w:rsid w:val="00310E6D"/>
    <w:rsid w:val="00311482"/>
    <w:rsid w:val="0031178F"/>
    <w:rsid w:val="00311CB6"/>
    <w:rsid w:val="00311E75"/>
    <w:rsid w:val="00312189"/>
    <w:rsid w:val="003124D0"/>
    <w:rsid w:val="00312544"/>
    <w:rsid w:val="0031272A"/>
    <w:rsid w:val="00312A03"/>
    <w:rsid w:val="00313255"/>
    <w:rsid w:val="0031332E"/>
    <w:rsid w:val="00313365"/>
    <w:rsid w:val="00313940"/>
    <w:rsid w:val="00313BA0"/>
    <w:rsid w:val="00313D13"/>
    <w:rsid w:val="00313E3B"/>
    <w:rsid w:val="003140FC"/>
    <w:rsid w:val="003142B9"/>
    <w:rsid w:val="003144D9"/>
    <w:rsid w:val="00314B24"/>
    <w:rsid w:val="0031518B"/>
    <w:rsid w:val="003152A4"/>
    <w:rsid w:val="003152C9"/>
    <w:rsid w:val="003155AC"/>
    <w:rsid w:val="00315F76"/>
    <w:rsid w:val="003160D3"/>
    <w:rsid w:val="00316BB7"/>
    <w:rsid w:val="00316C44"/>
    <w:rsid w:val="00317357"/>
    <w:rsid w:val="00317520"/>
    <w:rsid w:val="0031758F"/>
    <w:rsid w:val="003176BA"/>
    <w:rsid w:val="00317C89"/>
    <w:rsid w:val="00317F6D"/>
    <w:rsid w:val="003205E8"/>
    <w:rsid w:val="00320AB9"/>
    <w:rsid w:val="0032105E"/>
    <w:rsid w:val="00321128"/>
    <w:rsid w:val="003213B8"/>
    <w:rsid w:val="00321864"/>
    <w:rsid w:val="003219D6"/>
    <w:rsid w:val="00321B0D"/>
    <w:rsid w:val="00321DAB"/>
    <w:rsid w:val="0032244D"/>
    <w:rsid w:val="003224A4"/>
    <w:rsid w:val="00322A7C"/>
    <w:rsid w:val="00322B97"/>
    <w:rsid w:val="00322FEE"/>
    <w:rsid w:val="003231A8"/>
    <w:rsid w:val="00323874"/>
    <w:rsid w:val="00323CD7"/>
    <w:rsid w:val="003240ED"/>
    <w:rsid w:val="00325237"/>
    <w:rsid w:val="00325502"/>
    <w:rsid w:val="00325592"/>
    <w:rsid w:val="003256FA"/>
    <w:rsid w:val="00325733"/>
    <w:rsid w:val="0032587E"/>
    <w:rsid w:val="00325930"/>
    <w:rsid w:val="00325C45"/>
    <w:rsid w:val="00325CF3"/>
    <w:rsid w:val="003263D7"/>
    <w:rsid w:val="003265D3"/>
    <w:rsid w:val="00326762"/>
    <w:rsid w:val="00326B7A"/>
    <w:rsid w:val="00326BD4"/>
    <w:rsid w:val="00326CB3"/>
    <w:rsid w:val="00326CC6"/>
    <w:rsid w:val="00326EC5"/>
    <w:rsid w:val="00327157"/>
    <w:rsid w:val="0032718D"/>
    <w:rsid w:val="00327958"/>
    <w:rsid w:val="00327B26"/>
    <w:rsid w:val="00327ED2"/>
    <w:rsid w:val="00330183"/>
    <w:rsid w:val="00330497"/>
    <w:rsid w:val="003305B6"/>
    <w:rsid w:val="00330BB4"/>
    <w:rsid w:val="00330F92"/>
    <w:rsid w:val="003310CD"/>
    <w:rsid w:val="00331120"/>
    <w:rsid w:val="003313FF"/>
    <w:rsid w:val="00331920"/>
    <w:rsid w:val="00331B3C"/>
    <w:rsid w:val="00331FDD"/>
    <w:rsid w:val="00332085"/>
    <w:rsid w:val="00332457"/>
    <w:rsid w:val="00332F0E"/>
    <w:rsid w:val="00333440"/>
    <w:rsid w:val="003334ED"/>
    <w:rsid w:val="00333990"/>
    <w:rsid w:val="003339AF"/>
    <w:rsid w:val="00333EEC"/>
    <w:rsid w:val="00334410"/>
    <w:rsid w:val="00334803"/>
    <w:rsid w:val="0033489B"/>
    <w:rsid w:val="003348DE"/>
    <w:rsid w:val="00334E27"/>
    <w:rsid w:val="003351A6"/>
    <w:rsid w:val="003359C9"/>
    <w:rsid w:val="00335D55"/>
    <w:rsid w:val="0033689E"/>
    <w:rsid w:val="00336B98"/>
    <w:rsid w:val="00336EA4"/>
    <w:rsid w:val="00336F0D"/>
    <w:rsid w:val="00337220"/>
    <w:rsid w:val="003373C0"/>
    <w:rsid w:val="00337FA5"/>
    <w:rsid w:val="0034012B"/>
    <w:rsid w:val="003401FC"/>
    <w:rsid w:val="00340D34"/>
    <w:rsid w:val="00341A76"/>
    <w:rsid w:val="00341D26"/>
    <w:rsid w:val="00341EA9"/>
    <w:rsid w:val="00341F93"/>
    <w:rsid w:val="0034201C"/>
    <w:rsid w:val="00342605"/>
    <w:rsid w:val="003426F9"/>
    <w:rsid w:val="0034273B"/>
    <w:rsid w:val="003429E2"/>
    <w:rsid w:val="0034307E"/>
    <w:rsid w:val="00343095"/>
    <w:rsid w:val="00343216"/>
    <w:rsid w:val="00343245"/>
    <w:rsid w:val="00343798"/>
    <w:rsid w:val="003437A8"/>
    <w:rsid w:val="00343895"/>
    <w:rsid w:val="00343D1F"/>
    <w:rsid w:val="003446BD"/>
    <w:rsid w:val="00344979"/>
    <w:rsid w:val="00344C12"/>
    <w:rsid w:val="00344E2E"/>
    <w:rsid w:val="003453FA"/>
    <w:rsid w:val="00346371"/>
    <w:rsid w:val="0034689D"/>
    <w:rsid w:val="00346B6C"/>
    <w:rsid w:val="003471BA"/>
    <w:rsid w:val="00347369"/>
    <w:rsid w:val="00347612"/>
    <w:rsid w:val="00347630"/>
    <w:rsid w:val="003476EC"/>
    <w:rsid w:val="00347EA2"/>
    <w:rsid w:val="00347FC2"/>
    <w:rsid w:val="003504E1"/>
    <w:rsid w:val="003508A1"/>
    <w:rsid w:val="00350DEA"/>
    <w:rsid w:val="00350FE3"/>
    <w:rsid w:val="003511C6"/>
    <w:rsid w:val="003512BA"/>
    <w:rsid w:val="00351BFF"/>
    <w:rsid w:val="00351C17"/>
    <w:rsid w:val="00351EF9"/>
    <w:rsid w:val="0035237D"/>
    <w:rsid w:val="0035286F"/>
    <w:rsid w:val="003529E3"/>
    <w:rsid w:val="00352C80"/>
    <w:rsid w:val="00352CB0"/>
    <w:rsid w:val="0035377C"/>
    <w:rsid w:val="00353DEE"/>
    <w:rsid w:val="00353E86"/>
    <w:rsid w:val="00354323"/>
    <w:rsid w:val="0035447F"/>
    <w:rsid w:val="0035455B"/>
    <w:rsid w:val="00354D8E"/>
    <w:rsid w:val="00354F38"/>
    <w:rsid w:val="00355162"/>
    <w:rsid w:val="00355304"/>
    <w:rsid w:val="0035534D"/>
    <w:rsid w:val="00355434"/>
    <w:rsid w:val="003556DC"/>
    <w:rsid w:val="00355B7B"/>
    <w:rsid w:val="00355BF9"/>
    <w:rsid w:val="00355FEB"/>
    <w:rsid w:val="00356903"/>
    <w:rsid w:val="00356C45"/>
    <w:rsid w:val="00357523"/>
    <w:rsid w:val="00357669"/>
    <w:rsid w:val="003576C6"/>
    <w:rsid w:val="003578FB"/>
    <w:rsid w:val="00357942"/>
    <w:rsid w:val="00357C31"/>
    <w:rsid w:val="00357D3A"/>
    <w:rsid w:val="00357D98"/>
    <w:rsid w:val="00357ECC"/>
    <w:rsid w:val="00357F23"/>
    <w:rsid w:val="003601B9"/>
    <w:rsid w:val="00360219"/>
    <w:rsid w:val="003605BE"/>
    <w:rsid w:val="00360B8B"/>
    <w:rsid w:val="00360BB8"/>
    <w:rsid w:val="00360EBE"/>
    <w:rsid w:val="00361124"/>
    <w:rsid w:val="00361185"/>
    <w:rsid w:val="00361202"/>
    <w:rsid w:val="0036139F"/>
    <w:rsid w:val="00361756"/>
    <w:rsid w:val="003619AB"/>
    <w:rsid w:val="00361E32"/>
    <w:rsid w:val="00361EC4"/>
    <w:rsid w:val="00361ECA"/>
    <w:rsid w:val="0036239E"/>
    <w:rsid w:val="00362AC2"/>
    <w:rsid w:val="00363467"/>
    <w:rsid w:val="00363853"/>
    <w:rsid w:val="0036395E"/>
    <w:rsid w:val="00363C7C"/>
    <w:rsid w:val="003640CC"/>
    <w:rsid w:val="00364222"/>
    <w:rsid w:val="00364898"/>
    <w:rsid w:val="00364B53"/>
    <w:rsid w:val="00364D07"/>
    <w:rsid w:val="00364D98"/>
    <w:rsid w:val="00365192"/>
    <w:rsid w:val="00365521"/>
    <w:rsid w:val="0036565F"/>
    <w:rsid w:val="003657FF"/>
    <w:rsid w:val="00365E00"/>
    <w:rsid w:val="00365FAB"/>
    <w:rsid w:val="00366903"/>
    <w:rsid w:val="00366DAC"/>
    <w:rsid w:val="00367835"/>
    <w:rsid w:val="00370130"/>
    <w:rsid w:val="0037050B"/>
    <w:rsid w:val="00371057"/>
    <w:rsid w:val="0037116D"/>
    <w:rsid w:val="0037121B"/>
    <w:rsid w:val="00371583"/>
    <w:rsid w:val="003715EB"/>
    <w:rsid w:val="003724F4"/>
    <w:rsid w:val="0037252A"/>
    <w:rsid w:val="00372619"/>
    <w:rsid w:val="00372AA7"/>
    <w:rsid w:val="00372BA3"/>
    <w:rsid w:val="00372D10"/>
    <w:rsid w:val="003730C4"/>
    <w:rsid w:val="003733BB"/>
    <w:rsid w:val="0037347C"/>
    <w:rsid w:val="00373561"/>
    <w:rsid w:val="00373D9B"/>
    <w:rsid w:val="003745C4"/>
    <w:rsid w:val="0037467A"/>
    <w:rsid w:val="00374C17"/>
    <w:rsid w:val="003750E2"/>
    <w:rsid w:val="003754D1"/>
    <w:rsid w:val="0037562E"/>
    <w:rsid w:val="0037569E"/>
    <w:rsid w:val="00375CA6"/>
    <w:rsid w:val="00376926"/>
    <w:rsid w:val="00376A1D"/>
    <w:rsid w:val="00376B03"/>
    <w:rsid w:val="00376B52"/>
    <w:rsid w:val="00376D81"/>
    <w:rsid w:val="00376FDC"/>
    <w:rsid w:val="00377054"/>
    <w:rsid w:val="00377189"/>
    <w:rsid w:val="003774E9"/>
    <w:rsid w:val="003777B1"/>
    <w:rsid w:val="003778AD"/>
    <w:rsid w:val="0038019F"/>
    <w:rsid w:val="00380407"/>
    <w:rsid w:val="0038041F"/>
    <w:rsid w:val="00380A8F"/>
    <w:rsid w:val="00380C33"/>
    <w:rsid w:val="00380D9E"/>
    <w:rsid w:val="00380F57"/>
    <w:rsid w:val="00381282"/>
    <w:rsid w:val="0038196D"/>
    <w:rsid w:val="00381AA2"/>
    <w:rsid w:val="00381AFC"/>
    <w:rsid w:val="00381B34"/>
    <w:rsid w:val="00381D3B"/>
    <w:rsid w:val="00381D9B"/>
    <w:rsid w:val="00381F64"/>
    <w:rsid w:val="00382082"/>
    <w:rsid w:val="003821E3"/>
    <w:rsid w:val="00382394"/>
    <w:rsid w:val="00382560"/>
    <w:rsid w:val="003829DA"/>
    <w:rsid w:val="00383139"/>
    <w:rsid w:val="00383DF5"/>
    <w:rsid w:val="00383F26"/>
    <w:rsid w:val="0038416E"/>
    <w:rsid w:val="003846B2"/>
    <w:rsid w:val="003846CA"/>
    <w:rsid w:val="0038472C"/>
    <w:rsid w:val="00384F7B"/>
    <w:rsid w:val="0038536C"/>
    <w:rsid w:val="0038548F"/>
    <w:rsid w:val="00385739"/>
    <w:rsid w:val="0038580C"/>
    <w:rsid w:val="0038594B"/>
    <w:rsid w:val="00385E08"/>
    <w:rsid w:val="00385EF3"/>
    <w:rsid w:val="00386336"/>
    <w:rsid w:val="00386A6A"/>
    <w:rsid w:val="00386DC1"/>
    <w:rsid w:val="00387443"/>
    <w:rsid w:val="00387548"/>
    <w:rsid w:val="00387E84"/>
    <w:rsid w:val="00390498"/>
    <w:rsid w:val="003904F3"/>
    <w:rsid w:val="00390A1F"/>
    <w:rsid w:val="00390DB0"/>
    <w:rsid w:val="00390F85"/>
    <w:rsid w:val="00390FAF"/>
    <w:rsid w:val="003910D7"/>
    <w:rsid w:val="0039115C"/>
    <w:rsid w:val="003911D3"/>
    <w:rsid w:val="00391428"/>
    <w:rsid w:val="0039147B"/>
    <w:rsid w:val="0039186B"/>
    <w:rsid w:val="00391962"/>
    <w:rsid w:val="00391CEE"/>
    <w:rsid w:val="0039210B"/>
    <w:rsid w:val="00392121"/>
    <w:rsid w:val="00392444"/>
    <w:rsid w:val="003925ED"/>
    <w:rsid w:val="00392812"/>
    <w:rsid w:val="003928FE"/>
    <w:rsid w:val="00392DC4"/>
    <w:rsid w:val="0039312A"/>
    <w:rsid w:val="003938D1"/>
    <w:rsid w:val="0039394C"/>
    <w:rsid w:val="00393AFD"/>
    <w:rsid w:val="00393B76"/>
    <w:rsid w:val="00394004"/>
    <w:rsid w:val="0039460D"/>
    <w:rsid w:val="00394EA0"/>
    <w:rsid w:val="00395447"/>
    <w:rsid w:val="003955A2"/>
    <w:rsid w:val="00395774"/>
    <w:rsid w:val="00395D3F"/>
    <w:rsid w:val="00395D97"/>
    <w:rsid w:val="00395F63"/>
    <w:rsid w:val="00396349"/>
    <w:rsid w:val="003963E1"/>
    <w:rsid w:val="003968D5"/>
    <w:rsid w:val="00396B81"/>
    <w:rsid w:val="00397718"/>
    <w:rsid w:val="00397BE2"/>
    <w:rsid w:val="00397D3E"/>
    <w:rsid w:val="00397F2B"/>
    <w:rsid w:val="003A0117"/>
    <w:rsid w:val="003A0468"/>
    <w:rsid w:val="003A0501"/>
    <w:rsid w:val="003A0C7B"/>
    <w:rsid w:val="003A0EF6"/>
    <w:rsid w:val="003A10A1"/>
    <w:rsid w:val="003A131E"/>
    <w:rsid w:val="003A13CD"/>
    <w:rsid w:val="003A16AA"/>
    <w:rsid w:val="003A18CE"/>
    <w:rsid w:val="003A1C56"/>
    <w:rsid w:val="003A1CD4"/>
    <w:rsid w:val="003A1D60"/>
    <w:rsid w:val="003A1E99"/>
    <w:rsid w:val="003A1F83"/>
    <w:rsid w:val="003A208E"/>
    <w:rsid w:val="003A21DA"/>
    <w:rsid w:val="003A23DB"/>
    <w:rsid w:val="003A2943"/>
    <w:rsid w:val="003A2CFB"/>
    <w:rsid w:val="003A30D8"/>
    <w:rsid w:val="003A33E6"/>
    <w:rsid w:val="003A350F"/>
    <w:rsid w:val="003A391A"/>
    <w:rsid w:val="003A39DA"/>
    <w:rsid w:val="003A3A72"/>
    <w:rsid w:val="003A3AA8"/>
    <w:rsid w:val="003A41A8"/>
    <w:rsid w:val="003A42A0"/>
    <w:rsid w:val="003A441C"/>
    <w:rsid w:val="003A4519"/>
    <w:rsid w:val="003A487B"/>
    <w:rsid w:val="003A4970"/>
    <w:rsid w:val="003A49BB"/>
    <w:rsid w:val="003A4DB3"/>
    <w:rsid w:val="003A5127"/>
    <w:rsid w:val="003A548D"/>
    <w:rsid w:val="003A54F2"/>
    <w:rsid w:val="003A5A6F"/>
    <w:rsid w:val="003A5F85"/>
    <w:rsid w:val="003A623F"/>
    <w:rsid w:val="003A63DD"/>
    <w:rsid w:val="003A6938"/>
    <w:rsid w:val="003A6C73"/>
    <w:rsid w:val="003A6FE6"/>
    <w:rsid w:val="003A70D6"/>
    <w:rsid w:val="003A7265"/>
    <w:rsid w:val="003A73AB"/>
    <w:rsid w:val="003A741A"/>
    <w:rsid w:val="003A7C12"/>
    <w:rsid w:val="003A7DE1"/>
    <w:rsid w:val="003B05A8"/>
    <w:rsid w:val="003B0679"/>
    <w:rsid w:val="003B09BA"/>
    <w:rsid w:val="003B0ADE"/>
    <w:rsid w:val="003B1000"/>
    <w:rsid w:val="003B130F"/>
    <w:rsid w:val="003B1445"/>
    <w:rsid w:val="003B1882"/>
    <w:rsid w:val="003B19E6"/>
    <w:rsid w:val="003B21CF"/>
    <w:rsid w:val="003B236A"/>
    <w:rsid w:val="003B268F"/>
    <w:rsid w:val="003B2995"/>
    <w:rsid w:val="003B3335"/>
    <w:rsid w:val="003B3421"/>
    <w:rsid w:val="003B353F"/>
    <w:rsid w:val="003B359D"/>
    <w:rsid w:val="003B3C49"/>
    <w:rsid w:val="003B3CFD"/>
    <w:rsid w:val="003B411F"/>
    <w:rsid w:val="003B438C"/>
    <w:rsid w:val="003B445A"/>
    <w:rsid w:val="003B4474"/>
    <w:rsid w:val="003B4A50"/>
    <w:rsid w:val="003B508B"/>
    <w:rsid w:val="003B52F1"/>
    <w:rsid w:val="003B52FD"/>
    <w:rsid w:val="003B5BAF"/>
    <w:rsid w:val="003B5C35"/>
    <w:rsid w:val="003B5CDB"/>
    <w:rsid w:val="003B5D29"/>
    <w:rsid w:val="003B5FDB"/>
    <w:rsid w:val="003B619C"/>
    <w:rsid w:val="003B65F6"/>
    <w:rsid w:val="003B6681"/>
    <w:rsid w:val="003B68D9"/>
    <w:rsid w:val="003B69B0"/>
    <w:rsid w:val="003B69F0"/>
    <w:rsid w:val="003B6BD6"/>
    <w:rsid w:val="003B6C33"/>
    <w:rsid w:val="003B6E70"/>
    <w:rsid w:val="003B7060"/>
    <w:rsid w:val="003B72D3"/>
    <w:rsid w:val="003B747E"/>
    <w:rsid w:val="003B7544"/>
    <w:rsid w:val="003B7952"/>
    <w:rsid w:val="003B7D8F"/>
    <w:rsid w:val="003C00F9"/>
    <w:rsid w:val="003C03EA"/>
    <w:rsid w:val="003C04BF"/>
    <w:rsid w:val="003C0834"/>
    <w:rsid w:val="003C08B2"/>
    <w:rsid w:val="003C0AD0"/>
    <w:rsid w:val="003C0ED6"/>
    <w:rsid w:val="003C11EB"/>
    <w:rsid w:val="003C15A1"/>
    <w:rsid w:val="003C2075"/>
    <w:rsid w:val="003C255F"/>
    <w:rsid w:val="003C2580"/>
    <w:rsid w:val="003C268E"/>
    <w:rsid w:val="003C2F6C"/>
    <w:rsid w:val="003C3883"/>
    <w:rsid w:val="003C39E5"/>
    <w:rsid w:val="003C40CA"/>
    <w:rsid w:val="003C47DC"/>
    <w:rsid w:val="003C4822"/>
    <w:rsid w:val="003C4824"/>
    <w:rsid w:val="003C4B4A"/>
    <w:rsid w:val="003C4B65"/>
    <w:rsid w:val="003C4BEA"/>
    <w:rsid w:val="003C4F6C"/>
    <w:rsid w:val="003C51C5"/>
    <w:rsid w:val="003C54A5"/>
    <w:rsid w:val="003C5769"/>
    <w:rsid w:val="003C5964"/>
    <w:rsid w:val="003C603F"/>
    <w:rsid w:val="003C6128"/>
    <w:rsid w:val="003C7098"/>
    <w:rsid w:val="003C7598"/>
    <w:rsid w:val="003C7651"/>
    <w:rsid w:val="003C7744"/>
    <w:rsid w:val="003C7905"/>
    <w:rsid w:val="003C7CBC"/>
    <w:rsid w:val="003C7FF4"/>
    <w:rsid w:val="003D050A"/>
    <w:rsid w:val="003D0790"/>
    <w:rsid w:val="003D0DE3"/>
    <w:rsid w:val="003D0F79"/>
    <w:rsid w:val="003D0FAD"/>
    <w:rsid w:val="003D2030"/>
    <w:rsid w:val="003D2068"/>
    <w:rsid w:val="003D20FF"/>
    <w:rsid w:val="003D22AC"/>
    <w:rsid w:val="003D22EF"/>
    <w:rsid w:val="003D24DA"/>
    <w:rsid w:val="003D2A8A"/>
    <w:rsid w:val="003D3475"/>
    <w:rsid w:val="003D37E0"/>
    <w:rsid w:val="003D37F7"/>
    <w:rsid w:val="003D3A14"/>
    <w:rsid w:val="003D3C80"/>
    <w:rsid w:val="003D3DBC"/>
    <w:rsid w:val="003D3DDC"/>
    <w:rsid w:val="003D41A9"/>
    <w:rsid w:val="003D455C"/>
    <w:rsid w:val="003D51F2"/>
    <w:rsid w:val="003D56DE"/>
    <w:rsid w:val="003D57B4"/>
    <w:rsid w:val="003D585C"/>
    <w:rsid w:val="003D5FDB"/>
    <w:rsid w:val="003D61C3"/>
    <w:rsid w:val="003D636A"/>
    <w:rsid w:val="003D6384"/>
    <w:rsid w:val="003D6414"/>
    <w:rsid w:val="003D6775"/>
    <w:rsid w:val="003D6892"/>
    <w:rsid w:val="003D6D5D"/>
    <w:rsid w:val="003D6F53"/>
    <w:rsid w:val="003D7175"/>
    <w:rsid w:val="003D777A"/>
    <w:rsid w:val="003D7965"/>
    <w:rsid w:val="003D7C38"/>
    <w:rsid w:val="003D7DDE"/>
    <w:rsid w:val="003E0144"/>
    <w:rsid w:val="003E01C3"/>
    <w:rsid w:val="003E0239"/>
    <w:rsid w:val="003E07E2"/>
    <w:rsid w:val="003E0A1E"/>
    <w:rsid w:val="003E0C03"/>
    <w:rsid w:val="003E0D8E"/>
    <w:rsid w:val="003E0E5D"/>
    <w:rsid w:val="003E1015"/>
    <w:rsid w:val="003E1908"/>
    <w:rsid w:val="003E1B86"/>
    <w:rsid w:val="003E2167"/>
    <w:rsid w:val="003E2354"/>
    <w:rsid w:val="003E23B5"/>
    <w:rsid w:val="003E2433"/>
    <w:rsid w:val="003E2B62"/>
    <w:rsid w:val="003E2CB3"/>
    <w:rsid w:val="003E3331"/>
    <w:rsid w:val="003E363A"/>
    <w:rsid w:val="003E37A0"/>
    <w:rsid w:val="003E3E9A"/>
    <w:rsid w:val="003E42D9"/>
    <w:rsid w:val="003E430A"/>
    <w:rsid w:val="003E43DB"/>
    <w:rsid w:val="003E44DF"/>
    <w:rsid w:val="003E45E2"/>
    <w:rsid w:val="003E47A5"/>
    <w:rsid w:val="003E47DE"/>
    <w:rsid w:val="003E4A66"/>
    <w:rsid w:val="003E4E85"/>
    <w:rsid w:val="003E5336"/>
    <w:rsid w:val="003E5631"/>
    <w:rsid w:val="003E57DE"/>
    <w:rsid w:val="003E5949"/>
    <w:rsid w:val="003E5E7F"/>
    <w:rsid w:val="003E5EA6"/>
    <w:rsid w:val="003E6531"/>
    <w:rsid w:val="003E65A1"/>
    <w:rsid w:val="003E68DF"/>
    <w:rsid w:val="003E6AB3"/>
    <w:rsid w:val="003E6AD6"/>
    <w:rsid w:val="003E6B3E"/>
    <w:rsid w:val="003E6FDD"/>
    <w:rsid w:val="003E7174"/>
    <w:rsid w:val="003E7707"/>
    <w:rsid w:val="003E7943"/>
    <w:rsid w:val="003E7C5D"/>
    <w:rsid w:val="003E7CB6"/>
    <w:rsid w:val="003E7E3E"/>
    <w:rsid w:val="003F0094"/>
    <w:rsid w:val="003F0234"/>
    <w:rsid w:val="003F045C"/>
    <w:rsid w:val="003F099D"/>
    <w:rsid w:val="003F18C7"/>
    <w:rsid w:val="003F21BC"/>
    <w:rsid w:val="003F2237"/>
    <w:rsid w:val="003F2750"/>
    <w:rsid w:val="003F2B39"/>
    <w:rsid w:val="003F2CFA"/>
    <w:rsid w:val="003F300D"/>
    <w:rsid w:val="003F310F"/>
    <w:rsid w:val="003F32A1"/>
    <w:rsid w:val="003F32EF"/>
    <w:rsid w:val="003F3378"/>
    <w:rsid w:val="003F3530"/>
    <w:rsid w:val="003F3752"/>
    <w:rsid w:val="003F3BFD"/>
    <w:rsid w:val="003F3D1F"/>
    <w:rsid w:val="003F3DA6"/>
    <w:rsid w:val="003F3E3C"/>
    <w:rsid w:val="003F4625"/>
    <w:rsid w:val="003F48E4"/>
    <w:rsid w:val="003F49D7"/>
    <w:rsid w:val="003F4BCB"/>
    <w:rsid w:val="003F4D8C"/>
    <w:rsid w:val="003F4E2D"/>
    <w:rsid w:val="003F508A"/>
    <w:rsid w:val="003F53F2"/>
    <w:rsid w:val="003F6653"/>
    <w:rsid w:val="003F66ED"/>
    <w:rsid w:val="003F670C"/>
    <w:rsid w:val="003F68CB"/>
    <w:rsid w:val="003F6BE1"/>
    <w:rsid w:val="003F6D79"/>
    <w:rsid w:val="003F70AB"/>
    <w:rsid w:val="003F7812"/>
    <w:rsid w:val="003F78C0"/>
    <w:rsid w:val="004003CD"/>
    <w:rsid w:val="004006B6"/>
    <w:rsid w:val="0040094E"/>
    <w:rsid w:val="00400AFA"/>
    <w:rsid w:val="00400C63"/>
    <w:rsid w:val="00400CAB"/>
    <w:rsid w:val="00400EEA"/>
    <w:rsid w:val="0040117E"/>
    <w:rsid w:val="004014FB"/>
    <w:rsid w:val="00401683"/>
    <w:rsid w:val="004016A9"/>
    <w:rsid w:val="00401711"/>
    <w:rsid w:val="00401874"/>
    <w:rsid w:val="00401D48"/>
    <w:rsid w:val="00401F6B"/>
    <w:rsid w:val="004024FB"/>
    <w:rsid w:val="004025F9"/>
    <w:rsid w:val="00402E54"/>
    <w:rsid w:val="00402EF1"/>
    <w:rsid w:val="00403228"/>
    <w:rsid w:val="00403391"/>
    <w:rsid w:val="00403D2D"/>
    <w:rsid w:val="00404169"/>
    <w:rsid w:val="004042D3"/>
    <w:rsid w:val="004045F2"/>
    <w:rsid w:val="004048AC"/>
    <w:rsid w:val="004048BE"/>
    <w:rsid w:val="00404AAA"/>
    <w:rsid w:val="00404C1F"/>
    <w:rsid w:val="004052E5"/>
    <w:rsid w:val="00405A97"/>
    <w:rsid w:val="00405B02"/>
    <w:rsid w:val="00406297"/>
    <w:rsid w:val="00406385"/>
    <w:rsid w:val="0040638A"/>
    <w:rsid w:val="004066D7"/>
    <w:rsid w:val="00406C05"/>
    <w:rsid w:val="00406F98"/>
    <w:rsid w:val="00407A39"/>
    <w:rsid w:val="00410015"/>
    <w:rsid w:val="004100E9"/>
    <w:rsid w:val="004101C9"/>
    <w:rsid w:val="004102AE"/>
    <w:rsid w:val="004103F0"/>
    <w:rsid w:val="00410C7F"/>
    <w:rsid w:val="004113DB"/>
    <w:rsid w:val="004115A8"/>
    <w:rsid w:val="00411B5A"/>
    <w:rsid w:val="00411C75"/>
    <w:rsid w:val="00411D13"/>
    <w:rsid w:val="00411F83"/>
    <w:rsid w:val="004122C0"/>
    <w:rsid w:val="0041238A"/>
    <w:rsid w:val="004127D9"/>
    <w:rsid w:val="00412A03"/>
    <w:rsid w:val="00412A3C"/>
    <w:rsid w:val="00412B14"/>
    <w:rsid w:val="00412F57"/>
    <w:rsid w:val="00412F60"/>
    <w:rsid w:val="004130D2"/>
    <w:rsid w:val="0041318D"/>
    <w:rsid w:val="004142E7"/>
    <w:rsid w:val="00414544"/>
    <w:rsid w:val="00414AAA"/>
    <w:rsid w:val="00414D0F"/>
    <w:rsid w:val="00414DA7"/>
    <w:rsid w:val="00415240"/>
    <w:rsid w:val="0041532A"/>
    <w:rsid w:val="00415B16"/>
    <w:rsid w:val="00415B9E"/>
    <w:rsid w:val="00415D49"/>
    <w:rsid w:val="00416149"/>
    <w:rsid w:val="0041645F"/>
    <w:rsid w:val="00416BAE"/>
    <w:rsid w:val="00416FE2"/>
    <w:rsid w:val="00417167"/>
    <w:rsid w:val="0041748F"/>
    <w:rsid w:val="004177F2"/>
    <w:rsid w:val="00417874"/>
    <w:rsid w:val="00417B3D"/>
    <w:rsid w:val="00417C8B"/>
    <w:rsid w:val="00417CA6"/>
    <w:rsid w:val="00417EA1"/>
    <w:rsid w:val="00420322"/>
    <w:rsid w:val="004203BB"/>
    <w:rsid w:val="00421453"/>
    <w:rsid w:val="004217A8"/>
    <w:rsid w:val="00421E88"/>
    <w:rsid w:val="00422012"/>
    <w:rsid w:val="004221DC"/>
    <w:rsid w:val="00422434"/>
    <w:rsid w:val="004224AD"/>
    <w:rsid w:val="0042275B"/>
    <w:rsid w:val="00422AAE"/>
    <w:rsid w:val="00422E4F"/>
    <w:rsid w:val="004231A4"/>
    <w:rsid w:val="0042324F"/>
    <w:rsid w:val="004234D5"/>
    <w:rsid w:val="00423571"/>
    <w:rsid w:val="00423596"/>
    <w:rsid w:val="00423694"/>
    <w:rsid w:val="00423FD6"/>
    <w:rsid w:val="004240D1"/>
    <w:rsid w:val="004245EE"/>
    <w:rsid w:val="00424C14"/>
    <w:rsid w:val="004250A3"/>
    <w:rsid w:val="00425A37"/>
    <w:rsid w:val="00426030"/>
    <w:rsid w:val="004260FF"/>
    <w:rsid w:val="00426192"/>
    <w:rsid w:val="004261E1"/>
    <w:rsid w:val="004266AA"/>
    <w:rsid w:val="00426BFF"/>
    <w:rsid w:val="00426ED7"/>
    <w:rsid w:val="00427019"/>
    <w:rsid w:val="004270EC"/>
    <w:rsid w:val="00427166"/>
    <w:rsid w:val="004272B9"/>
    <w:rsid w:val="0042789E"/>
    <w:rsid w:val="0043076D"/>
    <w:rsid w:val="00430B54"/>
    <w:rsid w:val="004310EE"/>
    <w:rsid w:val="00431152"/>
    <w:rsid w:val="004313BA"/>
    <w:rsid w:val="0043189A"/>
    <w:rsid w:val="00431DC3"/>
    <w:rsid w:val="00432714"/>
    <w:rsid w:val="004327A9"/>
    <w:rsid w:val="00432C1A"/>
    <w:rsid w:val="00432D4A"/>
    <w:rsid w:val="00432EBE"/>
    <w:rsid w:val="0043363A"/>
    <w:rsid w:val="0043376A"/>
    <w:rsid w:val="004339FE"/>
    <w:rsid w:val="00433A20"/>
    <w:rsid w:val="00433DAE"/>
    <w:rsid w:val="0043407D"/>
    <w:rsid w:val="00434129"/>
    <w:rsid w:val="00434283"/>
    <w:rsid w:val="00434870"/>
    <w:rsid w:val="00434F3D"/>
    <w:rsid w:val="00435436"/>
    <w:rsid w:val="00435AD6"/>
    <w:rsid w:val="00435BFA"/>
    <w:rsid w:val="00435C30"/>
    <w:rsid w:val="00435E8C"/>
    <w:rsid w:val="00435F35"/>
    <w:rsid w:val="00436282"/>
    <w:rsid w:val="004367C7"/>
    <w:rsid w:val="00436F43"/>
    <w:rsid w:val="00437040"/>
    <w:rsid w:val="004370E6"/>
    <w:rsid w:val="0043743D"/>
    <w:rsid w:val="00437D72"/>
    <w:rsid w:val="00437DDF"/>
    <w:rsid w:val="00437EE4"/>
    <w:rsid w:val="00437F23"/>
    <w:rsid w:val="0044012E"/>
    <w:rsid w:val="00440194"/>
    <w:rsid w:val="0044136E"/>
    <w:rsid w:val="0044175A"/>
    <w:rsid w:val="00442071"/>
    <w:rsid w:val="004420D1"/>
    <w:rsid w:val="00442323"/>
    <w:rsid w:val="0044293E"/>
    <w:rsid w:val="004429BF"/>
    <w:rsid w:val="00442B0F"/>
    <w:rsid w:val="0044363C"/>
    <w:rsid w:val="00443967"/>
    <w:rsid w:val="00443A5F"/>
    <w:rsid w:val="00443C1A"/>
    <w:rsid w:val="00443C8C"/>
    <w:rsid w:val="00443E8C"/>
    <w:rsid w:val="004442AF"/>
    <w:rsid w:val="004443E1"/>
    <w:rsid w:val="0044474F"/>
    <w:rsid w:val="004447F6"/>
    <w:rsid w:val="00444836"/>
    <w:rsid w:val="00444A73"/>
    <w:rsid w:val="00444C3E"/>
    <w:rsid w:val="00444D26"/>
    <w:rsid w:val="00444DF6"/>
    <w:rsid w:val="00445201"/>
    <w:rsid w:val="004452CA"/>
    <w:rsid w:val="004456BC"/>
    <w:rsid w:val="0044597C"/>
    <w:rsid w:val="004459EF"/>
    <w:rsid w:val="00445B13"/>
    <w:rsid w:val="00445DCF"/>
    <w:rsid w:val="0044602F"/>
    <w:rsid w:val="004477DA"/>
    <w:rsid w:val="004479DD"/>
    <w:rsid w:val="00447AC3"/>
    <w:rsid w:val="00447B1D"/>
    <w:rsid w:val="00447ED7"/>
    <w:rsid w:val="004503FF"/>
    <w:rsid w:val="00450425"/>
    <w:rsid w:val="00450484"/>
    <w:rsid w:val="0045070B"/>
    <w:rsid w:val="00450AF0"/>
    <w:rsid w:val="00450E2E"/>
    <w:rsid w:val="0045129E"/>
    <w:rsid w:val="0045160B"/>
    <w:rsid w:val="004517CC"/>
    <w:rsid w:val="004519F0"/>
    <w:rsid w:val="00451DA2"/>
    <w:rsid w:val="00451E26"/>
    <w:rsid w:val="00452982"/>
    <w:rsid w:val="00453005"/>
    <w:rsid w:val="0045305E"/>
    <w:rsid w:val="004534AD"/>
    <w:rsid w:val="00453F9E"/>
    <w:rsid w:val="004541E2"/>
    <w:rsid w:val="004542E5"/>
    <w:rsid w:val="0045446C"/>
    <w:rsid w:val="0045448E"/>
    <w:rsid w:val="0045464F"/>
    <w:rsid w:val="00454A76"/>
    <w:rsid w:val="00454AAB"/>
    <w:rsid w:val="004552F9"/>
    <w:rsid w:val="004553F9"/>
    <w:rsid w:val="004555A2"/>
    <w:rsid w:val="00455783"/>
    <w:rsid w:val="00455AD8"/>
    <w:rsid w:val="0045619C"/>
    <w:rsid w:val="00456320"/>
    <w:rsid w:val="00456589"/>
    <w:rsid w:val="00456700"/>
    <w:rsid w:val="00456E55"/>
    <w:rsid w:val="00457010"/>
    <w:rsid w:val="00457077"/>
    <w:rsid w:val="004572AF"/>
    <w:rsid w:val="00457417"/>
    <w:rsid w:val="00457AF9"/>
    <w:rsid w:val="00457BFA"/>
    <w:rsid w:val="00457C23"/>
    <w:rsid w:val="00457E03"/>
    <w:rsid w:val="0046056F"/>
    <w:rsid w:val="00460B10"/>
    <w:rsid w:val="00461369"/>
    <w:rsid w:val="0046161E"/>
    <w:rsid w:val="0046171B"/>
    <w:rsid w:val="00461A51"/>
    <w:rsid w:val="00461B7C"/>
    <w:rsid w:val="00461CAC"/>
    <w:rsid w:val="00461CFE"/>
    <w:rsid w:val="00462042"/>
    <w:rsid w:val="00462139"/>
    <w:rsid w:val="004622C8"/>
    <w:rsid w:val="004622CC"/>
    <w:rsid w:val="0046281E"/>
    <w:rsid w:val="004628BD"/>
    <w:rsid w:val="004629C5"/>
    <w:rsid w:val="00462A82"/>
    <w:rsid w:val="00462B6A"/>
    <w:rsid w:val="004630F6"/>
    <w:rsid w:val="004631EB"/>
    <w:rsid w:val="004632D1"/>
    <w:rsid w:val="004632F0"/>
    <w:rsid w:val="004638EB"/>
    <w:rsid w:val="0046391A"/>
    <w:rsid w:val="004639DD"/>
    <w:rsid w:val="00464174"/>
    <w:rsid w:val="00464304"/>
    <w:rsid w:val="004645ED"/>
    <w:rsid w:val="00464AF1"/>
    <w:rsid w:val="00464C22"/>
    <w:rsid w:val="00464C28"/>
    <w:rsid w:val="00464DCC"/>
    <w:rsid w:val="004650B9"/>
    <w:rsid w:val="00465434"/>
    <w:rsid w:val="00465461"/>
    <w:rsid w:val="00465AD4"/>
    <w:rsid w:val="00465C9D"/>
    <w:rsid w:val="00465EC0"/>
    <w:rsid w:val="00466245"/>
    <w:rsid w:val="00466253"/>
    <w:rsid w:val="004662EE"/>
    <w:rsid w:val="0046651F"/>
    <w:rsid w:val="004667AE"/>
    <w:rsid w:val="0046693A"/>
    <w:rsid w:val="00466A8B"/>
    <w:rsid w:val="00466AB2"/>
    <w:rsid w:val="00466C3A"/>
    <w:rsid w:val="00466D94"/>
    <w:rsid w:val="00466DB2"/>
    <w:rsid w:val="00466F84"/>
    <w:rsid w:val="004675D4"/>
    <w:rsid w:val="004679E7"/>
    <w:rsid w:val="00467DB3"/>
    <w:rsid w:val="0047003E"/>
    <w:rsid w:val="00470287"/>
    <w:rsid w:val="00470ADF"/>
    <w:rsid w:val="00470C35"/>
    <w:rsid w:val="00471512"/>
    <w:rsid w:val="004717DB"/>
    <w:rsid w:val="00471856"/>
    <w:rsid w:val="00471AB6"/>
    <w:rsid w:val="0047208D"/>
    <w:rsid w:val="00472291"/>
    <w:rsid w:val="004725DE"/>
    <w:rsid w:val="00472797"/>
    <w:rsid w:val="004730EC"/>
    <w:rsid w:val="0047356D"/>
    <w:rsid w:val="00473D14"/>
    <w:rsid w:val="00473FEE"/>
    <w:rsid w:val="004740FC"/>
    <w:rsid w:val="00474363"/>
    <w:rsid w:val="00474DF0"/>
    <w:rsid w:val="00474E02"/>
    <w:rsid w:val="00475301"/>
    <w:rsid w:val="00475326"/>
    <w:rsid w:val="0047566B"/>
    <w:rsid w:val="00475925"/>
    <w:rsid w:val="00475CA3"/>
    <w:rsid w:val="0047678E"/>
    <w:rsid w:val="00476AA2"/>
    <w:rsid w:val="00476C91"/>
    <w:rsid w:val="004770D7"/>
    <w:rsid w:val="00477208"/>
    <w:rsid w:val="004773A5"/>
    <w:rsid w:val="004776D1"/>
    <w:rsid w:val="004777D3"/>
    <w:rsid w:val="00477BF1"/>
    <w:rsid w:val="00480974"/>
    <w:rsid w:val="00480C1C"/>
    <w:rsid w:val="00480D57"/>
    <w:rsid w:val="00480FB3"/>
    <w:rsid w:val="00481121"/>
    <w:rsid w:val="004811B4"/>
    <w:rsid w:val="00481843"/>
    <w:rsid w:val="00481C2F"/>
    <w:rsid w:val="00481EBE"/>
    <w:rsid w:val="00481EF8"/>
    <w:rsid w:val="004822C7"/>
    <w:rsid w:val="00482748"/>
    <w:rsid w:val="00482A72"/>
    <w:rsid w:val="00482E3C"/>
    <w:rsid w:val="00483043"/>
    <w:rsid w:val="00483267"/>
    <w:rsid w:val="00483658"/>
    <w:rsid w:val="00483838"/>
    <w:rsid w:val="00484916"/>
    <w:rsid w:val="00484F25"/>
    <w:rsid w:val="00484F6D"/>
    <w:rsid w:val="0048536A"/>
    <w:rsid w:val="00485B2D"/>
    <w:rsid w:val="00485E10"/>
    <w:rsid w:val="00485FFF"/>
    <w:rsid w:val="0048655A"/>
    <w:rsid w:val="0048657F"/>
    <w:rsid w:val="00486BC3"/>
    <w:rsid w:val="00486DA4"/>
    <w:rsid w:val="00487702"/>
    <w:rsid w:val="00487704"/>
    <w:rsid w:val="00487726"/>
    <w:rsid w:val="00487912"/>
    <w:rsid w:val="00487A32"/>
    <w:rsid w:val="00487D88"/>
    <w:rsid w:val="00487F93"/>
    <w:rsid w:val="0049014D"/>
    <w:rsid w:val="00490368"/>
    <w:rsid w:val="004903DC"/>
    <w:rsid w:val="004907E7"/>
    <w:rsid w:val="004913BE"/>
    <w:rsid w:val="0049276A"/>
    <w:rsid w:val="00492C1D"/>
    <w:rsid w:val="00493569"/>
    <w:rsid w:val="004938CD"/>
    <w:rsid w:val="00493C30"/>
    <w:rsid w:val="00493FC2"/>
    <w:rsid w:val="00494032"/>
    <w:rsid w:val="00494252"/>
    <w:rsid w:val="00494A89"/>
    <w:rsid w:val="00494C2F"/>
    <w:rsid w:val="00494E9C"/>
    <w:rsid w:val="00494FD0"/>
    <w:rsid w:val="00495794"/>
    <w:rsid w:val="00495D63"/>
    <w:rsid w:val="00495F50"/>
    <w:rsid w:val="0049624D"/>
    <w:rsid w:val="004962E7"/>
    <w:rsid w:val="00496779"/>
    <w:rsid w:val="004967EC"/>
    <w:rsid w:val="004969FA"/>
    <w:rsid w:val="004971E5"/>
    <w:rsid w:val="00497356"/>
    <w:rsid w:val="0049775E"/>
    <w:rsid w:val="004977EC"/>
    <w:rsid w:val="00497844"/>
    <w:rsid w:val="004979C4"/>
    <w:rsid w:val="004A023C"/>
    <w:rsid w:val="004A089E"/>
    <w:rsid w:val="004A0CD4"/>
    <w:rsid w:val="004A0DE8"/>
    <w:rsid w:val="004A0DF9"/>
    <w:rsid w:val="004A0EE2"/>
    <w:rsid w:val="004A1087"/>
    <w:rsid w:val="004A15F1"/>
    <w:rsid w:val="004A1B84"/>
    <w:rsid w:val="004A1EAF"/>
    <w:rsid w:val="004A208E"/>
    <w:rsid w:val="004A2132"/>
    <w:rsid w:val="004A247B"/>
    <w:rsid w:val="004A2507"/>
    <w:rsid w:val="004A253F"/>
    <w:rsid w:val="004A25F8"/>
    <w:rsid w:val="004A286C"/>
    <w:rsid w:val="004A28A0"/>
    <w:rsid w:val="004A2C21"/>
    <w:rsid w:val="004A2C24"/>
    <w:rsid w:val="004A2D9D"/>
    <w:rsid w:val="004A2FE0"/>
    <w:rsid w:val="004A310A"/>
    <w:rsid w:val="004A31D2"/>
    <w:rsid w:val="004A327B"/>
    <w:rsid w:val="004A335F"/>
    <w:rsid w:val="004A3B15"/>
    <w:rsid w:val="004A4223"/>
    <w:rsid w:val="004A44B1"/>
    <w:rsid w:val="004A4692"/>
    <w:rsid w:val="004A49C6"/>
    <w:rsid w:val="004A4C21"/>
    <w:rsid w:val="004A4D55"/>
    <w:rsid w:val="004A4DEE"/>
    <w:rsid w:val="004A50C4"/>
    <w:rsid w:val="004A50E9"/>
    <w:rsid w:val="004A5208"/>
    <w:rsid w:val="004A5287"/>
    <w:rsid w:val="004A53D1"/>
    <w:rsid w:val="004A5EE7"/>
    <w:rsid w:val="004A64B8"/>
    <w:rsid w:val="004A659E"/>
    <w:rsid w:val="004A6B72"/>
    <w:rsid w:val="004A6B98"/>
    <w:rsid w:val="004A758C"/>
    <w:rsid w:val="004A75A9"/>
    <w:rsid w:val="004A77EE"/>
    <w:rsid w:val="004A7E31"/>
    <w:rsid w:val="004B007E"/>
    <w:rsid w:val="004B039C"/>
    <w:rsid w:val="004B0CD8"/>
    <w:rsid w:val="004B0DB9"/>
    <w:rsid w:val="004B0DDF"/>
    <w:rsid w:val="004B0F69"/>
    <w:rsid w:val="004B1044"/>
    <w:rsid w:val="004B1163"/>
    <w:rsid w:val="004B118C"/>
    <w:rsid w:val="004B190B"/>
    <w:rsid w:val="004B1E3D"/>
    <w:rsid w:val="004B2256"/>
    <w:rsid w:val="004B2985"/>
    <w:rsid w:val="004B2B6D"/>
    <w:rsid w:val="004B2C07"/>
    <w:rsid w:val="004B2C6E"/>
    <w:rsid w:val="004B30AC"/>
    <w:rsid w:val="004B30B2"/>
    <w:rsid w:val="004B3237"/>
    <w:rsid w:val="004B3465"/>
    <w:rsid w:val="004B38EC"/>
    <w:rsid w:val="004B3B54"/>
    <w:rsid w:val="004B3B66"/>
    <w:rsid w:val="004B3D25"/>
    <w:rsid w:val="004B3E68"/>
    <w:rsid w:val="004B4187"/>
    <w:rsid w:val="004B44C0"/>
    <w:rsid w:val="004B44FC"/>
    <w:rsid w:val="004B455C"/>
    <w:rsid w:val="004B486B"/>
    <w:rsid w:val="004B4DBB"/>
    <w:rsid w:val="004B52F4"/>
    <w:rsid w:val="004B575B"/>
    <w:rsid w:val="004B5A6D"/>
    <w:rsid w:val="004B5BBA"/>
    <w:rsid w:val="004B5C41"/>
    <w:rsid w:val="004B5C81"/>
    <w:rsid w:val="004B5C98"/>
    <w:rsid w:val="004B626C"/>
    <w:rsid w:val="004B62FD"/>
    <w:rsid w:val="004B69A3"/>
    <w:rsid w:val="004B6C73"/>
    <w:rsid w:val="004B6D4A"/>
    <w:rsid w:val="004B712E"/>
    <w:rsid w:val="004B7A80"/>
    <w:rsid w:val="004B7E06"/>
    <w:rsid w:val="004B7F2B"/>
    <w:rsid w:val="004C0202"/>
    <w:rsid w:val="004C0CC4"/>
    <w:rsid w:val="004C0EDC"/>
    <w:rsid w:val="004C1429"/>
    <w:rsid w:val="004C17A5"/>
    <w:rsid w:val="004C17C5"/>
    <w:rsid w:val="004C1A17"/>
    <w:rsid w:val="004C1DB3"/>
    <w:rsid w:val="004C1EB5"/>
    <w:rsid w:val="004C1F79"/>
    <w:rsid w:val="004C2345"/>
    <w:rsid w:val="004C270E"/>
    <w:rsid w:val="004C2C3C"/>
    <w:rsid w:val="004C2C7F"/>
    <w:rsid w:val="004C375D"/>
    <w:rsid w:val="004C3850"/>
    <w:rsid w:val="004C3E60"/>
    <w:rsid w:val="004C40AE"/>
    <w:rsid w:val="004C4565"/>
    <w:rsid w:val="004C4B81"/>
    <w:rsid w:val="004C4B8C"/>
    <w:rsid w:val="004C51D3"/>
    <w:rsid w:val="004C54E5"/>
    <w:rsid w:val="004C5D56"/>
    <w:rsid w:val="004C5F71"/>
    <w:rsid w:val="004C6520"/>
    <w:rsid w:val="004C6732"/>
    <w:rsid w:val="004C69DB"/>
    <w:rsid w:val="004C6B42"/>
    <w:rsid w:val="004C7083"/>
    <w:rsid w:val="004C7B0C"/>
    <w:rsid w:val="004C7B24"/>
    <w:rsid w:val="004C7C7D"/>
    <w:rsid w:val="004C7E4D"/>
    <w:rsid w:val="004D0311"/>
    <w:rsid w:val="004D0651"/>
    <w:rsid w:val="004D09C9"/>
    <w:rsid w:val="004D0CD8"/>
    <w:rsid w:val="004D0E79"/>
    <w:rsid w:val="004D1036"/>
    <w:rsid w:val="004D129D"/>
    <w:rsid w:val="004D16D4"/>
    <w:rsid w:val="004D19FB"/>
    <w:rsid w:val="004D1ABE"/>
    <w:rsid w:val="004D1B18"/>
    <w:rsid w:val="004D1B29"/>
    <w:rsid w:val="004D21D0"/>
    <w:rsid w:val="004D25A7"/>
    <w:rsid w:val="004D2848"/>
    <w:rsid w:val="004D3509"/>
    <w:rsid w:val="004D3722"/>
    <w:rsid w:val="004D386F"/>
    <w:rsid w:val="004D3B8F"/>
    <w:rsid w:val="004D3C48"/>
    <w:rsid w:val="004D3E8D"/>
    <w:rsid w:val="004D4332"/>
    <w:rsid w:val="004D47D4"/>
    <w:rsid w:val="004D4A5C"/>
    <w:rsid w:val="004D4A7D"/>
    <w:rsid w:val="004D4BAA"/>
    <w:rsid w:val="004D4FBF"/>
    <w:rsid w:val="004D506E"/>
    <w:rsid w:val="004D54A8"/>
    <w:rsid w:val="004D5877"/>
    <w:rsid w:val="004D58CA"/>
    <w:rsid w:val="004D5CFF"/>
    <w:rsid w:val="004D5E11"/>
    <w:rsid w:val="004D5E63"/>
    <w:rsid w:val="004D5EA5"/>
    <w:rsid w:val="004D6313"/>
    <w:rsid w:val="004D646B"/>
    <w:rsid w:val="004D6FE6"/>
    <w:rsid w:val="004D72E3"/>
    <w:rsid w:val="004D7691"/>
    <w:rsid w:val="004D7A27"/>
    <w:rsid w:val="004D7A31"/>
    <w:rsid w:val="004D7A9A"/>
    <w:rsid w:val="004D7D48"/>
    <w:rsid w:val="004D7E34"/>
    <w:rsid w:val="004E0ABD"/>
    <w:rsid w:val="004E1079"/>
    <w:rsid w:val="004E1362"/>
    <w:rsid w:val="004E15B6"/>
    <w:rsid w:val="004E167D"/>
    <w:rsid w:val="004E1799"/>
    <w:rsid w:val="004E19F6"/>
    <w:rsid w:val="004E1B10"/>
    <w:rsid w:val="004E1CF2"/>
    <w:rsid w:val="004E1F13"/>
    <w:rsid w:val="004E2824"/>
    <w:rsid w:val="004E2870"/>
    <w:rsid w:val="004E302D"/>
    <w:rsid w:val="004E3B76"/>
    <w:rsid w:val="004E43B9"/>
    <w:rsid w:val="004E4A90"/>
    <w:rsid w:val="004E4B1C"/>
    <w:rsid w:val="004E4B95"/>
    <w:rsid w:val="004E5695"/>
    <w:rsid w:val="004E593B"/>
    <w:rsid w:val="004E5AF2"/>
    <w:rsid w:val="004E5F1D"/>
    <w:rsid w:val="004E5F2C"/>
    <w:rsid w:val="004E60E1"/>
    <w:rsid w:val="004E6289"/>
    <w:rsid w:val="004E630F"/>
    <w:rsid w:val="004E6513"/>
    <w:rsid w:val="004E6F38"/>
    <w:rsid w:val="004E70F3"/>
    <w:rsid w:val="004E7154"/>
    <w:rsid w:val="004E727C"/>
    <w:rsid w:val="004E72FD"/>
    <w:rsid w:val="004E7341"/>
    <w:rsid w:val="004E78DB"/>
    <w:rsid w:val="004E7CB3"/>
    <w:rsid w:val="004E7DBD"/>
    <w:rsid w:val="004F01B5"/>
    <w:rsid w:val="004F0317"/>
    <w:rsid w:val="004F0320"/>
    <w:rsid w:val="004F0503"/>
    <w:rsid w:val="004F05CD"/>
    <w:rsid w:val="004F06B0"/>
    <w:rsid w:val="004F08B2"/>
    <w:rsid w:val="004F0C6D"/>
    <w:rsid w:val="004F121F"/>
    <w:rsid w:val="004F1223"/>
    <w:rsid w:val="004F18AB"/>
    <w:rsid w:val="004F1D4C"/>
    <w:rsid w:val="004F1E8E"/>
    <w:rsid w:val="004F1FDD"/>
    <w:rsid w:val="004F22C1"/>
    <w:rsid w:val="004F2652"/>
    <w:rsid w:val="004F26B1"/>
    <w:rsid w:val="004F27DA"/>
    <w:rsid w:val="004F2A53"/>
    <w:rsid w:val="004F2B2D"/>
    <w:rsid w:val="004F2DA4"/>
    <w:rsid w:val="004F31B4"/>
    <w:rsid w:val="004F33B6"/>
    <w:rsid w:val="004F3547"/>
    <w:rsid w:val="004F37B6"/>
    <w:rsid w:val="004F38D9"/>
    <w:rsid w:val="004F3B9A"/>
    <w:rsid w:val="004F46B3"/>
    <w:rsid w:val="004F4762"/>
    <w:rsid w:val="004F4776"/>
    <w:rsid w:val="004F47DC"/>
    <w:rsid w:val="004F4830"/>
    <w:rsid w:val="004F49EC"/>
    <w:rsid w:val="004F4B2F"/>
    <w:rsid w:val="004F4C9F"/>
    <w:rsid w:val="004F5118"/>
    <w:rsid w:val="004F56B7"/>
    <w:rsid w:val="004F5743"/>
    <w:rsid w:val="004F58CB"/>
    <w:rsid w:val="004F5BE9"/>
    <w:rsid w:val="004F5C26"/>
    <w:rsid w:val="004F5C3A"/>
    <w:rsid w:val="004F5D9A"/>
    <w:rsid w:val="004F60F2"/>
    <w:rsid w:val="004F618A"/>
    <w:rsid w:val="004F64E9"/>
    <w:rsid w:val="004F66B6"/>
    <w:rsid w:val="004F6CC2"/>
    <w:rsid w:val="004F7142"/>
    <w:rsid w:val="004F7156"/>
    <w:rsid w:val="004F7505"/>
    <w:rsid w:val="004F7630"/>
    <w:rsid w:val="004F79A3"/>
    <w:rsid w:val="004F79B2"/>
    <w:rsid w:val="005001AC"/>
    <w:rsid w:val="005001C2"/>
    <w:rsid w:val="00500248"/>
    <w:rsid w:val="005002E6"/>
    <w:rsid w:val="0050040B"/>
    <w:rsid w:val="00500443"/>
    <w:rsid w:val="005006AE"/>
    <w:rsid w:val="00500710"/>
    <w:rsid w:val="00500993"/>
    <w:rsid w:val="00500BCE"/>
    <w:rsid w:val="005011F2"/>
    <w:rsid w:val="0050170D"/>
    <w:rsid w:val="00501D44"/>
    <w:rsid w:val="00501DDF"/>
    <w:rsid w:val="00502131"/>
    <w:rsid w:val="005021B6"/>
    <w:rsid w:val="00502867"/>
    <w:rsid w:val="00502D95"/>
    <w:rsid w:val="00502E65"/>
    <w:rsid w:val="005039E6"/>
    <w:rsid w:val="00503D4F"/>
    <w:rsid w:val="005041F7"/>
    <w:rsid w:val="005044A2"/>
    <w:rsid w:val="005045AE"/>
    <w:rsid w:val="00504BC8"/>
    <w:rsid w:val="00504CFB"/>
    <w:rsid w:val="00504D0A"/>
    <w:rsid w:val="005054DF"/>
    <w:rsid w:val="005056DB"/>
    <w:rsid w:val="00505831"/>
    <w:rsid w:val="00505CE1"/>
    <w:rsid w:val="00506196"/>
    <w:rsid w:val="005065C4"/>
    <w:rsid w:val="00506770"/>
    <w:rsid w:val="005068ED"/>
    <w:rsid w:val="00506D92"/>
    <w:rsid w:val="00506FDA"/>
    <w:rsid w:val="0050735A"/>
    <w:rsid w:val="00507AB6"/>
    <w:rsid w:val="00507D04"/>
    <w:rsid w:val="0051055A"/>
    <w:rsid w:val="005107DB"/>
    <w:rsid w:val="005111F8"/>
    <w:rsid w:val="005117B6"/>
    <w:rsid w:val="005118B3"/>
    <w:rsid w:val="0051196E"/>
    <w:rsid w:val="00511FE7"/>
    <w:rsid w:val="0051206D"/>
    <w:rsid w:val="00512164"/>
    <w:rsid w:val="0051236C"/>
    <w:rsid w:val="00512496"/>
    <w:rsid w:val="005125D3"/>
    <w:rsid w:val="005126F0"/>
    <w:rsid w:val="0051271C"/>
    <w:rsid w:val="00512852"/>
    <w:rsid w:val="00512B24"/>
    <w:rsid w:val="00512C13"/>
    <w:rsid w:val="00512EB4"/>
    <w:rsid w:val="0051415F"/>
    <w:rsid w:val="005142E5"/>
    <w:rsid w:val="00515164"/>
    <w:rsid w:val="005153B5"/>
    <w:rsid w:val="0051542D"/>
    <w:rsid w:val="00515658"/>
    <w:rsid w:val="00515664"/>
    <w:rsid w:val="00515737"/>
    <w:rsid w:val="0051574F"/>
    <w:rsid w:val="00515932"/>
    <w:rsid w:val="00515E94"/>
    <w:rsid w:val="0051611C"/>
    <w:rsid w:val="00516296"/>
    <w:rsid w:val="0051671C"/>
    <w:rsid w:val="005168B1"/>
    <w:rsid w:val="00516916"/>
    <w:rsid w:val="00516B8A"/>
    <w:rsid w:val="00516BC7"/>
    <w:rsid w:val="00516FE9"/>
    <w:rsid w:val="0051726A"/>
    <w:rsid w:val="005172F3"/>
    <w:rsid w:val="00517332"/>
    <w:rsid w:val="005178B8"/>
    <w:rsid w:val="00517B0C"/>
    <w:rsid w:val="00520288"/>
    <w:rsid w:val="005208D4"/>
    <w:rsid w:val="0052095A"/>
    <w:rsid w:val="00521296"/>
    <w:rsid w:val="00521669"/>
    <w:rsid w:val="005219D0"/>
    <w:rsid w:val="00521B83"/>
    <w:rsid w:val="00522059"/>
    <w:rsid w:val="0052226E"/>
    <w:rsid w:val="0052247C"/>
    <w:rsid w:val="0052260B"/>
    <w:rsid w:val="00522A2F"/>
    <w:rsid w:val="00522DDD"/>
    <w:rsid w:val="00523067"/>
    <w:rsid w:val="00523172"/>
    <w:rsid w:val="00523179"/>
    <w:rsid w:val="0052343D"/>
    <w:rsid w:val="005235FF"/>
    <w:rsid w:val="00523CEF"/>
    <w:rsid w:val="00524219"/>
    <w:rsid w:val="005245B6"/>
    <w:rsid w:val="00524B73"/>
    <w:rsid w:val="00524E80"/>
    <w:rsid w:val="00524EEE"/>
    <w:rsid w:val="00525061"/>
    <w:rsid w:val="0052509F"/>
    <w:rsid w:val="005252C2"/>
    <w:rsid w:val="00525618"/>
    <w:rsid w:val="00525694"/>
    <w:rsid w:val="00525778"/>
    <w:rsid w:val="00525B18"/>
    <w:rsid w:val="00525BBD"/>
    <w:rsid w:val="00525C2C"/>
    <w:rsid w:val="00525EA3"/>
    <w:rsid w:val="00526367"/>
    <w:rsid w:val="00526490"/>
    <w:rsid w:val="00526730"/>
    <w:rsid w:val="0052737E"/>
    <w:rsid w:val="00527C93"/>
    <w:rsid w:val="00527CAD"/>
    <w:rsid w:val="00527D2D"/>
    <w:rsid w:val="00530068"/>
    <w:rsid w:val="0053027A"/>
    <w:rsid w:val="00530A0B"/>
    <w:rsid w:val="00530A86"/>
    <w:rsid w:val="00530C12"/>
    <w:rsid w:val="00530FF8"/>
    <w:rsid w:val="00531F03"/>
    <w:rsid w:val="00532167"/>
    <w:rsid w:val="005324F5"/>
    <w:rsid w:val="0053303D"/>
    <w:rsid w:val="0053384C"/>
    <w:rsid w:val="00533FD2"/>
    <w:rsid w:val="00534871"/>
    <w:rsid w:val="00534C13"/>
    <w:rsid w:val="00534C95"/>
    <w:rsid w:val="00534D6D"/>
    <w:rsid w:val="00534F51"/>
    <w:rsid w:val="00534F76"/>
    <w:rsid w:val="00534FC7"/>
    <w:rsid w:val="00535571"/>
    <w:rsid w:val="00535BFF"/>
    <w:rsid w:val="00535DC6"/>
    <w:rsid w:val="00536363"/>
    <w:rsid w:val="005364A2"/>
    <w:rsid w:val="005366FC"/>
    <w:rsid w:val="00536A4A"/>
    <w:rsid w:val="00536A54"/>
    <w:rsid w:val="00536EB9"/>
    <w:rsid w:val="005373EC"/>
    <w:rsid w:val="00537564"/>
    <w:rsid w:val="005375B2"/>
    <w:rsid w:val="00537D3D"/>
    <w:rsid w:val="00537D97"/>
    <w:rsid w:val="00537DA5"/>
    <w:rsid w:val="005404DD"/>
    <w:rsid w:val="00540AC6"/>
    <w:rsid w:val="00540B8F"/>
    <w:rsid w:val="00540BC9"/>
    <w:rsid w:val="0054125B"/>
    <w:rsid w:val="005414F4"/>
    <w:rsid w:val="00541579"/>
    <w:rsid w:val="005418D8"/>
    <w:rsid w:val="00541A9A"/>
    <w:rsid w:val="00541AC4"/>
    <w:rsid w:val="00541D8B"/>
    <w:rsid w:val="00541E41"/>
    <w:rsid w:val="00541EE9"/>
    <w:rsid w:val="005421CA"/>
    <w:rsid w:val="00542910"/>
    <w:rsid w:val="00542A7C"/>
    <w:rsid w:val="00542E3E"/>
    <w:rsid w:val="00542FC7"/>
    <w:rsid w:val="00543353"/>
    <w:rsid w:val="005435B7"/>
    <w:rsid w:val="00543972"/>
    <w:rsid w:val="005440D0"/>
    <w:rsid w:val="00544173"/>
    <w:rsid w:val="005445AF"/>
    <w:rsid w:val="00544804"/>
    <w:rsid w:val="005448E8"/>
    <w:rsid w:val="0054491C"/>
    <w:rsid w:val="005449A0"/>
    <w:rsid w:val="005449B2"/>
    <w:rsid w:val="00544D26"/>
    <w:rsid w:val="00544D34"/>
    <w:rsid w:val="005451DA"/>
    <w:rsid w:val="00545249"/>
    <w:rsid w:val="00545301"/>
    <w:rsid w:val="005454D8"/>
    <w:rsid w:val="00545B6E"/>
    <w:rsid w:val="00546818"/>
    <w:rsid w:val="00546A31"/>
    <w:rsid w:val="005470C7"/>
    <w:rsid w:val="005476C9"/>
    <w:rsid w:val="005476ED"/>
    <w:rsid w:val="00547760"/>
    <w:rsid w:val="00547810"/>
    <w:rsid w:val="00547932"/>
    <w:rsid w:val="00547D70"/>
    <w:rsid w:val="005504B0"/>
    <w:rsid w:val="00550753"/>
    <w:rsid w:val="00550C3F"/>
    <w:rsid w:val="00552299"/>
    <w:rsid w:val="0055262C"/>
    <w:rsid w:val="0055267E"/>
    <w:rsid w:val="0055296E"/>
    <w:rsid w:val="00553DAD"/>
    <w:rsid w:val="005541DC"/>
    <w:rsid w:val="00554209"/>
    <w:rsid w:val="005543BC"/>
    <w:rsid w:val="005548C2"/>
    <w:rsid w:val="005549C2"/>
    <w:rsid w:val="00554AC2"/>
    <w:rsid w:val="0055505C"/>
    <w:rsid w:val="005551A3"/>
    <w:rsid w:val="005552D3"/>
    <w:rsid w:val="00555506"/>
    <w:rsid w:val="00555801"/>
    <w:rsid w:val="00555E34"/>
    <w:rsid w:val="00555EE8"/>
    <w:rsid w:val="00555F95"/>
    <w:rsid w:val="00556114"/>
    <w:rsid w:val="005566AC"/>
    <w:rsid w:val="005566D1"/>
    <w:rsid w:val="005566DF"/>
    <w:rsid w:val="00556727"/>
    <w:rsid w:val="0055687E"/>
    <w:rsid w:val="0055693D"/>
    <w:rsid w:val="00556DFC"/>
    <w:rsid w:val="00556FFD"/>
    <w:rsid w:val="005578B1"/>
    <w:rsid w:val="005579EC"/>
    <w:rsid w:val="00557A99"/>
    <w:rsid w:val="00560026"/>
    <w:rsid w:val="0056025A"/>
    <w:rsid w:val="005604CC"/>
    <w:rsid w:val="0056052B"/>
    <w:rsid w:val="00560DEB"/>
    <w:rsid w:val="0056158F"/>
    <w:rsid w:val="0056159B"/>
    <w:rsid w:val="0056195C"/>
    <w:rsid w:val="00562161"/>
    <w:rsid w:val="0056230E"/>
    <w:rsid w:val="00562634"/>
    <w:rsid w:val="00562B5D"/>
    <w:rsid w:val="00562CB4"/>
    <w:rsid w:val="00563254"/>
    <w:rsid w:val="0056357B"/>
    <w:rsid w:val="005637EE"/>
    <w:rsid w:val="005638FF"/>
    <w:rsid w:val="00563D88"/>
    <w:rsid w:val="00563FF7"/>
    <w:rsid w:val="0056414A"/>
    <w:rsid w:val="00564ABA"/>
    <w:rsid w:val="00564D96"/>
    <w:rsid w:val="00564DB4"/>
    <w:rsid w:val="005653DF"/>
    <w:rsid w:val="00565402"/>
    <w:rsid w:val="005655C8"/>
    <w:rsid w:val="00565902"/>
    <w:rsid w:val="005659CB"/>
    <w:rsid w:val="00565A1C"/>
    <w:rsid w:val="00565B27"/>
    <w:rsid w:val="00565B3F"/>
    <w:rsid w:val="005660BE"/>
    <w:rsid w:val="005662C7"/>
    <w:rsid w:val="00566F64"/>
    <w:rsid w:val="005672F8"/>
    <w:rsid w:val="005674D1"/>
    <w:rsid w:val="00567763"/>
    <w:rsid w:val="0056787A"/>
    <w:rsid w:val="00567941"/>
    <w:rsid w:val="00567956"/>
    <w:rsid w:val="00567B40"/>
    <w:rsid w:val="00567D13"/>
    <w:rsid w:val="00567DB1"/>
    <w:rsid w:val="00570097"/>
    <w:rsid w:val="00570314"/>
    <w:rsid w:val="00570CCE"/>
    <w:rsid w:val="00570DFC"/>
    <w:rsid w:val="005716F2"/>
    <w:rsid w:val="00571793"/>
    <w:rsid w:val="005719BF"/>
    <w:rsid w:val="00571EF8"/>
    <w:rsid w:val="005720B4"/>
    <w:rsid w:val="005722FD"/>
    <w:rsid w:val="00572390"/>
    <w:rsid w:val="00572DBD"/>
    <w:rsid w:val="00572EBC"/>
    <w:rsid w:val="00572F1C"/>
    <w:rsid w:val="005734B6"/>
    <w:rsid w:val="005735A9"/>
    <w:rsid w:val="00573789"/>
    <w:rsid w:val="0057424F"/>
    <w:rsid w:val="0057436E"/>
    <w:rsid w:val="00574413"/>
    <w:rsid w:val="005744B4"/>
    <w:rsid w:val="0057484C"/>
    <w:rsid w:val="00574B43"/>
    <w:rsid w:val="00574FD8"/>
    <w:rsid w:val="0057516D"/>
    <w:rsid w:val="005754F7"/>
    <w:rsid w:val="00575575"/>
    <w:rsid w:val="00575691"/>
    <w:rsid w:val="00575CF4"/>
    <w:rsid w:val="00576324"/>
    <w:rsid w:val="0057663C"/>
    <w:rsid w:val="005766A8"/>
    <w:rsid w:val="00576C50"/>
    <w:rsid w:val="00576EEC"/>
    <w:rsid w:val="00576F06"/>
    <w:rsid w:val="00577063"/>
    <w:rsid w:val="005771FA"/>
    <w:rsid w:val="0057727C"/>
    <w:rsid w:val="005773B8"/>
    <w:rsid w:val="00577736"/>
    <w:rsid w:val="00577A77"/>
    <w:rsid w:val="00577D15"/>
    <w:rsid w:val="00577E16"/>
    <w:rsid w:val="00580243"/>
    <w:rsid w:val="00580342"/>
    <w:rsid w:val="00581105"/>
    <w:rsid w:val="005811E0"/>
    <w:rsid w:val="0058148D"/>
    <w:rsid w:val="005816E2"/>
    <w:rsid w:val="005817E6"/>
    <w:rsid w:val="005819C6"/>
    <w:rsid w:val="00581CCF"/>
    <w:rsid w:val="00582402"/>
    <w:rsid w:val="0058269C"/>
    <w:rsid w:val="00582A4C"/>
    <w:rsid w:val="00582BEB"/>
    <w:rsid w:val="00582DFF"/>
    <w:rsid w:val="00582FA3"/>
    <w:rsid w:val="00583345"/>
    <w:rsid w:val="00583CCE"/>
    <w:rsid w:val="00583D74"/>
    <w:rsid w:val="00583FA0"/>
    <w:rsid w:val="00584270"/>
    <w:rsid w:val="005842FD"/>
    <w:rsid w:val="00584440"/>
    <w:rsid w:val="0058458D"/>
    <w:rsid w:val="00585312"/>
    <w:rsid w:val="005853F7"/>
    <w:rsid w:val="00586006"/>
    <w:rsid w:val="00586091"/>
    <w:rsid w:val="0058620D"/>
    <w:rsid w:val="00586298"/>
    <w:rsid w:val="0058657B"/>
    <w:rsid w:val="00586587"/>
    <w:rsid w:val="0058666B"/>
    <w:rsid w:val="00586685"/>
    <w:rsid w:val="005866C7"/>
    <w:rsid w:val="005867EC"/>
    <w:rsid w:val="00586AE0"/>
    <w:rsid w:val="00586F35"/>
    <w:rsid w:val="0058707B"/>
    <w:rsid w:val="005873AB"/>
    <w:rsid w:val="00587476"/>
    <w:rsid w:val="005900CA"/>
    <w:rsid w:val="005901FF"/>
    <w:rsid w:val="00590E13"/>
    <w:rsid w:val="005910E4"/>
    <w:rsid w:val="0059138B"/>
    <w:rsid w:val="00591A48"/>
    <w:rsid w:val="00591D3E"/>
    <w:rsid w:val="00591EB0"/>
    <w:rsid w:val="00591EB8"/>
    <w:rsid w:val="00591F25"/>
    <w:rsid w:val="005925AC"/>
    <w:rsid w:val="0059282D"/>
    <w:rsid w:val="00592847"/>
    <w:rsid w:val="00592855"/>
    <w:rsid w:val="00592F8E"/>
    <w:rsid w:val="005930A3"/>
    <w:rsid w:val="00593A54"/>
    <w:rsid w:val="00593A9B"/>
    <w:rsid w:val="00594A73"/>
    <w:rsid w:val="00594C50"/>
    <w:rsid w:val="00594E9D"/>
    <w:rsid w:val="005953DB"/>
    <w:rsid w:val="005955D3"/>
    <w:rsid w:val="005956B3"/>
    <w:rsid w:val="00595714"/>
    <w:rsid w:val="00595A5E"/>
    <w:rsid w:val="00595CAE"/>
    <w:rsid w:val="00595DD5"/>
    <w:rsid w:val="00596196"/>
    <w:rsid w:val="00596470"/>
    <w:rsid w:val="00596644"/>
    <w:rsid w:val="00596710"/>
    <w:rsid w:val="0059672E"/>
    <w:rsid w:val="005968BD"/>
    <w:rsid w:val="00596912"/>
    <w:rsid w:val="00597115"/>
    <w:rsid w:val="00597170"/>
    <w:rsid w:val="0059788D"/>
    <w:rsid w:val="00597AE7"/>
    <w:rsid w:val="005A09D5"/>
    <w:rsid w:val="005A0A41"/>
    <w:rsid w:val="005A11F5"/>
    <w:rsid w:val="005A14E1"/>
    <w:rsid w:val="005A19C9"/>
    <w:rsid w:val="005A19CF"/>
    <w:rsid w:val="005A1B71"/>
    <w:rsid w:val="005A1B95"/>
    <w:rsid w:val="005A218D"/>
    <w:rsid w:val="005A29FF"/>
    <w:rsid w:val="005A2D41"/>
    <w:rsid w:val="005A3D02"/>
    <w:rsid w:val="005A3E2C"/>
    <w:rsid w:val="005A3E86"/>
    <w:rsid w:val="005A42E0"/>
    <w:rsid w:val="005A4453"/>
    <w:rsid w:val="005A459E"/>
    <w:rsid w:val="005A5097"/>
    <w:rsid w:val="005A50BC"/>
    <w:rsid w:val="005A54A6"/>
    <w:rsid w:val="005A56D2"/>
    <w:rsid w:val="005A5B67"/>
    <w:rsid w:val="005A5DC8"/>
    <w:rsid w:val="005A5FA0"/>
    <w:rsid w:val="005A6228"/>
    <w:rsid w:val="005A62AE"/>
    <w:rsid w:val="005A6339"/>
    <w:rsid w:val="005A65C7"/>
    <w:rsid w:val="005A67D3"/>
    <w:rsid w:val="005A6824"/>
    <w:rsid w:val="005A6977"/>
    <w:rsid w:val="005A6AE1"/>
    <w:rsid w:val="005A77C1"/>
    <w:rsid w:val="005B1055"/>
    <w:rsid w:val="005B11C7"/>
    <w:rsid w:val="005B124D"/>
    <w:rsid w:val="005B1FDC"/>
    <w:rsid w:val="005B1FEF"/>
    <w:rsid w:val="005B25B3"/>
    <w:rsid w:val="005B274E"/>
    <w:rsid w:val="005B2B1D"/>
    <w:rsid w:val="005B2E92"/>
    <w:rsid w:val="005B2E98"/>
    <w:rsid w:val="005B3184"/>
    <w:rsid w:val="005B33C8"/>
    <w:rsid w:val="005B35AE"/>
    <w:rsid w:val="005B377C"/>
    <w:rsid w:val="005B37F6"/>
    <w:rsid w:val="005B3A64"/>
    <w:rsid w:val="005B3B53"/>
    <w:rsid w:val="005B3C1A"/>
    <w:rsid w:val="005B3C89"/>
    <w:rsid w:val="005B3CF6"/>
    <w:rsid w:val="005B3E49"/>
    <w:rsid w:val="005B40EF"/>
    <w:rsid w:val="005B4181"/>
    <w:rsid w:val="005B4520"/>
    <w:rsid w:val="005B4683"/>
    <w:rsid w:val="005B4B25"/>
    <w:rsid w:val="005B4EB2"/>
    <w:rsid w:val="005B5086"/>
    <w:rsid w:val="005B523C"/>
    <w:rsid w:val="005B566B"/>
    <w:rsid w:val="005B56FA"/>
    <w:rsid w:val="005B57A3"/>
    <w:rsid w:val="005B5AA1"/>
    <w:rsid w:val="005B5B41"/>
    <w:rsid w:val="005B5C55"/>
    <w:rsid w:val="005B5EC7"/>
    <w:rsid w:val="005B5F9D"/>
    <w:rsid w:val="005B6233"/>
    <w:rsid w:val="005B6844"/>
    <w:rsid w:val="005B6A77"/>
    <w:rsid w:val="005B75CB"/>
    <w:rsid w:val="005C0474"/>
    <w:rsid w:val="005C04F9"/>
    <w:rsid w:val="005C0BB2"/>
    <w:rsid w:val="005C0E39"/>
    <w:rsid w:val="005C1531"/>
    <w:rsid w:val="005C15EF"/>
    <w:rsid w:val="005C1A40"/>
    <w:rsid w:val="005C23A1"/>
    <w:rsid w:val="005C2954"/>
    <w:rsid w:val="005C30FD"/>
    <w:rsid w:val="005C327B"/>
    <w:rsid w:val="005C38B3"/>
    <w:rsid w:val="005C3D99"/>
    <w:rsid w:val="005C3E1C"/>
    <w:rsid w:val="005C3E1E"/>
    <w:rsid w:val="005C4029"/>
    <w:rsid w:val="005C4098"/>
    <w:rsid w:val="005C4423"/>
    <w:rsid w:val="005C4557"/>
    <w:rsid w:val="005C4597"/>
    <w:rsid w:val="005C45F7"/>
    <w:rsid w:val="005C4954"/>
    <w:rsid w:val="005C49B9"/>
    <w:rsid w:val="005C4A77"/>
    <w:rsid w:val="005C4AAF"/>
    <w:rsid w:val="005C50FF"/>
    <w:rsid w:val="005C5282"/>
    <w:rsid w:val="005C5505"/>
    <w:rsid w:val="005C59B4"/>
    <w:rsid w:val="005C62C5"/>
    <w:rsid w:val="005C6700"/>
    <w:rsid w:val="005C6B54"/>
    <w:rsid w:val="005C6F0B"/>
    <w:rsid w:val="005C75B1"/>
    <w:rsid w:val="005C7615"/>
    <w:rsid w:val="005C7747"/>
    <w:rsid w:val="005C7844"/>
    <w:rsid w:val="005C7AE0"/>
    <w:rsid w:val="005C7C96"/>
    <w:rsid w:val="005C7F49"/>
    <w:rsid w:val="005C7FD9"/>
    <w:rsid w:val="005D00DA"/>
    <w:rsid w:val="005D02FB"/>
    <w:rsid w:val="005D06D3"/>
    <w:rsid w:val="005D0B24"/>
    <w:rsid w:val="005D0B51"/>
    <w:rsid w:val="005D0B6F"/>
    <w:rsid w:val="005D0C43"/>
    <w:rsid w:val="005D0CE6"/>
    <w:rsid w:val="005D15AE"/>
    <w:rsid w:val="005D1A2A"/>
    <w:rsid w:val="005D1BDB"/>
    <w:rsid w:val="005D1F39"/>
    <w:rsid w:val="005D21CE"/>
    <w:rsid w:val="005D253E"/>
    <w:rsid w:val="005D259C"/>
    <w:rsid w:val="005D2AE1"/>
    <w:rsid w:val="005D2C25"/>
    <w:rsid w:val="005D306A"/>
    <w:rsid w:val="005D354D"/>
    <w:rsid w:val="005D3EA8"/>
    <w:rsid w:val="005D3FD1"/>
    <w:rsid w:val="005D4465"/>
    <w:rsid w:val="005D4474"/>
    <w:rsid w:val="005D4509"/>
    <w:rsid w:val="005D474F"/>
    <w:rsid w:val="005D488C"/>
    <w:rsid w:val="005D48EA"/>
    <w:rsid w:val="005D4EBA"/>
    <w:rsid w:val="005D4F99"/>
    <w:rsid w:val="005D518F"/>
    <w:rsid w:val="005D5666"/>
    <w:rsid w:val="005D567D"/>
    <w:rsid w:val="005D5967"/>
    <w:rsid w:val="005D5B45"/>
    <w:rsid w:val="005D5DCF"/>
    <w:rsid w:val="005D6377"/>
    <w:rsid w:val="005D6439"/>
    <w:rsid w:val="005D66BB"/>
    <w:rsid w:val="005D6748"/>
    <w:rsid w:val="005D6B8A"/>
    <w:rsid w:val="005D6CE3"/>
    <w:rsid w:val="005D6DB3"/>
    <w:rsid w:val="005D6E05"/>
    <w:rsid w:val="005D6F3D"/>
    <w:rsid w:val="005D7006"/>
    <w:rsid w:val="005D7799"/>
    <w:rsid w:val="005D7B28"/>
    <w:rsid w:val="005D7C44"/>
    <w:rsid w:val="005D7FDA"/>
    <w:rsid w:val="005E03EB"/>
    <w:rsid w:val="005E091F"/>
    <w:rsid w:val="005E0AFD"/>
    <w:rsid w:val="005E111D"/>
    <w:rsid w:val="005E1157"/>
    <w:rsid w:val="005E1450"/>
    <w:rsid w:val="005E1FBE"/>
    <w:rsid w:val="005E2334"/>
    <w:rsid w:val="005E25A6"/>
    <w:rsid w:val="005E2796"/>
    <w:rsid w:val="005E2908"/>
    <w:rsid w:val="005E2D56"/>
    <w:rsid w:val="005E3770"/>
    <w:rsid w:val="005E3916"/>
    <w:rsid w:val="005E3BB8"/>
    <w:rsid w:val="005E3C70"/>
    <w:rsid w:val="005E3DCD"/>
    <w:rsid w:val="005E3E34"/>
    <w:rsid w:val="005E3EE1"/>
    <w:rsid w:val="005E41C4"/>
    <w:rsid w:val="005E4D5F"/>
    <w:rsid w:val="005E517F"/>
    <w:rsid w:val="005E5879"/>
    <w:rsid w:val="005E64D6"/>
    <w:rsid w:val="005E662F"/>
    <w:rsid w:val="005E6AD0"/>
    <w:rsid w:val="005E722A"/>
    <w:rsid w:val="005E72D6"/>
    <w:rsid w:val="005E74E1"/>
    <w:rsid w:val="005E7953"/>
    <w:rsid w:val="005E7BA2"/>
    <w:rsid w:val="005E7DA2"/>
    <w:rsid w:val="005F0058"/>
    <w:rsid w:val="005F0278"/>
    <w:rsid w:val="005F03F4"/>
    <w:rsid w:val="005F0799"/>
    <w:rsid w:val="005F0F7F"/>
    <w:rsid w:val="005F12BB"/>
    <w:rsid w:val="005F13AB"/>
    <w:rsid w:val="005F1E00"/>
    <w:rsid w:val="005F1FA1"/>
    <w:rsid w:val="005F2226"/>
    <w:rsid w:val="005F236F"/>
    <w:rsid w:val="005F27BB"/>
    <w:rsid w:val="005F29FD"/>
    <w:rsid w:val="005F2A12"/>
    <w:rsid w:val="005F2FFD"/>
    <w:rsid w:val="005F3050"/>
    <w:rsid w:val="005F376A"/>
    <w:rsid w:val="005F37FD"/>
    <w:rsid w:val="005F385C"/>
    <w:rsid w:val="005F3AD3"/>
    <w:rsid w:val="005F3D7E"/>
    <w:rsid w:val="005F4142"/>
    <w:rsid w:val="005F43A4"/>
    <w:rsid w:val="005F4A1A"/>
    <w:rsid w:val="005F4DA1"/>
    <w:rsid w:val="005F4F4A"/>
    <w:rsid w:val="005F541E"/>
    <w:rsid w:val="005F5D71"/>
    <w:rsid w:val="005F5E11"/>
    <w:rsid w:val="005F6070"/>
    <w:rsid w:val="005F6095"/>
    <w:rsid w:val="005F65F5"/>
    <w:rsid w:val="005F6C21"/>
    <w:rsid w:val="005F6E22"/>
    <w:rsid w:val="005F6E36"/>
    <w:rsid w:val="005F6EB1"/>
    <w:rsid w:val="005F75B0"/>
    <w:rsid w:val="005F7CB8"/>
    <w:rsid w:val="006001FC"/>
    <w:rsid w:val="006003A6"/>
    <w:rsid w:val="0060063A"/>
    <w:rsid w:val="00600738"/>
    <w:rsid w:val="00600B07"/>
    <w:rsid w:val="00600EC8"/>
    <w:rsid w:val="0060169B"/>
    <w:rsid w:val="0060198B"/>
    <w:rsid w:val="00601A5C"/>
    <w:rsid w:val="00601C4C"/>
    <w:rsid w:val="006021A7"/>
    <w:rsid w:val="00602547"/>
    <w:rsid w:val="006026DF"/>
    <w:rsid w:val="006028E6"/>
    <w:rsid w:val="00602A48"/>
    <w:rsid w:val="00602E5A"/>
    <w:rsid w:val="00603273"/>
    <w:rsid w:val="00603A1A"/>
    <w:rsid w:val="00603C46"/>
    <w:rsid w:val="00603F55"/>
    <w:rsid w:val="00603FCA"/>
    <w:rsid w:val="00603FDF"/>
    <w:rsid w:val="00604025"/>
    <w:rsid w:val="00604228"/>
    <w:rsid w:val="0060458D"/>
    <w:rsid w:val="0060498C"/>
    <w:rsid w:val="00604DC7"/>
    <w:rsid w:val="00604F71"/>
    <w:rsid w:val="0060523D"/>
    <w:rsid w:val="006052AE"/>
    <w:rsid w:val="006057E6"/>
    <w:rsid w:val="00605982"/>
    <w:rsid w:val="00605983"/>
    <w:rsid w:val="00605BB2"/>
    <w:rsid w:val="0060601D"/>
    <w:rsid w:val="006060BE"/>
    <w:rsid w:val="00606184"/>
    <w:rsid w:val="00606A34"/>
    <w:rsid w:val="00606E72"/>
    <w:rsid w:val="00606FE1"/>
    <w:rsid w:val="0060742D"/>
    <w:rsid w:val="006077E9"/>
    <w:rsid w:val="00607B16"/>
    <w:rsid w:val="00607E40"/>
    <w:rsid w:val="00610DC3"/>
    <w:rsid w:val="00610E3E"/>
    <w:rsid w:val="00610E57"/>
    <w:rsid w:val="0061125C"/>
    <w:rsid w:val="00611694"/>
    <w:rsid w:val="00611CB3"/>
    <w:rsid w:val="00611DD7"/>
    <w:rsid w:val="00611E01"/>
    <w:rsid w:val="00612255"/>
    <w:rsid w:val="00612282"/>
    <w:rsid w:val="0061275F"/>
    <w:rsid w:val="00612AFF"/>
    <w:rsid w:val="00612B82"/>
    <w:rsid w:val="00612DCD"/>
    <w:rsid w:val="00612F97"/>
    <w:rsid w:val="00612FD4"/>
    <w:rsid w:val="006132E5"/>
    <w:rsid w:val="00613304"/>
    <w:rsid w:val="00613357"/>
    <w:rsid w:val="006134A9"/>
    <w:rsid w:val="00613C53"/>
    <w:rsid w:val="00613F43"/>
    <w:rsid w:val="00614590"/>
    <w:rsid w:val="00614790"/>
    <w:rsid w:val="0061497A"/>
    <w:rsid w:val="006149B6"/>
    <w:rsid w:val="00615303"/>
    <w:rsid w:val="00615311"/>
    <w:rsid w:val="00615375"/>
    <w:rsid w:val="00616208"/>
    <w:rsid w:val="00616356"/>
    <w:rsid w:val="00616565"/>
    <w:rsid w:val="00616933"/>
    <w:rsid w:val="00616D0D"/>
    <w:rsid w:val="00617031"/>
    <w:rsid w:val="006171CD"/>
    <w:rsid w:val="006177A6"/>
    <w:rsid w:val="00617948"/>
    <w:rsid w:val="00617EE6"/>
    <w:rsid w:val="006202E4"/>
    <w:rsid w:val="00620671"/>
    <w:rsid w:val="006206AD"/>
    <w:rsid w:val="00620DD2"/>
    <w:rsid w:val="00621015"/>
    <w:rsid w:val="00621228"/>
    <w:rsid w:val="0062127A"/>
    <w:rsid w:val="006216D1"/>
    <w:rsid w:val="00621752"/>
    <w:rsid w:val="00621D6A"/>
    <w:rsid w:val="006220D5"/>
    <w:rsid w:val="0062289E"/>
    <w:rsid w:val="006228A8"/>
    <w:rsid w:val="006229B3"/>
    <w:rsid w:val="00622C52"/>
    <w:rsid w:val="00622D52"/>
    <w:rsid w:val="006230E9"/>
    <w:rsid w:val="006232EA"/>
    <w:rsid w:val="006235AD"/>
    <w:rsid w:val="0062478D"/>
    <w:rsid w:val="00624AD4"/>
    <w:rsid w:val="00624CD6"/>
    <w:rsid w:val="0062513B"/>
    <w:rsid w:val="00626779"/>
    <w:rsid w:val="00626E39"/>
    <w:rsid w:val="006270E9"/>
    <w:rsid w:val="006273C5"/>
    <w:rsid w:val="00627CB3"/>
    <w:rsid w:val="006304A4"/>
    <w:rsid w:val="00630B84"/>
    <w:rsid w:val="0063125D"/>
    <w:rsid w:val="00631362"/>
    <w:rsid w:val="006315D6"/>
    <w:rsid w:val="0063189F"/>
    <w:rsid w:val="006318F7"/>
    <w:rsid w:val="006319D8"/>
    <w:rsid w:val="006320E2"/>
    <w:rsid w:val="00632313"/>
    <w:rsid w:val="00632529"/>
    <w:rsid w:val="0063270C"/>
    <w:rsid w:val="00632908"/>
    <w:rsid w:val="00632CFA"/>
    <w:rsid w:val="006336BB"/>
    <w:rsid w:val="006337AD"/>
    <w:rsid w:val="00633C22"/>
    <w:rsid w:val="00633D4E"/>
    <w:rsid w:val="00633D75"/>
    <w:rsid w:val="006342CF"/>
    <w:rsid w:val="00634666"/>
    <w:rsid w:val="00634716"/>
    <w:rsid w:val="00634A4C"/>
    <w:rsid w:val="006351A8"/>
    <w:rsid w:val="0063533E"/>
    <w:rsid w:val="00635876"/>
    <w:rsid w:val="0063588D"/>
    <w:rsid w:val="0063589C"/>
    <w:rsid w:val="00636334"/>
    <w:rsid w:val="00636642"/>
    <w:rsid w:val="0063667D"/>
    <w:rsid w:val="006366CA"/>
    <w:rsid w:val="00636715"/>
    <w:rsid w:val="00636CD4"/>
    <w:rsid w:val="00636E4B"/>
    <w:rsid w:val="00636F85"/>
    <w:rsid w:val="00636FB1"/>
    <w:rsid w:val="00636FDF"/>
    <w:rsid w:val="0063725F"/>
    <w:rsid w:val="0063728D"/>
    <w:rsid w:val="006373CB"/>
    <w:rsid w:val="006376EA"/>
    <w:rsid w:val="00637829"/>
    <w:rsid w:val="00637EC4"/>
    <w:rsid w:val="00640297"/>
    <w:rsid w:val="006404B1"/>
    <w:rsid w:val="00640572"/>
    <w:rsid w:val="0064082B"/>
    <w:rsid w:val="0064094A"/>
    <w:rsid w:val="006409C9"/>
    <w:rsid w:val="00640C82"/>
    <w:rsid w:val="00640E9F"/>
    <w:rsid w:val="00641466"/>
    <w:rsid w:val="0064165F"/>
    <w:rsid w:val="00641848"/>
    <w:rsid w:val="00641CFC"/>
    <w:rsid w:val="0064210A"/>
    <w:rsid w:val="0064213B"/>
    <w:rsid w:val="0064217C"/>
    <w:rsid w:val="006425B5"/>
    <w:rsid w:val="00642976"/>
    <w:rsid w:val="00642AEF"/>
    <w:rsid w:val="006432DD"/>
    <w:rsid w:val="00643685"/>
    <w:rsid w:val="00643968"/>
    <w:rsid w:val="0064396B"/>
    <w:rsid w:val="006439C9"/>
    <w:rsid w:val="00643E46"/>
    <w:rsid w:val="00643F00"/>
    <w:rsid w:val="00644026"/>
    <w:rsid w:val="0064441E"/>
    <w:rsid w:val="00644C12"/>
    <w:rsid w:val="00644C67"/>
    <w:rsid w:val="00644F03"/>
    <w:rsid w:val="00644FB8"/>
    <w:rsid w:val="00644FEC"/>
    <w:rsid w:val="00645022"/>
    <w:rsid w:val="006450C2"/>
    <w:rsid w:val="00645176"/>
    <w:rsid w:val="00645336"/>
    <w:rsid w:val="00645397"/>
    <w:rsid w:val="0064550F"/>
    <w:rsid w:val="00645B71"/>
    <w:rsid w:val="00645BA5"/>
    <w:rsid w:val="00645E09"/>
    <w:rsid w:val="00645E16"/>
    <w:rsid w:val="00645E83"/>
    <w:rsid w:val="006469CA"/>
    <w:rsid w:val="00646BB5"/>
    <w:rsid w:val="00646C6A"/>
    <w:rsid w:val="00646D5A"/>
    <w:rsid w:val="00647EA0"/>
    <w:rsid w:val="006505D8"/>
    <w:rsid w:val="006506AE"/>
    <w:rsid w:val="00650832"/>
    <w:rsid w:val="00650DF2"/>
    <w:rsid w:val="00651622"/>
    <w:rsid w:val="006516CF"/>
    <w:rsid w:val="006516FA"/>
    <w:rsid w:val="00651719"/>
    <w:rsid w:val="00651E94"/>
    <w:rsid w:val="00652073"/>
    <w:rsid w:val="00652112"/>
    <w:rsid w:val="00652176"/>
    <w:rsid w:val="0065217A"/>
    <w:rsid w:val="00652289"/>
    <w:rsid w:val="00652365"/>
    <w:rsid w:val="00652448"/>
    <w:rsid w:val="00652A74"/>
    <w:rsid w:val="00652B95"/>
    <w:rsid w:val="00652FE6"/>
    <w:rsid w:val="00653013"/>
    <w:rsid w:val="00653256"/>
    <w:rsid w:val="0065360D"/>
    <w:rsid w:val="0065395D"/>
    <w:rsid w:val="00653B2E"/>
    <w:rsid w:val="006540D3"/>
    <w:rsid w:val="006542F5"/>
    <w:rsid w:val="00654338"/>
    <w:rsid w:val="006546F8"/>
    <w:rsid w:val="00654754"/>
    <w:rsid w:val="00654A3D"/>
    <w:rsid w:val="00655036"/>
    <w:rsid w:val="006555D1"/>
    <w:rsid w:val="006555E0"/>
    <w:rsid w:val="00655AE1"/>
    <w:rsid w:val="00655BF8"/>
    <w:rsid w:val="00655DEE"/>
    <w:rsid w:val="00656672"/>
    <w:rsid w:val="006567A9"/>
    <w:rsid w:val="00656BBC"/>
    <w:rsid w:val="00656BFD"/>
    <w:rsid w:val="00656C43"/>
    <w:rsid w:val="006570C5"/>
    <w:rsid w:val="006573CC"/>
    <w:rsid w:val="00657723"/>
    <w:rsid w:val="006578D0"/>
    <w:rsid w:val="00660012"/>
    <w:rsid w:val="00660145"/>
    <w:rsid w:val="0066046D"/>
    <w:rsid w:val="006608BC"/>
    <w:rsid w:val="006609B7"/>
    <w:rsid w:val="00660A87"/>
    <w:rsid w:val="006614E9"/>
    <w:rsid w:val="00661A85"/>
    <w:rsid w:val="0066218D"/>
    <w:rsid w:val="00662208"/>
    <w:rsid w:val="00662738"/>
    <w:rsid w:val="00662CBF"/>
    <w:rsid w:val="00662E84"/>
    <w:rsid w:val="006637E2"/>
    <w:rsid w:val="00663E4A"/>
    <w:rsid w:val="00664144"/>
    <w:rsid w:val="0066422E"/>
    <w:rsid w:val="006643ED"/>
    <w:rsid w:val="006649A0"/>
    <w:rsid w:val="00664D03"/>
    <w:rsid w:val="0066537C"/>
    <w:rsid w:val="006658D2"/>
    <w:rsid w:val="00665B13"/>
    <w:rsid w:val="00665ED1"/>
    <w:rsid w:val="0066609B"/>
    <w:rsid w:val="006667A5"/>
    <w:rsid w:val="006667C3"/>
    <w:rsid w:val="00666FC6"/>
    <w:rsid w:val="00666FD2"/>
    <w:rsid w:val="0066734B"/>
    <w:rsid w:val="006673E3"/>
    <w:rsid w:val="00667C10"/>
    <w:rsid w:val="00667D52"/>
    <w:rsid w:val="0067017F"/>
    <w:rsid w:val="006707FE"/>
    <w:rsid w:val="006709BD"/>
    <w:rsid w:val="00670A1E"/>
    <w:rsid w:val="00670AC2"/>
    <w:rsid w:val="00670B41"/>
    <w:rsid w:val="00670CEB"/>
    <w:rsid w:val="00670E77"/>
    <w:rsid w:val="00671C58"/>
    <w:rsid w:val="0067203D"/>
    <w:rsid w:val="00672250"/>
    <w:rsid w:val="0067235A"/>
    <w:rsid w:val="00672771"/>
    <w:rsid w:val="00672A26"/>
    <w:rsid w:val="0067341A"/>
    <w:rsid w:val="00673E40"/>
    <w:rsid w:val="00673F4D"/>
    <w:rsid w:val="00673F4E"/>
    <w:rsid w:val="006740BC"/>
    <w:rsid w:val="0067422E"/>
    <w:rsid w:val="006744D7"/>
    <w:rsid w:val="00674D7E"/>
    <w:rsid w:val="0067514A"/>
    <w:rsid w:val="006751F6"/>
    <w:rsid w:val="00675280"/>
    <w:rsid w:val="00675545"/>
    <w:rsid w:val="00675BE3"/>
    <w:rsid w:val="00675BE4"/>
    <w:rsid w:val="00675C5B"/>
    <w:rsid w:val="00675DF4"/>
    <w:rsid w:val="00676387"/>
    <w:rsid w:val="00676595"/>
    <w:rsid w:val="00676721"/>
    <w:rsid w:val="00676DCF"/>
    <w:rsid w:val="00676FB6"/>
    <w:rsid w:val="00677069"/>
    <w:rsid w:val="00677A11"/>
    <w:rsid w:val="00677D4E"/>
    <w:rsid w:val="0068004B"/>
    <w:rsid w:val="0068073C"/>
    <w:rsid w:val="00680816"/>
    <w:rsid w:val="00680C4C"/>
    <w:rsid w:val="00680C6C"/>
    <w:rsid w:val="00680E2E"/>
    <w:rsid w:val="006811E6"/>
    <w:rsid w:val="006818CD"/>
    <w:rsid w:val="00681940"/>
    <w:rsid w:val="00681B13"/>
    <w:rsid w:val="00681B87"/>
    <w:rsid w:val="00681E32"/>
    <w:rsid w:val="00682082"/>
    <w:rsid w:val="006820AF"/>
    <w:rsid w:val="00682212"/>
    <w:rsid w:val="006823B9"/>
    <w:rsid w:val="00682519"/>
    <w:rsid w:val="006826D4"/>
    <w:rsid w:val="00682B56"/>
    <w:rsid w:val="00682B97"/>
    <w:rsid w:val="00682DA4"/>
    <w:rsid w:val="00682DAF"/>
    <w:rsid w:val="00683042"/>
    <w:rsid w:val="006834F9"/>
    <w:rsid w:val="00683B55"/>
    <w:rsid w:val="00683C79"/>
    <w:rsid w:val="00683DC3"/>
    <w:rsid w:val="006840A0"/>
    <w:rsid w:val="006840AA"/>
    <w:rsid w:val="00684889"/>
    <w:rsid w:val="0068489F"/>
    <w:rsid w:val="006849DE"/>
    <w:rsid w:val="00684BA7"/>
    <w:rsid w:val="00684ED4"/>
    <w:rsid w:val="0068521A"/>
    <w:rsid w:val="00685A6C"/>
    <w:rsid w:val="00686370"/>
    <w:rsid w:val="00686917"/>
    <w:rsid w:val="006875F5"/>
    <w:rsid w:val="006875FA"/>
    <w:rsid w:val="0068772B"/>
    <w:rsid w:val="006879A3"/>
    <w:rsid w:val="00687DE8"/>
    <w:rsid w:val="00690064"/>
    <w:rsid w:val="00690440"/>
    <w:rsid w:val="006904C7"/>
    <w:rsid w:val="00690A9E"/>
    <w:rsid w:val="00690E96"/>
    <w:rsid w:val="00691000"/>
    <w:rsid w:val="00691A29"/>
    <w:rsid w:val="00691CC0"/>
    <w:rsid w:val="00691D45"/>
    <w:rsid w:val="006925F7"/>
    <w:rsid w:val="00692C79"/>
    <w:rsid w:val="00692F7A"/>
    <w:rsid w:val="00693646"/>
    <w:rsid w:val="00693808"/>
    <w:rsid w:val="0069388F"/>
    <w:rsid w:val="00693AC8"/>
    <w:rsid w:val="00693B33"/>
    <w:rsid w:val="00693B9F"/>
    <w:rsid w:val="00693F96"/>
    <w:rsid w:val="00694146"/>
    <w:rsid w:val="006945F5"/>
    <w:rsid w:val="00694627"/>
    <w:rsid w:val="00694F5B"/>
    <w:rsid w:val="00695E6E"/>
    <w:rsid w:val="00695F33"/>
    <w:rsid w:val="00696377"/>
    <w:rsid w:val="006965FE"/>
    <w:rsid w:val="0069667A"/>
    <w:rsid w:val="006966E0"/>
    <w:rsid w:val="00696752"/>
    <w:rsid w:val="0069707A"/>
    <w:rsid w:val="00697334"/>
    <w:rsid w:val="006974E8"/>
    <w:rsid w:val="00697720"/>
    <w:rsid w:val="00697B0D"/>
    <w:rsid w:val="006A0138"/>
    <w:rsid w:val="006A0396"/>
    <w:rsid w:val="006A083F"/>
    <w:rsid w:val="006A0A8E"/>
    <w:rsid w:val="006A0C4B"/>
    <w:rsid w:val="006A0FE8"/>
    <w:rsid w:val="006A104F"/>
    <w:rsid w:val="006A10CA"/>
    <w:rsid w:val="006A120F"/>
    <w:rsid w:val="006A15BF"/>
    <w:rsid w:val="006A1F11"/>
    <w:rsid w:val="006A1F66"/>
    <w:rsid w:val="006A21EC"/>
    <w:rsid w:val="006A2293"/>
    <w:rsid w:val="006A2330"/>
    <w:rsid w:val="006A2333"/>
    <w:rsid w:val="006A263B"/>
    <w:rsid w:val="006A265F"/>
    <w:rsid w:val="006A2805"/>
    <w:rsid w:val="006A2899"/>
    <w:rsid w:val="006A2B57"/>
    <w:rsid w:val="006A3809"/>
    <w:rsid w:val="006A3839"/>
    <w:rsid w:val="006A3C66"/>
    <w:rsid w:val="006A40E3"/>
    <w:rsid w:val="006A43B7"/>
    <w:rsid w:val="006A4BAD"/>
    <w:rsid w:val="006A5482"/>
    <w:rsid w:val="006A5970"/>
    <w:rsid w:val="006A6703"/>
    <w:rsid w:val="006A6B4A"/>
    <w:rsid w:val="006A6EA4"/>
    <w:rsid w:val="006A71F8"/>
    <w:rsid w:val="006A730E"/>
    <w:rsid w:val="006A7BE0"/>
    <w:rsid w:val="006A7F41"/>
    <w:rsid w:val="006B02AF"/>
    <w:rsid w:val="006B074B"/>
    <w:rsid w:val="006B08C0"/>
    <w:rsid w:val="006B0ABB"/>
    <w:rsid w:val="006B0B1F"/>
    <w:rsid w:val="006B0F78"/>
    <w:rsid w:val="006B13B0"/>
    <w:rsid w:val="006B166E"/>
    <w:rsid w:val="006B1801"/>
    <w:rsid w:val="006B19AD"/>
    <w:rsid w:val="006B1A03"/>
    <w:rsid w:val="006B1CF3"/>
    <w:rsid w:val="006B2166"/>
    <w:rsid w:val="006B22CD"/>
    <w:rsid w:val="006B230F"/>
    <w:rsid w:val="006B24C9"/>
    <w:rsid w:val="006B2592"/>
    <w:rsid w:val="006B2D6C"/>
    <w:rsid w:val="006B2E50"/>
    <w:rsid w:val="006B2EC4"/>
    <w:rsid w:val="006B3483"/>
    <w:rsid w:val="006B36DA"/>
    <w:rsid w:val="006B374A"/>
    <w:rsid w:val="006B3989"/>
    <w:rsid w:val="006B3B64"/>
    <w:rsid w:val="006B3F80"/>
    <w:rsid w:val="006B3F87"/>
    <w:rsid w:val="006B409C"/>
    <w:rsid w:val="006B40C1"/>
    <w:rsid w:val="006B469D"/>
    <w:rsid w:val="006B491D"/>
    <w:rsid w:val="006B4E07"/>
    <w:rsid w:val="006B4F0E"/>
    <w:rsid w:val="006B51BE"/>
    <w:rsid w:val="006B58F2"/>
    <w:rsid w:val="006B62E3"/>
    <w:rsid w:val="006B691F"/>
    <w:rsid w:val="006B6E58"/>
    <w:rsid w:val="006B6F29"/>
    <w:rsid w:val="006B7250"/>
    <w:rsid w:val="006B730C"/>
    <w:rsid w:val="006B756B"/>
    <w:rsid w:val="006B7F2F"/>
    <w:rsid w:val="006B7F41"/>
    <w:rsid w:val="006C042F"/>
    <w:rsid w:val="006C0574"/>
    <w:rsid w:val="006C065C"/>
    <w:rsid w:val="006C0C5B"/>
    <w:rsid w:val="006C0CEA"/>
    <w:rsid w:val="006C1417"/>
    <w:rsid w:val="006C151C"/>
    <w:rsid w:val="006C197F"/>
    <w:rsid w:val="006C1AE4"/>
    <w:rsid w:val="006C1BC8"/>
    <w:rsid w:val="006C1BEE"/>
    <w:rsid w:val="006C1CDD"/>
    <w:rsid w:val="006C1DA3"/>
    <w:rsid w:val="006C1E2C"/>
    <w:rsid w:val="006C2582"/>
    <w:rsid w:val="006C2DE0"/>
    <w:rsid w:val="006C2EC2"/>
    <w:rsid w:val="006C2F55"/>
    <w:rsid w:val="006C3305"/>
    <w:rsid w:val="006C34AB"/>
    <w:rsid w:val="006C3666"/>
    <w:rsid w:val="006C3783"/>
    <w:rsid w:val="006C3A1C"/>
    <w:rsid w:val="006C3C6E"/>
    <w:rsid w:val="006C3EA3"/>
    <w:rsid w:val="006C3F41"/>
    <w:rsid w:val="006C40F8"/>
    <w:rsid w:val="006C4802"/>
    <w:rsid w:val="006C480D"/>
    <w:rsid w:val="006C4DD9"/>
    <w:rsid w:val="006C5465"/>
    <w:rsid w:val="006C56A4"/>
    <w:rsid w:val="006C5E84"/>
    <w:rsid w:val="006C5F12"/>
    <w:rsid w:val="006C60E0"/>
    <w:rsid w:val="006C6A2E"/>
    <w:rsid w:val="006C6ABB"/>
    <w:rsid w:val="006C6D17"/>
    <w:rsid w:val="006C7090"/>
    <w:rsid w:val="006C7536"/>
    <w:rsid w:val="006C760B"/>
    <w:rsid w:val="006C775E"/>
    <w:rsid w:val="006C7A14"/>
    <w:rsid w:val="006C7F8D"/>
    <w:rsid w:val="006D01D5"/>
    <w:rsid w:val="006D01FC"/>
    <w:rsid w:val="006D02B4"/>
    <w:rsid w:val="006D0552"/>
    <w:rsid w:val="006D058B"/>
    <w:rsid w:val="006D08FF"/>
    <w:rsid w:val="006D0B5F"/>
    <w:rsid w:val="006D0BB2"/>
    <w:rsid w:val="006D0C9E"/>
    <w:rsid w:val="006D0D16"/>
    <w:rsid w:val="006D13EF"/>
    <w:rsid w:val="006D154B"/>
    <w:rsid w:val="006D1570"/>
    <w:rsid w:val="006D16FB"/>
    <w:rsid w:val="006D1901"/>
    <w:rsid w:val="006D1B68"/>
    <w:rsid w:val="006D1C3B"/>
    <w:rsid w:val="006D2255"/>
    <w:rsid w:val="006D2530"/>
    <w:rsid w:val="006D2CB4"/>
    <w:rsid w:val="006D2E24"/>
    <w:rsid w:val="006D3407"/>
    <w:rsid w:val="006D3895"/>
    <w:rsid w:val="006D3930"/>
    <w:rsid w:val="006D3C2C"/>
    <w:rsid w:val="006D495E"/>
    <w:rsid w:val="006D4B60"/>
    <w:rsid w:val="006D4BE4"/>
    <w:rsid w:val="006D50DC"/>
    <w:rsid w:val="006D50DF"/>
    <w:rsid w:val="006D52A7"/>
    <w:rsid w:val="006D53F3"/>
    <w:rsid w:val="006D5A9F"/>
    <w:rsid w:val="006D5BF9"/>
    <w:rsid w:val="006D5CF1"/>
    <w:rsid w:val="006D60AA"/>
    <w:rsid w:val="006D6980"/>
    <w:rsid w:val="006D6AAB"/>
    <w:rsid w:val="006D6D4C"/>
    <w:rsid w:val="006D6DD2"/>
    <w:rsid w:val="006D6EA7"/>
    <w:rsid w:val="006E05F5"/>
    <w:rsid w:val="006E07CD"/>
    <w:rsid w:val="006E09CA"/>
    <w:rsid w:val="006E0BC2"/>
    <w:rsid w:val="006E0C97"/>
    <w:rsid w:val="006E1252"/>
    <w:rsid w:val="006E1656"/>
    <w:rsid w:val="006E1680"/>
    <w:rsid w:val="006E17FB"/>
    <w:rsid w:val="006E1AF4"/>
    <w:rsid w:val="006E1C60"/>
    <w:rsid w:val="006E1CF8"/>
    <w:rsid w:val="006E1F44"/>
    <w:rsid w:val="006E204E"/>
    <w:rsid w:val="006E20FD"/>
    <w:rsid w:val="006E242F"/>
    <w:rsid w:val="006E2691"/>
    <w:rsid w:val="006E31D1"/>
    <w:rsid w:val="006E3525"/>
    <w:rsid w:val="006E3703"/>
    <w:rsid w:val="006E3C9C"/>
    <w:rsid w:val="006E3D9B"/>
    <w:rsid w:val="006E3EB1"/>
    <w:rsid w:val="006E408B"/>
    <w:rsid w:val="006E42E6"/>
    <w:rsid w:val="006E45EA"/>
    <w:rsid w:val="006E4678"/>
    <w:rsid w:val="006E4CA3"/>
    <w:rsid w:val="006E5854"/>
    <w:rsid w:val="006E59B6"/>
    <w:rsid w:val="006E5B87"/>
    <w:rsid w:val="006E6696"/>
    <w:rsid w:val="006E6981"/>
    <w:rsid w:val="006E6ECD"/>
    <w:rsid w:val="006E7241"/>
    <w:rsid w:val="006E726A"/>
    <w:rsid w:val="006E763C"/>
    <w:rsid w:val="006E7705"/>
    <w:rsid w:val="006E7F12"/>
    <w:rsid w:val="006F058C"/>
    <w:rsid w:val="006F05BD"/>
    <w:rsid w:val="006F0967"/>
    <w:rsid w:val="006F0F0F"/>
    <w:rsid w:val="006F0FBB"/>
    <w:rsid w:val="006F2444"/>
    <w:rsid w:val="006F256A"/>
    <w:rsid w:val="006F2760"/>
    <w:rsid w:val="006F2ED9"/>
    <w:rsid w:val="006F2F47"/>
    <w:rsid w:val="006F320F"/>
    <w:rsid w:val="006F3849"/>
    <w:rsid w:val="006F426B"/>
    <w:rsid w:val="006F485D"/>
    <w:rsid w:val="006F4DF2"/>
    <w:rsid w:val="006F4F0F"/>
    <w:rsid w:val="006F50FA"/>
    <w:rsid w:val="006F52EE"/>
    <w:rsid w:val="006F55D4"/>
    <w:rsid w:val="006F5923"/>
    <w:rsid w:val="006F5ACA"/>
    <w:rsid w:val="006F5BBA"/>
    <w:rsid w:val="006F60B1"/>
    <w:rsid w:val="006F64B1"/>
    <w:rsid w:val="006F687D"/>
    <w:rsid w:val="006F68FD"/>
    <w:rsid w:val="006F6B52"/>
    <w:rsid w:val="006F6C76"/>
    <w:rsid w:val="006F6F65"/>
    <w:rsid w:val="006F6F9B"/>
    <w:rsid w:val="006F6FA6"/>
    <w:rsid w:val="006F70B0"/>
    <w:rsid w:val="006F7160"/>
    <w:rsid w:val="00700045"/>
    <w:rsid w:val="00700059"/>
    <w:rsid w:val="0070015A"/>
    <w:rsid w:val="00700180"/>
    <w:rsid w:val="0070090C"/>
    <w:rsid w:val="007009B9"/>
    <w:rsid w:val="00700B16"/>
    <w:rsid w:val="00700E6A"/>
    <w:rsid w:val="00700FAD"/>
    <w:rsid w:val="007010B2"/>
    <w:rsid w:val="007016B0"/>
    <w:rsid w:val="00701979"/>
    <w:rsid w:val="007019AF"/>
    <w:rsid w:val="00701A3D"/>
    <w:rsid w:val="00701D20"/>
    <w:rsid w:val="007021C6"/>
    <w:rsid w:val="00702531"/>
    <w:rsid w:val="007028B2"/>
    <w:rsid w:val="007029C2"/>
    <w:rsid w:val="00702ACA"/>
    <w:rsid w:val="00702D17"/>
    <w:rsid w:val="0070314D"/>
    <w:rsid w:val="0070337B"/>
    <w:rsid w:val="00703625"/>
    <w:rsid w:val="00703947"/>
    <w:rsid w:val="00703B99"/>
    <w:rsid w:val="007046CB"/>
    <w:rsid w:val="00704BD5"/>
    <w:rsid w:val="00704DA3"/>
    <w:rsid w:val="00704FA1"/>
    <w:rsid w:val="00705B72"/>
    <w:rsid w:val="00705C5F"/>
    <w:rsid w:val="00705C79"/>
    <w:rsid w:val="00705F3F"/>
    <w:rsid w:val="00706188"/>
    <w:rsid w:val="00706328"/>
    <w:rsid w:val="0070641F"/>
    <w:rsid w:val="007064DD"/>
    <w:rsid w:val="0070675E"/>
    <w:rsid w:val="00706C07"/>
    <w:rsid w:val="00706CE8"/>
    <w:rsid w:val="00707E35"/>
    <w:rsid w:val="00707FDD"/>
    <w:rsid w:val="007105A6"/>
    <w:rsid w:val="00710677"/>
    <w:rsid w:val="007114B4"/>
    <w:rsid w:val="00711C6D"/>
    <w:rsid w:val="00711C7B"/>
    <w:rsid w:val="00711F1A"/>
    <w:rsid w:val="00712138"/>
    <w:rsid w:val="00712411"/>
    <w:rsid w:val="007124BD"/>
    <w:rsid w:val="00712774"/>
    <w:rsid w:val="007129C8"/>
    <w:rsid w:val="00712F5F"/>
    <w:rsid w:val="007136E8"/>
    <w:rsid w:val="00713C61"/>
    <w:rsid w:val="00714293"/>
    <w:rsid w:val="0071445D"/>
    <w:rsid w:val="00714B78"/>
    <w:rsid w:val="0071514E"/>
    <w:rsid w:val="007155C8"/>
    <w:rsid w:val="0071576B"/>
    <w:rsid w:val="00715AA8"/>
    <w:rsid w:val="00715B11"/>
    <w:rsid w:val="00715BD1"/>
    <w:rsid w:val="00716058"/>
    <w:rsid w:val="00716688"/>
    <w:rsid w:val="00716886"/>
    <w:rsid w:val="00716B17"/>
    <w:rsid w:val="007172C0"/>
    <w:rsid w:val="007173C1"/>
    <w:rsid w:val="0071764E"/>
    <w:rsid w:val="007177B2"/>
    <w:rsid w:val="007178BC"/>
    <w:rsid w:val="007178DB"/>
    <w:rsid w:val="00717A03"/>
    <w:rsid w:val="00717A5E"/>
    <w:rsid w:val="00717D1F"/>
    <w:rsid w:val="00717D54"/>
    <w:rsid w:val="00720412"/>
    <w:rsid w:val="00720599"/>
    <w:rsid w:val="007207E4"/>
    <w:rsid w:val="0072093C"/>
    <w:rsid w:val="00720CE3"/>
    <w:rsid w:val="007219D7"/>
    <w:rsid w:val="00721A93"/>
    <w:rsid w:val="00721B63"/>
    <w:rsid w:val="00721B73"/>
    <w:rsid w:val="00721EA4"/>
    <w:rsid w:val="007220FC"/>
    <w:rsid w:val="00722200"/>
    <w:rsid w:val="00722339"/>
    <w:rsid w:val="0072245B"/>
    <w:rsid w:val="00722477"/>
    <w:rsid w:val="007224D5"/>
    <w:rsid w:val="00722745"/>
    <w:rsid w:val="00722D2A"/>
    <w:rsid w:val="00722F95"/>
    <w:rsid w:val="00722FA0"/>
    <w:rsid w:val="00723110"/>
    <w:rsid w:val="007231E8"/>
    <w:rsid w:val="0072360E"/>
    <w:rsid w:val="00723A40"/>
    <w:rsid w:val="00723B65"/>
    <w:rsid w:val="00723EC9"/>
    <w:rsid w:val="00723FED"/>
    <w:rsid w:val="007241A1"/>
    <w:rsid w:val="007241CF"/>
    <w:rsid w:val="00724271"/>
    <w:rsid w:val="00724B69"/>
    <w:rsid w:val="00724B93"/>
    <w:rsid w:val="00724C4B"/>
    <w:rsid w:val="00725021"/>
    <w:rsid w:val="00725184"/>
    <w:rsid w:val="00725355"/>
    <w:rsid w:val="0072544A"/>
    <w:rsid w:val="007256D1"/>
    <w:rsid w:val="00725B92"/>
    <w:rsid w:val="00725D2B"/>
    <w:rsid w:val="007263FA"/>
    <w:rsid w:val="007270A6"/>
    <w:rsid w:val="0073019C"/>
    <w:rsid w:val="00730443"/>
    <w:rsid w:val="00730796"/>
    <w:rsid w:val="007307B4"/>
    <w:rsid w:val="00730C4F"/>
    <w:rsid w:val="00731307"/>
    <w:rsid w:val="0073156F"/>
    <w:rsid w:val="007316A0"/>
    <w:rsid w:val="007317CB"/>
    <w:rsid w:val="007318D7"/>
    <w:rsid w:val="00731989"/>
    <w:rsid w:val="00731CD5"/>
    <w:rsid w:val="00731D75"/>
    <w:rsid w:val="00732118"/>
    <w:rsid w:val="00732205"/>
    <w:rsid w:val="00732249"/>
    <w:rsid w:val="007328D6"/>
    <w:rsid w:val="00732A2E"/>
    <w:rsid w:val="00732A43"/>
    <w:rsid w:val="00732C4D"/>
    <w:rsid w:val="007330C5"/>
    <w:rsid w:val="007330DD"/>
    <w:rsid w:val="00733210"/>
    <w:rsid w:val="00733BDB"/>
    <w:rsid w:val="00733FAA"/>
    <w:rsid w:val="00734010"/>
    <w:rsid w:val="007341CD"/>
    <w:rsid w:val="007341F3"/>
    <w:rsid w:val="0073421F"/>
    <w:rsid w:val="0073445A"/>
    <w:rsid w:val="007345FB"/>
    <w:rsid w:val="007346B1"/>
    <w:rsid w:val="0073483F"/>
    <w:rsid w:val="00734A9D"/>
    <w:rsid w:val="0073502F"/>
    <w:rsid w:val="0073520C"/>
    <w:rsid w:val="00735278"/>
    <w:rsid w:val="007358A4"/>
    <w:rsid w:val="00735D61"/>
    <w:rsid w:val="00735EEE"/>
    <w:rsid w:val="00735F4D"/>
    <w:rsid w:val="0073606B"/>
    <w:rsid w:val="007363DB"/>
    <w:rsid w:val="00736670"/>
    <w:rsid w:val="007366FE"/>
    <w:rsid w:val="00736936"/>
    <w:rsid w:val="0073718E"/>
    <w:rsid w:val="00737426"/>
    <w:rsid w:val="00737A77"/>
    <w:rsid w:val="00737ACF"/>
    <w:rsid w:val="00737AFC"/>
    <w:rsid w:val="00737B0A"/>
    <w:rsid w:val="00737D38"/>
    <w:rsid w:val="00737FD3"/>
    <w:rsid w:val="00740254"/>
    <w:rsid w:val="007403BE"/>
    <w:rsid w:val="0074060F"/>
    <w:rsid w:val="00740944"/>
    <w:rsid w:val="00740B15"/>
    <w:rsid w:val="00740F16"/>
    <w:rsid w:val="00741050"/>
    <w:rsid w:val="00741224"/>
    <w:rsid w:val="00741276"/>
    <w:rsid w:val="00741417"/>
    <w:rsid w:val="00741940"/>
    <w:rsid w:val="00741D7F"/>
    <w:rsid w:val="00741DC7"/>
    <w:rsid w:val="00742391"/>
    <w:rsid w:val="007424F3"/>
    <w:rsid w:val="007426C4"/>
    <w:rsid w:val="007426CA"/>
    <w:rsid w:val="00742B54"/>
    <w:rsid w:val="00742F31"/>
    <w:rsid w:val="00742FE6"/>
    <w:rsid w:val="0074302F"/>
    <w:rsid w:val="00743302"/>
    <w:rsid w:val="0074337C"/>
    <w:rsid w:val="0074344A"/>
    <w:rsid w:val="007438AA"/>
    <w:rsid w:val="007439F6"/>
    <w:rsid w:val="00743D3B"/>
    <w:rsid w:val="00744785"/>
    <w:rsid w:val="007448B5"/>
    <w:rsid w:val="00744A90"/>
    <w:rsid w:val="00744DDF"/>
    <w:rsid w:val="00744E5C"/>
    <w:rsid w:val="00745EA4"/>
    <w:rsid w:val="00745F06"/>
    <w:rsid w:val="00746456"/>
    <w:rsid w:val="0074664C"/>
    <w:rsid w:val="00746663"/>
    <w:rsid w:val="0074677F"/>
    <w:rsid w:val="00746A03"/>
    <w:rsid w:val="00746AE6"/>
    <w:rsid w:val="00747B22"/>
    <w:rsid w:val="00750228"/>
    <w:rsid w:val="0075078C"/>
    <w:rsid w:val="007509B0"/>
    <w:rsid w:val="00750DDD"/>
    <w:rsid w:val="0075151C"/>
    <w:rsid w:val="00751BFF"/>
    <w:rsid w:val="00751D43"/>
    <w:rsid w:val="00751EB5"/>
    <w:rsid w:val="00751EC1"/>
    <w:rsid w:val="00752422"/>
    <w:rsid w:val="007524D6"/>
    <w:rsid w:val="00752635"/>
    <w:rsid w:val="00752907"/>
    <w:rsid w:val="00752CEE"/>
    <w:rsid w:val="00752DEC"/>
    <w:rsid w:val="007530E2"/>
    <w:rsid w:val="0075336D"/>
    <w:rsid w:val="00753747"/>
    <w:rsid w:val="00753CCA"/>
    <w:rsid w:val="00753D19"/>
    <w:rsid w:val="007540C9"/>
    <w:rsid w:val="0075448D"/>
    <w:rsid w:val="00754650"/>
    <w:rsid w:val="00754859"/>
    <w:rsid w:val="0075488B"/>
    <w:rsid w:val="007548EA"/>
    <w:rsid w:val="007548EF"/>
    <w:rsid w:val="00754983"/>
    <w:rsid w:val="0075499C"/>
    <w:rsid w:val="00754BAC"/>
    <w:rsid w:val="007556A0"/>
    <w:rsid w:val="007556C8"/>
    <w:rsid w:val="007556D2"/>
    <w:rsid w:val="0075571B"/>
    <w:rsid w:val="00755725"/>
    <w:rsid w:val="007562BC"/>
    <w:rsid w:val="007564E5"/>
    <w:rsid w:val="0075684F"/>
    <w:rsid w:val="00756CF1"/>
    <w:rsid w:val="00756D83"/>
    <w:rsid w:val="00756E98"/>
    <w:rsid w:val="0075704E"/>
    <w:rsid w:val="00757BE5"/>
    <w:rsid w:val="00757D9D"/>
    <w:rsid w:val="00760511"/>
    <w:rsid w:val="0076114B"/>
    <w:rsid w:val="00761206"/>
    <w:rsid w:val="007616C4"/>
    <w:rsid w:val="00761748"/>
    <w:rsid w:val="00761E78"/>
    <w:rsid w:val="00761F44"/>
    <w:rsid w:val="00762C37"/>
    <w:rsid w:val="00762D09"/>
    <w:rsid w:val="00762F29"/>
    <w:rsid w:val="0076367D"/>
    <w:rsid w:val="00763A62"/>
    <w:rsid w:val="00763E57"/>
    <w:rsid w:val="00763ECF"/>
    <w:rsid w:val="00763FBC"/>
    <w:rsid w:val="00764259"/>
    <w:rsid w:val="00764365"/>
    <w:rsid w:val="007645AC"/>
    <w:rsid w:val="0076492A"/>
    <w:rsid w:val="00764D7D"/>
    <w:rsid w:val="00765131"/>
    <w:rsid w:val="00765178"/>
    <w:rsid w:val="0076548E"/>
    <w:rsid w:val="007654BA"/>
    <w:rsid w:val="00765764"/>
    <w:rsid w:val="00765816"/>
    <w:rsid w:val="00765A89"/>
    <w:rsid w:val="007661A6"/>
    <w:rsid w:val="00766495"/>
    <w:rsid w:val="007664B7"/>
    <w:rsid w:val="007665AF"/>
    <w:rsid w:val="00766652"/>
    <w:rsid w:val="00766E62"/>
    <w:rsid w:val="00766F53"/>
    <w:rsid w:val="007671F3"/>
    <w:rsid w:val="007676D8"/>
    <w:rsid w:val="00767730"/>
    <w:rsid w:val="0076797F"/>
    <w:rsid w:val="00767D03"/>
    <w:rsid w:val="00767F48"/>
    <w:rsid w:val="007703D7"/>
    <w:rsid w:val="0077044B"/>
    <w:rsid w:val="00770E78"/>
    <w:rsid w:val="00771029"/>
    <w:rsid w:val="00771034"/>
    <w:rsid w:val="00771089"/>
    <w:rsid w:val="0077123F"/>
    <w:rsid w:val="0077150D"/>
    <w:rsid w:val="007718B3"/>
    <w:rsid w:val="00771AF9"/>
    <w:rsid w:val="0077274F"/>
    <w:rsid w:val="00772B96"/>
    <w:rsid w:val="00772C6C"/>
    <w:rsid w:val="0077356F"/>
    <w:rsid w:val="00773907"/>
    <w:rsid w:val="00773A19"/>
    <w:rsid w:val="00773DFE"/>
    <w:rsid w:val="00773F02"/>
    <w:rsid w:val="0077457E"/>
    <w:rsid w:val="0077491A"/>
    <w:rsid w:val="00774D9E"/>
    <w:rsid w:val="00775687"/>
    <w:rsid w:val="00775747"/>
    <w:rsid w:val="007757DD"/>
    <w:rsid w:val="0077629A"/>
    <w:rsid w:val="007766FF"/>
    <w:rsid w:val="00776F94"/>
    <w:rsid w:val="007771AF"/>
    <w:rsid w:val="00777230"/>
    <w:rsid w:val="00777585"/>
    <w:rsid w:val="007775E6"/>
    <w:rsid w:val="00777769"/>
    <w:rsid w:val="00777B03"/>
    <w:rsid w:val="0078000F"/>
    <w:rsid w:val="007802A2"/>
    <w:rsid w:val="007802B3"/>
    <w:rsid w:val="00780353"/>
    <w:rsid w:val="00780572"/>
    <w:rsid w:val="00780596"/>
    <w:rsid w:val="00780945"/>
    <w:rsid w:val="00780D7A"/>
    <w:rsid w:val="00780FE1"/>
    <w:rsid w:val="007811A5"/>
    <w:rsid w:val="00781724"/>
    <w:rsid w:val="0078179C"/>
    <w:rsid w:val="00781928"/>
    <w:rsid w:val="00782254"/>
    <w:rsid w:val="007822A6"/>
    <w:rsid w:val="0078282A"/>
    <w:rsid w:val="00782D2A"/>
    <w:rsid w:val="00783215"/>
    <w:rsid w:val="0078325A"/>
    <w:rsid w:val="00783264"/>
    <w:rsid w:val="0078341E"/>
    <w:rsid w:val="00783591"/>
    <w:rsid w:val="00783B62"/>
    <w:rsid w:val="00783FD4"/>
    <w:rsid w:val="00784398"/>
    <w:rsid w:val="00784978"/>
    <w:rsid w:val="00784A60"/>
    <w:rsid w:val="00784A9C"/>
    <w:rsid w:val="00784DAA"/>
    <w:rsid w:val="007858B6"/>
    <w:rsid w:val="00785916"/>
    <w:rsid w:val="00785E67"/>
    <w:rsid w:val="00786700"/>
    <w:rsid w:val="00786B20"/>
    <w:rsid w:val="00786C6C"/>
    <w:rsid w:val="007874F5"/>
    <w:rsid w:val="007875F1"/>
    <w:rsid w:val="0078778D"/>
    <w:rsid w:val="00787869"/>
    <w:rsid w:val="00787A9C"/>
    <w:rsid w:val="007903E5"/>
    <w:rsid w:val="00790767"/>
    <w:rsid w:val="007909B0"/>
    <w:rsid w:val="00790B07"/>
    <w:rsid w:val="00790B54"/>
    <w:rsid w:val="00791464"/>
    <w:rsid w:val="007914CB"/>
    <w:rsid w:val="007924F8"/>
    <w:rsid w:val="007927BD"/>
    <w:rsid w:val="00792861"/>
    <w:rsid w:val="007934E2"/>
    <w:rsid w:val="00793715"/>
    <w:rsid w:val="007937F1"/>
    <w:rsid w:val="00793BA2"/>
    <w:rsid w:val="00793CAF"/>
    <w:rsid w:val="0079411F"/>
    <w:rsid w:val="00794435"/>
    <w:rsid w:val="00794936"/>
    <w:rsid w:val="0079557C"/>
    <w:rsid w:val="007957D5"/>
    <w:rsid w:val="00795C6F"/>
    <w:rsid w:val="00795D04"/>
    <w:rsid w:val="00795DF7"/>
    <w:rsid w:val="00795E78"/>
    <w:rsid w:val="00795F7D"/>
    <w:rsid w:val="00796022"/>
    <w:rsid w:val="007967F7"/>
    <w:rsid w:val="00796810"/>
    <w:rsid w:val="0079682C"/>
    <w:rsid w:val="00796A2B"/>
    <w:rsid w:val="00796ABB"/>
    <w:rsid w:val="00796C3C"/>
    <w:rsid w:val="00796D6B"/>
    <w:rsid w:val="00797561"/>
    <w:rsid w:val="007A0237"/>
    <w:rsid w:val="007A0274"/>
    <w:rsid w:val="007A0BBB"/>
    <w:rsid w:val="007A0BEF"/>
    <w:rsid w:val="007A0E51"/>
    <w:rsid w:val="007A0E8F"/>
    <w:rsid w:val="007A1120"/>
    <w:rsid w:val="007A127A"/>
    <w:rsid w:val="007A17B3"/>
    <w:rsid w:val="007A1A2E"/>
    <w:rsid w:val="007A213B"/>
    <w:rsid w:val="007A2233"/>
    <w:rsid w:val="007A2268"/>
    <w:rsid w:val="007A24A2"/>
    <w:rsid w:val="007A2646"/>
    <w:rsid w:val="007A2B5D"/>
    <w:rsid w:val="007A2D29"/>
    <w:rsid w:val="007A2F3E"/>
    <w:rsid w:val="007A2FC4"/>
    <w:rsid w:val="007A3266"/>
    <w:rsid w:val="007A32C5"/>
    <w:rsid w:val="007A3442"/>
    <w:rsid w:val="007A3612"/>
    <w:rsid w:val="007A37E6"/>
    <w:rsid w:val="007A3C95"/>
    <w:rsid w:val="007A3ECE"/>
    <w:rsid w:val="007A408B"/>
    <w:rsid w:val="007A40B1"/>
    <w:rsid w:val="007A4676"/>
    <w:rsid w:val="007A493F"/>
    <w:rsid w:val="007A4B6F"/>
    <w:rsid w:val="007A4D61"/>
    <w:rsid w:val="007A4EA1"/>
    <w:rsid w:val="007A4F2F"/>
    <w:rsid w:val="007A4F77"/>
    <w:rsid w:val="007A51F2"/>
    <w:rsid w:val="007A52C5"/>
    <w:rsid w:val="007A52FC"/>
    <w:rsid w:val="007A57DE"/>
    <w:rsid w:val="007A610F"/>
    <w:rsid w:val="007A65D7"/>
    <w:rsid w:val="007A697F"/>
    <w:rsid w:val="007A6DCF"/>
    <w:rsid w:val="007A6E2E"/>
    <w:rsid w:val="007A6F6F"/>
    <w:rsid w:val="007A72DF"/>
    <w:rsid w:val="007A77CF"/>
    <w:rsid w:val="007A7C42"/>
    <w:rsid w:val="007A7DC1"/>
    <w:rsid w:val="007A7E61"/>
    <w:rsid w:val="007A7ECD"/>
    <w:rsid w:val="007A7F5D"/>
    <w:rsid w:val="007A7F84"/>
    <w:rsid w:val="007A7FA6"/>
    <w:rsid w:val="007B011B"/>
    <w:rsid w:val="007B05FA"/>
    <w:rsid w:val="007B19DF"/>
    <w:rsid w:val="007B204B"/>
    <w:rsid w:val="007B2352"/>
    <w:rsid w:val="007B285D"/>
    <w:rsid w:val="007B2CEE"/>
    <w:rsid w:val="007B308E"/>
    <w:rsid w:val="007B3191"/>
    <w:rsid w:val="007B34BF"/>
    <w:rsid w:val="007B3663"/>
    <w:rsid w:val="007B37C6"/>
    <w:rsid w:val="007B37F6"/>
    <w:rsid w:val="007B4B2A"/>
    <w:rsid w:val="007B4C24"/>
    <w:rsid w:val="007B4C57"/>
    <w:rsid w:val="007B4CF8"/>
    <w:rsid w:val="007B4EF2"/>
    <w:rsid w:val="007B5136"/>
    <w:rsid w:val="007B532F"/>
    <w:rsid w:val="007B546D"/>
    <w:rsid w:val="007B5532"/>
    <w:rsid w:val="007B5B15"/>
    <w:rsid w:val="007B658E"/>
    <w:rsid w:val="007B692B"/>
    <w:rsid w:val="007B6AED"/>
    <w:rsid w:val="007B70D8"/>
    <w:rsid w:val="007B71DE"/>
    <w:rsid w:val="007B7399"/>
    <w:rsid w:val="007B7CE6"/>
    <w:rsid w:val="007C04A5"/>
    <w:rsid w:val="007C0719"/>
    <w:rsid w:val="007C0E49"/>
    <w:rsid w:val="007C101A"/>
    <w:rsid w:val="007C13D5"/>
    <w:rsid w:val="007C16BA"/>
    <w:rsid w:val="007C22C5"/>
    <w:rsid w:val="007C26AE"/>
    <w:rsid w:val="007C29B4"/>
    <w:rsid w:val="007C29E6"/>
    <w:rsid w:val="007C2A1D"/>
    <w:rsid w:val="007C2B5C"/>
    <w:rsid w:val="007C32B1"/>
    <w:rsid w:val="007C3348"/>
    <w:rsid w:val="007C35F7"/>
    <w:rsid w:val="007C4070"/>
    <w:rsid w:val="007C4442"/>
    <w:rsid w:val="007C4A55"/>
    <w:rsid w:val="007C5247"/>
    <w:rsid w:val="007C56F4"/>
    <w:rsid w:val="007C5C6C"/>
    <w:rsid w:val="007C5FFF"/>
    <w:rsid w:val="007C6010"/>
    <w:rsid w:val="007C660C"/>
    <w:rsid w:val="007C686C"/>
    <w:rsid w:val="007C6CB7"/>
    <w:rsid w:val="007C6F6C"/>
    <w:rsid w:val="007C70BC"/>
    <w:rsid w:val="007C761E"/>
    <w:rsid w:val="007C78AF"/>
    <w:rsid w:val="007D0078"/>
    <w:rsid w:val="007D067F"/>
    <w:rsid w:val="007D07F7"/>
    <w:rsid w:val="007D0B5F"/>
    <w:rsid w:val="007D11E7"/>
    <w:rsid w:val="007D133B"/>
    <w:rsid w:val="007D17ED"/>
    <w:rsid w:val="007D193B"/>
    <w:rsid w:val="007D19E4"/>
    <w:rsid w:val="007D1A56"/>
    <w:rsid w:val="007D1BBD"/>
    <w:rsid w:val="007D1D64"/>
    <w:rsid w:val="007D1ED3"/>
    <w:rsid w:val="007D202C"/>
    <w:rsid w:val="007D2548"/>
    <w:rsid w:val="007D25FE"/>
    <w:rsid w:val="007D344D"/>
    <w:rsid w:val="007D3BFF"/>
    <w:rsid w:val="007D42EB"/>
    <w:rsid w:val="007D4759"/>
    <w:rsid w:val="007D49F5"/>
    <w:rsid w:val="007D4CBE"/>
    <w:rsid w:val="007D4EB9"/>
    <w:rsid w:val="007D4EEC"/>
    <w:rsid w:val="007D51A5"/>
    <w:rsid w:val="007D55FA"/>
    <w:rsid w:val="007D592F"/>
    <w:rsid w:val="007D597F"/>
    <w:rsid w:val="007D5A3D"/>
    <w:rsid w:val="007D5C82"/>
    <w:rsid w:val="007D5CA7"/>
    <w:rsid w:val="007D5DEB"/>
    <w:rsid w:val="007D6003"/>
    <w:rsid w:val="007D6425"/>
    <w:rsid w:val="007D6531"/>
    <w:rsid w:val="007D6788"/>
    <w:rsid w:val="007D6C76"/>
    <w:rsid w:val="007D6D83"/>
    <w:rsid w:val="007D71F4"/>
    <w:rsid w:val="007D75DD"/>
    <w:rsid w:val="007E0702"/>
    <w:rsid w:val="007E0749"/>
    <w:rsid w:val="007E07AA"/>
    <w:rsid w:val="007E0B93"/>
    <w:rsid w:val="007E1239"/>
    <w:rsid w:val="007E139D"/>
    <w:rsid w:val="007E14A5"/>
    <w:rsid w:val="007E169C"/>
    <w:rsid w:val="007E19C6"/>
    <w:rsid w:val="007E1CE8"/>
    <w:rsid w:val="007E221E"/>
    <w:rsid w:val="007E25C4"/>
    <w:rsid w:val="007E28FE"/>
    <w:rsid w:val="007E2955"/>
    <w:rsid w:val="007E2CB2"/>
    <w:rsid w:val="007E2D45"/>
    <w:rsid w:val="007E31F9"/>
    <w:rsid w:val="007E37FD"/>
    <w:rsid w:val="007E3800"/>
    <w:rsid w:val="007E3A79"/>
    <w:rsid w:val="007E3B1A"/>
    <w:rsid w:val="007E3F45"/>
    <w:rsid w:val="007E4174"/>
    <w:rsid w:val="007E4794"/>
    <w:rsid w:val="007E4999"/>
    <w:rsid w:val="007E4BD3"/>
    <w:rsid w:val="007E4E58"/>
    <w:rsid w:val="007E4ECC"/>
    <w:rsid w:val="007E553A"/>
    <w:rsid w:val="007E5650"/>
    <w:rsid w:val="007E574F"/>
    <w:rsid w:val="007E5840"/>
    <w:rsid w:val="007E5AB5"/>
    <w:rsid w:val="007E5B05"/>
    <w:rsid w:val="007E5F29"/>
    <w:rsid w:val="007E62C9"/>
    <w:rsid w:val="007E658E"/>
    <w:rsid w:val="007E65BF"/>
    <w:rsid w:val="007E6745"/>
    <w:rsid w:val="007E6965"/>
    <w:rsid w:val="007E6A4D"/>
    <w:rsid w:val="007E6CFD"/>
    <w:rsid w:val="007E7030"/>
    <w:rsid w:val="007E70E9"/>
    <w:rsid w:val="007E739E"/>
    <w:rsid w:val="007E7809"/>
    <w:rsid w:val="007E7CD1"/>
    <w:rsid w:val="007E7D35"/>
    <w:rsid w:val="007F005A"/>
    <w:rsid w:val="007F0162"/>
    <w:rsid w:val="007F053F"/>
    <w:rsid w:val="007F0613"/>
    <w:rsid w:val="007F06AC"/>
    <w:rsid w:val="007F080D"/>
    <w:rsid w:val="007F086B"/>
    <w:rsid w:val="007F0974"/>
    <w:rsid w:val="007F09BE"/>
    <w:rsid w:val="007F0C81"/>
    <w:rsid w:val="007F0D29"/>
    <w:rsid w:val="007F1086"/>
    <w:rsid w:val="007F11AA"/>
    <w:rsid w:val="007F1261"/>
    <w:rsid w:val="007F1308"/>
    <w:rsid w:val="007F196B"/>
    <w:rsid w:val="007F1B3E"/>
    <w:rsid w:val="007F2185"/>
    <w:rsid w:val="007F23D5"/>
    <w:rsid w:val="007F2B37"/>
    <w:rsid w:val="007F316B"/>
    <w:rsid w:val="007F36B7"/>
    <w:rsid w:val="007F3992"/>
    <w:rsid w:val="007F3D61"/>
    <w:rsid w:val="007F3F13"/>
    <w:rsid w:val="007F424C"/>
    <w:rsid w:val="007F42DD"/>
    <w:rsid w:val="007F4440"/>
    <w:rsid w:val="007F44F6"/>
    <w:rsid w:val="007F4A6E"/>
    <w:rsid w:val="007F4D12"/>
    <w:rsid w:val="007F4D53"/>
    <w:rsid w:val="007F4EE8"/>
    <w:rsid w:val="007F5140"/>
    <w:rsid w:val="007F5337"/>
    <w:rsid w:val="007F607F"/>
    <w:rsid w:val="007F634A"/>
    <w:rsid w:val="007F6463"/>
    <w:rsid w:val="007F66E5"/>
    <w:rsid w:val="007F6B42"/>
    <w:rsid w:val="007F6F8A"/>
    <w:rsid w:val="007F7173"/>
    <w:rsid w:val="007F79A2"/>
    <w:rsid w:val="008000A8"/>
    <w:rsid w:val="008000D4"/>
    <w:rsid w:val="00800287"/>
    <w:rsid w:val="008002CE"/>
    <w:rsid w:val="008009D6"/>
    <w:rsid w:val="00800EA6"/>
    <w:rsid w:val="00801819"/>
    <w:rsid w:val="0080240D"/>
    <w:rsid w:val="00802629"/>
    <w:rsid w:val="0080279B"/>
    <w:rsid w:val="008027FF"/>
    <w:rsid w:val="00802AC7"/>
    <w:rsid w:val="00802EB7"/>
    <w:rsid w:val="00802FCA"/>
    <w:rsid w:val="00803350"/>
    <w:rsid w:val="0080380E"/>
    <w:rsid w:val="00803A84"/>
    <w:rsid w:val="00803C10"/>
    <w:rsid w:val="0080414C"/>
    <w:rsid w:val="00804418"/>
    <w:rsid w:val="00804C2F"/>
    <w:rsid w:val="00804F8B"/>
    <w:rsid w:val="00805676"/>
    <w:rsid w:val="008056A7"/>
    <w:rsid w:val="00805DB3"/>
    <w:rsid w:val="00805EE9"/>
    <w:rsid w:val="0080618A"/>
    <w:rsid w:val="00806367"/>
    <w:rsid w:val="008067FD"/>
    <w:rsid w:val="0080681E"/>
    <w:rsid w:val="00806949"/>
    <w:rsid w:val="008069E3"/>
    <w:rsid w:val="00806CBE"/>
    <w:rsid w:val="0080710D"/>
    <w:rsid w:val="008074C7"/>
    <w:rsid w:val="00807506"/>
    <w:rsid w:val="008078F7"/>
    <w:rsid w:val="00807958"/>
    <w:rsid w:val="008102F2"/>
    <w:rsid w:val="00810475"/>
    <w:rsid w:val="00810A40"/>
    <w:rsid w:val="00810BCC"/>
    <w:rsid w:val="00810EA5"/>
    <w:rsid w:val="00810EB9"/>
    <w:rsid w:val="008113DA"/>
    <w:rsid w:val="008114D1"/>
    <w:rsid w:val="008117C5"/>
    <w:rsid w:val="00811805"/>
    <w:rsid w:val="0081192D"/>
    <w:rsid w:val="00811A71"/>
    <w:rsid w:val="00811D49"/>
    <w:rsid w:val="00811FDD"/>
    <w:rsid w:val="008124E0"/>
    <w:rsid w:val="008129B3"/>
    <w:rsid w:val="00812C57"/>
    <w:rsid w:val="00812C59"/>
    <w:rsid w:val="008137DF"/>
    <w:rsid w:val="00813A16"/>
    <w:rsid w:val="008146A1"/>
    <w:rsid w:val="008147B9"/>
    <w:rsid w:val="00814E5A"/>
    <w:rsid w:val="008151D2"/>
    <w:rsid w:val="008152E5"/>
    <w:rsid w:val="00815963"/>
    <w:rsid w:val="00815EFB"/>
    <w:rsid w:val="00815F63"/>
    <w:rsid w:val="00816038"/>
    <w:rsid w:val="00816815"/>
    <w:rsid w:val="00817465"/>
    <w:rsid w:val="0081746B"/>
    <w:rsid w:val="00817862"/>
    <w:rsid w:val="00817EB9"/>
    <w:rsid w:val="00817FBE"/>
    <w:rsid w:val="0082002D"/>
    <w:rsid w:val="008207EA"/>
    <w:rsid w:val="00820AB8"/>
    <w:rsid w:val="00820D91"/>
    <w:rsid w:val="00820E47"/>
    <w:rsid w:val="00821037"/>
    <w:rsid w:val="008210B2"/>
    <w:rsid w:val="00821324"/>
    <w:rsid w:val="00821558"/>
    <w:rsid w:val="008215C4"/>
    <w:rsid w:val="00821921"/>
    <w:rsid w:val="00821CA3"/>
    <w:rsid w:val="008225A3"/>
    <w:rsid w:val="00822677"/>
    <w:rsid w:val="0082298F"/>
    <w:rsid w:val="00822A44"/>
    <w:rsid w:val="00822AB4"/>
    <w:rsid w:val="00822AEC"/>
    <w:rsid w:val="00822BF7"/>
    <w:rsid w:val="00822F9E"/>
    <w:rsid w:val="00823376"/>
    <w:rsid w:val="008234B0"/>
    <w:rsid w:val="008234D2"/>
    <w:rsid w:val="008234E8"/>
    <w:rsid w:val="008236F6"/>
    <w:rsid w:val="00823AA1"/>
    <w:rsid w:val="00823AB5"/>
    <w:rsid w:val="00823B32"/>
    <w:rsid w:val="00823BEA"/>
    <w:rsid w:val="00823FFA"/>
    <w:rsid w:val="00824287"/>
    <w:rsid w:val="008246C1"/>
    <w:rsid w:val="00824770"/>
    <w:rsid w:val="008247F0"/>
    <w:rsid w:val="00824B0D"/>
    <w:rsid w:val="00824C6E"/>
    <w:rsid w:val="00824C89"/>
    <w:rsid w:val="00825039"/>
    <w:rsid w:val="00825316"/>
    <w:rsid w:val="0082540A"/>
    <w:rsid w:val="00825565"/>
    <w:rsid w:val="0082570E"/>
    <w:rsid w:val="00825798"/>
    <w:rsid w:val="00825C22"/>
    <w:rsid w:val="00825C2F"/>
    <w:rsid w:val="00825F6A"/>
    <w:rsid w:val="0082608D"/>
    <w:rsid w:val="008262AB"/>
    <w:rsid w:val="008264FD"/>
    <w:rsid w:val="00826AAA"/>
    <w:rsid w:val="00826BF4"/>
    <w:rsid w:val="00826C1E"/>
    <w:rsid w:val="00826EC0"/>
    <w:rsid w:val="0082728B"/>
    <w:rsid w:val="0082747F"/>
    <w:rsid w:val="008278E7"/>
    <w:rsid w:val="00830303"/>
    <w:rsid w:val="0083048F"/>
    <w:rsid w:val="008305F4"/>
    <w:rsid w:val="0083072B"/>
    <w:rsid w:val="008307D5"/>
    <w:rsid w:val="00830EC2"/>
    <w:rsid w:val="00831217"/>
    <w:rsid w:val="00831BC5"/>
    <w:rsid w:val="00831FE8"/>
    <w:rsid w:val="0083242E"/>
    <w:rsid w:val="00832B9B"/>
    <w:rsid w:val="00832D49"/>
    <w:rsid w:val="00832E8B"/>
    <w:rsid w:val="00833A00"/>
    <w:rsid w:val="0083453B"/>
    <w:rsid w:val="008346FF"/>
    <w:rsid w:val="00834870"/>
    <w:rsid w:val="00834CE3"/>
    <w:rsid w:val="0083505D"/>
    <w:rsid w:val="008355F9"/>
    <w:rsid w:val="00835670"/>
    <w:rsid w:val="00835800"/>
    <w:rsid w:val="00835EB8"/>
    <w:rsid w:val="00835F1D"/>
    <w:rsid w:val="008365B7"/>
    <w:rsid w:val="00836CDB"/>
    <w:rsid w:val="00836DE4"/>
    <w:rsid w:val="00836F41"/>
    <w:rsid w:val="00836FB2"/>
    <w:rsid w:val="008372D6"/>
    <w:rsid w:val="008375D5"/>
    <w:rsid w:val="00837707"/>
    <w:rsid w:val="0083777D"/>
    <w:rsid w:val="00837960"/>
    <w:rsid w:val="00837FA3"/>
    <w:rsid w:val="008406ED"/>
    <w:rsid w:val="008407A9"/>
    <w:rsid w:val="00840C3A"/>
    <w:rsid w:val="00840EF1"/>
    <w:rsid w:val="0084107F"/>
    <w:rsid w:val="00841470"/>
    <w:rsid w:val="00841A8B"/>
    <w:rsid w:val="00841BC3"/>
    <w:rsid w:val="0084201B"/>
    <w:rsid w:val="008420B8"/>
    <w:rsid w:val="008423BF"/>
    <w:rsid w:val="00843188"/>
    <w:rsid w:val="008433C8"/>
    <w:rsid w:val="00843612"/>
    <w:rsid w:val="00843822"/>
    <w:rsid w:val="00843BEE"/>
    <w:rsid w:val="00843D54"/>
    <w:rsid w:val="00844005"/>
    <w:rsid w:val="0084431A"/>
    <w:rsid w:val="0084455A"/>
    <w:rsid w:val="008445EF"/>
    <w:rsid w:val="008446E5"/>
    <w:rsid w:val="008447D7"/>
    <w:rsid w:val="0084496A"/>
    <w:rsid w:val="00844CD8"/>
    <w:rsid w:val="00844F05"/>
    <w:rsid w:val="0084501A"/>
    <w:rsid w:val="00845306"/>
    <w:rsid w:val="00845D84"/>
    <w:rsid w:val="00845F4C"/>
    <w:rsid w:val="00845F61"/>
    <w:rsid w:val="00846041"/>
    <w:rsid w:val="008463C5"/>
    <w:rsid w:val="00846485"/>
    <w:rsid w:val="00847135"/>
    <w:rsid w:val="00847138"/>
    <w:rsid w:val="00847188"/>
    <w:rsid w:val="008474BE"/>
    <w:rsid w:val="00847521"/>
    <w:rsid w:val="00847A59"/>
    <w:rsid w:val="00847CE7"/>
    <w:rsid w:val="00847DFA"/>
    <w:rsid w:val="00847EBD"/>
    <w:rsid w:val="00850188"/>
    <w:rsid w:val="00850238"/>
    <w:rsid w:val="00850276"/>
    <w:rsid w:val="00850436"/>
    <w:rsid w:val="00850580"/>
    <w:rsid w:val="00850592"/>
    <w:rsid w:val="008505F6"/>
    <w:rsid w:val="00850652"/>
    <w:rsid w:val="00850FF7"/>
    <w:rsid w:val="00851272"/>
    <w:rsid w:val="00851688"/>
    <w:rsid w:val="00851A56"/>
    <w:rsid w:val="00851C4B"/>
    <w:rsid w:val="00851C90"/>
    <w:rsid w:val="00852195"/>
    <w:rsid w:val="00852521"/>
    <w:rsid w:val="00852554"/>
    <w:rsid w:val="00852708"/>
    <w:rsid w:val="00852B04"/>
    <w:rsid w:val="00853048"/>
    <w:rsid w:val="00853071"/>
    <w:rsid w:val="00853135"/>
    <w:rsid w:val="00853C5F"/>
    <w:rsid w:val="00853FC0"/>
    <w:rsid w:val="008540C7"/>
    <w:rsid w:val="0085446F"/>
    <w:rsid w:val="00854492"/>
    <w:rsid w:val="008545B9"/>
    <w:rsid w:val="0085493C"/>
    <w:rsid w:val="008549DF"/>
    <w:rsid w:val="00854BAA"/>
    <w:rsid w:val="00854BFE"/>
    <w:rsid w:val="00855833"/>
    <w:rsid w:val="008559A3"/>
    <w:rsid w:val="00856236"/>
    <w:rsid w:val="0085638F"/>
    <w:rsid w:val="00856430"/>
    <w:rsid w:val="008568A9"/>
    <w:rsid w:val="00857042"/>
    <w:rsid w:val="00857350"/>
    <w:rsid w:val="0085736D"/>
    <w:rsid w:val="008579AF"/>
    <w:rsid w:val="008579EF"/>
    <w:rsid w:val="00857C29"/>
    <w:rsid w:val="00857CA5"/>
    <w:rsid w:val="00860506"/>
    <w:rsid w:val="0086055E"/>
    <w:rsid w:val="00860599"/>
    <w:rsid w:val="00860DB7"/>
    <w:rsid w:val="0086122B"/>
    <w:rsid w:val="008616FD"/>
    <w:rsid w:val="00861861"/>
    <w:rsid w:val="00861AEB"/>
    <w:rsid w:val="00861C7D"/>
    <w:rsid w:val="00861D77"/>
    <w:rsid w:val="00861EB2"/>
    <w:rsid w:val="0086279D"/>
    <w:rsid w:val="00862C37"/>
    <w:rsid w:val="0086300B"/>
    <w:rsid w:val="00863087"/>
    <w:rsid w:val="00863EEF"/>
    <w:rsid w:val="00864517"/>
    <w:rsid w:val="00864D02"/>
    <w:rsid w:val="00864F34"/>
    <w:rsid w:val="0086529B"/>
    <w:rsid w:val="0086633A"/>
    <w:rsid w:val="00866400"/>
    <w:rsid w:val="00866426"/>
    <w:rsid w:val="00866ADC"/>
    <w:rsid w:val="008670DC"/>
    <w:rsid w:val="00867143"/>
    <w:rsid w:val="008671C0"/>
    <w:rsid w:val="0086731A"/>
    <w:rsid w:val="008679FB"/>
    <w:rsid w:val="00867A45"/>
    <w:rsid w:val="00867AE9"/>
    <w:rsid w:val="00867E83"/>
    <w:rsid w:val="0087058C"/>
    <w:rsid w:val="008707C0"/>
    <w:rsid w:val="008707CF"/>
    <w:rsid w:val="008710F7"/>
    <w:rsid w:val="00871271"/>
    <w:rsid w:val="008714F4"/>
    <w:rsid w:val="00871708"/>
    <w:rsid w:val="00871E05"/>
    <w:rsid w:val="00871E8E"/>
    <w:rsid w:val="00872059"/>
    <w:rsid w:val="008721D6"/>
    <w:rsid w:val="00872307"/>
    <w:rsid w:val="008725A7"/>
    <w:rsid w:val="0087277F"/>
    <w:rsid w:val="00872CE1"/>
    <w:rsid w:val="00872DF4"/>
    <w:rsid w:val="00872DF8"/>
    <w:rsid w:val="00873242"/>
    <w:rsid w:val="008733F7"/>
    <w:rsid w:val="0087387D"/>
    <w:rsid w:val="00873B03"/>
    <w:rsid w:val="00873B45"/>
    <w:rsid w:val="00873C56"/>
    <w:rsid w:val="00873D86"/>
    <w:rsid w:val="008741D0"/>
    <w:rsid w:val="008743CD"/>
    <w:rsid w:val="00874678"/>
    <w:rsid w:val="008746E4"/>
    <w:rsid w:val="008747EE"/>
    <w:rsid w:val="00874E4B"/>
    <w:rsid w:val="008750E6"/>
    <w:rsid w:val="008751BB"/>
    <w:rsid w:val="00875871"/>
    <w:rsid w:val="008758AD"/>
    <w:rsid w:val="00875EBB"/>
    <w:rsid w:val="0087603E"/>
    <w:rsid w:val="008760D6"/>
    <w:rsid w:val="00876528"/>
    <w:rsid w:val="00876776"/>
    <w:rsid w:val="00876802"/>
    <w:rsid w:val="00876815"/>
    <w:rsid w:val="008769D2"/>
    <w:rsid w:val="00876D2E"/>
    <w:rsid w:val="008770EF"/>
    <w:rsid w:val="0087778C"/>
    <w:rsid w:val="0087781E"/>
    <w:rsid w:val="0087785F"/>
    <w:rsid w:val="00877B9A"/>
    <w:rsid w:val="00877C6D"/>
    <w:rsid w:val="00877C84"/>
    <w:rsid w:val="00880652"/>
    <w:rsid w:val="008807E9"/>
    <w:rsid w:val="00880AC7"/>
    <w:rsid w:val="00880F94"/>
    <w:rsid w:val="00880FBB"/>
    <w:rsid w:val="00881281"/>
    <w:rsid w:val="0088128A"/>
    <w:rsid w:val="008813CF"/>
    <w:rsid w:val="008814DC"/>
    <w:rsid w:val="00881501"/>
    <w:rsid w:val="00881B19"/>
    <w:rsid w:val="00881E3A"/>
    <w:rsid w:val="00882D0D"/>
    <w:rsid w:val="008832FF"/>
    <w:rsid w:val="008833A8"/>
    <w:rsid w:val="00883767"/>
    <w:rsid w:val="00883F50"/>
    <w:rsid w:val="0088418F"/>
    <w:rsid w:val="00884643"/>
    <w:rsid w:val="00884914"/>
    <w:rsid w:val="00884B49"/>
    <w:rsid w:val="00884BA7"/>
    <w:rsid w:val="008853C6"/>
    <w:rsid w:val="008856B2"/>
    <w:rsid w:val="008856B8"/>
    <w:rsid w:val="008858A8"/>
    <w:rsid w:val="00885A3F"/>
    <w:rsid w:val="008861C2"/>
    <w:rsid w:val="00886236"/>
    <w:rsid w:val="008862ED"/>
    <w:rsid w:val="00886AC2"/>
    <w:rsid w:val="00886AC7"/>
    <w:rsid w:val="008875D4"/>
    <w:rsid w:val="00887A1A"/>
    <w:rsid w:val="00887E16"/>
    <w:rsid w:val="00887E42"/>
    <w:rsid w:val="00887EBC"/>
    <w:rsid w:val="00890042"/>
    <w:rsid w:val="008901C1"/>
    <w:rsid w:val="0089020A"/>
    <w:rsid w:val="008903C0"/>
    <w:rsid w:val="008906BB"/>
    <w:rsid w:val="00890779"/>
    <w:rsid w:val="00890864"/>
    <w:rsid w:val="00890EFF"/>
    <w:rsid w:val="008911D1"/>
    <w:rsid w:val="008914CF"/>
    <w:rsid w:val="00891C30"/>
    <w:rsid w:val="008921C4"/>
    <w:rsid w:val="00892874"/>
    <w:rsid w:val="00892A34"/>
    <w:rsid w:val="00892A85"/>
    <w:rsid w:val="008934B5"/>
    <w:rsid w:val="008936AB"/>
    <w:rsid w:val="00893B39"/>
    <w:rsid w:val="00893DFA"/>
    <w:rsid w:val="00893EB8"/>
    <w:rsid w:val="00894124"/>
    <w:rsid w:val="008941ED"/>
    <w:rsid w:val="008947BA"/>
    <w:rsid w:val="008947E5"/>
    <w:rsid w:val="0089482D"/>
    <w:rsid w:val="00894AA6"/>
    <w:rsid w:val="008952CF"/>
    <w:rsid w:val="00895571"/>
    <w:rsid w:val="008955F5"/>
    <w:rsid w:val="00895A6B"/>
    <w:rsid w:val="00895AF6"/>
    <w:rsid w:val="00895C8F"/>
    <w:rsid w:val="00895FFC"/>
    <w:rsid w:val="0089605C"/>
    <w:rsid w:val="00896099"/>
    <w:rsid w:val="00896399"/>
    <w:rsid w:val="008965A4"/>
    <w:rsid w:val="008966FF"/>
    <w:rsid w:val="008967BB"/>
    <w:rsid w:val="00896A27"/>
    <w:rsid w:val="00896C73"/>
    <w:rsid w:val="00896E83"/>
    <w:rsid w:val="0089702C"/>
    <w:rsid w:val="0089725B"/>
    <w:rsid w:val="00897361"/>
    <w:rsid w:val="00897421"/>
    <w:rsid w:val="008978BC"/>
    <w:rsid w:val="00897FA2"/>
    <w:rsid w:val="008A0068"/>
    <w:rsid w:val="008A0277"/>
    <w:rsid w:val="008A03CE"/>
    <w:rsid w:val="008A0412"/>
    <w:rsid w:val="008A1262"/>
    <w:rsid w:val="008A1846"/>
    <w:rsid w:val="008A1E43"/>
    <w:rsid w:val="008A20BB"/>
    <w:rsid w:val="008A22E0"/>
    <w:rsid w:val="008A3185"/>
    <w:rsid w:val="008A31BB"/>
    <w:rsid w:val="008A3297"/>
    <w:rsid w:val="008A3487"/>
    <w:rsid w:val="008A38D5"/>
    <w:rsid w:val="008A3B49"/>
    <w:rsid w:val="008A3B68"/>
    <w:rsid w:val="008A3C23"/>
    <w:rsid w:val="008A3E01"/>
    <w:rsid w:val="008A3F7E"/>
    <w:rsid w:val="008A4C99"/>
    <w:rsid w:val="008A4E1D"/>
    <w:rsid w:val="008A4E4D"/>
    <w:rsid w:val="008A53BF"/>
    <w:rsid w:val="008A53CF"/>
    <w:rsid w:val="008A560F"/>
    <w:rsid w:val="008A6D06"/>
    <w:rsid w:val="008A7224"/>
    <w:rsid w:val="008A73D4"/>
    <w:rsid w:val="008A7485"/>
    <w:rsid w:val="008A773D"/>
    <w:rsid w:val="008B0669"/>
    <w:rsid w:val="008B0970"/>
    <w:rsid w:val="008B0B01"/>
    <w:rsid w:val="008B0E47"/>
    <w:rsid w:val="008B0E97"/>
    <w:rsid w:val="008B112D"/>
    <w:rsid w:val="008B11AA"/>
    <w:rsid w:val="008B175E"/>
    <w:rsid w:val="008B1BEE"/>
    <w:rsid w:val="008B231D"/>
    <w:rsid w:val="008B233F"/>
    <w:rsid w:val="008B2833"/>
    <w:rsid w:val="008B2B6C"/>
    <w:rsid w:val="008B3218"/>
    <w:rsid w:val="008B38DB"/>
    <w:rsid w:val="008B3BFF"/>
    <w:rsid w:val="008B3C3A"/>
    <w:rsid w:val="008B3F76"/>
    <w:rsid w:val="008B42C8"/>
    <w:rsid w:val="008B47A2"/>
    <w:rsid w:val="008B48D0"/>
    <w:rsid w:val="008B496A"/>
    <w:rsid w:val="008B4CF0"/>
    <w:rsid w:val="008B524F"/>
    <w:rsid w:val="008B589E"/>
    <w:rsid w:val="008B58A5"/>
    <w:rsid w:val="008B5905"/>
    <w:rsid w:val="008B59E6"/>
    <w:rsid w:val="008B5A54"/>
    <w:rsid w:val="008B5D29"/>
    <w:rsid w:val="008B5DB8"/>
    <w:rsid w:val="008B5FD3"/>
    <w:rsid w:val="008B6131"/>
    <w:rsid w:val="008B62A7"/>
    <w:rsid w:val="008B6B26"/>
    <w:rsid w:val="008B6DE2"/>
    <w:rsid w:val="008B6FFB"/>
    <w:rsid w:val="008B736B"/>
    <w:rsid w:val="008B761B"/>
    <w:rsid w:val="008C008A"/>
    <w:rsid w:val="008C02EF"/>
    <w:rsid w:val="008C0654"/>
    <w:rsid w:val="008C074B"/>
    <w:rsid w:val="008C0AD5"/>
    <w:rsid w:val="008C0FB0"/>
    <w:rsid w:val="008C1151"/>
    <w:rsid w:val="008C116F"/>
    <w:rsid w:val="008C184E"/>
    <w:rsid w:val="008C18B1"/>
    <w:rsid w:val="008C1BCB"/>
    <w:rsid w:val="008C1DC9"/>
    <w:rsid w:val="008C2092"/>
    <w:rsid w:val="008C212C"/>
    <w:rsid w:val="008C25B6"/>
    <w:rsid w:val="008C26AF"/>
    <w:rsid w:val="008C2B18"/>
    <w:rsid w:val="008C30B3"/>
    <w:rsid w:val="008C31F0"/>
    <w:rsid w:val="008C32AA"/>
    <w:rsid w:val="008C3A08"/>
    <w:rsid w:val="008C4396"/>
    <w:rsid w:val="008C441F"/>
    <w:rsid w:val="008C4611"/>
    <w:rsid w:val="008C49E8"/>
    <w:rsid w:val="008C4BA7"/>
    <w:rsid w:val="008C5813"/>
    <w:rsid w:val="008C5A16"/>
    <w:rsid w:val="008C5BE4"/>
    <w:rsid w:val="008C5C7C"/>
    <w:rsid w:val="008C612F"/>
    <w:rsid w:val="008C670D"/>
    <w:rsid w:val="008C6917"/>
    <w:rsid w:val="008C6ABB"/>
    <w:rsid w:val="008C6B6E"/>
    <w:rsid w:val="008C6BC1"/>
    <w:rsid w:val="008C752A"/>
    <w:rsid w:val="008C75D7"/>
    <w:rsid w:val="008C7B06"/>
    <w:rsid w:val="008C7F24"/>
    <w:rsid w:val="008D0017"/>
    <w:rsid w:val="008D0086"/>
    <w:rsid w:val="008D03B8"/>
    <w:rsid w:val="008D05D2"/>
    <w:rsid w:val="008D0FDC"/>
    <w:rsid w:val="008D150C"/>
    <w:rsid w:val="008D19B2"/>
    <w:rsid w:val="008D208A"/>
    <w:rsid w:val="008D2265"/>
    <w:rsid w:val="008D2C4C"/>
    <w:rsid w:val="008D2CED"/>
    <w:rsid w:val="008D2D04"/>
    <w:rsid w:val="008D2D42"/>
    <w:rsid w:val="008D2DE7"/>
    <w:rsid w:val="008D3050"/>
    <w:rsid w:val="008D34DA"/>
    <w:rsid w:val="008D3834"/>
    <w:rsid w:val="008D3ADF"/>
    <w:rsid w:val="008D3C0E"/>
    <w:rsid w:val="008D3E0D"/>
    <w:rsid w:val="008D3EF5"/>
    <w:rsid w:val="008D3F7E"/>
    <w:rsid w:val="008D4A53"/>
    <w:rsid w:val="008D4F84"/>
    <w:rsid w:val="008D5612"/>
    <w:rsid w:val="008D565D"/>
    <w:rsid w:val="008D5ABB"/>
    <w:rsid w:val="008D5D29"/>
    <w:rsid w:val="008D6031"/>
    <w:rsid w:val="008D6258"/>
    <w:rsid w:val="008D6347"/>
    <w:rsid w:val="008D6773"/>
    <w:rsid w:val="008D6A23"/>
    <w:rsid w:val="008D7397"/>
    <w:rsid w:val="008D752A"/>
    <w:rsid w:val="008D7836"/>
    <w:rsid w:val="008E02B6"/>
    <w:rsid w:val="008E054E"/>
    <w:rsid w:val="008E07B3"/>
    <w:rsid w:val="008E07C7"/>
    <w:rsid w:val="008E0906"/>
    <w:rsid w:val="008E0A15"/>
    <w:rsid w:val="008E0AC9"/>
    <w:rsid w:val="008E0BDD"/>
    <w:rsid w:val="008E0D01"/>
    <w:rsid w:val="008E105D"/>
    <w:rsid w:val="008E120C"/>
    <w:rsid w:val="008E17F7"/>
    <w:rsid w:val="008E1A96"/>
    <w:rsid w:val="008E1C51"/>
    <w:rsid w:val="008E1C72"/>
    <w:rsid w:val="008E226A"/>
    <w:rsid w:val="008E257F"/>
    <w:rsid w:val="008E26DF"/>
    <w:rsid w:val="008E28C9"/>
    <w:rsid w:val="008E2CF3"/>
    <w:rsid w:val="008E2D20"/>
    <w:rsid w:val="008E2E9C"/>
    <w:rsid w:val="008E315C"/>
    <w:rsid w:val="008E31CD"/>
    <w:rsid w:val="008E3E07"/>
    <w:rsid w:val="008E417C"/>
    <w:rsid w:val="008E4482"/>
    <w:rsid w:val="008E4696"/>
    <w:rsid w:val="008E46A8"/>
    <w:rsid w:val="008E49E3"/>
    <w:rsid w:val="008E4A3D"/>
    <w:rsid w:val="008E4B26"/>
    <w:rsid w:val="008E4BC4"/>
    <w:rsid w:val="008E4BED"/>
    <w:rsid w:val="008E4D06"/>
    <w:rsid w:val="008E4D77"/>
    <w:rsid w:val="008E4DA4"/>
    <w:rsid w:val="008E53E2"/>
    <w:rsid w:val="008E5665"/>
    <w:rsid w:val="008E5B20"/>
    <w:rsid w:val="008E5B32"/>
    <w:rsid w:val="008E5B35"/>
    <w:rsid w:val="008E5BD7"/>
    <w:rsid w:val="008E5F1B"/>
    <w:rsid w:val="008E5FA7"/>
    <w:rsid w:val="008E6063"/>
    <w:rsid w:val="008E69E3"/>
    <w:rsid w:val="008E70C0"/>
    <w:rsid w:val="008E7285"/>
    <w:rsid w:val="008E73A2"/>
    <w:rsid w:val="008E75AF"/>
    <w:rsid w:val="008E7671"/>
    <w:rsid w:val="008E78D1"/>
    <w:rsid w:val="008F0043"/>
    <w:rsid w:val="008F06AE"/>
    <w:rsid w:val="008F0BEF"/>
    <w:rsid w:val="008F0D09"/>
    <w:rsid w:val="008F0ECF"/>
    <w:rsid w:val="008F16AB"/>
    <w:rsid w:val="008F1846"/>
    <w:rsid w:val="008F1889"/>
    <w:rsid w:val="008F230F"/>
    <w:rsid w:val="008F2D6F"/>
    <w:rsid w:val="008F2F73"/>
    <w:rsid w:val="008F2FF7"/>
    <w:rsid w:val="008F30DB"/>
    <w:rsid w:val="008F3ED4"/>
    <w:rsid w:val="008F4454"/>
    <w:rsid w:val="008F4474"/>
    <w:rsid w:val="008F49A1"/>
    <w:rsid w:val="008F49D9"/>
    <w:rsid w:val="008F5010"/>
    <w:rsid w:val="008F55B7"/>
    <w:rsid w:val="008F5B20"/>
    <w:rsid w:val="008F5E59"/>
    <w:rsid w:val="008F61DC"/>
    <w:rsid w:val="008F6272"/>
    <w:rsid w:val="008F646F"/>
    <w:rsid w:val="008F6874"/>
    <w:rsid w:val="008F79BC"/>
    <w:rsid w:val="008F79CD"/>
    <w:rsid w:val="008F7B30"/>
    <w:rsid w:val="008F7D54"/>
    <w:rsid w:val="00900284"/>
    <w:rsid w:val="00900E50"/>
    <w:rsid w:val="00900F30"/>
    <w:rsid w:val="0090102B"/>
    <w:rsid w:val="009013D3"/>
    <w:rsid w:val="00901439"/>
    <w:rsid w:val="00901A3B"/>
    <w:rsid w:val="00901EA5"/>
    <w:rsid w:val="00902366"/>
    <w:rsid w:val="009023CE"/>
    <w:rsid w:val="0090261C"/>
    <w:rsid w:val="009027C8"/>
    <w:rsid w:val="00902C15"/>
    <w:rsid w:val="00902D10"/>
    <w:rsid w:val="00902F8F"/>
    <w:rsid w:val="0090355E"/>
    <w:rsid w:val="009035B6"/>
    <w:rsid w:val="00903E4A"/>
    <w:rsid w:val="0090406F"/>
    <w:rsid w:val="0090407C"/>
    <w:rsid w:val="0090415D"/>
    <w:rsid w:val="009043FB"/>
    <w:rsid w:val="009046E5"/>
    <w:rsid w:val="009046F4"/>
    <w:rsid w:val="009047FE"/>
    <w:rsid w:val="009047FF"/>
    <w:rsid w:val="0090493F"/>
    <w:rsid w:val="0090498D"/>
    <w:rsid w:val="00904E32"/>
    <w:rsid w:val="00905319"/>
    <w:rsid w:val="00905350"/>
    <w:rsid w:val="009057E0"/>
    <w:rsid w:val="00905BBB"/>
    <w:rsid w:val="00905BBD"/>
    <w:rsid w:val="00905D8F"/>
    <w:rsid w:val="00905EDD"/>
    <w:rsid w:val="00906043"/>
    <w:rsid w:val="009060D0"/>
    <w:rsid w:val="0090625B"/>
    <w:rsid w:val="00906DBF"/>
    <w:rsid w:val="00906F19"/>
    <w:rsid w:val="0090705B"/>
    <w:rsid w:val="009078D6"/>
    <w:rsid w:val="00907D67"/>
    <w:rsid w:val="00907FAC"/>
    <w:rsid w:val="00907FC1"/>
    <w:rsid w:val="00910527"/>
    <w:rsid w:val="00910BBB"/>
    <w:rsid w:val="00910D08"/>
    <w:rsid w:val="00911157"/>
    <w:rsid w:val="00911269"/>
    <w:rsid w:val="009112B9"/>
    <w:rsid w:val="009117B0"/>
    <w:rsid w:val="00911BE6"/>
    <w:rsid w:val="00911C59"/>
    <w:rsid w:val="00911E03"/>
    <w:rsid w:val="00911ECA"/>
    <w:rsid w:val="00912179"/>
    <w:rsid w:val="00912B2F"/>
    <w:rsid w:val="00912BBE"/>
    <w:rsid w:val="00912C95"/>
    <w:rsid w:val="00913200"/>
    <w:rsid w:val="009133E1"/>
    <w:rsid w:val="009133F7"/>
    <w:rsid w:val="0091388A"/>
    <w:rsid w:val="00913DC6"/>
    <w:rsid w:val="00914238"/>
    <w:rsid w:val="00914563"/>
    <w:rsid w:val="0091460F"/>
    <w:rsid w:val="0091467A"/>
    <w:rsid w:val="00914812"/>
    <w:rsid w:val="00914F7C"/>
    <w:rsid w:val="009151A8"/>
    <w:rsid w:val="00915763"/>
    <w:rsid w:val="00915DDB"/>
    <w:rsid w:val="00915E48"/>
    <w:rsid w:val="00916863"/>
    <w:rsid w:val="0091686C"/>
    <w:rsid w:val="00916AD4"/>
    <w:rsid w:val="0091759E"/>
    <w:rsid w:val="009176AE"/>
    <w:rsid w:val="009177C5"/>
    <w:rsid w:val="0091785A"/>
    <w:rsid w:val="00917B27"/>
    <w:rsid w:val="00917B37"/>
    <w:rsid w:val="009202CD"/>
    <w:rsid w:val="00920865"/>
    <w:rsid w:val="00920AA1"/>
    <w:rsid w:val="00920BB2"/>
    <w:rsid w:val="00920C6D"/>
    <w:rsid w:val="00920C95"/>
    <w:rsid w:val="00920CE8"/>
    <w:rsid w:val="009210D4"/>
    <w:rsid w:val="0092120A"/>
    <w:rsid w:val="00921497"/>
    <w:rsid w:val="00921648"/>
    <w:rsid w:val="0092194F"/>
    <w:rsid w:val="009219FF"/>
    <w:rsid w:val="00921A2D"/>
    <w:rsid w:val="00921C5E"/>
    <w:rsid w:val="009221F0"/>
    <w:rsid w:val="00922921"/>
    <w:rsid w:val="00922B23"/>
    <w:rsid w:val="00922E2C"/>
    <w:rsid w:val="00923235"/>
    <w:rsid w:val="00923D6E"/>
    <w:rsid w:val="00923FB4"/>
    <w:rsid w:val="0092427B"/>
    <w:rsid w:val="00924839"/>
    <w:rsid w:val="00924C31"/>
    <w:rsid w:val="00924D2F"/>
    <w:rsid w:val="00924E0A"/>
    <w:rsid w:val="00924E88"/>
    <w:rsid w:val="00925094"/>
    <w:rsid w:val="00925353"/>
    <w:rsid w:val="0092558E"/>
    <w:rsid w:val="00925888"/>
    <w:rsid w:val="0092599F"/>
    <w:rsid w:val="00926159"/>
    <w:rsid w:val="00926BB5"/>
    <w:rsid w:val="00926C49"/>
    <w:rsid w:val="00926C8E"/>
    <w:rsid w:val="009270A4"/>
    <w:rsid w:val="009270A5"/>
    <w:rsid w:val="009270CA"/>
    <w:rsid w:val="00927429"/>
    <w:rsid w:val="00927B4C"/>
    <w:rsid w:val="009301BC"/>
    <w:rsid w:val="009306E8"/>
    <w:rsid w:val="00930DA5"/>
    <w:rsid w:val="00930EA1"/>
    <w:rsid w:val="00931120"/>
    <w:rsid w:val="0093158A"/>
    <w:rsid w:val="00931702"/>
    <w:rsid w:val="0093173E"/>
    <w:rsid w:val="00931DB4"/>
    <w:rsid w:val="00932057"/>
    <w:rsid w:val="00932109"/>
    <w:rsid w:val="009327A5"/>
    <w:rsid w:val="00932A02"/>
    <w:rsid w:val="00932CDD"/>
    <w:rsid w:val="00932F1F"/>
    <w:rsid w:val="0093319E"/>
    <w:rsid w:val="00933302"/>
    <w:rsid w:val="009333BC"/>
    <w:rsid w:val="00933815"/>
    <w:rsid w:val="00933AE9"/>
    <w:rsid w:val="0093412B"/>
    <w:rsid w:val="009341B8"/>
    <w:rsid w:val="0093427C"/>
    <w:rsid w:val="009343F9"/>
    <w:rsid w:val="009348DC"/>
    <w:rsid w:val="00934946"/>
    <w:rsid w:val="0093507B"/>
    <w:rsid w:val="00935108"/>
    <w:rsid w:val="009355F1"/>
    <w:rsid w:val="00935C02"/>
    <w:rsid w:val="00935CCD"/>
    <w:rsid w:val="00935EEC"/>
    <w:rsid w:val="00935F39"/>
    <w:rsid w:val="0093602B"/>
    <w:rsid w:val="00936740"/>
    <w:rsid w:val="00936AF0"/>
    <w:rsid w:val="00937053"/>
    <w:rsid w:val="009376EF"/>
    <w:rsid w:val="009377D1"/>
    <w:rsid w:val="009377E5"/>
    <w:rsid w:val="00937A65"/>
    <w:rsid w:val="00937BA1"/>
    <w:rsid w:val="00937D7C"/>
    <w:rsid w:val="00937E56"/>
    <w:rsid w:val="0094031E"/>
    <w:rsid w:val="009403EA"/>
    <w:rsid w:val="00940A2F"/>
    <w:rsid w:val="00940B98"/>
    <w:rsid w:val="00940DD7"/>
    <w:rsid w:val="0094113A"/>
    <w:rsid w:val="009411D7"/>
    <w:rsid w:val="009415E7"/>
    <w:rsid w:val="00941884"/>
    <w:rsid w:val="00941CB2"/>
    <w:rsid w:val="00941DC1"/>
    <w:rsid w:val="0094214F"/>
    <w:rsid w:val="009423D2"/>
    <w:rsid w:val="0094256D"/>
    <w:rsid w:val="00942862"/>
    <w:rsid w:val="0094389D"/>
    <w:rsid w:val="00943903"/>
    <w:rsid w:val="0094399A"/>
    <w:rsid w:val="00943AA4"/>
    <w:rsid w:val="00944193"/>
    <w:rsid w:val="00944290"/>
    <w:rsid w:val="00944689"/>
    <w:rsid w:val="00944B4C"/>
    <w:rsid w:val="00944BA2"/>
    <w:rsid w:val="00944C92"/>
    <w:rsid w:val="00944E1E"/>
    <w:rsid w:val="0094526C"/>
    <w:rsid w:val="009452D6"/>
    <w:rsid w:val="009453B0"/>
    <w:rsid w:val="00945614"/>
    <w:rsid w:val="00945658"/>
    <w:rsid w:val="00945A7E"/>
    <w:rsid w:val="00945BA6"/>
    <w:rsid w:val="00945D49"/>
    <w:rsid w:val="009463A4"/>
    <w:rsid w:val="0094661F"/>
    <w:rsid w:val="009466AB"/>
    <w:rsid w:val="009466C3"/>
    <w:rsid w:val="009466DF"/>
    <w:rsid w:val="00946779"/>
    <w:rsid w:val="009467C8"/>
    <w:rsid w:val="009469B2"/>
    <w:rsid w:val="00946A6C"/>
    <w:rsid w:val="00946AF5"/>
    <w:rsid w:val="00946D23"/>
    <w:rsid w:val="00946D56"/>
    <w:rsid w:val="00946ED9"/>
    <w:rsid w:val="00947348"/>
    <w:rsid w:val="00947B82"/>
    <w:rsid w:val="00947BDC"/>
    <w:rsid w:val="00947CDE"/>
    <w:rsid w:val="00950213"/>
    <w:rsid w:val="00950395"/>
    <w:rsid w:val="0095054A"/>
    <w:rsid w:val="00950856"/>
    <w:rsid w:val="00950939"/>
    <w:rsid w:val="009519AF"/>
    <w:rsid w:val="00951DCC"/>
    <w:rsid w:val="00952013"/>
    <w:rsid w:val="00952180"/>
    <w:rsid w:val="00952348"/>
    <w:rsid w:val="00952574"/>
    <w:rsid w:val="009527C3"/>
    <w:rsid w:val="00952DC2"/>
    <w:rsid w:val="009531F7"/>
    <w:rsid w:val="00953399"/>
    <w:rsid w:val="009534B3"/>
    <w:rsid w:val="009535B9"/>
    <w:rsid w:val="0095394B"/>
    <w:rsid w:val="0095425C"/>
    <w:rsid w:val="00954510"/>
    <w:rsid w:val="00955133"/>
    <w:rsid w:val="00955159"/>
    <w:rsid w:val="00955213"/>
    <w:rsid w:val="00955573"/>
    <w:rsid w:val="00955584"/>
    <w:rsid w:val="00955BE7"/>
    <w:rsid w:val="0095670F"/>
    <w:rsid w:val="00956760"/>
    <w:rsid w:val="009567CE"/>
    <w:rsid w:val="00956C8F"/>
    <w:rsid w:val="0095718A"/>
    <w:rsid w:val="009574C8"/>
    <w:rsid w:val="0095750A"/>
    <w:rsid w:val="00957B9B"/>
    <w:rsid w:val="00960089"/>
    <w:rsid w:val="00960B34"/>
    <w:rsid w:val="00960BC8"/>
    <w:rsid w:val="009611FD"/>
    <w:rsid w:val="00961530"/>
    <w:rsid w:val="009618D5"/>
    <w:rsid w:val="00961D10"/>
    <w:rsid w:val="00962028"/>
    <w:rsid w:val="0096220D"/>
    <w:rsid w:val="009625E1"/>
    <w:rsid w:val="009629F8"/>
    <w:rsid w:val="00962BC0"/>
    <w:rsid w:val="00962D2E"/>
    <w:rsid w:val="00963633"/>
    <w:rsid w:val="00963BB9"/>
    <w:rsid w:val="00963D21"/>
    <w:rsid w:val="0096424F"/>
    <w:rsid w:val="009646FD"/>
    <w:rsid w:val="0096489F"/>
    <w:rsid w:val="00964C94"/>
    <w:rsid w:val="00964E96"/>
    <w:rsid w:val="00965004"/>
    <w:rsid w:val="009651F0"/>
    <w:rsid w:val="00965264"/>
    <w:rsid w:val="0096537E"/>
    <w:rsid w:val="0096549E"/>
    <w:rsid w:val="0096582D"/>
    <w:rsid w:val="00965991"/>
    <w:rsid w:val="009659E4"/>
    <w:rsid w:val="00965A89"/>
    <w:rsid w:val="00965FFE"/>
    <w:rsid w:val="009663B4"/>
    <w:rsid w:val="00966609"/>
    <w:rsid w:val="0096671A"/>
    <w:rsid w:val="009669CF"/>
    <w:rsid w:val="0096731A"/>
    <w:rsid w:val="00967588"/>
    <w:rsid w:val="00967664"/>
    <w:rsid w:val="0096774D"/>
    <w:rsid w:val="00967A58"/>
    <w:rsid w:val="00967B8C"/>
    <w:rsid w:val="00970702"/>
    <w:rsid w:val="00970A39"/>
    <w:rsid w:val="00970F74"/>
    <w:rsid w:val="00971050"/>
    <w:rsid w:val="00971167"/>
    <w:rsid w:val="00971245"/>
    <w:rsid w:val="009714DB"/>
    <w:rsid w:val="00971C02"/>
    <w:rsid w:val="00972548"/>
    <w:rsid w:val="00972890"/>
    <w:rsid w:val="00972A9E"/>
    <w:rsid w:val="00972DAF"/>
    <w:rsid w:val="00973007"/>
    <w:rsid w:val="009732EC"/>
    <w:rsid w:val="00973883"/>
    <w:rsid w:val="00973BC1"/>
    <w:rsid w:val="00973D51"/>
    <w:rsid w:val="00973D92"/>
    <w:rsid w:val="00974148"/>
    <w:rsid w:val="00974642"/>
    <w:rsid w:val="009747E4"/>
    <w:rsid w:val="00974AFE"/>
    <w:rsid w:val="00974D02"/>
    <w:rsid w:val="0097500F"/>
    <w:rsid w:val="009750B1"/>
    <w:rsid w:val="009754DD"/>
    <w:rsid w:val="00975A19"/>
    <w:rsid w:val="00975BB2"/>
    <w:rsid w:val="00975E20"/>
    <w:rsid w:val="00976126"/>
    <w:rsid w:val="0097622E"/>
    <w:rsid w:val="0097625D"/>
    <w:rsid w:val="00976455"/>
    <w:rsid w:val="009765A4"/>
    <w:rsid w:val="00976E24"/>
    <w:rsid w:val="009770E2"/>
    <w:rsid w:val="009774F9"/>
    <w:rsid w:val="00977AAD"/>
    <w:rsid w:val="00980298"/>
    <w:rsid w:val="00980C85"/>
    <w:rsid w:val="00980EB5"/>
    <w:rsid w:val="0098105B"/>
    <w:rsid w:val="009813DC"/>
    <w:rsid w:val="00981671"/>
    <w:rsid w:val="009819D3"/>
    <w:rsid w:val="00981A19"/>
    <w:rsid w:val="00981BD7"/>
    <w:rsid w:val="00981F5A"/>
    <w:rsid w:val="00981FD5"/>
    <w:rsid w:val="0098214B"/>
    <w:rsid w:val="0098215C"/>
    <w:rsid w:val="00982208"/>
    <w:rsid w:val="009829D6"/>
    <w:rsid w:val="00982AF9"/>
    <w:rsid w:val="009830DF"/>
    <w:rsid w:val="0098315F"/>
    <w:rsid w:val="00983584"/>
    <w:rsid w:val="0098360E"/>
    <w:rsid w:val="009838A6"/>
    <w:rsid w:val="0098396C"/>
    <w:rsid w:val="00983B0C"/>
    <w:rsid w:val="00983D9C"/>
    <w:rsid w:val="009843DD"/>
    <w:rsid w:val="00984758"/>
    <w:rsid w:val="00984932"/>
    <w:rsid w:val="00984B74"/>
    <w:rsid w:val="00984CC8"/>
    <w:rsid w:val="00984DB9"/>
    <w:rsid w:val="00985025"/>
    <w:rsid w:val="009850A6"/>
    <w:rsid w:val="009853A0"/>
    <w:rsid w:val="00985547"/>
    <w:rsid w:val="009859BC"/>
    <w:rsid w:val="00986018"/>
    <w:rsid w:val="009865E9"/>
    <w:rsid w:val="00986619"/>
    <w:rsid w:val="00986656"/>
    <w:rsid w:val="0098671E"/>
    <w:rsid w:val="00986A37"/>
    <w:rsid w:val="00986E2A"/>
    <w:rsid w:val="00987718"/>
    <w:rsid w:val="009877A4"/>
    <w:rsid w:val="009879B9"/>
    <w:rsid w:val="00987B5B"/>
    <w:rsid w:val="00987BA7"/>
    <w:rsid w:val="00987BFB"/>
    <w:rsid w:val="00990063"/>
    <w:rsid w:val="00990140"/>
    <w:rsid w:val="00990382"/>
    <w:rsid w:val="00990463"/>
    <w:rsid w:val="009907CE"/>
    <w:rsid w:val="00990CC1"/>
    <w:rsid w:val="00990EC5"/>
    <w:rsid w:val="00991092"/>
    <w:rsid w:val="00991508"/>
    <w:rsid w:val="009916E7"/>
    <w:rsid w:val="009919C2"/>
    <w:rsid w:val="00992DEC"/>
    <w:rsid w:val="00992F36"/>
    <w:rsid w:val="00993321"/>
    <w:rsid w:val="00993441"/>
    <w:rsid w:val="0099364A"/>
    <w:rsid w:val="0099384C"/>
    <w:rsid w:val="00993F8B"/>
    <w:rsid w:val="00994054"/>
    <w:rsid w:val="009940CF"/>
    <w:rsid w:val="009942F9"/>
    <w:rsid w:val="009944CA"/>
    <w:rsid w:val="0099454F"/>
    <w:rsid w:val="00994825"/>
    <w:rsid w:val="00994D16"/>
    <w:rsid w:val="0099504F"/>
    <w:rsid w:val="009950DB"/>
    <w:rsid w:val="00995399"/>
    <w:rsid w:val="00995579"/>
    <w:rsid w:val="00995871"/>
    <w:rsid w:val="00995A1F"/>
    <w:rsid w:val="00995A79"/>
    <w:rsid w:val="0099629D"/>
    <w:rsid w:val="0099654F"/>
    <w:rsid w:val="009968C4"/>
    <w:rsid w:val="00996AC1"/>
    <w:rsid w:val="00996C78"/>
    <w:rsid w:val="00996CF7"/>
    <w:rsid w:val="0099725B"/>
    <w:rsid w:val="009973A1"/>
    <w:rsid w:val="00997439"/>
    <w:rsid w:val="00997A70"/>
    <w:rsid w:val="00997EA0"/>
    <w:rsid w:val="009A0103"/>
    <w:rsid w:val="009A0172"/>
    <w:rsid w:val="009A034A"/>
    <w:rsid w:val="009A089C"/>
    <w:rsid w:val="009A0C39"/>
    <w:rsid w:val="009A10E4"/>
    <w:rsid w:val="009A1C89"/>
    <w:rsid w:val="009A1E78"/>
    <w:rsid w:val="009A20C2"/>
    <w:rsid w:val="009A23F4"/>
    <w:rsid w:val="009A245C"/>
    <w:rsid w:val="009A260E"/>
    <w:rsid w:val="009A2646"/>
    <w:rsid w:val="009A26A1"/>
    <w:rsid w:val="009A2841"/>
    <w:rsid w:val="009A2AB6"/>
    <w:rsid w:val="009A2BAB"/>
    <w:rsid w:val="009A2C07"/>
    <w:rsid w:val="009A2E52"/>
    <w:rsid w:val="009A3044"/>
    <w:rsid w:val="009A311E"/>
    <w:rsid w:val="009A335D"/>
    <w:rsid w:val="009A3532"/>
    <w:rsid w:val="009A354A"/>
    <w:rsid w:val="009A35AD"/>
    <w:rsid w:val="009A3B07"/>
    <w:rsid w:val="009A3D1B"/>
    <w:rsid w:val="009A3E92"/>
    <w:rsid w:val="009A4504"/>
    <w:rsid w:val="009A51F6"/>
    <w:rsid w:val="009A556C"/>
    <w:rsid w:val="009A5621"/>
    <w:rsid w:val="009A5D6D"/>
    <w:rsid w:val="009A5E41"/>
    <w:rsid w:val="009A5E9B"/>
    <w:rsid w:val="009A6390"/>
    <w:rsid w:val="009A63F9"/>
    <w:rsid w:val="009A6422"/>
    <w:rsid w:val="009A6654"/>
    <w:rsid w:val="009A6C00"/>
    <w:rsid w:val="009A718C"/>
    <w:rsid w:val="009A75E1"/>
    <w:rsid w:val="009A7B4E"/>
    <w:rsid w:val="009A7F7F"/>
    <w:rsid w:val="009B0373"/>
    <w:rsid w:val="009B0707"/>
    <w:rsid w:val="009B0C9F"/>
    <w:rsid w:val="009B10FC"/>
    <w:rsid w:val="009B10FF"/>
    <w:rsid w:val="009B129A"/>
    <w:rsid w:val="009B1397"/>
    <w:rsid w:val="009B141D"/>
    <w:rsid w:val="009B1504"/>
    <w:rsid w:val="009B1B40"/>
    <w:rsid w:val="009B220F"/>
    <w:rsid w:val="009B254C"/>
    <w:rsid w:val="009B27FA"/>
    <w:rsid w:val="009B2813"/>
    <w:rsid w:val="009B3036"/>
    <w:rsid w:val="009B3281"/>
    <w:rsid w:val="009B3355"/>
    <w:rsid w:val="009B3605"/>
    <w:rsid w:val="009B3B7F"/>
    <w:rsid w:val="009B3F20"/>
    <w:rsid w:val="009B3F49"/>
    <w:rsid w:val="009B4218"/>
    <w:rsid w:val="009B4292"/>
    <w:rsid w:val="009B43A6"/>
    <w:rsid w:val="009B43AE"/>
    <w:rsid w:val="009B453D"/>
    <w:rsid w:val="009B4563"/>
    <w:rsid w:val="009B45BA"/>
    <w:rsid w:val="009B4B2B"/>
    <w:rsid w:val="009B55C2"/>
    <w:rsid w:val="009B5622"/>
    <w:rsid w:val="009B585D"/>
    <w:rsid w:val="009B5A9A"/>
    <w:rsid w:val="009B5C36"/>
    <w:rsid w:val="009B5C3D"/>
    <w:rsid w:val="009B5F6F"/>
    <w:rsid w:val="009B6409"/>
    <w:rsid w:val="009B669E"/>
    <w:rsid w:val="009B6BE9"/>
    <w:rsid w:val="009B6EA9"/>
    <w:rsid w:val="009B74BE"/>
    <w:rsid w:val="009B76CB"/>
    <w:rsid w:val="009B7EF3"/>
    <w:rsid w:val="009C012E"/>
    <w:rsid w:val="009C0399"/>
    <w:rsid w:val="009C0BD6"/>
    <w:rsid w:val="009C0C67"/>
    <w:rsid w:val="009C0E7E"/>
    <w:rsid w:val="009C1062"/>
    <w:rsid w:val="009C1257"/>
    <w:rsid w:val="009C12D9"/>
    <w:rsid w:val="009C1331"/>
    <w:rsid w:val="009C14A0"/>
    <w:rsid w:val="009C1565"/>
    <w:rsid w:val="009C1645"/>
    <w:rsid w:val="009C1987"/>
    <w:rsid w:val="009C1E7E"/>
    <w:rsid w:val="009C1EFE"/>
    <w:rsid w:val="009C1FE2"/>
    <w:rsid w:val="009C2119"/>
    <w:rsid w:val="009C22D3"/>
    <w:rsid w:val="009C240E"/>
    <w:rsid w:val="009C27BD"/>
    <w:rsid w:val="009C2969"/>
    <w:rsid w:val="009C2B93"/>
    <w:rsid w:val="009C35C5"/>
    <w:rsid w:val="009C3C4D"/>
    <w:rsid w:val="009C414A"/>
    <w:rsid w:val="009C4784"/>
    <w:rsid w:val="009C49AD"/>
    <w:rsid w:val="009C4A67"/>
    <w:rsid w:val="009C5137"/>
    <w:rsid w:val="009C514E"/>
    <w:rsid w:val="009C5BB0"/>
    <w:rsid w:val="009C60A1"/>
    <w:rsid w:val="009C6ACC"/>
    <w:rsid w:val="009C6C7F"/>
    <w:rsid w:val="009C7212"/>
    <w:rsid w:val="009C76DF"/>
    <w:rsid w:val="009C7FEB"/>
    <w:rsid w:val="009D0132"/>
    <w:rsid w:val="009D0912"/>
    <w:rsid w:val="009D0EA9"/>
    <w:rsid w:val="009D0FAE"/>
    <w:rsid w:val="009D106A"/>
    <w:rsid w:val="009D16E5"/>
    <w:rsid w:val="009D1706"/>
    <w:rsid w:val="009D17DE"/>
    <w:rsid w:val="009D17FD"/>
    <w:rsid w:val="009D1827"/>
    <w:rsid w:val="009D1C9D"/>
    <w:rsid w:val="009D1F4C"/>
    <w:rsid w:val="009D2758"/>
    <w:rsid w:val="009D2C8F"/>
    <w:rsid w:val="009D2D1A"/>
    <w:rsid w:val="009D358E"/>
    <w:rsid w:val="009D35E1"/>
    <w:rsid w:val="009D3EF4"/>
    <w:rsid w:val="009D4493"/>
    <w:rsid w:val="009D49B4"/>
    <w:rsid w:val="009D49D5"/>
    <w:rsid w:val="009D4E6E"/>
    <w:rsid w:val="009D4EEE"/>
    <w:rsid w:val="009D54CD"/>
    <w:rsid w:val="009D5649"/>
    <w:rsid w:val="009D5658"/>
    <w:rsid w:val="009D5B04"/>
    <w:rsid w:val="009D5F02"/>
    <w:rsid w:val="009D63C2"/>
    <w:rsid w:val="009D68B4"/>
    <w:rsid w:val="009D6D3B"/>
    <w:rsid w:val="009D6F9A"/>
    <w:rsid w:val="009D70B6"/>
    <w:rsid w:val="009D7210"/>
    <w:rsid w:val="009D78EA"/>
    <w:rsid w:val="009E0364"/>
    <w:rsid w:val="009E0D4D"/>
    <w:rsid w:val="009E11F8"/>
    <w:rsid w:val="009E128E"/>
    <w:rsid w:val="009E145F"/>
    <w:rsid w:val="009E1634"/>
    <w:rsid w:val="009E1861"/>
    <w:rsid w:val="009E1899"/>
    <w:rsid w:val="009E190F"/>
    <w:rsid w:val="009E1E25"/>
    <w:rsid w:val="009E2012"/>
    <w:rsid w:val="009E21C7"/>
    <w:rsid w:val="009E21E9"/>
    <w:rsid w:val="009E26FF"/>
    <w:rsid w:val="009E29F2"/>
    <w:rsid w:val="009E3173"/>
    <w:rsid w:val="009E3801"/>
    <w:rsid w:val="009E383C"/>
    <w:rsid w:val="009E3B65"/>
    <w:rsid w:val="009E43C5"/>
    <w:rsid w:val="009E4455"/>
    <w:rsid w:val="009E457B"/>
    <w:rsid w:val="009E470E"/>
    <w:rsid w:val="009E4B34"/>
    <w:rsid w:val="009E4E17"/>
    <w:rsid w:val="009E4ECF"/>
    <w:rsid w:val="009E53F6"/>
    <w:rsid w:val="009E553E"/>
    <w:rsid w:val="009E57D2"/>
    <w:rsid w:val="009E5CB0"/>
    <w:rsid w:val="009E5D0A"/>
    <w:rsid w:val="009E5E87"/>
    <w:rsid w:val="009E5FE4"/>
    <w:rsid w:val="009E616F"/>
    <w:rsid w:val="009E65D5"/>
    <w:rsid w:val="009E680C"/>
    <w:rsid w:val="009E6842"/>
    <w:rsid w:val="009E68BA"/>
    <w:rsid w:val="009E6AA7"/>
    <w:rsid w:val="009E6DD4"/>
    <w:rsid w:val="009E77E3"/>
    <w:rsid w:val="009E7B37"/>
    <w:rsid w:val="009E7B45"/>
    <w:rsid w:val="009E7B7A"/>
    <w:rsid w:val="009E7C73"/>
    <w:rsid w:val="009F0D7D"/>
    <w:rsid w:val="009F0DE2"/>
    <w:rsid w:val="009F0EBE"/>
    <w:rsid w:val="009F0FB3"/>
    <w:rsid w:val="009F1101"/>
    <w:rsid w:val="009F158E"/>
    <w:rsid w:val="009F16B1"/>
    <w:rsid w:val="009F17C5"/>
    <w:rsid w:val="009F2338"/>
    <w:rsid w:val="009F2421"/>
    <w:rsid w:val="009F24D3"/>
    <w:rsid w:val="009F2535"/>
    <w:rsid w:val="009F2748"/>
    <w:rsid w:val="009F2773"/>
    <w:rsid w:val="009F2E11"/>
    <w:rsid w:val="009F2EF6"/>
    <w:rsid w:val="009F31E5"/>
    <w:rsid w:val="009F3823"/>
    <w:rsid w:val="009F4477"/>
    <w:rsid w:val="009F4532"/>
    <w:rsid w:val="009F46A9"/>
    <w:rsid w:val="009F4BE8"/>
    <w:rsid w:val="009F4D89"/>
    <w:rsid w:val="009F50B3"/>
    <w:rsid w:val="009F54A4"/>
    <w:rsid w:val="009F57CC"/>
    <w:rsid w:val="009F5879"/>
    <w:rsid w:val="009F5AC5"/>
    <w:rsid w:val="009F5BC8"/>
    <w:rsid w:val="009F5D4B"/>
    <w:rsid w:val="009F644B"/>
    <w:rsid w:val="009F67BF"/>
    <w:rsid w:val="009F6948"/>
    <w:rsid w:val="009F6A25"/>
    <w:rsid w:val="009F6AF3"/>
    <w:rsid w:val="009F6CA3"/>
    <w:rsid w:val="009F6F87"/>
    <w:rsid w:val="009F70E1"/>
    <w:rsid w:val="009F78FC"/>
    <w:rsid w:val="009F7E6E"/>
    <w:rsid w:val="00A0009D"/>
    <w:rsid w:val="00A000DF"/>
    <w:rsid w:val="00A00EF3"/>
    <w:rsid w:val="00A011E6"/>
    <w:rsid w:val="00A01223"/>
    <w:rsid w:val="00A0174E"/>
    <w:rsid w:val="00A017C2"/>
    <w:rsid w:val="00A01E38"/>
    <w:rsid w:val="00A025A3"/>
    <w:rsid w:val="00A027DE"/>
    <w:rsid w:val="00A02849"/>
    <w:rsid w:val="00A029B7"/>
    <w:rsid w:val="00A02E26"/>
    <w:rsid w:val="00A02FA6"/>
    <w:rsid w:val="00A02FD5"/>
    <w:rsid w:val="00A03232"/>
    <w:rsid w:val="00A0374C"/>
    <w:rsid w:val="00A03C85"/>
    <w:rsid w:val="00A03CF9"/>
    <w:rsid w:val="00A03D53"/>
    <w:rsid w:val="00A03F21"/>
    <w:rsid w:val="00A04480"/>
    <w:rsid w:val="00A0490F"/>
    <w:rsid w:val="00A04C6F"/>
    <w:rsid w:val="00A04F43"/>
    <w:rsid w:val="00A0501C"/>
    <w:rsid w:val="00A05168"/>
    <w:rsid w:val="00A055DC"/>
    <w:rsid w:val="00A057A0"/>
    <w:rsid w:val="00A0597D"/>
    <w:rsid w:val="00A05AA7"/>
    <w:rsid w:val="00A05C70"/>
    <w:rsid w:val="00A05E9A"/>
    <w:rsid w:val="00A05F1A"/>
    <w:rsid w:val="00A061B8"/>
    <w:rsid w:val="00A0620A"/>
    <w:rsid w:val="00A0694F"/>
    <w:rsid w:val="00A06FF7"/>
    <w:rsid w:val="00A070DB"/>
    <w:rsid w:val="00A07729"/>
    <w:rsid w:val="00A079C0"/>
    <w:rsid w:val="00A079D0"/>
    <w:rsid w:val="00A07CD9"/>
    <w:rsid w:val="00A100EA"/>
    <w:rsid w:val="00A10862"/>
    <w:rsid w:val="00A10940"/>
    <w:rsid w:val="00A109EE"/>
    <w:rsid w:val="00A10BE0"/>
    <w:rsid w:val="00A1138E"/>
    <w:rsid w:val="00A11D55"/>
    <w:rsid w:val="00A11DD7"/>
    <w:rsid w:val="00A11EAC"/>
    <w:rsid w:val="00A11F6C"/>
    <w:rsid w:val="00A12212"/>
    <w:rsid w:val="00A12388"/>
    <w:rsid w:val="00A12892"/>
    <w:rsid w:val="00A12ECF"/>
    <w:rsid w:val="00A1327C"/>
    <w:rsid w:val="00A135D9"/>
    <w:rsid w:val="00A13840"/>
    <w:rsid w:val="00A13B8B"/>
    <w:rsid w:val="00A13D33"/>
    <w:rsid w:val="00A1416C"/>
    <w:rsid w:val="00A14275"/>
    <w:rsid w:val="00A14E5D"/>
    <w:rsid w:val="00A14E63"/>
    <w:rsid w:val="00A15013"/>
    <w:rsid w:val="00A15681"/>
    <w:rsid w:val="00A156E7"/>
    <w:rsid w:val="00A1618E"/>
    <w:rsid w:val="00A1657F"/>
    <w:rsid w:val="00A16BC3"/>
    <w:rsid w:val="00A16FEE"/>
    <w:rsid w:val="00A170F9"/>
    <w:rsid w:val="00A179E2"/>
    <w:rsid w:val="00A17AF7"/>
    <w:rsid w:val="00A17BC4"/>
    <w:rsid w:val="00A17D94"/>
    <w:rsid w:val="00A17DB3"/>
    <w:rsid w:val="00A20949"/>
    <w:rsid w:val="00A20B12"/>
    <w:rsid w:val="00A20CE2"/>
    <w:rsid w:val="00A20E18"/>
    <w:rsid w:val="00A2123D"/>
    <w:rsid w:val="00A217D2"/>
    <w:rsid w:val="00A21969"/>
    <w:rsid w:val="00A21B27"/>
    <w:rsid w:val="00A221E3"/>
    <w:rsid w:val="00A22A34"/>
    <w:rsid w:val="00A22B25"/>
    <w:rsid w:val="00A22D53"/>
    <w:rsid w:val="00A23202"/>
    <w:rsid w:val="00A232F6"/>
    <w:rsid w:val="00A234AE"/>
    <w:rsid w:val="00A23540"/>
    <w:rsid w:val="00A23A6E"/>
    <w:rsid w:val="00A2411C"/>
    <w:rsid w:val="00A243E7"/>
    <w:rsid w:val="00A245AE"/>
    <w:rsid w:val="00A24998"/>
    <w:rsid w:val="00A25277"/>
    <w:rsid w:val="00A25640"/>
    <w:rsid w:val="00A258C3"/>
    <w:rsid w:val="00A25A1D"/>
    <w:rsid w:val="00A260E7"/>
    <w:rsid w:val="00A2617C"/>
    <w:rsid w:val="00A26726"/>
    <w:rsid w:val="00A26889"/>
    <w:rsid w:val="00A26E1A"/>
    <w:rsid w:val="00A26E5F"/>
    <w:rsid w:val="00A2747E"/>
    <w:rsid w:val="00A27939"/>
    <w:rsid w:val="00A3027F"/>
    <w:rsid w:val="00A30890"/>
    <w:rsid w:val="00A30A8C"/>
    <w:rsid w:val="00A31093"/>
    <w:rsid w:val="00A315E0"/>
    <w:rsid w:val="00A31893"/>
    <w:rsid w:val="00A31B75"/>
    <w:rsid w:val="00A31D66"/>
    <w:rsid w:val="00A31F79"/>
    <w:rsid w:val="00A31FF7"/>
    <w:rsid w:val="00A328A4"/>
    <w:rsid w:val="00A32EAB"/>
    <w:rsid w:val="00A3311D"/>
    <w:rsid w:val="00A33390"/>
    <w:rsid w:val="00A334E1"/>
    <w:rsid w:val="00A334EF"/>
    <w:rsid w:val="00A33685"/>
    <w:rsid w:val="00A33A9B"/>
    <w:rsid w:val="00A33AE5"/>
    <w:rsid w:val="00A343B8"/>
    <w:rsid w:val="00A347AE"/>
    <w:rsid w:val="00A3483A"/>
    <w:rsid w:val="00A35053"/>
    <w:rsid w:val="00A3541A"/>
    <w:rsid w:val="00A356AB"/>
    <w:rsid w:val="00A3575B"/>
    <w:rsid w:val="00A35762"/>
    <w:rsid w:val="00A357A3"/>
    <w:rsid w:val="00A35A47"/>
    <w:rsid w:val="00A35C4A"/>
    <w:rsid w:val="00A36050"/>
    <w:rsid w:val="00A36A05"/>
    <w:rsid w:val="00A37245"/>
    <w:rsid w:val="00A372ED"/>
    <w:rsid w:val="00A3742C"/>
    <w:rsid w:val="00A374A9"/>
    <w:rsid w:val="00A374F8"/>
    <w:rsid w:val="00A378CD"/>
    <w:rsid w:val="00A37E94"/>
    <w:rsid w:val="00A40168"/>
    <w:rsid w:val="00A40456"/>
    <w:rsid w:val="00A407F4"/>
    <w:rsid w:val="00A40B06"/>
    <w:rsid w:val="00A41325"/>
    <w:rsid w:val="00A41394"/>
    <w:rsid w:val="00A41790"/>
    <w:rsid w:val="00A41825"/>
    <w:rsid w:val="00A4195B"/>
    <w:rsid w:val="00A41B3C"/>
    <w:rsid w:val="00A41C7B"/>
    <w:rsid w:val="00A422BC"/>
    <w:rsid w:val="00A42411"/>
    <w:rsid w:val="00A4277B"/>
    <w:rsid w:val="00A4280F"/>
    <w:rsid w:val="00A42C9E"/>
    <w:rsid w:val="00A42ED7"/>
    <w:rsid w:val="00A43334"/>
    <w:rsid w:val="00A43894"/>
    <w:rsid w:val="00A438CB"/>
    <w:rsid w:val="00A43BBB"/>
    <w:rsid w:val="00A43C67"/>
    <w:rsid w:val="00A44107"/>
    <w:rsid w:val="00A44A49"/>
    <w:rsid w:val="00A44EB1"/>
    <w:rsid w:val="00A4506A"/>
    <w:rsid w:val="00A45922"/>
    <w:rsid w:val="00A45C47"/>
    <w:rsid w:val="00A45FC6"/>
    <w:rsid w:val="00A4653D"/>
    <w:rsid w:val="00A46907"/>
    <w:rsid w:val="00A46970"/>
    <w:rsid w:val="00A47360"/>
    <w:rsid w:val="00A47538"/>
    <w:rsid w:val="00A4769B"/>
    <w:rsid w:val="00A477DC"/>
    <w:rsid w:val="00A47ECC"/>
    <w:rsid w:val="00A47FEA"/>
    <w:rsid w:val="00A50164"/>
    <w:rsid w:val="00A5030D"/>
    <w:rsid w:val="00A503B1"/>
    <w:rsid w:val="00A50C09"/>
    <w:rsid w:val="00A50C42"/>
    <w:rsid w:val="00A50C62"/>
    <w:rsid w:val="00A51085"/>
    <w:rsid w:val="00A5123F"/>
    <w:rsid w:val="00A513C0"/>
    <w:rsid w:val="00A51486"/>
    <w:rsid w:val="00A51723"/>
    <w:rsid w:val="00A51DB0"/>
    <w:rsid w:val="00A51E06"/>
    <w:rsid w:val="00A51E0E"/>
    <w:rsid w:val="00A52019"/>
    <w:rsid w:val="00A52801"/>
    <w:rsid w:val="00A529CD"/>
    <w:rsid w:val="00A53065"/>
    <w:rsid w:val="00A53297"/>
    <w:rsid w:val="00A53699"/>
    <w:rsid w:val="00A53F3B"/>
    <w:rsid w:val="00A54229"/>
    <w:rsid w:val="00A54854"/>
    <w:rsid w:val="00A54A65"/>
    <w:rsid w:val="00A54CE2"/>
    <w:rsid w:val="00A54DD7"/>
    <w:rsid w:val="00A54FC3"/>
    <w:rsid w:val="00A54FEA"/>
    <w:rsid w:val="00A55C9F"/>
    <w:rsid w:val="00A55F71"/>
    <w:rsid w:val="00A56459"/>
    <w:rsid w:val="00A565BD"/>
    <w:rsid w:val="00A5675E"/>
    <w:rsid w:val="00A567D6"/>
    <w:rsid w:val="00A573D2"/>
    <w:rsid w:val="00A576E7"/>
    <w:rsid w:val="00A57B5C"/>
    <w:rsid w:val="00A57E3F"/>
    <w:rsid w:val="00A57F56"/>
    <w:rsid w:val="00A57F69"/>
    <w:rsid w:val="00A600BF"/>
    <w:rsid w:val="00A6070C"/>
    <w:rsid w:val="00A6076A"/>
    <w:rsid w:val="00A60956"/>
    <w:rsid w:val="00A609C9"/>
    <w:rsid w:val="00A60E64"/>
    <w:rsid w:val="00A61016"/>
    <w:rsid w:val="00A612B9"/>
    <w:rsid w:val="00A614F0"/>
    <w:rsid w:val="00A61A3F"/>
    <w:rsid w:val="00A62832"/>
    <w:rsid w:val="00A62B09"/>
    <w:rsid w:val="00A62F36"/>
    <w:rsid w:val="00A6307E"/>
    <w:rsid w:val="00A630AA"/>
    <w:rsid w:val="00A63177"/>
    <w:rsid w:val="00A63212"/>
    <w:rsid w:val="00A638D0"/>
    <w:rsid w:val="00A63CE6"/>
    <w:rsid w:val="00A6452D"/>
    <w:rsid w:val="00A6484D"/>
    <w:rsid w:val="00A648FF"/>
    <w:rsid w:val="00A64958"/>
    <w:rsid w:val="00A64A82"/>
    <w:rsid w:val="00A64DAE"/>
    <w:rsid w:val="00A64F60"/>
    <w:rsid w:val="00A659F1"/>
    <w:rsid w:val="00A65A01"/>
    <w:rsid w:val="00A65A8D"/>
    <w:rsid w:val="00A65B43"/>
    <w:rsid w:val="00A65C4D"/>
    <w:rsid w:val="00A65CF5"/>
    <w:rsid w:val="00A6638F"/>
    <w:rsid w:val="00A66459"/>
    <w:rsid w:val="00A66FC8"/>
    <w:rsid w:val="00A671EC"/>
    <w:rsid w:val="00A6755F"/>
    <w:rsid w:val="00A677EC"/>
    <w:rsid w:val="00A67DE9"/>
    <w:rsid w:val="00A705E7"/>
    <w:rsid w:val="00A7069A"/>
    <w:rsid w:val="00A7072B"/>
    <w:rsid w:val="00A70DF7"/>
    <w:rsid w:val="00A71021"/>
    <w:rsid w:val="00A7125C"/>
    <w:rsid w:val="00A71294"/>
    <w:rsid w:val="00A7140C"/>
    <w:rsid w:val="00A71590"/>
    <w:rsid w:val="00A72051"/>
    <w:rsid w:val="00A7215B"/>
    <w:rsid w:val="00A72242"/>
    <w:rsid w:val="00A72401"/>
    <w:rsid w:val="00A724D4"/>
    <w:rsid w:val="00A7279A"/>
    <w:rsid w:val="00A729C1"/>
    <w:rsid w:val="00A73147"/>
    <w:rsid w:val="00A7395E"/>
    <w:rsid w:val="00A73D35"/>
    <w:rsid w:val="00A73EAD"/>
    <w:rsid w:val="00A740E8"/>
    <w:rsid w:val="00A7463E"/>
    <w:rsid w:val="00A74724"/>
    <w:rsid w:val="00A74B62"/>
    <w:rsid w:val="00A74BB3"/>
    <w:rsid w:val="00A74C0B"/>
    <w:rsid w:val="00A75443"/>
    <w:rsid w:val="00A755CB"/>
    <w:rsid w:val="00A75C81"/>
    <w:rsid w:val="00A75CCD"/>
    <w:rsid w:val="00A75FDB"/>
    <w:rsid w:val="00A7614D"/>
    <w:rsid w:val="00A765CF"/>
    <w:rsid w:val="00A76A44"/>
    <w:rsid w:val="00A76B4F"/>
    <w:rsid w:val="00A76E68"/>
    <w:rsid w:val="00A77671"/>
    <w:rsid w:val="00A77829"/>
    <w:rsid w:val="00A77E8F"/>
    <w:rsid w:val="00A80561"/>
    <w:rsid w:val="00A80605"/>
    <w:rsid w:val="00A809EF"/>
    <w:rsid w:val="00A80A0E"/>
    <w:rsid w:val="00A80C5F"/>
    <w:rsid w:val="00A80F65"/>
    <w:rsid w:val="00A80F81"/>
    <w:rsid w:val="00A812A6"/>
    <w:rsid w:val="00A81799"/>
    <w:rsid w:val="00A8185F"/>
    <w:rsid w:val="00A81C6F"/>
    <w:rsid w:val="00A81DC7"/>
    <w:rsid w:val="00A81DF4"/>
    <w:rsid w:val="00A81E1B"/>
    <w:rsid w:val="00A81F9E"/>
    <w:rsid w:val="00A826BA"/>
    <w:rsid w:val="00A829FF"/>
    <w:rsid w:val="00A82AA2"/>
    <w:rsid w:val="00A83261"/>
    <w:rsid w:val="00A83545"/>
    <w:rsid w:val="00A836D2"/>
    <w:rsid w:val="00A83780"/>
    <w:rsid w:val="00A839D3"/>
    <w:rsid w:val="00A83A7C"/>
    <w:rsid w:val="00A83C23"/>
    <w:rsid w:val="00A83FF4"/>
    <w:rsid w:val="00A8418B"/>
    <w:rsid w:val="00A84264"/>
    <w:rsid w:val="00A8441F"/>
    <w:rsid w:val="00A84704"/>
    <w:rsid w:val="00A84AA7"/>
    <w:rsid w:val="00A854D5"/>
    <w:rsid w:val="00A85BB1"/>
    <w:rsid w:val="00A85CD9"/>
    <w:rsid w:val="00A85EE3"/>
    <w:rsid w:val="00A860BC"/>
    <w:rsid w:val="00A86260"/>
    <w:rsid w:val="00A8636A"/>
    <w:rsid w:val="00A86546"/>
    <w:rsid w:val="00A865C0"/>
    <w:rsid w:val="00A8661E"/>
    <w:rsid w:val="00A868EA"/>
    <w:rsid w:val="00A86AFF"/>
    <w:rsid w:val="00A86DB2"/>
    <w:rsid w:val="00A87701"/>
    <w:rsid w:val="00A87937"/>
    <w:rsid w:val="00A87CD6"/>
    <w:rsid w:val="00A87D77"/>
    <w:rsid w:val="00A87F14"/>
    <w:rsid w:val="00A87FA7"/>
    <w:rsid w:val="00A9012C"/>
    <w:rsid w:val="00A905C0"/>
    <w:rsid w:val="00A905EC"/>
    <w:rsid w:val="00A90AD8"/>
    <w:rsid w:val="00A90C18"/>
    <w:rsid w:val="00A91118"/>
    <w:rsid w:val="00A912E5"/>
    <w:rsid w:val="00A914D6"/>
    <w:rsid w:val="00A916DD"/>
    <w:rsid w:val="00A91B99"/>
    <w:rsid w:val="00A9227F"/>
    <w:rsid w:val="00A9279F"/>
    <w:rsid w:val="00A929D3"/>
    <w:rsid w:val="00A92C15"/>
    <w:rsid w:val="00A9302B"/>
    <w:rsid w:val="00A930B0"/>
    <w:rsid w:val="00A93165"/>
    <w:rsid w:val="00A934F6"/>
    <w:rsid w:val="00A93571"/>
    <w:rsid w:val="00A937F0"/>
    <w:rsid w:val="00A93D44"/>
    <w:rsid w:val="00A93D73"/>
    <w:rsid w:val="00A94497"/>
    <w:rsid w:val="00A9488F"/>
    <w:rsid w:val="00A94C04"/>
    <w:rsid w:val="00A94C41"/>
    <w:rsid w:val="00A94D57"/>
    <w:rsid w:val="00A95736"/>
    <w:rsid w:val="00A9575D"/>
    <w:rsid w:val="00A95818"/>
    <w:rsid w:val="00A96009"/>
    <w:rsid w:val="00A961CA"/>
    <w:rsid w:val="00A963C0"/>
    <w:rsid w:val="00A966C1"/>
    <w:rsid w:val="00A9674E"/>
    <w:rsid w:val="00A96877"/>
    <w:rsid w:val="00A96BFF"/>
    <w:rsid w:val="00A96C1F"/>
    <w:rsid w:val="00A96D0B"/>
    <w:rsid w:val="00A96EB7"/>
    <w:rsid w:val="00A9717E"/>
    <w:rsid w:val="00A973F4"/>
    <w:rsid w:val="00A979F4"/>
    <w:rsid w:val="00A97B8D"/>
    <w:rsid w:val="00A97C22"/>
    <w:rsid w:val="00A97EC0"/>
    <w:rsid w:val="00A97FFA"/>
    <w:rsid w:val="00AA0047"/>
    <w:rsid w:val="00AA032E"/>
    <w:rsid w:val="00AA086D"/>
    <w:rsid w:val="00AA120F"/>
    <w:rsid w:val="00AA12E8"/>
    <w:rsid w:val="00AA1307"/>
    <w:rsid w:val="00AA14D9"/>
    <w:rsid w:val="00AA2549"/>
    <w:rsid w:val="00AA2651"/>
    <w:rsid w:val="00AA2C65"/>
    <w:rsid w:val="00AA2F71"/>
    <w:rsid w:val="00AA3542"/>
    <w:rsid w:val="00AA3B5D"/>
    <w:rsid w:val="00AA3CEB"/>
    <w:rsid w:val="00AA45BA"/>
    <w:rsid w:val="00AA491C"/>
    <w:rsid w:val="00AA4B50"/>
    <w:rsid w:val="00AA4BC4"/>
    <w:rsid w:val="00AA525B"/>
    <w:rsid w:val="00AA5575"/>
    <w:rsid w:val="00AA5822"/>
    <w:rsid w:val="00AA591D"/>
    <w:rsid w:val="00AA5CE8"/>
    <w:rsid w:val="00AA6045"/>
    <w:rsid w:val="00AA6049"/>
    <w:rsid w:val="00AA60CC"/>
    <w:rsid w:val="00AA69A2"/>
    <w:rsid w:val="00AA7085"/>
    <w:rsid w:val="00AA7287"/>
    <w:rsid w:val="00AA7353"/>
    <w:rsid w:val="00AA7406"/>
    <w:rsid w:val="00AA7699"/>
    <w:rsid w:val="00AA78AD"/>
    <w:rsid w:val="00AA79FE"/>
    <w:rsid w:val="00AB012C"/>
    <w:rsid w:val="00AB0270"/>
    <w:rsid w:val="00AB035E"/>
    <w:rsid w:val="00AB0CF5"/>
    <w:rsid w:val="00AB0E94"/>
    <w:rsid w:val="00AB11D7"/>
    <w:rsid w:val="00AB1355"/>
    <w:rsid w:val="00AB138B"/>
    <w:rsid w:val="00AB1575"/>
    <w:rsid w:val="00AB1584"/>
    <w:rsid w:val="00AB1AEF"/>
    <w:rsid w:val="00AB1FF9"/>
    <w:rsid w:val="00AB2181"/>
    <w:rsid w:val="00AB243C"/>
    <w:rsid w:val="00AB254A"/>
    <w:rsid w:val="00AB323A"/>
    <w:rsid w:val="00AB37AA"/>
    <w:rsid w:val="00AB3A48"/>
    <w:rsid w:val="00AB3A7D"/>
    <w:rsid w:val="00AB4973"/>
    <w:rsid w:val="00AB4A5E"/>
    <w:rsid w:val="00AB4FC1"/>
    <w:rsid w:val="00AB5053"/>
    <w:rsid w:val="00AB5994"/>
    <w:rsid w:val="00AB5CE3"/>
    <w:rsid w:val="00AB5F4A"/>
    <w:rsid w:val="00AB60B4"/>
    <w:rsid w:val="00AB628D"/>
    <w:rsid w:val="00AB64CA"/>
    <w:rsid w:val="00AB6598"/>
    <w:rsid w:val="00AB66CF"/>
    <w:rsid w:val="00AB76BF"/>
    <w:rsid w:val="00AB7BF1"/>
    <w:rsid w:val="00AB7E28"/>
    <w:rsid w:val="00AC011A"/>
    <w:rsid w:val="00AC0366"/>
    <w:rsid w:val="00AC0A2A"/>
    <w:rsid w:val="00AC0B6F"/>
    <w:rsid w:val="00AC0EE7"/>
    <w:rsid w:val="00AC1391"/>
    <w:rsid w:val="00AC158D"/>
    <w:rsid w:val="00AC1C69"/>
    <w:rsid w:val="00AC1C9D"/>
    <w:rsid w:val="00AC2727"/>
    <w:rsid w:val="00AC2756"/>
    <w:rsid w:val="00AC2D6E"/>
    <w:rsid w:val="00AC2E3E"/>
    <w:rsid w:val="00AC3709"/>
    <w:rsid w:val="00AC3C23"/>
    <w:rsid w:val="00AC3E53"/>
    <w:rsid w:val="00AC3E60"/>
    <w:rsid w:val="00AC3E73"/>
    <w:rsid w:val="00AC43CD"/>
    <w:rsid w:val="00AC483A"/>
    <w:rsid w:val="00AC4CD3"/>
    <w:rsid w:val="00AC540D"/>
    <w:rsid w:val="00AC54D9"/>
    <w:rsid w:val="00AC575D"/>
    <w:rsid w:val="00AC59C7"/>
    <w:rsid w:val="00AC5AD0"/>
    <w:rsid w:val="00AC5FEB"/>
    <w:rsid w:val="00AC5FF7"/>
    <w:rsid w:val="00AC61A9"/>
    <w:rsid w:val="00AC6238"/>
    <w:rsid w:val="00AC6262"/>
    <w:rsid w:val="00AC6383"/>
    <w:rsid w:val="00AC64BA"/>
    <w:rsid w:val="00AC6DC1"/>
    <w:rsid w:val="00AC6FFC"/>
    <w:rsid w:val="00AC7479"/>
    <w:rsid w:val="00AC76C0"/>
    <w:rsid w:val="00AC77EE"/>
    <w:rsid w:val="00AC797C"/>
    <w:rsid w:val="00AD02C5"/>
    <w:rsid w:val="00AD0B31"/>
    <w:rsid w:val="00AD10FF"/>
    <w:rsid w:val="00AD14B0"/>
    <w:rsid w:val="00AD15F2"/>
    <w:rsid w:val="00AD1BBE"/>
    <w:rsid w:val="00AD1CFD"/>
    <w:rsid w:val="00AD1D3C"/>
    <w:rsid w:val="00AD2503"/>
    <w:rsid w:val="00AD26E2"/>
    <w:rsid w:val="00AD29BC"/>
    <w:rsid w:val="00AD2A0F"/>
    <w:rsid w:val="00AD371A"/>
    <w:rsid w:val="00AD3BDC"/>
    <w:rsid w:val="00AD3C14"/>
    <w:rsid w:val="00AD3EB2"/>
    <w:rsid w:val="00AD3F17"/>
    <w:rsid w:val="00AD3FD4"/>
    <w:rsid w:val="00AD4199"/>
    <w:rsid w:val="00AD41B6"/>
    <w:rsid w:val="00AD45D1"/>
    <w:rsid w:val="00AD4632"/>
    <w:rsid w:val="00AD4A0E"/>
    <w:rsid w:val="00AD4B6A"/>
    <w:rsid w:val="00AD4C38"/>
    <w:rsid w:val="00AD5927"/>
    <w:rsid w:val="00AD5978"/>
    <w:rsid w:val="00AD5EE6"/>
    <w:rsid w:val="00AD6124"/>
    <w:rsid w:val="00AD62A2"/>
    <w:rsid w:val="00AD6545"/>
    <w:rsid w:val="00AD67C1"/>
    <w:rsid w:val="00AD7495"/>
    <w:rsid w:val="00AD7C6E"/>
    <w:rsid w:val="00AD7E7B"/>
    <w:rsid w:val="00AD7F02"/>
    <w:rsid w:val="00AD7F03"/>
    <w:rsid w:val="00AE00EC"/>
    <w:rsid w:val="00AE01A8"/>
    <w:rsid w:val="00AE03B8"/>
    <w:rsid w:val="00AE08A1"/>
    <w:rsid w:val="00AE0EE9"/>
    <w:rsid w:val="00AE13DE"/>
    <w:rsid w:val="00AE16A9"/>
    <w:rsid w:val="00AE216F"/>
    <w:rsid w:val="00AE239A"/>
    <w:rsid w:val="00AE2559"/>
    <w:rsid w:val="00AE275C"/>
    <w:rsid w:val="00AE2C0F"/>
    <w:rsid w:val="00AE2C35"/>
    <w:rsid w:val="00AE2D06"/>
    <w:rsid w:val="00AE2FF8"/>
    <w:rsid w:val="00AE30C0"/>
    <w:rsid w:val="00AE30CE"/>
    <w:rsid w:val="00AE328C"/>
    <w:rsid w:val="00AE334F"/>
    <w:rsid w:val="00AE3401"/>
    <w:rsid w:val="00AE355E"/>
    <w:rsid w:val="00AE369D"/>
    <w:rsid w:val="00AE3A6A"/>
    <w:rsid w:val="00AE3C44"/>
    <w:rsid w:val="00AE4179"/>
    <w:rsid w:val="00AE450A"/>
    <w:rsid w:val="00AE4846"/>
    <w:rsid w:val="00AE526D"/>
    <w:rsid w:val="00AE53A2"/>
    <w:rsid w:val="00AE5682"/>
    <w:rsid w:val="00AE57DF"/>
    <w:rsid w:val="00AE59EF"/>
    <w:rsid w:val="00AE5EA6"/>
    <w:rsid w:val="00AE6114"/>
    <w:rsid w:val="00AE6422"/>
    <w:rsid w:val="00AE6758"/>
    <w:rsid w:val="00AE6A4B"/>
    <w:rsid w:val="00AE6F28"/>
    <w:rsid w:val="00AE70F4"/>
    <w:rsid w:val="00AE72CA"/>
    <w:rsid w:val="00AE7347"/>
    <w:rsid w:val="00AE75EE"/>
    <w:rsid w:val="00AE768B"/>
    <w:rsid w:val="00AE7914"/>
    <w:rsid w:val="00AF0080"/>
    <w:rsid w:val="00AF01EA"/>
    <w:rsid w:val="00AF0287"/>
    <w:rsid w:val="00AF0562"/>
    <w:rsid w:val="00AF09A2"/>
    <w:rsid w:val="00AF0C6D"/>
    <w:rsid w:val="00AF0DCF"/>
    <w:rsid w:val="00AF1128"/>
    <w:rsid w:val="00AF115A"/>
    <w:rsid w:val="00AF137E"/>
    <w:rsid w:val="00AF15C6"/>
    <w:rsid w:val="00AF15F4"/>
    <w:rsid w:val="00AF163C"/>
    <w:rsid w:val="00AF1B86"/>
    <w:rsid w:val="00AF2063"/>
    <w:rsid w:val="00AF2264"/>
    <w:rsid w:val="00AF2326"/>
    <w:rsid w:val="00AF2CA1"/>
    <w:rsid w:val="00AF300A"/>
    <w:rsid w:val="00AF310D"/>
    <w:rsid w:val="00AF324E"/>
    <w:rsid w:val="00AF35F6"/>
    <w:rsid w:val="00AF3622"/>
    <w:rsid w:val="00AF364B"/>
    <w:rsid w:val="00AF3896"/>
    <w:rsid w:val="00AF3A21"/>
    <w:rsid w:val="00AF3B2D"/>
    <w:rsid w:val="00AF3F2D"/>
    <w:rsid w:val="00AF40D1"/>
    <w:rsid w:val="00AF40FC"/>
    <w:rsid w:val="00AF422B"/>
    <w:rsid w:val="00AF45AF"/>
    <w:rsid w:val="00AF49A6"/>
    <w:rsid w:val="00AF4BB5"/>
    <w:rsid w:val="00AF4C02"/>
    <w:rsid w:val="00AF514D"/>
    <w:rsid w:val="00AF51A8"/>
    <w:rsid w:val="00AF52E6"/>
    <w:rsid w:val="00AF56B7"/>
    <w:rsid w:val="00AF5777"/>
    <w:rsid w:val="00AF58BF"/>
    <w:rsid w:val="00AF5B43"/>
    <w:rsid w:val="00AF5BE3"/>
    <w:rsid w:val="00AF5EB1"/>
    <w:rsid w:val="00AF5F00"/>
    <w:rsid w:val="00AF6090"/>
    <w:rsid w:val="00AF6221"/>
    <w:rsid w:val="00AF67C5"/>
    <w:rsid w:val="00AF6995"/>
    <w:rsid w:val="00AF6996"/>
    <w:rsid w:val="00AF6E43"/>
    <w:rsid w:val="00AF7249"/>
    <w:rsid w:val="00AF7A68"/>
    <w:rsid w:val="00AF7E17"/>
    <w:rsid w:val="00AF7F38"/>
    <w:rsid w:val="00AF7FAA"/>
    <w:rsid w:val="00AF7FD3"/>
    <w:rsid w:val="00B00033"/>
    <w:rsid w:val="00B0015C"/>
    <w:rsid w:val="00B001B8"/>
    <w:rsid w:val="00B007FF"/>
    <w:rsid w:val="00B00F3B"/>
    <w:rsid w:val="00B0115B"/>
    <w:rsid w:val="00B01484"/>
    <w:rsid w:val="00B0157F"/>
    <w:rsid w:val="00B01742"/>
    <w:rsid w:val="00B01877"/>
    <w:rsid w:val="00B02473"/>
    <w:rsid w:val="00B03387"/>
    <w:rsid w:val="00B036DA"/>
    <w:rsid w:val="00B03725"/>
    <w:rsid w:val="00B038A6"/>
    <w:rsid w:val="00B03A14"/>
    <w:rsid w:val="00B03DB1"/>
    <w:rsid w:val="00B04665"/>
    <w:rsid w:val="00B04B2F"/>
    <w:rsid w:val="00B05028"/>
    <w:rsid w:val="00B056E8"/>
    <w:rsid w:val="00B064C2"/>
    <w:rsid w:val="00B067E1"/>
    <w:rsid w:val="00B06E44"/>
    <w:rsid w:val="00B07038"/>
    <w:rsid w:val="00B07385"/>
    <w:rsid w:val="00B075CF"/>
    <w:rsid w:val="00B07A90"/>
    <w:rsid w:val="00B07BB9"/>
    <w:rsid w:val="00B07D25"/>
    <w:rsid w:val="00B07DF3"/>
    <w:rsid w:val="00B07ECA"/>
    <w:rsid w:val="00B102B6"/>
    <w:rsid w:val="00B10699"/>
    <w:rsid w:val="00B10A08"/>
    <w:rsid w:val="00B10BAD"/>
    <w:rsid w:val="00B10EED"/>
    <w:rsid w:val="00B10F47"/>
    <w:rsid w:val="00B11536"/>
    <w:rsid w:val="00B11721"/>
    <w:rsid w:val="00B11D07"/>
    <w:rsid w:val="00B11E4B"/>
    <w:rsid w:val="00B11FDC"/>
    <w:rsid w:val="00B12045"/>
    <w:rsid w:val="00B12670"/>
    <w:rsid w:val="00B12BB1"/>
    <w:rsid w:val="00B12BFF"/>
    <w:rsid w:val="00B12FD2"/>
    <w:rsid w:val="00B1361C"/>
    <w:rsid w:val="00B13D1A"/>
    <w:rsid w:val="00B142E2"/>
    <w:rsid w:val="00B14345"/>
    <w:rsid w:val="00B14660"/>
    <w:rsid w:val="00B146A1"/>
    <w:rsid w:val="00B14D31"/>
    <w:rsid w:val="00B14E0C"/>
    <w:rsid w:val="00B14E33"/>
    <w:rsid w:val="00B14FCF"/>
    <w:rsid w:val="00B1501C"/>
    <w:rsid w:val="00B15089"/>
    <w:rsid w:val="00B159C8"/>
    <w:rsid w:val="00B15F42"/>
    <w:rsid w:val="00B16168"/>
    <w:rsid w:val="00B1626D"/>
    <w:rsid w:val="00B16C5F"/>
    <w:rsid w:val="00B16D7D"/>
    <w:rsid w:val="00B176F2"/>
    <w:rsid w:val="00B17C75"/>
    <w:rsid w:val="00B17D99"/>
    <w:rsid w:val="00B17E9E"/>
    <w:rsid w:val="00B17EA2"/>
    <w:rsid w:val="00B17ED3"/>
    <w:rsid w:val="00B20460"/>
    <w:rsid w:val="00B206AB"/>
    <w:rsid w:val="00B206C6"/>
    <w:rsid w:val="00B20CF8"/>
    <w:rsid w:val="00B20F01"/>
    <w:rsid w:val="00B215F6"/>
    <w:rsid w:val="00B21D34"/>
    <w:rsid w:val="00B2204F"/>
    <w:rsid w:val="00B2245D"/>
    <w:rsid w:val="00B227D0"/>
    <w:rsid w:val="00B22972"/>
    <w:rsid w:val="00B2299A"/>
    <w:rsid w:val="00B22BF5"/>
    <w:rsid w:val="00B22F7C"/>
    <w:rsid w:val="00B2330D"/>
    <w:rsid w:val="00B233A6"/>
    <w:rsid w:val="00B2341D"/>
    <w:rsid w:val="00B234F8"/>
    <w:rsid w:val="00B237B5"/>
    <w:rsid w:val="00B23B56"/>
    <w:rsid w:val="00B23F83"/>
    <w:rsid w:val="00B24153"/>
    <w:rsid w:val="00B241B3"/>
    <w:rsid w:val="00B24416"/>
    <w:rsid w:val="00B25974"/>
    <w:rsid w:val="00B262D7"/>
    <w:rsid w:val="00B26309"/>
    <w:rsid w:val="00B26499"/>
    <w:rsid w:val="00B26D35"/>
    <w:rsid w:val="00B26DF2"/>
    <w:rsid w:val="00B26FC8"/>
    <w:rsid w:val="00B27A01"/>
    <w:rsid w:val="00B27C8F"/>
    <w:rsid w:val="00B27D34"/>
    <w:rsid w:val="00B27E1E"/>
    <w:rsid w:val="00B301AA"/>
    <w:rsid w:val="00B30590"/>
    <w:rsid w:val="00B30867"/>
    <w:rsid w:val="00B3098A"/>
    <w:rsid w:val="00B30B29"/>
    <w:rsid w:val="00B31313"/>
    <w:rsid w:val="00B315A6"/>
    <w:rsid w:val="00B315B4"/>
    <w:rsid w:val="00B31C25"/>
    <w:rsid w:val="00B31F7F"/>
    <w:rsid w:val="00B31FA6"/>
    <w:rsid w:val="00B32460"/>
    <w:rsid w:val="00B3251A"/>
    <w:rsid w:val="00B32895"/>
    <w:rsid w:val="00B32EF5"/>
    <w:rsid w:val="00B33454"/>
    <w:rsid w:val="00B334AE"/>
    <w:rsid w:val="00B3358C"/>
    <w:rsid w:val="00B33893"/>
    <w:rsid w:val="00B338FD"/>
    <w:rsid w:val="00B33D9E"/>
    <w:rsid w:val="00B33FB1"/>
    <w:rsid w:val="00B347F9"/>
    <w:rsid w:val="00B3496D"/>
    <w:rsid w:val="00B349F1"/>
    <w:rsid w:val="00B34D04"/>
    <w:rsid w:val="00B3506F"/>
    <w:rsid w:val="00B3557F"/>
    <w:rsid w:val="00B35C7C"/>
    <w:rsid w:val="00B35FDB"/>
    <w:rsid w:val="00B3609D"/>
    <w:rsid w:val="00B362A9"/>
    <w:rsid w:val="00B36740"/>
    <w:rsid w:val="00B36947"/>
    <w:rsid w:val="00B36F07"/>
    <w:rsid w:val="00B36F9C"/>
    <w:rsid w:val="00B37145"/>
    <w:rsid w:val="00B3716C"/>
    <w:rsid w:val="00B37453"/>
    <w:rsid w:val="00B37479"/>
    <w:rsid w:val="00B376BE"/>
    <w:rsid w:val="00B379F0"/>
    <w:rsid w:val="00B37A41"/>
    <w:rsid w:val="00B37C0A"/>
    <w:rsid w:val="00B37C80"/>
    <w:rsid w:val="00B37CB0"/>
    <w:rsid w:val="00B37D97"/>
    <w:rsid w:val="00B40160"/>
    <w:rsid w:val="00B40442"/>
    <w:rsid w:val="00B408AC"/>
    <w:rsid w:val="00B40F87"/>
    <w:rsid w:val="00B4174B"/>
    <w:rsid w:val="00B4186E"/>
    <w:rsid w:val="00B41D93"/>
    <w:rsid w:val="00B41E68"/>
    <w:rsid w:val="00B4216A"/>
    <w:rsid w:val="00B427DD"/>
    <w:rsid w:val="00B42B04"/>
    <w:rsid w:val="00B42C53"/>
    <w:rsid w:val="00B4338A"/>
    <w:rsid w:val="00B43800"/>
    <w:rsid w:val="00B438E9"/>
    <w:rsid w:val="00B43920"/>
    <w:rsid w:val="00B43AF2"/>
    <w:rsid w:val="00B43F28"/>
    <w:rsid w:val="00B43F4B"/>
    <w:rsid w:val="00B443E0"/>
    <w:rsid w:val="00B44538"/>
    <w:rsid w:val="00B4479F"/>
    <w:rsid w:val="00B44BE9"/>
    <w:rsid w:val="00B44D43"/>
    <w:rsid w:val="00B44E0A"/>
    <w:rsid w:val="00B44F4A"/>
    <w:rsid w:val="00B45319"/>
    <w:rsid w:val="00B456F0"/>
    <w:rsid w:val="00B457DA"/>
    <w:rsid w:val="00B4697E"/>
    <w:rsid w:val="00B46CB3"/>
    <w:rsid w:val="00B46D4C"/>
    <w:rsid w:val="00B46ED1"/>
    <w:rsid w:val="00B47558"/>
    <w:rsid w:val="00B47754"/>
    <w:rsid w:val="00B47848"/>
    <w:rsid w:val="00B47BDE"/>
    <w:rsid w:val="00B47BF4"/>
    <w:rsid w:val="00B50070"/>
    <w:rsid w:val="00B5022A"/>
    <w:rsid w:val="00B50274"/>
    <w:rsid w:val="00B503AB"/>
    <w:rsid w:val="00B5076D"/>
    <w:rsid w:val="00B50A0E"/>
    <w:rsid w:val="00B50A55"/>
    <w:rsid w:val="00B50AF7"/>
    <w:rsid w:val="00B50B9E"/>
    <w:rsid w:val="00B50F14"/>
    <w:rsid w:val="00B51167"/>
    <w:rsid w:val="00B51734"/>
    <w:rsid w:val="00B51C98"/>
    <w:rsid w:val="00B51D10"/>
    <w:rsid w:val="00B51F6D"/>
    <w:rsid w:val="00B52062"/>
    <w:rsid w:val="00B52238"/>
    <w:rsid w:val="00B52246"/>
    <w:rsid w:val="00B52661"/>
    <w:rsid w:val="00B52AC2"/>
    <w:rsid w:val="00B52D33"/>
    <w:rsid w:val="00B52D87"/>
    <w:rsid w:val="00B53895"/>
    <w:rsid w:val="00B54414"/>
    <w:rsid w:val="00B5460E"/>
    <w:rsid w:val="00B54644"/>
    <w:rsid w:val="00B5501C"/>
    <w:rsid w:val="00B55311"/>
    <w:rsid w:val="00B5555A"/>
    <w:rsid w:val="00B55CC9"/>
    <w:rsid w:val="00B55D5D"/>
    <w:rsid w:val="00B55D80"/>
    <w:rsid w:val="00B56075"/>
    <w:rsid w:val="00B562CA"/>
    <w:rsid w:val="00B567E8"/>
    <w:rsid w:val="00B5752D"/>
    <w:rsid w:val="00B5767D"/>
    <w:rsid w:val="00B57821"/>
    <w:rsid w:val="00B57ACF"/>
    <w:rsid w:val="00B57D73"/>
    <w:rsid w:val="00B57DBC"/>
    <w:rsid w:val="00B57F63"/>
    <w:rsid w:val="00B6027E"/>
    <w:rsid w:val="00B60351"/>
    <w:rsid w:val="00B604D7"/>
    <w:rsid w:val="00B608BC"/>
    <w:rsid w:val="00B60CBB"/>
    <w:rsid w:val="00B60DAF"/>
    <w:rsid w:val="00B60E49"/>
    <w:rsid w:val="00B616DE"/>
    <w:rsid w:val="00B61722"/>
    <w:rsid w:val="00B61C3A"/>
    <w:rsid w:val="00B61CFB"/>
    <w:rsid w:val="00B61D91"/>
    <w:rsid w:val="00B61DA3"/>
    <w:rsid w:val="00B61DB0"/>
    <w:rsid w:val="00B61E45"/>
    <w:rsid w:val="00B620C1"/>
    <w:rsid w:val="00B63067"/>
    <w:rsid w:val="00B63861"/>
    <w:rsid w:val="00B639F4"/>
    <w:rsid w:val="00B63ECC"/>
    <w:rsid w:val="00B64626"/>
    <w:rsid w:val="00B646B8"/>
    <w:rsid w:val="00B647DB"/>
    <w:rsid w:val="00B64A47"/>
    <w:rsid w:val="00B64FD6"/>
    <w:rsid w:val="00B65140"/>
    <w:rsid w:val="00B65AA2"/>
    <w:rsid w:val="00B6675E"/>
    <w:rsid w:val="00B668DA"/>
    <w:rsid w:val="00B669E9"/>
    <w:rsid w:val="00B67240"/>
    <w:rsid w:val="00B67405"/>
    <w:rsid w:val="00B67429"/>
    <w:rsid w:val="00B6755D"/>
    <w:rsid w:val="00B6788F"/>
    <w:rsid w:val="00B67977"/>
    <w:rsid w:val="00B67B2F"/>
    <w:rsid w:val="00B67E99"/>
    <w:rsid w:val="00B67EDC"/>
    <w:rsid w:val="00B705A9"/>
    <w:rsid w:val="00B706BF"/>
    <w:rsid w:val="00B706CB"/>
    <w:rsid w:val="00B7083F"/>
    <w:rsid w:val="00B708DD"/>
    <w:rsid w:val="00B70CCA"/>
    <w:rsid w:val="00B70DEF"/>
    <w:rsid w:val="00B70FF1"/>
    <w:rsid w:val="00B710C8"/>
    <w:rsid w:val="00B71B96"/>
    <w:rsid w:val="00B71D14"/>
    <w:rsid w:val="00B7244B"/>
    <w:rsid w:val="00B7278A"/>
    <w:rsid w:val="00B728E8"/>
    <w:rsid w:val="00B72A15"/>
    <w:rsid w:val="00B72E68"/>
    <w:rsid w:val="00B7328A"/>
    <w:rsid w:val="00B732E4"/>
    <w:rsid w:val="00B737DC"/>
    <w:rsid w:val="00B73993"/>
    <w:rsid w:val="00B73BF7"/>
    <w:rsid w:val="00B73C44"/>
    <w:rsid w:val="00B74035"/>
    <w:rsid w:val="00B74753"/>
    <w:rsid w:val="00B74925"/>
    <w:rsid w:val="00B74AAC"/>
    <w:rsid w:val="00B74ACD"/>
    <w:rsid w:val="00B74EA9"/>
    <w:rsid w:val="00B74F91"/>
    <w:rsid w:val="00B75195"/>
    <w:rsid w:val="00B751F1"/>
    <w:rsid w:val="00B75CE5"/>
    <w:rsid w:val="00B76294"/>
    <w:rsid w:val="00B764D9"/>
    <w:rsid w:val="00B7650E"/>
    <w:rsid w:val="00B768A0"/>
    <w:rsid w:val="00B77079"/>
    <w:rsid w:val="00B770CC"/>
    <w:rsid w:val="00B77392"/>
    <w:rsid w:val="00B77531"/>
    <w:rsid w:val="00B775B2"/>
    <w:rsid w:val="00B775CB"/>
    <w:rsid w:val="00B778D4"/>
    <w:rsid w:val="00B778E5"/>
    <w:rsid w:val="00B80015"/>
    <w:rsid w:val="00B800D9"/>
    <w:rsid w:val="00B802AD"/>
    <w:rsid w:val="00B8116D"/>
    <w:rsid w:val="00B813FE"/>
    <w:rsid w:val="00B81647"/>
    <w:rsid w:val="00B81821"/>
    <w:rsid w:val="00B81952"/>
    <w:rsid w:val="00B81B7B"/>
    <w:rsid w:val="00B8206E"/>
    <w:rsid w:val="00B82844"/>
    <w:rsid w:val="00B82AA4"/>
    <w:rsid w:val="00B82EC1"/>
    <w:rsid w:val="00B82EF5"/>
    <w:rsid w:val="00B8327E"/>
    <w:rsid w:val="00B83FC7"/>
    <w:rsid w:val="00B841B1"/>
    <w:rsid w:val="00B8442E"/>
    <w:rsid w:val="00B846C0"/>
    <w:rsid w:val="00B84E32"/>
    <w:rsid w:val="00B8548B"/>
    <w:rsid w:val="00B855C5"/>
    <w:rsid w:val="00B857B5"/>
    <w:rsid w:val="00B85D2B"/>
    <w:rsid w:val="00B85D7F"/>
    <w:rsid w:val="00B85F07"/>
    <w:rsid w:val="00B85F33"/>
    <w:rsid w:val="00B85F88"/>
    <w:rsid w:val="00B86B9A"/>
    <w:rsid w:val="00B86D64"/>
    <w:rsid w:val="00B87018"/>
    <w:rsid w:val="00B872EA"/>
    <w:rsid w:val="00B877B1"/>
    <w:rsid w:val="00B900EF"/>
    <w:rsid w:val="00B9021E"/>
    <w:rsid w:val="00B90604"/>
    <w:rsid w:val="00B907D2"/>
    <w:rsid w:val="00B90993"/>
    <w:rsid w:val="00B90C78"/>
    <w:rsid w:val="00B91355"/>
    <w:rsid w:val="00B9147F"/>
    <w:rsid w:val="00B91A7E"/>
    <w:rsid w:val="00B91CE7"/>
    <w:rsid w:val="00B91D9F"/>
    <w:rsid w:val="00B923A2"/>
    <w:rsid w:val="00B92508"/>
    <w:rsid w:val="00B92FF4"/>
    <w:rsid w:val="00B93025"/>
    <w:rsid w:val="00B93130"/>
    <w:rsid w:val="00B939C3"/>
    <w:rsid w:val="00B939E4"/>
    <w:rsid w:val="00B93CCD"/>
    <w:rsid w:val="00B93E75"/>
    <w:rsid w:val="00B94335"/>
    <w:rsid w:val="00B94938"/>
    <w:rsid w:val="00B9557C"/>
    <w:rsid w:val="00B9597C"/>
    <w:rsid w:val="00B95B8E"/>
    <w:rsid w:val="00B96286"/>
    <w:rsid w:val="00B96471"/>
    <w:rsid w:val="00B97413"/>
    <w:rsid w:val="00B9746B"/>
    <w:rsid w:val="00B97957"/>
    <w:rsid w:val="00B979CB"/>
    <w:rsid w:val="00B97B9E"/>
    <w:rsid w:val="00B97FCB"/>
    <w:rsid w:val="00BA0614"/>
    <w:rsid w:val="00BA069A"/>
    <w:rsid w:val="00BA06DB"/>
    <w:rsid w:val="00BA078A"/>
    <w:rsid w:val="00BA0863"/>
    <w:rsid w:val="00BA08EE"/>
    <w:rsid w:val="00BA0978"/>
    <w:rsid w:val="00BA0C81"/>
    <w:rsid w:val="00BA0DCA"/>
    <w:rsid w:val="00BA1854"/>
    <w:rsid w:val="00BA1937"/>
    <w:rsid w:val="00BA1AE0"/>
    <w:rsid w:val="00BA1C24"/>
    <w:rsid w:val="00BA1EBF"/>
    <w:rsid w:val="00BA294E"/>
    <w:rsid w:val="00BA2F1C"/>
    <w:rsid w:val="00BA2F90"/>
    <w:rsid w:val="00BA314B"/>
    <w:rsid w:val="00BA34AF"/>
    <w:rsid w:val="00BA3615"/>
    <w:rsid w:val="00BA366F"/>
    <w:rsid w:val="00BA3DC0"/>
    <w:rsid w:val="00BA43EC"/>
    <w:rsid w:val="00BA44B9"/>
    <w:rsid w:val="00BA4A31"/>
    <w:rsid w:val="00BA4AD3"/>
    <w:rsid w:val="00BA4BC5"/>
    <w:rsid w:val="00BA4CBF"/>
    <w:rsid w:val="00BA4E20"/>
    <w:rsid w:val="00BA5262"/>
    <w:rsid w:val="00BA5557"/>
    <w:rsid w:val="00BA5584"/>
    <w:rsid w:val="00BA57F3"/>
    <w:rsid w:val="00BA59F4"/>
    <w:rsid w:val="00BA5DB4"/>
    <w:rsid w:val="00BA6335"/>
    <w:rsid w:val="00BA6A44"/>
    <w:rsid w:val="00BA6A95"/>
    <w:rsid w:val="00BA6C75"/>
    <w:rsid w:val="00BA6D62"/>
    <w:rsid w:val="00BA6F54"/>
    <w:rsid w:val="00BA77BE"/>
    <w:rsid w:val="00BA7A5B"/>
    <w:rsid w:val="00BB0A64"/>
    <w:rsid w:val="00BB0AD8"/>
    <w:rsid w:val="00BB0B35"/>
    <w:rsid w:val="00BB0DBF"/>
    <w:rsid w:val="00BB0E4B"/>
    <w:rsid w:val="00BB14DF"/>
    <w:rsid w:val="00BB17A3"/>
    <w:rsid w:val="00BB1860"/>
    <w:rsid w:val="00BB1C77"/>
    <w:rsid w:val="00BB1CA5"/>
    <w:rsid w:val="00BB25A6"/>
    <w:rsid w:val="00BB25EF"/>
    <w:rsid w:val="00BB2773"/>
    <w:rsid w:val="00BB2918"/>
    <w:rsid w:val="00BB2CEC"/>
    <w:rsid w:val="00BB2D4A"/>
    <w:rsid w:val="00BB3DD4"/>
    <w:rsid w:val="00BB3E7D"/>
    <w:rsid w:val="00BB4158"/>
    <w:rsid w:val="00BB4540"/>
    <w:rsid w:val="00BB458D"/>
    <w:rsid w:val="00BB4593"/>
    <w:rsid w:val="00BB47AD"/>
    <w:rsid w:val="00BB48EC"/>
    <w:rsid w:val="00BB4AEB"/>
    <w:rsid w:val="00BB572F"/>
    <w:rsid w:val="00BB5D08"/>
    <w:rsid w:val="00BB6218"/>
    <w:rsid w:val="00BB62FE"/>
    <w:rsid w:val="00BB69BC"/>
    <w:rsid w:val="00BB6AF8"/>
    <w:rsid w:val="00BB6CA5"/>
    <w:rsid w:val="00BB6D8D"/>
    <w:rsid w:val="00BC0128"/>
    <w:rsid w:val="00BC01FE"/>
    <w:rsid w:val="00BC02A4"/>
    <w:rsid w:val="00BC03C7"/>
    <w:rsid w:val="00BC0802"/>
    <w:rsid w:val="00BC09F5"/>
    <w:rsid w:val="00BC1083"/>
    <w:rsid w:val="00BC1223"/>
    <w:rsid w:val="00BC1454"/>
    <w:rsid w:val="00BC1627"/>
    <w:rsid w:val="00BC182B"/>
    <w:rsid w:val="00BC184B"/>
    <w:rsid w:val="00BC1A63"/>
    <w:rsid w:val="00BC1A9C"/>
    <w:rsid w:val="00BC1BCF"/>
    <w:rsid w:val="00BC1CB4"/>
    <w:rsid w:val="00BC1D9B"/>
    <w:rsid w:val="00BC2E26"/>
    <w:rsid w:val="00BC31A5"/>
    <w:rsid w:val="00BC3218"/>
    <w:rsid w:val="00BC332A"/>
    <w:rsid w:val="00BC3382"/>
    <w:rsid w:val="00BC39D6"/>
    <w:rsid w:val="00BC3F2D"/>
    <w:rsid w:val="00BC44D1"/>
    <w:rsid w:val="00BC46D3"/>
    <w:rsid w:val="00BC489C"/>
    <w:rsid w:val="00BC4C3C"/>
    <w:rsid w:val="00BC4C4C"/>
    <w:rsid w:val="00BC5335"/>
    <w:rsid w:val="00BC53CA"/>
    <w:rsid w:val="00BC54C8"/>
    <w:rsid w:val="00BC5582"/>
    <w:rsid w:val="00BC5A89"/>
    <w:rsid w:val="00BC5D63"/>
    <w:rsid w:val="00BC5DE2"/>
    <w:rsid w:val="00BC6024"/>
    <w:rsid w:val="00BC61E3"/>
    <w:rsid w:val="00BC643E"/>
    <w:rsid w:val="00BC67BB"/>
    <w:rsid w:val="00BC6B11"/>
    <w:rsid w:val="00BC71D9"/>
    <w:rsid w:val="00BC7357"/>
    <w:rsid w:val="00BC749C"/>
    <w:rsid w:val="00BC7684"/>
    <w:rsid w:val="00BC7712"/>
    <w:rsid w:val="00BC772B"/>
    <w:rsid w:val="00BC7B69"/>
    <w:rsid w:val="00BC7BA2"/>
    <w:rsid w:val="00BD0130"/>
    <w:rsid w:val="00BD03D6"/>
    <w:rsid w:val="00BD04E5"/>
    <w:rsid w:val="00BD07F5"/>
    <w:rsid w:val="00BD0EE1"/>
    <w:rsid w:val="00BD1427"/>
    <w:rsid w:val="00BD1697"/>
    <w:rsid w:val="00BD17C7"/>
    <w:rsid w:val="00BD1B9C"/>
    <w:rsid w:val="00BD1F4F"/>
    <w:rsid w:val="00BD1FA9"/>
    <w:rsid w:val="00BD26DA"/>
    <w:rsid w:val="00BD28CF"/>
    <w:rsid w:val="00BD2968"/>
    <w:rsid w:val="00BD2DB4"/>
    <w:rsid w:val="00BD2E01"/>
    <w:rsid w:val="00BD2FE0"/>
    <w:rsid w:val="00BD322B"/>
    <w:rsid w:val="00BD34A4"/>
    <w:rsid w:val="00BD351A"/>
    <w:rsid w:val="00BD35F7"/>
    <w:rsid w:val="00BD38BB"/>
    <w:rsid w:val="00BD3F71"/>
    <w:rsid w:val="00BD4067"/>
    <w:rsid w:val="00BD4943"/>
    <w:rsid w:val="00BD4A8D"/>
    <w:rsid w:val="00BD4BF6"/>
    <w:rsid w:val="00BD4F40"/>
    <w:rsid w:val="00BD51F1"/>
    <w:rsid w:val="00BD576A"/>
    <w:rsid w:val="00BD602A"/>
    <w:rsid w:val="00BD60B6"/>
    <w:rsid w:val="00BD6311"/>
    <w:rsid w:val="00BD6376"/>
    <w:rsid w:val="00BD677B"/>
    <w:rsid w:val="00BD6E0E"/>
    <w:rsid w:val="00BD70AC"/>
    <w:rsid w:val="00BD725F"/>
    <w:rsid w:val="00BD7342"/>
    <w:rsid w:val="00BD7B52"/>
    <w:rsid w:val="00BE002E"/>
    <w:rsid w:val="00BE005F"/>
    <w:rsid w:val="00BE047E"/>
    <w:rsid w:val="00BE04FD"/>
    <w:rsid w:val="00BE0680"/>
    <w:rsid w:val="00BE09FE"/>
    <w:rsid w:val="00BE1014"/>
    <w:rsid w:val="00BE1086"/>
    <w:rsid w:val="00BE1215"/>
    <w:rsid w:val="00BE1CC9"/>
    <w:rsid w:val="00BE1CE6"/>
    <w:rsid w:val="00BE1CFB"/>
    <w:rsid w:val="00BE1E3B"/>
    <w:rsid w:val="00BE2479"/>
    <w:rsid w:val="00BE2FB7"/>
    <w:rsid w:val="00BE2FE6"/>
    <w:rsid w:val="00BE3112"/>
    <w:rsid w:val="00BE33F0"/>
    <w:rsid w:val="00BE383F"/>
    <w:rsid w:val="00BE3963"/>
    <w:rsid w:val="00BE3A37"/>
    <w:rsid w:val="00BE3C62"/>
    <w:rsid w:val="00BE3F89"/>
    <w:rsid w:val="00BE41BF"/>
    <w:rsid w:val="00BE42DD"/>
    <w:rsid w:val="00BE4A70"/>
    <w:rsid w:val="00BE4C9D"/>
    <w:rsid w:val="00BE5162"/>
    <w:rsid w:val="00BE52E5"/>
    <w:rsid w:val="00BE54CC"/>
    <w:rsid w:val="00BE58BF"/>
    <w:rsid w:val="00BE693E"/>
    <w:rsid w:val="00BE6D72"/>
    <w:rsid w:val="00BE6F77"/>
    <w:rsid w:val="00BE7135"/>
    <w:rsid w:val="00BE7142"/>
    <w:rsid w:val="00BE7177"/>
    <w:rsid w:val="00BE7A82"/>
    <w:rsid w:val="00BE7B44"/>
    <w:rsid w:val="00BF00C7"/>
    <w:rsid w:val="00BF0C37"/>
    <w:rsid w:val="00BF0DFF"/>
    <w:rsid w:val="00BF1BA6"/>
    <w:rsid w:val="00BF1E7D"/>
    <w:rsid w:val="00BF2128"/>
    <w:rsid w:val="00BF2441"/>
    <w:rsid w:val="00BF29A9"/>
    <w:rsid w:val="00BF29F9"/>
    <w:rsid w:val="00BF2B7C"/>
    <w:rsid w:val="00BF2E26"/>
    <w:rsid w:val="00BF3051"/>
    <w:rsid w:val="00BF32AA"/>
    <w:rsid w:val="00BF333F"/>
    <w:rsid w:val="00BF347B"/>
    <w:rsid w:val="00BF3B4F"/>
    <w:rsid w:val="00BF424D"/>
    <w:rsid w:val="00BF442C"/>
    <w:rsid w:val="00BF4498"/>
    <w:rsid w:val="00BF482C"/>
    <w:rsid w:val="00BF4962"/>
    <w:rsid w:val="00BF4A1D"/>
    <w:rsid w:val="00BF4B15"/>
    <w:rsid w:val="00BF5137"/>
    <w:rsid w:val="00BF5172"/>
    <w:rsid w:val="00BF590E"/>
    <w:rsid w:val="00BF6099"/>
    <w:rsid w:val="00BF61A5"/>
    <w:rsid w:val="00BF61ED"/>
    <w:rsid w:val="00BF631A"/>
    <w:rsid w:val="00BF6455"/>
    <w:rsid w:val="00BF6EA2"/>
    <w:rsid w:val="00BF74B7"/>
    <w:rsid w:val="00BF7A89"/>
    <w:rsid w:val="00BF7B05"/>
    <w:rsid w:val="00BF7E3F"/>
    <w:rsid w:val="00C00014"/>
    <w:rsid w:val="00C0022E"/>
    <w:rsid w:val="00C00233"/>
    <w:rsid w:val="00C0024E"/>
    <w:rsid w:val="00C00921"/>
    <w:rsid w:val="00C00A9E"/>
    <w:rsid w:val="00C01047"/>
    <w:rsid w:val="00C0104D"/>
    <w:rsid w:val="00C0183F"/>
    <w:rsid w:val="00C01D14"/>
    <w:rsid w:val="00C0200C"/>
    <w:rsid w:val="00C021CC"/>
    <w:rsid w:val="00C0273A"/>
    <w:rsid w:val="00C027EF"/>
    <w:rsid w:val="00C02A57"/>
    <w:rsid w:val="00C0313D"/>
    <w:rsid w:val="00C03171"/>
    <w:rsid w:val="00C0332B"/>
    <w:rsid w:val="00C037E1"/>
    <w:rsid w:val="00C03883"/>
    <w:rsid w:val="00C03CC3"/>
    <w:rsid w:val="00C03D0E"/>
    <w:rsid w:val="00C040EC"/>
    <w:rsid w:val="00C0419F"/>
    <w:rsid w:val="00C0441B"/>
    <w:rsid w:val="00C0480D"/>
    <w:rsid w:val="00C04B71"/>
    <w:rsid w:val="00C04ED4"/>
    <w:rsid w:val="00C0507E"/>
    <w:rsid w:val="00C05811"/>
    <w:rsid w:val="00C0585F"/>
    <w:rsid w:val="00C06088"/>
    <w:rsid w:val="00C062FA"/>
    <w:rsid w:val="00C0636C"/>
    <w:rsid w:val="00C06B6A"/>
    <w:rsid w:val="00C06C54"/>
    <w:rsid w:val="00C070F8"/>
    <w:rsid w:val="00C0713A"/>
    <w:rsid w:val="00C078B7"/>
    <w:rsid w:val="00C07967"/>
    <w:rsid w:val="00C07F7F"/>
    <w:rsid w:val="00C07F8F"/>
    <w:rsid w:val="00C10A57"/>
    <w:rsid w:val="00C10BDA"/>
    <w:rsid w:val="00C110AA"/>
    <w:rsid w:val="00C111A5"/>
    <w:rsid w:val="00C113A9"/>
    <w:rsid w:val="00C11589"/>
    <w:rsid w:val="00C1166A"/>
    <w:rsid w:val="00C119A6"/>
    <w:rsid w:val="00C1210F"/>
    <w:rsid w:val="00C1211A"/>
    <w:rsid w:val="00C12308"/>
    <w:rsid w:val="00C1279C"/>
    <w:rsid w:val="00C129FE"/>
    <w:rsid w:val="00C12A00"/>
    <w:rsid w:val="00C12C6D"/>
    <w:rsid w:val="00C12DDB"/>
    <w:rsid w:val="00C1311F"/>
    <w:rsid w:val="00C131DC"/>
    <w:rsid w:val="00C13499"/>
    <w:rsid w:val="00C134D3"/>
    <w:rsid w:val="00C13A30"/>
    <w:rsid w:val="00C13C14"/>
    <w:rsid w:val="00C13C48"/>
    <w:rsid w:val="00C13E89"/>
    <w:rsid w:val="00C13F52"/>
    <w:rsid w:val="00C14A8A"/>
    <w:rsid w:val="00C14C28"/>
    <w:rsid w:val="00C14F5A"/>
    <w:rsid w:val="00C152CA"/>
    <w:rsid w:val="00C15596"/>
    <w:rsid w:val="00C15A62"/>
    <w:rsid w:val="00C15B0C"/>
    <w:rsid w:val="00C15CD6"/>
    <w:rsid w:val="00C165D3"/>
    <w:rsid w:val="00C16653"/>
    <w:rsid w:val="00C16D13"/>
    <w:rsid w:val="00C1738D"/>
    <w:rsid w:val="00C1768D"/>
    <w:rsid w:val="00C1796C"/>
    <w:rsid w:val="00C17D88"/>
    <w:rsid w:val="00C203BF"/>
    <w:rsid w:val="00C21327"/>
    <w:rsid w:val="00C216A1"/>
    <w:rsid w:val="00C216DD"/>
    <w:rsid w:val="00C21826"/>
    <w:rsid w:val="00C21B1F"/>
    <w:rsid w:val="00C21C34"/>
    <w:rsid w:val="00C21D08"/>
    <w:rsid w:val="00C21D4A"/>
    <w:rsid w:val="00C21DC9"/>
    <w:rsid w:val="00C220AC"/>
    <w:rsid w:val="00C22127"/>
    <w:rsid w:val="00C229E3"/>
    <w:rsid w:val="00C22F2A"/>
    <w:rsid w:val="00C2309A"/>
    <w:rsid w:val="00C2321E"/>
    <w:rsid w:val="00C23CE2"/>
    <w:rsid w:val="00C240D7"/>
    <w:rsid w:val="00C24590"/>
    <w:rsid w:val="00C2461F"/>
    <w:rsid w:val="00C2479C"/>
    <w:rsid w:val="00C24D1B"/>
    <w:rsid w:val="00C24E27"/>
    <w:rsid w:val="00C25255"/>
    <w:rsid w:val="00C25543"/>
    <w:rsid w:val="00C257B7"/>
    <w:rsid w:val="00C25988"/>
    <w:rsid w:val="00C25D03"/>
    <w:rsid w:val="00C268E3"/>
    <w:rsid w:val="00C26A37"/>
    <w:rsid w:val="00C270D1"/>
    <w:rsid w:val="00C2734C"/>
    <w:rsid w:val="00C274A1"/>
    <w:rsid w:val="00C27F37"/>
    <w:rsid w:val="00C27FA1"/>
    <w:rsid w:val="00C30F26"/>
    <w:rsid w:val="00C3117A"/>
    <w:rsid w:val="00C31855"/>
    <w:rsid w:val="00C31BB6"/>
    <w:rsid w:val="00C31DAD"/>
    <w:rsid w:val="00C32138"/>
    <w:rsid w:val="00C32405"/>
    <w:rsid w:val="00C3255A"/>
    <w:rsid w:val="00C3291F"/>
    <w:rsid w:val="00C32AF0"/>
    <w:rsid w:val="00C32B74"/>
    <w:rsid w:val="00C32C9B"/>
    <w:rsid w:val="00C3313F"/>
    <w:rsid w:val="00C33B33"/>
    <w:rsid w:val="00C33E39"/>
    <w:rsid w:val="00C34004"/>
    <w:rsid w:val="00C3412A"/>
    <w:rsid w:val="00C343DB"/>
    <w:rsid w:val="00C3481A"/>
    <w:rsid w:val="00C34E3F"/>
    <w:rsid w:val="00C35064"/>
    <w:rsid w:val="00C35477"/>
    <w:rsid w:val="00C358FC"/>
    <w:rsid w:val="00C35A20"/>
    <w:rsid w:val="00C35A4E"/>
    <w:rsid w:val="00C35AEA"/>
    <w:rsid w:val="00C35E13"/>
    <w:rsid w:val="00C35EBF"/>
    <w:rsid w:val="00C35F80"/>
    <w:rsid w:val="00C3616B"/>
    <w:rsid w:val="00C36444"/>
    <w:rsid w:val="00C364FC"/>
    <w:rsid w:val="00C365BD"/>
    <w:rsid w:val="00C369B4"/>
    <w:rsid w:val="00C36EFE"/>
    <w:rsid w:val="00C377F7"/>
    <w:rsid w:val="00C3786A"/>
    <w:rsid w:val="00C37D1E"/>
    <w:rsid w:val="00C37D51"/>
    <w:rsid w:val="00C37DC4"/>
    <w:rsid w:val="00C37EE7"/>
    <w:rsid w:val="00C40C98"/>
    <w:rsid w:val="00C412FB"/>
    <w:rsid w:val="00C41D82"/>
    <w:rsid w:val="00C41F94"/>
    <w:rsid w:val="00C4211F"/>
    <w:rsid w:val="00C4227F"/>
    <w:rsid w:val="00C426DC"/>
    <w:rsid w:val="00C42EE7"/>
    <w:rsid w:val="00C42FCB"/>
    <w:rsid w:val="00C43279"/>
    <w:rsid w:val="00C435C3"/>
    <w:rsid w:val="00C43BF8"/>
    <w:rsid w:val="00C43DFF"/>
    <w:rsid w:val="00C43F57"/>
    <w:rsid w:val="00C43FB1"/>
    <w:rsid w:val="00C44686"/>
    <w:rsid w:val="00C44792"/>
    <w:rsid w:val="00C448CA"/>
    <w:rsid w:val="00C44AAB"/>
    <w:rsid w:val="00C44B81"/>
    <w:rsid w:val="00C456CD"/>
    <w:rsid w:val="00C4592C"/>
    <w:rsid w:val="00C45DFC"/>
    <w:rsid w:val="00C45EAF"/>
    <w:rsid w:val="00C45FA3"/>
    <w:rsid w:val="00C46214"/>
    <w:rsid w:val="00C46347"/>
    <w:rsid w:val="00C46DC4"/>
    <w:rsid w:val="00C4700D"/>
    <w:rsid w:val="00C470C1"/>
    <w:rsid w:val="00C471C9"/>
    <w:rsid w:val="00C47281"/>
    <w:rsid w:val="00C4728A"/>
    <w:rsid w:val="00C47301"/>
    <w:rsid w:val="00C47DC8"/>
    <w:rsid w:val="00C47EA8"/>
    <w:rsid w:val="00C502A7"/>
    <w:rsid w:val="00C50544"/>
    <w:rsid w:val="00C5062C"/>
    <w:rsid w:val="00C50F17"/>
    <w:rsid w:val="00C51169"/>
    <w:rsid w:val="00C511F3"/>
    <w:rsid w:val="00C51668"/>
    <w:rsid w:val="00C51AE1"/>
    <w:rsid w:val="00C5202D"/>
    <w:rsid w:val="00C520DD"/>
    <w:rsid w:val="00C52728"/>
    <w:rsid w:val="00C527A7"/>
    <w:rsid w:val="00C52D69"/>
    <w:rsid w:val="00C52E8F"/>
    <w:rsid w:val="00C53023"/>
    <w:rsid w:val="00C5361C"/>
    <w:rsid w:val="00C5379A"/>
    <w:rsid w:val="00C538A8"/>
    <w:rsid w:val="00C53AFA"/>
    <w:rsid w:val="00C54116"/>
    <w:rsid w:val="00C54DC2"/>
    <w:rsid w:val="00C5525A"/>
    <w:rsid w:val="00C55301"/>
    <w:rsid w:val="00C55501"/>
    <w:rsid w:val="00C5568F"/>
    <w:rsid w:val="00C55911"/>
    <w:rsid w:val="00C55CF1"/>
    <w:rsid w:val="00C5650D"/>
    <w:rsid w:val="00C56A36"/>
    <w:rsid w:val="00C56A6F"/>
    <w:rsid w:val="00C56A8E"/>
    <w:rsid w:val="00C56ABE"/>
    <w:rsid w:val="00C56FBB"/>
    <w:rsid w:val="00C573BF"/>
    <w:rsid w:val="00C57752"/>
    <w:rsid w:val="00C5783F"/>
    <w:rsid w:val="00C578E2"/>
    <w:rsid w:val="00C57F12"/>
    <w:rsid w:val="00C60479"/>
    <w:rsid w:val="00C60623"/>
    <w:rsid w:val="00C60717"/>
    <w:rsid w:val="00C6087A"/>
    <w:rsid w:val="00C60A2F"/>
    <w:rsid w:val="00C60F31"/>
    <w:rsid w:val="00C612C9"/>
    <w:rsid w:val="00C614DA"/>
    <w:rsid w:val="00C61F98"/>
    <w:rsid w:val="00C62206"/>
    <w:rsid w:val="00C6224A"/>
    <w:rsid w:val="00C62382"/>
    <w:rsid w:val="00C624F1"/>
    <w:rsid w:val="00C62E48"/>
    <w:rsid w:val="00C62E5E"/>
    <w:rsid w:val="00C62F02"/>
    <w:rsid w:val="00C63119"/>
    <w:rsid w:val="00C635DB"/>
    <w:rsid w:val="00C63767"/>
    <w:rsid w:val="00C63D27"/>
    <w:rsid w:val="00C63D47"/>
    <w:rsid w:val="00C63F1D"/>
    <w:rsid w:val="00C63F2E"/>
    <w:rsid w:val="00C63F46"/>
    <w:rsid w:val="00C63FC5"/>
    <w:rsid w:val="00C6420D"/>
    <w:rsid w:val="00C64615"/>
    <w:rsid w:val="00C647DC"/>
    <w:rsid w:val="00C65005"/>
    <w:rsid w:val="00C6531A"/>
    <w:rsid w:val="00C65344"/>
    <w:rsid w:val="00C654A3"/>
    <w:rsid w:val="00C659BB"/>
    <w:rsid w:val="00C65BAF"/>
    <w:rsid w:val="00C66753"/>
    <w:rsid w:val="00C66791"/>
    <w:rsid w:val="00C6682B"/>
    <w:rsid w:val="00C669AB"/>
    <w:rsid w:val="00C66B7D"/>
    <w:rsid w:val="00C674FC"/>
    <w:rsid w:val="00C67507"/>
    <w:rsid w:val="00C67662"/>
    <w:rsid w:val="00C676C5"/>
    <w:rsid w:val="00C678B5"/>
    <w:rsid w:val="00C67F13"/>
    <w:rsid w:val="00C70260"/>
    <w:rsid w:val="00C70363"/>
    <w:rsid w:val="00C7040E"/>
    <w:rsid w:val="00C708AC"/>
    <w:rsid w:val="00C710F1"/>
    <w:rsid w:val="00C712F2"/>
    <w:rsid w:val="00C71454"/>
    <w:rsid w:val="00C715BC"/>
    <w:rsid w:val="00C7169E"/>
    <w:rsid w:val="00C7183C"/>
    <w:rsid w:val="00C71B2C"/>
    <w:rsid w:val="00C71E7E"/>
    <w:rsid w:val="00C72124"/>
    <w:rsid w:val="00C722BD"/>
    <w:rsid w:val="00C72460"/>
    <w:rsid w:val="00C72709"/>
    <w:rsid w:val="00C7278D"/>
    <w:rsid w:val="00C7280E"/>
    <w:rsid w:val="00C72848"/>
    <w:rsid w:val="00C7284D"/>
    <w:rsid w:val="00C728F1"/>
    <w:rsid w:val="00C729B1"/>
    <w:rsid w:val="00C72B9C"/>
    <w:rsid w:val="00C7309C"/>
    <w:rsid w:val="00C730AB"/>
    <w:rsid w:val="00C731D7"/>
    <w:rsid w:val="00C73400"/>
    <w:rsid w:val="00C73FA7"/>
    <w:rsid w:val="00C742C0"/>
    <w:rsid w:val="00C74DBC"/>
    <w:rsid w:val="00C74FE8"/>
    <w:rsid w:val="00C75243"/>
    <w:rsid w:val="00C7562B"/>
    <w:rsid w:val="00C75925"/>
    <w:rsid w:val="00C75A15"/>
    <w:rsid w:val="00C75ADB"/>
    <w:rsid w:val="00C75B33"/>
    <w:rsid w:val="00C75ECF"/>
    <w:rsid w:val="00C765AE"/>
    <w:rsid w:val="00C767B8"/>
    <w:rsid w:val="00C76A03"/>
    <w:rsid w:val="00C76BE9"/>
    <w:rsid w:val="00C76DCD"/>
    <w:rsid w:val="00C771F3"/>
    <w:rsid w:val="00C77238"/>
    <w:rsid w:val="00C772D8"/>
    <w:rsid w:val="00C772F3"/>
    <w:rsid w:val="00C77743"/>
    <w:rsid w:val="00C777E2"/>
    <w:rsid w:val="00C778AB"/>
    <w:rsid w:val="00C77A3A"/>
    <w:rsid w:val="00C77AB4"/>
    <w:rsid w:val="00C801A7"/>
    <w:rsid w:val="00C80357"/>
    <w:rsid w:val="00C8041F"/>
    <w:rsid w:val="00C80AA2"/>
    <w:rsid w:val="00C80B08"/>
    <w:rsid w:val="00C80F2F"/>
    <w:rsid w:val="00C81216"/>
    <w:rsid w:val="00C815FD"/>
    <w:rsid w:val="00C8170E"/>
    <w:rsid w:val="00C81C5A"/>
    <w:rsid w:val="00C81F94"/>
    <w:rsid w:val="00C82D18"/>
    <w:rsid w:val="00C83919"/>
    <w:rsid w:val="00C84068"/>
    <w:rsid w:val="00C842A4"/>
    <w:rsid w:val="00C844DB"/>
    <w:rsid w:val="00C8460F"/>
    <w:rsid w:val="00C847E6"/>
    <w:rsid w:val="00C8482C"/>
    <w:rsid w:val="00C8496D"/>
    <w:rsid w:val="00C84C10"/>
    <w:rsid w:val="00C84FA1"/>
    <w:rsid w:val="00C850DF"/>
    <w:rsid w:val="00C852EE"/>
    <w:rsid w:val="00C85473"/>
    <w:rsid w:val="00C8573E"/>
    <w:rsid w:val="00C859EE"/>
    <w:rsid w:val="00C85FCE"/>
    <w:rsid w:val="00C860F6"/>
    <w:rsid w:val="00C86225"/>
    <w:rsid w:val="00C8638F"/>
    <w:rsid w:val="00C86637"/>
    <w:rsid w:val="00C8663A"/>
    <w:rsid w:val="00C874BF"/>
    <w:rsid w:val="00C87577"/>
    <w:rsid w:val="00C878F7"/>
    <w:rsid w:val="00C8792E"/>
    <w:rsid w:val="00C87B39"/>
    <w:rsid w:val="00C87DFC"/>
    <w:rsid w:val="00C90723"/>
    <w:rsid w:val="00C90D76"/>
    <w:rsid w:val="00C9139C"/>
    <w:rsid w:val="00C9176D"/>
    <w:rsid w:val="00C921D8"/>
    <w:rsid w:val="00C9258E"/>
    <w:rsid w:val="00C928FC"/>
    <w:rsid w:val="00C92EB0"/>
    <w:rsid w:val="00C930F2"/>
    <w:rsid w:val="00C93285"/>
    <w:rsid w:val="00C93C0B"/>
    <w:rsid w:val="00C93F3F"/>
    <w:rsid w:val="00C93F51"/>
    <w:rsid w:val="00C94521"/>
    <w:rsid w:val="00C94577"/>
    <w:rsid w:val="00C949BE"/>
    <w:rsid w:val="00C94C48"/>
    <w:rsid w:val="00C94E38"/>
    <w:rsid w:val="00C94F3B"/>
    <w:rsid w:val="00C9534E"/>
    <w:rsid w:val="00C95590"/>
    <w:rsid w:val="00C95949"/>
    <w:rsid w:val="00C95B5F"/>
    <w:rsid w:val="00C95E61"/>
    <w:rsid w:val="00C95E6D"/>
    <w:rsid w:val="00C95F7A"/>
    <w:rsid w:val="00C960CA"/>
    <w:rsid w:val="00C96525"/>
    <w:rsid w:val="00C96D05"/>
    <w:rsid w:val="00C972D2"/>
    <w:rsid w:val="00C973FD"/>
    <w:rsid w:val="00C97E9A"/>
    <w:rsid w:val="00C97ED3"/>
    <w:rsid w:val="00CA0143"/>
    <w:rsid w:val="00CA0231"/>
    <w:rsid w:val="00CA04E9"/>
    <w:rsid w:val="00CA065E"/>
    <w:rsid w:val="00CA06EA"/>
    <w:rsid w:val="00CA07A3"/>
    <w:rsid w:val="00CA0B08"/>
    <w:rsid w:val="00CA0B88"/>
    <w:rsid w:val="00CA0C91"/>
    <w:rsid w:val="00CA0D51"/>
    <w:rsid w:val="00CA0FE6"/>
    <w:rsid w:val="00CA16F1"/>
    <w:rsid w:val="00CA190B"/>
    <w:rsid w:val="00CA1913"/>
    <w:rsid w:val="00CA1B13"/>
    <w:rsid w:val="00CA1F05"/>
    <w:rsid w:val="00CA258C"/>
    <w:rsid w:val="00CA296D"/>
    <w:rsid w:val="00CA29E1"/>
    <w:rsid w:val="00CA2CD0"/>
    <w:rsid w:val="00CA2CDF"/>
    <w:rsid w:val="00CA2D21"/>
    <w:rsid w:val="00CA2D32"/>
    <w:rsid w:val="00CA2E2A"/>
    <w:rsid w:val="00CA32C0"/>
    <w:rsid w:val="00CA33F4"/>
    <w:rsid w:val="00CA3700"/>
    <w:rsid w:val="00CA3A00"/>
    <w:rsid w:val="00CA3F6C"/>
    <w:rsid w:val="00CA4100"/>
    <w:rsid w:val="00CA4694"/>
    <w:rsid w:val="00CA46C6"/>
    <w:rsid w:val="00CA4D0A"/>
    <w:rsid w:val="00CA4D4C"/>
    <w:rsid w:val="00CA540D"/>
    <w:rsid w:val="00CA5495"/>
    <w:rsid w:val="00CA554E"/>
    <w:rsid w:val="00CA57D0"/>
    <w:rsid w:val="00CA603E"/>
    <w:rsid w:val="00CA60FF"/>
    <w:rsid w:val="00CA6454"/>
    <w:rsid w:val="00CA670C"/>
    <w:rsid w:val="00CA67A9"/>
    <w:rsid w:val="00CA6955"/>
    <w:rsid w:val="00CA6A57"/>
    <w:rsid w:val="00CA6A8A"/>
    <w:rsid w:val="00CA6F31"/>
    <w:rsid w:val="00CA6F42"/>
    <w:rsid w:val="00CA7290"/>
    <w:rsid w:val="00CA7372"/>
    <w:rsid w:val="00CA7A40"/>
    <w:rsid w:val="00CA7B3B"/>
    <w:rsid w:val="00CA7BC4"/>
    <w:rsid w:val="00CA7D18"/>
    <w:rsid w:val="00CB0187"/>
    <w:rsid w:val="00CB049E"/>
    <w:rsid w:val="00CB13CB"/>
    <w:rsid w:val="00CB1C0A"/>
    <w:rsid w:val="00CB1C20"/>
    <w:rsid w:val="00CB1D19"/>
    <w:rsid w:val="00CB2032"/>
    <w:rsid w:val="00CB23FE"/>
    <w:rsid w:val="00CB2660"/>
    <w:rsid w:val="00CB2933"/>
    <w:rsid w:val="00CB2A7B"/>
    <w:rsid w:val="00CB2F4E"/>
    <w:rsid w:val="00CB2FF3"/>
    <w:rsid w:val="00CB3131"/>
    <w:rsid w:val="00CB344B"/>
    <w:rsid w:val="00CB392C"/>
    <w:rsid w:val="00CB400B"/>
    <w:rsid w:val="00CB42F8"/>
    <w:rsid w:val="00CB4839"/>
    <w:rsid w:val="00CB4CEC"/>
    <w:rsid w:val="00CB50BB"/>
    <w:rsid w:val="00CB5382"/>
    <w:rsid w:val="00CB5430"/>
    <w:rsid w:val="00CB5D2F"/>
    <w:rsid w:val="00CB6068"/>
    <w:rsid w:val="00CB6146"/>
    <w:rsid w:val="00CB6392"/>
    <w:rsid w:val="00CB672D"/>
    <w:rsid w:val="00CB6819"/>
    <w:rsid w:val="00CB68D0"/>
    <w:rsid w:val="00CB6D06"/>
    <w:rsid w:val="00CB714C"/>
    <w:rsid w:val="00CB7791"/>
    <w:rsid w:val="00CB7E6F"/>
    <w:rsid w:val="00CC0169"/>
    <w:rsid w:val="00CC01F2"/>
    <w:rsid w:val="00CC0B1E"/>
    <w:rsid w:val="00CC0B49"/>
    <w:rsid w:val="00CC0CD4"/>
    <w:rsid w:val="00CC0DA0"/>
    <w:rsid w:val="00CC0E2A"/>
    <w:rsid w:val="00CC1322"/>
    <w:rsid w:val="00CC19DF"/>
    <w:rsid w:val="00CC204E"/>
    <w:rsid w:val="00CC2053"/>
    <w:rsid w:val="00CC217D"/>
    <w:rsid w:val="00CC21FF"/>
    <w:rsid w:val="00CC2474"/>
    <w:rsid w:val="00CC2686"/>
    <w:rsid w:val="00CC270C"/>
    <w:rsid w:val="00CC2976"/>
    <w:rsid w:val="00CC2BC6"/>
    <w:rsid w:val="00CC2CA2"/>
    <w:rsid w:val="00CC2EF2"/>
    <w:rsid w:val="00CC3187"/>
    <w:rsid w:val="00CC32A1"/>
    <w:rsid w:val="00CC33C1"/>
    <w:rsid w:val="00CC3539"/>
    <w:rsid w:val="00CC37DA"/>
    <w:rsid w:val="00CC3A2C"/>
    <w:rsid w:val="00CC3F6E"/>
    <w:rsid w:val="00CC47CE"/>
    <w:rsid w:val="00CC48E5"/>
    <w:rsid w:val="00CC4B42"/>
    <w:rsid w:val="00CC4CAD"/>
    <w:rsid w:val="00CC4F5B"/>
    <w:rsid w:val="00CC5481"/>
    <w:rsid w:val="00CC602E"/>
    <w:rsid w:val="00CC61F9"/>
    <w:rsid w:val="00CC6457"/>
    <w:rsid w:val="00CC64DE"/>
    <w:rsid w:val="00CC661F"/>
    <w:rsid w:val="00CC6B4B"/>
    <w:rsid w:val="00CC6BA5"/>
    <w:rsid w:val="00CC6C60"/>
    <w:rsid w:val="00CC6F8C"/>
    <w:rsid w:val="00CC72D9"/>
    <w:rsid w:val="00CC7589"/>
    <w:rsid w:val="00CC7E65"/>
    <w:rsid w:val="00CC7F51"/>
    <w:rsid w:val="00CD0030"/>
    <w:rsid w:val="00CD0A03"/>
    <w:rsid w:val="00CD0BE5"/>
    <w:rsid w:val="00CD0CD1"/>
    <w:rsid w:val="00CD0EF7"/>
    <w:rsid w:val="00CD12AF"/>
    <w:rsid w:val="00CD1931"/>
    <w:rsid w:val="00CD1936"/>
    <w:rsid w:val="00CD19EF"/>
    <w:rsid w:val="00CD1CE1"/>
    <w:rsid w:val="00CD1E58"/>
    <w:rsid w:val="00CD1F0D"/>
    <w:rsid w:val="00CD2289"/>
    <w:rsid w:val="00CD2E43"/>
    <w:rsid w:val="00CD33AC"/>
    <w:rsid w:val="00CD35E1"/>
    <w:rsid w:val="00CD35F7"/>
    <w:rsid w:val="00CD37ED"/>
    <w:rsid w:val="00CD3916"/>
    <w:rsid w:val="00CD3931"/>
    <w:rsid w:val="00CD3FD7"/>
    <w:rsid w:val="00CD449D"/>
    <w:rsid w:val="00CD4897"/>
    <w:rsid w:val="00CD490A"/>
    <w:rsid w:val="00CD4A05"/>
    <w:rsid w:val="00CD5518"/>
    <w:rsid w:val="00CD585E"/>
    <w:rsid w:val="00CD5DAA"/>
    <w:rsid w:val="00CD5E88"/>
    <w:rsid w:val="00CD602B"/>
    <w:rsid w:val="00CD616B"/>
    <w:rsid w:val="00CD63B9"/>
    <w:rsid w:val="00CD648B"/>
    <w:rsid w:val="00CD672E"/>
    <w:rsid w:val="00CD682B"/>
    <w:rsid w:val="00CD6AF2"/>
    <w:rsid w:val="00CD7070"/>
    <w:rsid w:val="00CD72FD"/>
    <w:rsid w:val="00CD738A"/>
    <w:rsid w:val="00CD73D8"/>
    <w:rsid w:val="00CD782A"/>
    <w:rsid w:val="00CD7CAF"/>
    <w:rsid w:val="00CD7D1F"/>
    <w:rsid w:val="00CD7DD3"/>
    <w:rsid w:val="00CD7DDF"/>
    <w:rsid w:val="00CE0693"/>
    <w:rsid w:val="00CE123D"/>
    <w:rsid w:val="00CE1657"/>
    <w:rsid w:val="00CE17EA"/>
    <w:rsid w:val="00CE1B62"/>
    <w:rsid w:val="00CE1C8F"/>
    <w:rsid w:val="00CE1E36"/>
    <w:rsid w:val="00CE20DF"/>
    <w:rsid w:val="00CE27B6"/>
    <w:rsid w:val="00CE2A33"/>
    <w:rsid w:val="00CE2BC0"/>
    <w:rsid w:val="00CE2C0B"/>
    <w:rsid w:val="00CE2C14"/>
    <w:rsid w:val="00CE2E3B"/>
    <w:rsid w:val="00CE31CE"/>
    <w:rsid w:val="00CE32FC"/>
    <w:rsid w:val="00CE356E"/>
    <w:rsid w:val="00CE3B87"/>
    <w:rsid w:val="00CE3C19"/>
    <w:rsid w:val="00CE4A37"/>
    <w:rsid w:val="00CE4C8A"/>
    <w:rsid w:val="00CE5210"/>
    <w:rsid w:val="00CE55FC"/>
    <w:rsid w:val="00CE5B4C"/>
    <w:rsid w:val="00CE5E33"/>
    <w:rsid w:val="00CE60B9"/>
    <w:rsid w:val="00CE6590"/>
    <w:rsid w:val="00CE666D"/>
    <w:rsid w:val="00CE6867"/>
    <w:rsid w:val="00CE6A3D"/>
    <w:rsid w:val="00CE6A6F"/>
    <w:rsid w:val="00CE6C1E"/>
    <w:rsid w:val="00CE6F01"/>
    <w:rsid w:val="00CE6F37"/>
    <w:rsid w:val="00CE7344"/>
    <w:rsid w:val="00CE77A2"/>
    <w:rsid w:val="00CE7D41"/>
    <w:rsid w:val="00CF038A"/>
    <w:rsid w:val="00CF0495"/>
    <w:rsid w:val="00CF04E9"/>
    <w:rsid w:val="00CF0590"/>
    <w:rsid w:val="00CF095E"/>
    <w:rsid w:val="00CF0A7E"/>
    <w:rsid w:val="00CF0E34"/>
    <w:rsid w:val="00CF117E"/>
    <w:rsid w:val="00CF12FC"/>
    <w:rsid w:val="00CF1366"/>
    <w:rsid w:val="00CF1DCC"/>
    <w:rsid w:val="00CF1ED9"/>
    <w:rsid w:val="00CF28C2"/>
    <w:rsid w:val="00CF2F2E"/>
    <w:rsid w:val="00CF31D4"/>
    <w:rsid w:val="00CF33AB"/>
    <w:rsid w:val="00CF3417"/>
    <w:rsid w:val="00CF362B"/>
    <w:rsid w:val="00CF3786"/>
    <w:rsid w:val="00CF3827"/>
    <w:rsid w:val="00CF388A"/>
    <w:rsid w:val="00CF39EB"/>
    <w:rsid w:val="00CF3EA6"/>
    <w:rsid w:val="00CF46E4"/>
    <w:rsid w:val="00CF495D"/>
    <w:rsid w:val="00CF4B27"/>
    <w:rsid w:val="00CF4BC7"/>
    <w:rsid w:val="00CF5089"/>
    <w:rsid w:val="00CF5170"/>
    <w:rsid w:val="00CF52B9"/>
    <w:rsid w:val="00CF5CF6"/>
    <w:rsid w:val="00CF5F2A"/>
    <w:rsid w:val="00CF5F74"/>
    <w:rsid w:val="00CF641B"/>
    <w:rsid w:val="00CF6A67"/>
    <w:rsid w:val="00CF6D4B"/>
    <w:rsid w:val="00CF6EF1"/>
    <w:rsid w:val="00CF6FDD"/>
    <w:rsid w:val="00CF74E7"/>
    <w:rsid w:val="00CF74F3"/>
    <w:rsid w:val="00CF7896"/>
    <w:rsid w:val="00D00684"/>
    <w:rsid w:val="00D008F6"/>
    <w:rsid w:val="00D01854"/>
    <w:rsid w:val="00D01B32"/>
    <w:rsid w:val="00D01C94"/>
    <w:rsid w:val="00D01FCC"/>
    <w:rsid w:val="00D023A5"/>
    <w:rsid w:val="00D02906"/>
    <w:rsid w:val="00D02985"/>
    <w:rsid w:val="00D031C0"/>
    <w:rsid w:val="00D03517"/>
    <w:rsid w:val="00D03912"/>
    <w:rsid w:val="00D03AA2"/>
    <w:rsid w:val="00D03AD4"/>
    <w:rsid w:val="00D03BEC"/>
    <w:rsid w:val="00D03C38"/>
    <w:rsid w:val="00D03CCB"/>
    <w:rsid w:val="00D04402"/>
    <w:rsid w:val="00D04FB9"/>
    <w:rsid w:val="00D05273"/>
    <w:rsid w:val="00D05D10"/>
    <w:rsid w:val="00D05EDF"/>
    <w:rsid w:val="00D06070"/>
    <w:rsid w:val="00D06082"/>
    <w:rsid w:val="00D064E2"/>
    <w:rsid w:val="00D066EB"/>
    <w:rsid w:val="00D0685C"/>
    <w:rsid w:val="00D06921"/>
    <w:rsid w:val="00D06AD7"/>
    <w:rsid w:val="00D06B35"/>
    <w:rsid w:val="00D06D91"/>
    <w:rsid w:val="00D07104"/>
    <w:rsid w:val="00D07B98"/>
    <w:rsid w:val="00D07E84"/>
    <w:rsid w:val="00D1046C"/>
    <w:rsid w:val="00D10698"/>
    <w:rsid w:val="00D10AD7"/>
    <w:rsid w:val="00D10F13"/>
    <w:rsid w:val="00D11050"/>
    <w:rsid w:val="00D110F9"/>
    <w:rsid w:val="00D1122F"/>
    <w:rsid w:val="00D114C8"/>
    <w:rsid w:val="00D11F32"/>
    <w:rsid w:val="00D12B7E"/>
    <w:rsid w:val="00D12D1D"/>
    <w:rsid w:val="00D12EB5"/>
    <w:rsid w:val="00D134F4"/>
    <w:rsid w:val="00D13649"/>
    <w:rsid w:val="00D136A0"/>
    <w:rsid w:val="00D13818"/>
    <w:rsid w:val="00D13B23"/>
    <w:rsid w:val="00D13C1D"/>
    <w:rsid w:val="00D14434"/>
    <w:rsid w:val="00D145B6"/>
    <w:rsid w:val="00D14787"/>
    <w:rsid w:val="00D14D34"/>
    <w:rsid w:val="00D14DCE"/>
    <w:rsid w:val="00D1529A"/>
    <w:rsid w:val="00D15506"/>
    <w:rsid w:val="00D15754"/>
    <w:rsid w:val="00D1596C"/>
    <w:rsid w:val="00D15CC1"/>
    <w:rsid w:val="00D16BBA"/>
    <w:rsid w:val="00D16C61"/>
    <w:rsid w:val="00D172B4"/>
    <w:rsid w:val="00D17E37"/>
    <w:rsid w:val="00D17F6E"/>
    <w:rsid w:val="00D207F4"/>
    <w:rsid w:val="00D208FC"/>
    <w:rsid w:val="00D20D99"/>
    <w:rsid w:val="00D21249"/>
    <w:rsid w:val="00D213FB"/>
    <w:rsid w:val="00D218F1"/>
    <w:rsid w:val="00D223B4"/>
    <w:rsid w:val="00D224F8"/>
    <w:rsid w:val="00D226DD"/>
    <w:rsid w:val="00D229FF"/>
    <w:rsid w:val="00D22AF2"/>
    <w:rsid w:val="00D22B50"/>
    <w:rsid w:val="00D22BC8"/>
    <w:rsid w:val="00D22BD1"/>
    <w:rsid w:val="00D23297"/>
    <w:rsid w:val="00D239B6"/>
    <w:rsid w:val="00D23DE3"/>
    <w:rsid w:val="00D240FF"/>
    <w:rsid w:val="00D241A4"/>
    <w:rsid w:val="00D24787"/>
    <w:rsid w:val="00D24B10"/>
    <w:rsid w:val="00D24CD2"/>
    <w:rsid w:val="00D252A1"/>
    <w:rsid w:val="00D25ADC"/>
    <w:rsid w:val="00D25C78"/>
    <w:rsid w:val="00D26011"/>
    <w:rsid w:val="00D26083"/>
    <w:rsid w:val="00D26291"/>
    <w:rsid w:val="00D27A99"/>
    <w:rsid w:val="00D27AF7"/>
    <w:rsid w:val="00D27FCD"/>
    <w:rsid w:val="00D30AFB"/>
    <w:rsid w:val="00D30B6C"/>
    <w:rsid w:val="00D30F5C"/>
    <w:rsid w:val="00D312E6"/>
    <w:rsid w:val="00D3145E"/>
    <w:rsid w:val="00D31829"/>
    <w:rsid w:val="00D31D23"/>
    <w:rsid w:val="00D321A3"/>
    <w:rsid w:val="00D3290E"/>
    <w:rsid w:val="00D3336D"/>
    <w:rsid w:val="00D3352A"/>
    <w:rsid w:val="00D33B7B"/>
    <w:rsid w:val="00D33CD2"/>
    <w:rsid w:val="00D3421D"/>
    <w:rsid w:val="00D34734"/>
    <w:rsid w:val="00D34878"/>
    <w:rsid w:val="00D34B2C"/>
    <w:rsid w:val="00D34DBB"/>
    <w:rsid w:val="00D34E06"/>
    <w:rsid w:val="00D351A4"/>
    <w:rsid w:val="00D353C9"/>
    <w:rsid w:val="00D35442"/>
    <w:rsid w:val="00D35445"/>
    <w:rsid w:val="00D355EC"/>
    <w:rsid w:val="00D356D4"/>
    <w:rsid w:val="00D35784"/>
    <w:rsid w:val="00D35A2B"/>
    <w:rsid w:val="00D35ACE"/>
    <w:rsid w:val="00D35B55"/>
    <w:rsid w:val="00D36084"/>
    <w:rsid w:val="00D36657"/>
    <w:rsid w:val="00D36818"/>
    <w:rsid w:val="00D36C43"/>
    <w:rsid w:val="00D36DA1"/>
    <w:rsid w:val="00D37231"/>
    <w:rsid w:val="00D374D9"/>
    <w:rsid w:val="00D3781C"/>
    <w:rsid w:val="00D37859"/>
    <w:rsid w:val="00D378D8"/>
    <w:rsid w:val="00D3793A"/>
    <w:rsid w:val="00D37A5F"/>
    <w:rsid w:val="00D37CB8"/>
    <w:rsid w:val="00D37F55"/>
    <w:rsid w:val="00D4008B"/>
    <w:rsid w:val="00D41006"/>
    <w:rsid w:val="00D41A71"/>
    <w:rsid w:val="00D41A8A"/>
    <w:rsid w:val="00D41B1A"/>
    <w:rsid w:val="00D41CA8"/>
    <w:rsid w:val="00D426E1"/>
    <w:rsid w:val="00D42B95"/>
    <w:rsid w:val="00D42E2A"/>
    <w:rsid w:val="00D42E96"/>
    <w:rsid w:val="00D43393"/>
    <w:rsid w:val="00D43ADA"/>
    <w:rsid w:val="00D43E38"/>
    <w:rsid w:val="00D43F18"/>
    <w:rsid w:val="00D43F20"/>
    <w:rsid w:val="00D44051"/>
    <w:rsid w:val="00D4426F"/>
    <w:rsid w:val="00D44646"/>
    <w:rsid w:val="00D44A9E"/>
    <w:rsid w:val="00D44C18"/>
    <w:rsid w:val="00D451C2"/>
    <w:rsid w:val="00D451C7"/>
    <w:rsid w:val="00D45973"/>
    <w:rsid w:val="00D45FC7"/>
    <w:rsid w:val="00D4602B"/>
    <w:rsid w:val="00D460F0"/>
    <w:rsid w:val="00D46294"/>
    <w:rsid w:val="00D4629D"/>
    <w:rsid w:val="00D466B5"/>
    <w:rsid w:val="00D467BB"/>
    <w:rsid w:val="00D467CB"/>
    <w:rsid w:val="00D46978"/>
    <w:rsid w:val="00D46AB6"/>
    <w:rsid w:val="00D46CB2"/>
    <w:rsid w:val="00D46FEB"/>
    <w:rsid w:val="00D4723B"/>
    <w:rsid w:val="00D472A7"/>
    <w:rsid w:val="00D47478"/>
    <w:rsid w:val="00D47643"/>
    <w:rsid w:val="00D476AE"/>
    <w:rsid w:val="00D477CF"/>
    <w:rsid w:val="00D47AED"/>
    <w:rsid w:val="00D47E13"/>
    <w:rsid w:val="00D47EF9"/>
    <w:rsid w:val="00D5056A"/>
    <w:rsid w:val="00D505CA"/>
    <w:rsid w:val="00D50B42"/>
    <w:rsid w:val="00D50C71"/>
    <w:rsid w:val="00D50D0E"/>
    <w:rsid w:val="00D50D3E"/>
    <w:rsid w:val="00D516B2"/>
    <w:rsid w:val="00D517A9"/>
    <w:rsid w:val="00D5184E"/>
    <w:rsid w:val="00D518E7"/>
    <w:rsid w:val="00D51967"/>
    <w:rsid w:val="00D519C0"/>
    <w:rsid w:val="00D51B33"/>
    <w:rsid w:val="00D51DE7"/>
    <w:rsid w:val="00D51F0F"/>
    <w:rsid w:val="00D52402"/>
    <w:rsid w:val="00D525EE"/>
    <w:rsid w:val="00D52785"/>
    <w:rsid w:val="00D5278A"/>
    <w:rsid w:val="00D527E8"/>
    <w:rsid w:val="00D52A2B"/>
    <w:rsid w:val="00D52F9C"/>
    <w:rsid w:val="00D52FDD"/>
    <w:rsid w:val="00D5325D"/>
    <w:rsid w:val="00D5340E"/>
    <w:rsid w:val="00D53CE5"/>
    <w:rsid w:val="00D53D9E"/>
    <w:rsid w:val="00D53F57"/>
    <w:rsid w:val="00D54130"/>
    <w:rsid w:val="00D54269"/>
    <w:rsid w:val="00D546D5"/>
    <w:rsid w:val="00D54A19"/>
    <w:rsid w:val="00D54F71"/>
    <w:rsid w:val="00D5545F"/>
    <w:rsid w:val="00D55479"/>
    <w:rsid w:val="00D5570B"/>
    <w:rsid w:val="00D559A4"/>
    <w:rsid w:val="00D55A0E"/>
    <w:rsid w:val="00D55AA8"/>
    <w:rsid w:val="00D55C13"/>
    <w:rsid w:val="00D55DA4"/>
    <w:rsid w:val="00D55F9C"/>
    <w:rsid w:val="00D5614A"/>
    <w:rsid w:val="00D56205"/>
    <w:rsid w:val="00D5639D"/>
    <w:rsid w:val="00D568FC"/>
    <w:rsid w:val="00D56D89"/>
    <w:rsid w:val="00D56F92"/>
    <w:rsid w:val="00D571D7"/>
    <w:rsid w:val="00D5765D"/>
    <w:rsid w:val="00D57A8A"/>
    <w:rsid w:val="00D57BBF"/>
    <w:rsid w:val="00D57BC9"/>
    <w:rsid w:val="00D57F05"/>
    <w:rsid w:val="00D60509"/>
    <w:rsid w:val="00D6059D"/>
    <w:rsid w:val="00D605F3"/>
    <w:rsid w:val="00D608D7"/>
    <w:rsid w:val="00D60C16"/>
    <w:rsid w:val="00D61183"/>
    <w:rsid w:val="00D617E0"/>
    <w:rsid w:val="00D61865"/>
    <w:rsid w:val="00D61D8D"/>
    <w:rsid w:val="00D61D9A"/>
    <w:rsid w:val="00D62036"/>
    <w:rsid w:val="00D62230"/>
    <w:rsid w:val="00D62460"/>
    <w:rsid w:val="00D624E9"/>
    <w:rsid w:val="00D62B78"/>
    <w:rsid w:val="00D62DC4"/>
    <w:rsid w:val="00D62F38"/>
    <w:rsid w:val="00D63255"/>
    <w:rsid w:val="00D6330C"/>
    <w:rsid w:val="00D63573"/>
    <w:rsid w:val="00D63789"/>
    <w:rsid w:val="00D6379E"/>
    <w:rsid w:val="00D637F3"/>
    <w:rsid w:val="00D63CDB"/>
    <w:rsid w:val="00D63E72"/>
    <w:rsid w:val="00D64142"/>
    <w:rsid w:val="00D645A9"/>
    <w:rsid w:val="00D64AF7"/>
    <w:rsid w:val="00D64CA6"/>
    <w:rsid w:val="00D65143"/>
    <w:rsid w:val="00D65624"/>
    <w:rsid w:val="00D6586C"/>
    <w:rsid w:val="00D65A9F"/>
    <w:rsid w:val="00D65D9A"/>
    <w:rsid w:val="00D65FDE"/>
    <w:rsid w:val="00D660D4"/>
    <w:rsid w:val="00D66105"/>
    <w:rsid w:val="00D6679B"/>
    <w:rsid w:val="00D6698E"/>
    <w:rsid w:val="00D66B9B"/>
    <w:rsid w:val="00D66BB9"/>
    <w:rsid w:val="00D67265"/>
    <w:rsid w:val="00D702D1"/>
    <w:rsid w:val="00D7038C"/>
    <w:rsid w:val="00D706A6"/>
    <w:rsid w:val="00D707AA"/>
    <w:rsid w:val="00D70849"/>
    <w:rsid w:val="00D70855"/>
    <w:rsid w:val="00D70CB5"/>
    <w:rsid w:val="00D70D37"/>
    <w:rsid w:val="00D7129A"/>
    <w:rsid w:val="00D712CE"/>
    <w:rsid w:val="00D71A8A"/>
    <w:rsid w:val="00D72678"/>
    <w:rsid w:val="00D726CE"/>
    <w:rsid w:val="00D72896"/>
    <w:rsid w:val="00D72B7F"/>
    <w:rsid w:val="00D72C54"/>
    <w:rsid w:val="00D72E40"/>
    <w:rsid w:val="00D72E6D"/>
    <w:rsid w:val="00D72F48"/>
    <w:rsid w:val="00D7321A"/>
    <w:rsid w:val="00D73696"/>
    <w:rsid w:val="00D73782"/>
    <w:rsid w:val="00D7427B"/>
    <w:rsid w:val="00D7457B"/>
    <w:rsid w:val="00D747FC"/>
    <w:rsid w:val="00D74CFC"/>
    <w:rsid w:val="00D7512B"/>
    <w:rsid w:val="00D75926"/>
    <w:rsid w:val="00D75955"/>
    <w:rsid w:val="00D75C3A"/>
    <w:rsid w:val="00D75F5F"/>
    <w:rsid w:val="00D76E55"/>
    <w:rsid w:val="00D7728D"/>
    <w:rsid w:val="00D773BD"/>
    <w:rsid w:val="00D7772B"/>
    <w:rsid w:val="00D8050E"/>
    <w:rsid w:val="00D80752"/>
    <w:rsid w:val="00D809F7"/>
    <w:rsid w:val="00D80E81"/>
    <w:rsid w:val="00D80F7F"/>
    <w:rsid w:val="00D81006"/>
    <w:rsid w:val="00D81354"/>
    <w:rsid w:val="00D8171B"/>
    <w:rsid w:val="00D81C68"/>
    <w:rsid w:val="00D81E9F"/>
    <w:rsid w:val="00D81F81"/>
    <w:rsid w:val="00D821DE"/>
    <w:rsid w:val="00D827BA"/>
    <w:rsid w:val="00D828B9"/>
    <w:rsid w:val="00D829FF"/>
    <w:rsid w:val="00D82AFD"/>
    <w:rsid w:val="00D832F3"/>
    <w:rsid w:val="00D83770"/>
    <w:rsid w:val="00D83859"/>
    <w:rsid w:val="00D83C67"/>
    <w:rsid w:val="00D83D4B"/>
    <w:rsid w:val="00D841F0"/>
    <w:rsid w:val="00D84A1D"/>
    <w:rsid w:val="00D84B52"/>
    <w:rsid w:val="00D84BF0"/>
    <w:rsid w:val="00D84C7D"/>
    <w:rsid w:val="00D84E9B"/>
    <w:rsid w:val="00D857A2"/>
    <w:rsid w:val="00D85965"/>
    <w:rsid w:val="00D85A42"/>
    <w:rsid w:val="00D85E24"/>
    <w:rsid w:val="00D86103"/>
    <w:rsid w:val="00D8627A"/>
    <w:rsid w:val="00D86F03"/>
    <w:rsid w:val="00D8706E"/>
    <w:rsid w:val="00D87955"/>
    <w:rsid w:val="00D87A34"/>
    <w:rsid w:val="00D87C08"/>
    <w:rsid w:val="00D87C2B"/>
    <w:rsid w:val="00D904A9"/>
    <w:rsid w:val="00D906EF"/>
    <w:rsid w:val="00D909AF"/>
    <w:rsid w:val="00D90B7F"/>
    <w:rsid w:val="00D90F0F"/>
    <w:rsid w:val="00D914B9"/>
    <w:rsid w:val="00D91A77"/>
    <w:rsid w:val="00D91E21"/>
    <w:rsid w:val="00D9211A"/>
    <w:rsid w:val="00D92459"/>
    <w:rsid w:val="00D925CD"/>
    <w:rsid w:val="00D92AAD"/>
    <w:rsid w:val="00D92E47"/>
    <w:rsid w:val="00D930D3"/>
    <w:rsid w:val="00D93510"/>
    <w:rsid w:val="00D936F7"/>
    <w:rsid w:val="00D93C3C"/>
    <w:rsid w:val="00D9428F"/>
    <w:rsid w:val="00D94438"/>
    <w:rsid w:val="00D9475C"/>
    <w:rsid w:val="00D947CD"/>
    <w:rsid w:val="00D95428"/>
    <w:rsid w:val="00D958B8"/>
    <w:rsid w:val="00D95A0C"/>
    <w:rsid w:val="00D963EF"/>
    <w:rsid w:val="00D964B9"/>
    <w:rsid w:val="00D96CCD"/>
    <w:rsid w:val="00D96E3F"/>
    <w:rsid w:val="00D97399"/>
    <w:rsid w:val="00D977D1"/>
    <w:rsid w:val="00D97B5C"/>
    <w:rsid w:val="00D97F99"/>
    <w:rsid w:val="00DA0273"/>
    <w:rsid w:val="00DA04F3"/>
    <w:rsid w:val="00DA0524"/>
    <w:rsid w:val="00DA0BC9"/>
    <w:rsid w:val="00DA1861"/>
    <w:rsid w:val="00DA19DA"/>
    <w:rsid w:val="00DA1B2B"/>
    <w:rsid w:val="00DA1C68"/>
    <w:rsid w:val="00DA2274"/>
    <w:rsid w:val="00DA2502"/>
    <w:rsid w:val="00DA27FE"/>
    <w:rsid w:val="00DA2B99"/>
    <w:rsid w:val="00DA2D47"/>
    <w:rsid w:val="00DA2DBD"/>
    <w:rsid w:val="00DA303A"/>
    <w:rsid w:val="00DA3135"/>
    <w:rsid w:val="00DA319B"/>
    <w:rsid w:val="00DA3255"/>
    <w:rsid w:val="00DA3295"/>
    <w:rsid w:val="00DA3797"/>
    <w:rsid w:val="00DA37B3"/>
    <w:rsid w:val="00DA3A5A"/>
    <w:rsid w:val="00DA3A67"/>
    <w:rsid w:val="00DA3B21"/>
    <w:rsid w:val="00DA3B9B"/>
    <w:rsid w:val="00DA3D05"/>
    <w:rsid w:val="00DA3D2C"/>
    <w:rsid w:val="00DA4223"/>
    <w:rsid w:val="00DA485C"/>
    <w:rsid w:val="00DA4AE0"/>
    <w:rsid w:val="00DA4AE6"/>
    <w:rsid w:val="00DA4F87"/>
    <w:rsid w:val="00DA5255"/>
    <w:rsid w:val="00DA53E0"/>
    <w:rsid w:val="00DA5671"/>
    <w:rsid w:val="00DA583F"/>
    <w:rsid w:val="00DA59FE"/>
    <w:rsid w:val="00DA5AB2"/>
    <w:rsid w:val="00DA5C13"/>
    <w:rsid w:val="00DA662C"/>
    <w:rsid w:val="00DA6C7F"/>
    <w:rsid w:val="00DA6D23"/>
    <w:rsid w:val="00DA708C"/>
    <w:rsid w:val="00DA74FF"/>
    <w:rsid w:val="00DA7B2D"/>
    <w:rsid w:val="00DA7E17"/>
    <w:rsid w:val="00DA7E90"/>
    <w:rsid w:val="00DA7F09"/>
    <w:rsid w:val="00DA7F7A"/>
    <w:rsid w:val="00DB037C"/>
    <w:rsid w:val="00DB0BED"/>
    <w:rsid w:val="00DB1775"/>
    <w:rsid w:val="00DB181F"/>
    <w:rsid w:val="00DB1AB4"/>
    <w:rsid w:val="00DB1DE1"/>
    <w:rsid w:val="00DB1EA4"/>
    <w:rsid w:val="00DB2417"/>
    <w:rsid w:val="00DB25C5"/>
    <w:rsid w:val="00DB27FF"/>
    <w:rsid w:val="00DB28A3"/>
    <w:rsid w:val="00DB2E21"/>
    <w:rsid w:val="00DB2E4F"/>
    <w:rsid w:val="00DB2EA6"/>
    <w:rsid w:val="00DB3181"/>
    <w:rsid w:val="00DB3189"/>
    <w:rsid w:val="00DB335E"/>
    <w:rsid w:val="00DB3443"/>
    <w:rsid w:val="00DB395E"/>
    <w:rsid w:val="00DB3A58"/>
    <w:rsid w:val="00DB3B74"/>
    <w:rsid w:val="00DB3CA9"/>
    <w:rsid w:val="00DB3DED"/>
    <w:rsid w:val="00DB3EA2"/>
    <w:rsid w:val="00DB414E"/>
    <w:rsid w:val="00DB4205"/>
    <w:rsid w:val="00DB42AF"/>
    <w:rsid w:val="00DB42CB"/>
    <w:rsid w:val="00DB434E"/>
    <w:rsid w:val="00DB4730"/>
    <w:rsid w:val="00DB4CB9"/>
    <w:rsid w:val="00DB4E8D"/>
    <w:rsid w:val="00DB569A"/>
    <w:rsid w:val="00DB58C4"/>
    <w:rsid w:val="00DB5A24"/>
    <w:rsid w:val="00DB5AC7"/>
    <w:rsid w:val="00DB5CE5"/>
    <w:rsid w:val="00DB5E63"/>
    <w:rsid w:val="00DB6187"/>
    <w:rsid w:val="00DB6354"/>
    <w:rsid w:val="00DB6727"/>
    <w:rsid w:val="00DB67AB"/>
    <w:rsid w:val="00DB6A10"/>
    <w:rsid w:val="00DB6D17"/>
    <w:rsid w:val="00DB71C5"/>
    <w:rsid w:val="00DB7483"/>
    <w:rsid w:val="00DB79C8"/>
    <w:rsid w:val="00DC0048"/>
    <w:rsid w:val="00DC0854"/>
    <w:rsid w:val="00DC0A84"/>
    <w:rsid w:val="00DC12EB"/>
    <w:rsid w:val="00DC1B1D"/>
    <w:rsid w:val="00DC25FB"/>
    <w:rsid w:val="00DC2686"/>
    <w:rsid w:val="00DC27EC"/>
    <w:rsid w:val="00DC287E"/>
    <w:rsid w:val="00DC2902"/>
    <w:rsid w:val="00DC2A45"/>
    <w:rsid w:val="00DC2E84"/>
    <w:rsid w:val="00DC311D"/>
    <w:rsid w:val="00DC3276"/>
    <w:rsid w:val="00DC33EF"/>
    <w:rsid w:val="00DC3428"/>
    <w:rsid w:val="00DC370B"/>
    <w:rsid w:val="00DC3E6B"/>
    <w:rsid w:val="00DC3EE0"/>
    <w:rsid w:val="00DC4729"/>
    <w:rsid w:val="00DC4E18"/>
    <w:rsid w:val="00DC4F13"/>
    <w:rsid w:val="00DC51BA"/>
    <w:rsid w:val="00DC53E2"/>
    <w:rsid w:val="00DC57B6"/>
    <w:rsid w:val="00DC5BB7"/>
    <w:rsid w:val="00DC5D18"/>
    <w:rsid w:val="00DC634E"/>
    <w:rsid w:val="00DC63E4"/>
    <w:rsid w:val="00DC6555"/>
    <w:rsid w:val="00DC6740"/>
    <w:rsid w:val="00DC6945"/>
    <w:rsid w:val="00DC6F4F"/>
    <w:rsid w:val="00DC70EA"/>
    <w:rsid w:val="00DC716A"/>
    <w:rsid w:val="00DC78C1"/>
    <w:rsid w:val="00DD022D"/>
    <w:rsid w:val="00DD068F"/>
    <w:rsid w:val="00DD0816"/>
    <w:rsid w:val="00DD0967"/>
    <w:rsid w:val="00DD0CA6"/>
    <w:rsid w:val="00DD0E8E"/>
    <w:rsid w:val="00DD1022"/>
    <w:rsid w:val="00DD13C2"/>
    <w:rsid w:val="00DD1C0F"/>
    <w:rsid w:val="00DD1C1D"/>
    <w:rsid w:val="00DD1D4C"/>
    <w:rsid w:val="00DD1D99"/>
    <w:rsid w:val="00DD1F41"/>
    <w:rsid w:val="00DD24CA"/>
    <w:rsid w:val="00DD2770"/>
    <w:rsid w:val="00DD2778"/>
    <w:rsid w:val="00DD2AB4"/>
    <w:rsid w:val="00DD2C73"/>
    <w:rsid w:val="00DD3080"/>
    <w:rsid w:val="00DD3366"/>
    <w:rsid w:val="00DD36B6"/>
    <w:rsid w:val="00DD397F"/>
    <w:rsid w:val="00DD399F"/>
    <w:rsid w:val="00DD3A5E"/>
    <w:rsid w:val="00DD3D31"/>
    <w:rsid w:val="00DD3D69"/>
    <w:rsid w:val="00DD3DF3"/>
    <w:rsid w:val="00DD427E"/>
    <w:rsid w:val="00DD42F7"/>
    <w:rsid w:val="00DD5363"/>
    <w:rsid w:val="00DD5367"/>
    <w:rsid w:val="00DD53EE"/>
    <w:rsid w:val="00DD55F5"/>
    <w:rsid w:val="00DD5716"/>
    <w:rsid w:val="00DD5725"/>
    <w:rsid w:val="00DD5819"/>
    <w:rsid w:val="00DD597B"/>
    <w:rsid w:val="00DD5BB3"/>
    <w:rsid w:val="00DD6239"/>
    <w:rsid w:val="00DD6427"/>
    <w:rsid w:val="00DD65A2"/>
    <w:rsid w:val="00DD6B54"/>
    <w:rsid w:val="00DD7331"/>
    <w:rsid w:val="00DD7361"/>
    <w:rsid w:val="00DD74B1"/>
    <w:rsid w:val="00DD76D4"/>
    <w:rsid w:val="00DE05DB"/>
    <w:rsid w:val="00DE0921"/>
    <w:rsid w:val="00DE0D59"/>
    <w:rsid w:val="00DE0EF6"/>
    <w:rsid w:val="00DE1229"/>
    <w:rsid w:val="00DE187A"/>
    <w:rsid w:val="00DE1EBF"/>
    <w:rsid w:val="00DE2195"/>
    <w:rsid w:val="00DE234D"/>
    <w:rsid w:val="00DE2617"/>
    <w:rsid w:val="00DE2BBD"/>
    <w:rsid w:val="00DE2CE9"/>
    <w:rsid w:val="00DE2D48"/>
    <w:rsid w:val="00DE2F93"/>
    <w:rsid w:val="00DE321E"/>
    <w:rsid w:val="00DE3606"/>
    <w:rsid w:val="00DE3C26"/>
    <w:rsid w:val="00DE3C42"/>
    <w:rsid w:val="00DE3FB1"/>
    <w:rsid w:val="00DE4143"/>
    <w:rsid w:val="00DE4599"/>
    <w:rsid w:val="00DE49A0"/>
    <w:rsid w:val="00DE4A5B"/>
    <w:rsid w:val="00DE4A99"/>
    <w:rsid w:val="00DE4D87"/>
    <w:rsid w:val="00DE4F55"/>
    <w:rsid w:val="00DE540B"/>
    <w:rsid w:val="00DE559F"/>
    <w:rsid w:val="00DE5A47"/>
    <w:rsid w:val="00DE5C90"/>
    <w:rsid w:val="00DE66E5"/>
    <w:rsid w:val="00DE67FA"/>
    <w:rsid w:val="00DE6952"/>
    <w:rsid w:val="00DE69D0"/>
    <w:rsid w:val="00DE6E4E"/>
    <w:rsid w:val="00DE7151"/>
    <w:rsid w:val="00DE73F4"/>
    <w:rsid w:val="00DE7566"/>
    <w:rsid w:val="00DE78DD"/>
    <w:rsid w:val="00DE7AFE"/>
    <w:rsid w:val="00DE7DD6"/>
    <w:rsid w:val="00DE7EEC"/>
    <w:rsid w:val="00DF0664"/>
    <w:rsid w:val="00DF0E87"/>
    <w:rsid w:val="00DF1A14"/>
    <w:rsid w:val="00DF1B8C"/>
    <w:rsid w:val="00DF1C8F"/>
    <w:rsid w:val="00DF2A26"/>
    <w:rsid w:val="00DF2C41"/>
    <w:rsid w:val="00DF2E81"/>
    <w:rsid w:val="00DF2F20"/>
    <w:rsid w:val="00DF2F59"/>
    <w:rsid w:val="00DF303A"/>
    <w:rsid w:val="00DF311C"/>
    <w:rsid w:val="00DF3395"/>
    <w:rsid w:val="00DF3568"/>
    <w:rsid w:val="00DF3593"/>
    <w:rsid w:val="00DF362E"/>
    <w:rsid w:val="00DF3948"/>
    <w:rsid w:val="00DF3B28"/>
    <w:rsid w:val="00DF3ECA"/>
    <w:rsid w:val="00DF3F52"/>
    <w:rsid w:val="00DF4176"/>
    <w:rsid w:val="00DF45C2"/>
    <w:rsid w:val="00DF4C01"/>
    <w:rsid w:val="00DF4F5B"/>
    <w:rsid w:val="00DF5176"/>
    <w:rsid w:val="00DF5578"/>
    <w:rsid w:val="00DF56FE"/>
    <w:rsid w:val="00DF571E"/>
    <w:rsid w:val="00DF5A1D"/>
    <w:rsid w:val="00DF608E"/>
    <w:rsid w:val="00DF6783"/>
    <w:rsid w:val="00DF6A96"/>
    <w:rsid w:val="00DF6ABF"/>
    <w:rsid w:val="00DF6D64"/>
    <w:rsid w:val="00DF6FCC"/>
    <w:rsid w:val="00DF70C1"/>
    <w:rsid w:val="00DF71DB"/>
    <w:rsid w:val="00DF7A37"/>
    <w:rsid w:val="00DF7A83"/>
    <w:rsid w:val="00E0000B"/>
    <w:rsid w:val="00E0013E"/>
    <w:rsid w:val="00E004F1"/>
    <w:rsid w:val="00E007C8"/>
    <w:rsid w:val="00E01645"/>
    <w:rsid w:val="00E02765"/>
    <w:rsid w:val="00E0294F"/>
    <w:rsid w:val="00E02C74"/>
    <w:rsid w:val="00E02D3C"/>
    <w:rsid w:val="00E02DDD"/>
    <w:rsid w:val="00E0321E"/>
    <w:rsid w:val="00E032C6"/>
    <w:rsid w:val="00E03555"/>
    <w:rsid w:val="00E035E4"/>
    <w:rsid w:val="00E03B19"/>
    <w:rsid w:val="00E03C0B"/>
    <w:rsid w:val="00E03FC4"/>
    <w:rsid w:val="00E041AF"/>
    <w:rsid w:val="00E047E0"/>
    <w:rsid w:val="00E04F60"/>
    <w:rsid w:val="00E052DD"/>
    <w:rsid w:val="00E057C2"/>
    <w:rsid w:val="00E05908"/>
    <w:rsid w:val="00E061B7"/>
    <w:rsid w:val="00E06330"/>
    <w:rsid w:val="00E063FA"/>
    <w:rsid w:val="00E06467"/>
    <w:rsid w:val="00E06B7B"/>
    <w:rsid w:val="00E06D57"/>
    <w:rsid w:val="00E06EA7"/>
    <w:rsid w:val="00E06EF0"/>
    <w:rsid w:val="00E07AEF"/>
    <w:rsid w:val="00E07C64"/>
    <w:rsid w:val="00E07E33"/>
    <w:rsid w:val="00E1009F"/>
    <w:rsid w:val="00E104EB"/>
    <w:rsid w:val="00E1093B"/>
    <w:rsid w:val="00E10AF8"/>
    <w:rsid w:val="00E11335"/>
    <w:rsid w:val="00E1156A"/>
    <w:rsid w:val="00E11D87"/>
    <w:rsid w:val="00E128CE"/>
    <w:rsid w:val="00E12D9E"/>
    <w:rsid w:val="00E12F2A"/>
    <w:rsid w:val="00E130D7"/>
    <w:rsid w:val="00E131F4"/>
    <w:rsid w:val="00E13DFF"/>
    <w:rsid w:val="00E14B5D"/>
    <w:rsid w:val="00E15203"/>
    <w:rsid w:val="00E15262"/>
    <w:rsid w:val="00E1567D"/>
    <w:rsid w:val="00E157C6"/>
    <w:rsid w:val="00E16955"/>
    <w:rsid w:val="00E16A2B"/>
    <w:rsid w:val="00E16C6F"/>
    <w:rsid w:val="00E16DA3"/>
    <w:rsid w:val="00E16FF9"/>
    <w:rsid w:val="00E1781E"/>
    <w:rsid w:val="00E178E7"/>
    <w:rsid w:val="00E200BE"/>
    <w:rsid w:val="00E2047F"/>
    <w:rsid w:val="00E20587"/>
    <w:rsid w:val="00E205BE"/>
    <w:rsid w:val="00E2063D"/>
    <w:rsid w:val="00E20A86"/>
    <w:rsid w:val="00E21346"/>
    <w:rsid w:val="00E217D6"/>
    <w:rsid w:val="00E2181B"/>
    <w:rsid w:val="00E2187B"/>
    <w:rsid w:val="00E218B7"/>
    <w:rsid w:val="00E21D49"/>
    <w:rsid w:val="00E22054"/>
    <w:rsid w:val="00E22056"/>
    <w:rsid w:val="00E226B0"/>
    <w:rsid w:val="00E22839"/>
    <w:rsid w:val="00E22BB6"/>
    <w:rsid w:val="00E22FE8"/>
    <w:rsid w:val="00E230FF"/>
    <w:rsid w:val="00E23193"/>
    <w:rsid w:val="00E23273"/>
    <w:rsid w:val="00E23ACE"/>
    <w:rsid w:val="00E23F07"/>
    <w:rsid w:val="00E2410D"/>
    <w:rsid w:val="00E2411D"/>
    <w:rsid w:val="00E2435E"/>
    <w:rsid w:val="00E2442E"/>
    <w:rsid w:val="00E2476B"/>
    <w:rsid w:val="00E24A0E"/>
    <w:rsid w:val="00E24B56"/>
    <w:rsid w:val="00E24D47"/>
    <w:rsid w:val="00E25723"/>
    <w:rsid w:val="00E258C0"/>
    <w:rsid w:val="00E25C86"/>
    <w:rsid w:val="00E25D5F"/>
    <w:rsid w:val="00E25DE4"/>
    <w:rsid w:val="00E25E6F"/>
    <w:rsid w:val="00E25FD4"/>
    <w:rsid w:val="00E260E5"/>
    <w:rsid w:val="00E266F3"/>
    <w:rsid w:val="00E267A7"/>
    <w:rsid w:val="00E26863"/>
    <w:rsid w:val="00E26992"/>
    <w:rsid w:val="00E26A12"/>
    <w:rsid w:val="00E26A14"/>
    <w:rsid w:val="00E26C62"/>
    <w:rsid w:val="00E270B6"/>
    <w:rsid w:val="00E27274"/>
    <w:rsid w:val="00E27382"/>
    <w:rsid w:val="00E278BC"/>
    <w:rsid w:val="00E27955"/>
    <w:rsid w:val="00E3005C"/>
    <w:rsid w:val="00E3011D"/>
    <w:rsid w:val="00E30219"/>
    <w:rsid w:val="00E30359"/>
    <w:rsid w:val="00E309AC"/>
    <w:rsid w:val="00E30AE7"/>
    <w:rsid w:val="00E30E05"/>
    <w:rsid w:val="00E313FD"/>
    <w:rsid w:val="00E31518"/>
    <w:rsid w:val="00E31E1D"/>
    <w:rsid w:val="00E31F13"/>
    <w:rsid w:val="00E32756"/>
    <w:rsid w:val="00E32A7A"/>
    <w:rsid w:val="00E32ADB"/>
    <w:rsid w:val="00E32CD4"/>
    <w:rsid w:val="00E32E1E"/>
    <w:rsid w:val="00E33874"/>
    <w:rsid w:val="00E3424F"/>
    <w:rsid w:val="00E346D5"/>
    <w:rsid w:val="00E34C36"/>
    <w:rsid w:val="00E34C8B"/>
    <w:rsid w:val="00E34CCA"/>
    <w:rsid w:val="00E350B5"/>
    <w:rsid w:val="00E3513C"/>
    <w:rsid w:val="00E352B7"/>
    <w:rsid w:val="00E35336"/>
    <w:rsid w:val="00E35D9C"/>
    <w:rsid w:val="00E35E40"/>
    <w:rsid w:val="00E36305"/>
    <w:rsid w:val="00E3677C"/>
    <w:rsid w:val="00E36BA1"/>
    <w:rsid w:val="00E36DFB"/>
    <w:rsid w:val="00E37625"/>
    <w:rsid w:val="00E376C3"/>
    <w:rsid w:val="00E3780D"/>
    <w:rsid w:val="00E3782A"/>
    <w:rsid w:val="00E37CF4"/>
    <w:rsid w:val="00E37FF1"/>
    <w:rsid w:val="00E4014B"/>
    <w:rsid w:val="00E4046D"/>
    <w:rsid w:val="00E4055A"/>
    <w:rsid w:val="00E40A06"/>
    <w:rsid w:val="00E40AA4"/>
    <w:rsid w:val="00E40BF7"/>
    <w:rsid w:val="00E41DA3"/>
    <w:rsid w:val="00E4247A"/>
    <w:rsid w:val="00E4260A"/>
    <w:rsid w:val="00E4287E"/>
    <w:rsid w:val="00E42975"/>
    <w:rsid w:val="00E429C8"/>
    <w:rsid w:val="00E42CB2"/>
    <w:rsid w:val="00E43037"/>
    <w:rsid w:val="00E43806"/>
    <w:rsid w:val="00E438F5"/>
    <w:rsid w:val="00E4394C"/>
    <w:rsid w:val="00E43A12"/>
    <w:rsid w:val="00E43A88"/>
    <w:rsid w:val="00E43E53"/>
    <w:rsid w:val="00E4401D"/>
    <w:rsid w:val="00E44877"/>
    <w:rsid w:val="00E448E3"/>
    <w:rsid w:val="00E44FBF"/>
    <w:rsid w:val="00E45237"/>
    <w:rsid w:val="00E45984"/>
    <w:rsid w:val="00E45F08"/>
    <w:rsid w:val="00E46003"/>
    <w:rsid w:val="00E46455"/>
    <w:rsid w:val="00E467FA"/>
    <w:rsid w:val="00E46A4C"/>
    <w:rsid w:val="00E46D8F"/>
    <w:rsid w:val="00E46F39"/>
    <w:rsid w:val="00E47032"/>
    <w:rsid w:val="00E470B9"/>
    <w:rsid w:val="00E4712C"/>
    <w:rsid w:val="00E47151"/>
    <w:rsid w:val="00E473DF"/>
    <w:rsid w:val="00E47578"/>
    <w:rsid w:val="00E47C96"/>
    <w:rsid w:val="00E47C9C"/>
    <w:rsid w:val="00E47D82"/>
    <w:rsid w:val="00E47F6E"/>
    <w:rsid w:val="00E502F0"/>
    <w:rsid w:val="00E5063D"/>
    <w:rsid w:val="00E50B0A"/>
    <w:rsid w:val="00E50B45"/>
    <w:rsid w:val="00E5117C"/>
    <w:rsid w:val="00E517E1"/>
    <w:rsid w:val="00E51B2E"/>
    <w:rsid w:val="00E5200E"/>
    <w:rsid w:val="00E52246"/>
    <w:rsid w:val="00E52501"/>
    <w:rsid w:val="00E5275D"/>
    <w:rsid w:val="00E528DF"/>
    <w:rsid w:val="00E5295D"/>
    <w:rsid w:val="00E534E7"/>
    <w:rsid w:val="00E538F5"/>
    <w:rsid w:val="00E53BF7"/>
    <w:rsid w:val="00E53E7C"/>
    <w:rsid w:val="00E54129"/>
    <w:rsid w:val="00E543D5"/>
    <w:rsid w:val="00E543D7"/>
    <w:rsid w:val="00E54530"/>
    <w:rsid w:val="00E54545"/>
    <w:rsid w:val="00E545EF"/>
    <w:rsid w:val="00E54855"/>
    <w:rsid w:val="00E54B81"/>
    <w:rsid w:val="00E54BBB"/>
    <w:rsid w:val="00E55274"/>
    <w:rsid w:val="00E5532D"/>
    <w:rsid w:val="00E55441"/>
    <w:rsid w:val="00E55DD7"/>
    <w:rsid w:val="00E56C29"/>
    <w:rsid w:val="00E56C7A"/>
    <w:rsid w:val="00E56CD8"/>
    <w:rsid w:val="00E57292"/>
    <w:rsid w:val="00E575A3"/>
    <w:rsid w:val="00E575C7"/>
    <w:rsid w:val="00E57B49"/>
    <w:rsid w:val="00E57C9D"/>
    <w:rsid w:val="00E60241"/>
    <w:rsid w:val="00E6048F"/>
    <w:rsid w:val="00E608A8"/>
    <w:rsid w:val="00E60D2A"/>
    <w:rsid w:val="00E60D5E"/>
    <w:rsid w:val="00E60E09"/>
    <w:rsid w:val="00E60E48"/>
    <w:rsid w:val="00E60E76"/>
    <w:rsid w:val="00E60EFE"/>
    <w:rsid w:val="00E61024"/>
    <w:rsid w:val="00E610FB"/>
    <w:rsid w:val="00E6125D"/>
    <w:rsid w:val="00E614E4"/>
    <w:rsid w:val="00E616D9"/>
    <w:rsid w:val="00E61718"/>
    <w:rsid w:val="00E61804"/>
    <w:rsid w:val="00E6190E"/>
    <w:rsid w:val="00E61E74"/>
    <w:rsid w:val="00E62029"/>
    <w:rsid w:val="00E62037"/>
    <w:rsid w:val="00E62105"/>
    <w:rsid w:val="00E625B9"/>
    <w:rsid w:val="00E62872"/>
    <w:rsid w:val="00E632F2"/>
    <w:rsid w:val="00E63498"/>
    <w:rsid w:val="00E63611"/>
    <w:rsid w:val="00E6364E"/>
    <w:rsid w:val="00E64426"/>
    <w:rsid w:val="00E649D3"/>
    <w:rsid w:val="00E64EAF"/>
    <w:rsid w:val="00E6504B"/>
    <w:rsid w:val="00E65348"/>
    <w:rsid w:val="00E653B0"/>
    <w:rsid w:val="00E65642"/>
    <w:rsid w:val="00E65798"/>
    <w:rsid w:val="00E659AD"/>
    <w:rsid w:val="00E65DE4"/>
    <w:rsid w:val="00E65EF7"/>
    <w:rsid w:val="00E661EA"/>
    <w:rsid w:val="00E66943"/>
    <w:rsid w:val="00E66BD2"/>
    <w:rsid w:val="00E66C68"/>
    <w:rsid w:val="00E673F6"/>
    <w:rsid w:val="00E67669"/>
    <w:rsid w:val="00E67A8A"/>
    <w:rsid w:val="00E67B28"/>
    <w:rsid w:val="00E67D7E"/>
    <w:rsid w:val="00E701F1"/>
    <w:rsid w:val="00E703BC"/>
    <w:rsid w:val="00E70567"/>
    <w:rsid w:val="00E70AD9"/>
    <w:rsid w:val="00E70B1F"/>
    <w:rsid w:val="00E70B8D"/>
    <w:rsid w:val="00E70E50"/>
    <w:rsid w:val="00E71839"/>
    <w:rsid w:val="00E718EC"/>
    <w:rsid w:val="00E71933"/>
    <w:rsid w:val="00E719CE"/>
    <w:rsid w:val="00E7209E"/>
    <w:rsid w:val="00E724FD"/>
    <w:rsid w:val="00E728CC"/>
    <w:rsid w:val="00E72903"/>
    <w:rsid w:val="00E72B71"/>
    <w:rsid w:val="00E72D92"/>
    <w:rsid w:val="00E72E77"/>
    <w:rsid w:val="00E730B4"/>
    <w:rsid w:val="00E7335D"/>
    <w:rsid w:val="00E7336C"/>
    <w:rsid w:val="00E73682"/>
    <w:rsid w:val="00E73A05"/>
    <w:rsid w:val="00E73E53"/>
    <w:rsid w:val="00E7430D"/>
    <w:rsid w:val="00E743D2"/>
    <w:rsid w:val="00E74A4B"/>
    <w:rsid w:val="00E7530B"/>
    <w:rsid w:val="00E7553B"/>
    <w:rsid w:val="00E75E0D"/>
    <w:rsid w:val="00E76527"/>
    <w:rsid w:val="00E766F2"/>
    <w:rsid w:val="00E767FE"/>
    <w:rsid w:val="00E76A15"/>
    <w:rsid w:val="00E76B81"/>
    <w:rsid w:val="00E76BFE"/>
    <w:rsid w:val="00E76EC4"/>
    <w:rsid w:val="00E76F39"/>
    <w:rsid w:val="00E77045"/>
    <w:rsid w:val="00E773DF"/>
    <w:rsid w:val="00E7767C"/>
    <w:rsid w:val="00E779AE"/>
    <w:rsid w:val="00E77C03"/>
    <w:rsid w:val="00E77F94"/>
    <w:rsid w:val="00E8020B"/>
    <w:rsid w:val="00E8051F"/>
    <w:rsid w:val="00E8055D"/>
    <w:rsid w:val="00E80DF9"/>
    <w:rsid w:val="00E81009"/>
    <w:rsid w:val="00E8107F"/>
    <w:rsid w:val="00E81769"/>
    <w:rsid w:val="00E81872"/>
    <w:rsid w:val="00E820CB"/>
    <w:rsid w:val="00E8212F"/>
    <w:rsid w:val="00E82298"/>
    <w:rsid w:val="00E8262D"/>
    <w:rsid w:val="00E826FE"/>
    <w:rsid w:val="00E82AF5"/>
    <w:rsid w:val="00E82C7E"/>
    <w:rsid w:val="00E830BE"/>
    <w:rsid w:val="00E8382E"/>
    <w:rsid w:val="00E83896"/>
    <w:rsid w:val="00E83975"/>
    <w:rsid w:val="00E839D5"/>
    <w:rsid w:val="00E83A3A"/>
    <w:rsid w:val="00E83B30"/>
    <w:rsid w:val="00E83DB2"/>
    <w:rsid w:val="00E842F0"/>
    <w:rsid w:val="00E8436C"/>
    <w:rsid w:val="00E84627"/>
    <w:rsid w:val="00E84B0A"/>
    <w:rsid w:val="00E84BB4"/>
    <w:rsid w:val="00E84C42"/>
    <w:rsid w:val="00E8503A"/>
    <w:rsid w:val="00E85132"/>
    <w:rsid w:val="00E8516C"/>
    <w:rsid w:val="00E85189"/>
    <w:rsid w:val="00E852F8"/>
    <w:rsid w:val="00E85DA5"/>
    <w:rsid w:val="00E87302"/>
    <w:rsid w:val="00E8766E"/>
    <w:rsid w:val="00E87922"/>
    <w:rsid w:val="00E87D2F"/>
    <w:rsid w:val="00E90277"/>
    <w:rsid w:val="00E9079F"/>
    <w:rsid w:val="00E90AB0"/>
    <w:rsid w:val="00E90ACF"/>
    <w:rsid w:val="00E90D9F"/>
    <w:rsid w:val="00E90DEF"/>
    <w:rsid w:val="00E9157C"/>
    <w:rsid w:val="00E915C8"/>
    <w:rsid w:val="00E9190A"/>
    <w:rsid w:val="00E91F51"/>
    <w:rsid w:val="00E91FFB"/>
    <w:rsid w:val="00E922F4"/>
    <w:rsid w:val="00E9335E"/>
    <w:rsid w:val="00E939D8"/>
    <w:rsid w:val="00E93A0F"/>
    <w:rsid w:val="00E93A4D"/>
    <w:rsid w:val="00E93A5F"/>
    <w:rsid w:val="00E93EA3"/>
    <w:rsid w:val="00E941AC"/>
    <w:rsid w:val="00E9461B"/>
    <w:rsid w:val="00E947CE"/>
    <w:rsid w:val="00E94974"/>
    <w:rsid w:val="00E949AC"/>
    <w:rsid w:val="00E94E22"/>
    <w:rsid w:val="00E94E2D"/>
    <w:rsid w:val="00E9501C"/>
    <w:rsid w:val="00E954DC"/>
    <w:rsid w:val="00E9588C"/>
    <w:rsid w:val="00E95C40"/>
    <w:rsid w:val="00E95FAD"/>
    <w:rsid w:val="00E960B1"/>
    <w:rsid w:val="00E961CA"/>
    <w:rsid w:val="00E9634B"/>
    <w:rsid w:val="00E9640E"/>
    <w:rsid w:val="00E9658D"/>
    <w:rsid w:val="00E96646"/>
    <w:rsid w:val="00E96967"/>
    <w:rsid w:val="00E96B3F"/>
    <w:rsid w:val="00E971FE"/>
    <w:rsid w:val="00E97B12"/>
    <w:rsid w:val="00E97F7F"/>
    <w:rsid w:val="00EA02D3"/>
    <w:rsid w:val="00EA0453"/>
    <w:rsid w:val="00EA051B"/>
    <w:rsid w:val="00EA0753"/>
    <w:rsid w:val="00EA0C07"/>
    <w:rsid w:val="00EA0E45"/>
    <w:rsid w:val="00EA111E"/>
    <w:rsid w:val="00EA125E"/>
    <w:rsid w:val="00EA15C1"/>
    <w:rsid w:val="00EA1776"/>
    <w:rsid w:val="00EA1CB8"/>
    <w:rsid w:val="00EA2451"/>
    <w:rsid w:val="00EA245F"/>
    <w:rsid w:val="00EA2488"/>
    <w:rsid w:val="00EA24C0"/>
    <w:rsid w:val="00EA2788"/>
    <w:rsid w:val="00EA2B06"/>
    <w:rsid w:val="00EA2CC1"/>
    <w:rsid w:val="00EA31CD"/>
    <w:rsid w:val="00EA33B9"/>
    <w:rsid w:val="00EA35B4"/>
    <w:rsid w:val="00EA35FF"/>
    <w:rsid w:val="00EA36C8"/>
    <w:rsid w:val="00EA38B9"/>
    <w:rsid w:val="00EA39C2"/>
    <w:rsid w:val="00EA47CE"/>
    <w:rsid w:val="00EA50A7"/>
    <w:rsid w:val="00EA5107"/>
    <w:rsid w:val="00EA63A9"/>
    <w:rsid w:val="00EA6497"/>
    <w:rsid w:val="00EA6523"/>
    <w:rsid w:val="00EA6B56"/>
    <w:rsid w:val="00EA6E56"/>
    <w:rsid w:val="00EA71ED"/>
    <w:rsid w:val="00EA739C"/>
    <w:rsid w:val="00EA7705"/>
    <w:rsid w:val="00EA77F7"/>
    <w:rsid w:val="00EA7A4F"/>
    <w:rsid w:val="00EA7E12"/>
    <w:rsid w:val="00EA7E67"/>
    <w:rsid w:val="00EB01DC"/>
    <w:rsid w:val="00EB067F"/>
    <w:rsid w:val="00EB06EC"/>
    <w:rsid w:val="00EB080A"/>
    <w:rsid w:val="00EB0837"/>
    <w:rsid w:val="00EB0992"/>
    <w:rsid w:val="00EB0BC6"/>
    <w:rsid w:val="00EB0D7F"/>
    <w:rsid w:val="00EB0E3D"/>
    <w:rsid w:val="00EB0F33"/>
    <w:rsid w:val="00EB0FE2"/>
    <w:rsid w:val="00EB190B"/>
    <w:rsid w:val="00EB1937"/>
    <w:rsid w:val="00EB1F4F"/>
    <w:rsid w:val="00EB2100"/>
    <w:rsid w:val="00EB23D8"/>
    <w:rsid w:val="00EB2571"/>
    <w:rsid w:val="00EB26CB"/>
    <w:rsid w:val="00EB270F"/>
    <w:rsid w:val="00EB2B02"/>
    <w:rsid w:val="00EB329A"/>
    <w:rsid w:val="00EB4026"/>
    <w:rsid w:val="00EB4CF2"/>
    <w:rsid w:val="00EB4FEC"/>
    <w:rsid w:val="00EB52F1"/>
    <w:rsid w:val="00EB57FA"/>
    <w:rsid w:val="00EB580D"/>
    <w:rsid w:val="00EB58FD"/>
    <w:rsid w:val="00EB596B"/>
    <w:rsid w:val="00EB5EB9"/>
    <w:rsid w:val="00EB609F"/>
    <w:rsid w:val="00EB6325"/>
    <w:rsid w:val="00EB6364"/>
    <w:rsid w:val="00EB63B4"/>
    <w:rsid w:val="00EB6519"/>
    <w:rsid w:val="00EB66D7"/>
    <w:rsid w:val="00EB6960"/>
    <w:rsid w:val="00EB6E46"/>
    <w:rsid w:val="00EB70BE"/>
    <w:rsid w:val="00EB717D"/>
    <w:rsid w:val="00EB7293"/>
    <w:rsid w:val="00EB779A"/>
    <w:rsid w:val="00EB79FA"/>
    <w:rsid w:val="00EB7BF6"/>
    <w:rsid w:val="00EB7DDD"/>
    <w:rsid w:val="00EB7E20"/>
    <w:rsid w:val="00EB7FB2"/>
    <w:rsid w:val="00EC003E"/>
    <w:rsid w:val="00EC01E7"/>
    <w:rsid w:val="00EC0C74"/>
    <w:rsid w:val="00EC1122"/>
    <w:rsid w:val="00EC113C"/>
    <w:rsid w:val="00EC153B"/>
    <w:rsid w:val="00EC1906"/>
    <w:rsid w:val="00EC198D"/>
    <w:rsid w:val="00EC1DA9"/>
    <w:rsid w:val="00EC1F2C"/>
    <w:rsid w:val="00EC22BB"/>
    <w:rsid w:val="00EC2401"/>
    <w:rsid w:val="00EC25DA"/>
    <w:rsid w:val="00EC2826"/>
    <w:rsid w:val="00EC2BA3"/>
    <w:rsid w:val="00EC3060"/>
    <w:rsid w:val="00EC3C20"/>
    <w:rsid w:val="00EC40FB"/>
    <w:rsid w:val="00EC4130"/>
    <w:rsid w:val="00EC43F4"/>
    <w:rsid w:val="00EC4564"/>
    <w:rsid w:val="00EC4B0D"/>
    <w:rsid w:val="00EC4C7A"/>
    <w:rsid w:val="00EC5019"/>
    <w:rsid w:val="00EC502B"/>
    <w:rsid w:val="00EC548F"/>
    <w:rsid w:val="00EC57B8"/>
    <w:rsid w:val="00EC597E"/>
    <w:rsid w:val="00EC5ABE"/>
    <w:rsid w:val="00EC5CC6"/>
    <w:rsid w:val="00EC61F0"/>
    <w:rsid w:val="00EC65BF"/>
    <w:rsid w:val="00EC6E26"/>
    <w:rsid w:val="00EC6F2C"/>
    <w:rsid w:val="00EC7307"/>
    <w:rsid w:val="00EC749D"/>
    <w:rsid w:val="00EC7A17"/>
    <w:rsid w:val="00EC7FEB"/>
    <w:rsid w:val="00ED037C"/>
    <w:rsid w:val="00ED0A00"/>
    <w:rsid w:val="00ED0BE0"/>
    <w:rsid w:val="00ED117B"/>
    <w:rsid w:val="00ED11C9"/>
    <w:rsid w:val="00ED126B"/>
    <w:rsid w:val="00ED15CF"/>
    <w:rsid w:val="00ED1A03"/>
    <w:rsid w:val="00ED1B0B"/>
    <w:rsid w:val="00ED210D"/>
    <w:rsid w:val="00ED2320"/>
    <w:rsid w:val="00ED26CB"/>
    <w:rsid w:val="00ED28D5"/>
    <w:rsid w:val="00ED2A85"/>
    <w:rsid w:val="00ED2B60"/>
    <w:rsid w:val="00ED2C9F"/>
    <w:rsid w:val="00ED2CA1"/>
    <w:rsid w:val="00ED2DA2"/>
    <w:rsid w:val="00ED2DE1"/>
    <w:rsid w:val="00ED2E0F"/>
    <w:rsid w:val="00ED2F0A"/>
    <w:rsid w:val="00ED3136"/>
    <w:rsid w:val="00ED31C3"/>
    <w:rsid w:val="00ED3639"/>
    <w:rsid w:val="00ED36C6"/>
    <w:rsid w:val="00ED3D8C"/>
    <w:rsid w:val="00ED3EA3"/>
    <w:rsid w:val="00ED3ECD"/>
    <w:rsid w:val="00ED4144"/>
    <w:rsid w:val="00ED44D1"/>
    <w:rsid w:val="00ED4508"/>
    <w:rsid w:val="00ED49D7"/>
    <w:rsid w:val="00ED51C9"/>
    <w:rsid w:val="00ED5A8A"/>
    <w:rsid w:val="00ED5AA3"/>
    <w:rsid w:val="00ED5D78"/>
    <w:rsid w:val="00ED689B"/>
    <w:rsid w:val="00ED6936"/>
    <w:rsid w:val="00ED6A95"/>
    <w:rsid w:val="00ED6C5B"/>
    <w:rsid w:val="00ED6E30"/>
    <w:rsid w:val="00ED6E7A"/>
    <w:rsid w:val="00ED6ED7"/>
    <w:rsid w:val="00ED70A5"/>
    <w:rsid w:val="00ED7654"/>
    <w:rsid w:val="00ED784F"/>
    <w:rsid w:val="00ED7EA1"/>
    <w:rsid w:val="00EE010A"/>
    <w:rsid w:val="00EE032A"/>
    <w:rsid w:val="00EE03AD"/>
    <w:rsid w:val="00EE06E0"/>
    <w:rsid w:val="00EE08AB"/>
    <w:rsid w:val="00EE0D7D"/>
    <w:rsid w:val="00EE0E1A"/>
    <w:rsid w:val="00EE0F96"/>
    <w:rsid w:val="00EE0FB0"/>
    <w:rsid w:val="00EE1002"/>
    <w:rsid w:val="00EE10E3"/>
    <w:rsid w:val="00EE11A5"/>
    <w:rsid w:val="00EE1542"/>
    <w:rsid w:val="00EE1667"/>
    <w:rsid w:val="00EE1E49"/>
    <w:rsid w:val="00EE258F"/>
    <w:rsid w:val="00EE26A5"/>
    <w:rsid w:val="00EE29FB"/>
    <w:rsid w:val="00EE2ACC"/>
    <w:rsid w:val="00EE305C"/>
    <w:rsid w:val="00EE3335"/>
    <w:rsid w:val="00EE3375"/>
    <w:rsid w:val="00EE3424"/>
    <w:rsid w:val="00EE36B8"/>
    <w:rsid w:val="00EE3E7C"/>
    <w:rsid w:val="00EE3FEB"/>
    <w:rsid w:val="00EE41B5"/>
    <w:rsid w:val="00EE48D4"/>
    <w:rsid w:val="00EE4E0A"/>
    <w:rsid w:val="00EE4E78"/>
    <w:rsid w:val="00EE515A"/>
    <w:rsid w:val="00EE5A45"/>
    <w:rsid w:val="00EE5CF0"/>
    <w:rsid w:val="00EE6058"/>
    <w:rsid w:val="00EE666D"/>
    <w:rsid w:val="00EE6720"/>
    <w:rsid w:val="00EE6EEE"/>
    <w:rsid w:val="00EE7028"/>
    <w:rsid w:val="00EE70CC"/>
    <w:rsid w:val="00EE7360"/>
    <w:rsid w:val="00EE7AC9"/>
    <w:rsid w:val="00EF02EE"/>
    <w:rsid w:val="00EF0508"/>
    <w:rsid w:val="00EF15A9"/>
    <w:rsid w:val="00EF15AA"/>
    <w:rsid w:val="00EF16E6"/>
    <w:rsid w:val="00EF1F10"/>
    <w:rsid w:val="00EF204B"/>
    <w:rsid w:val="00EF20D7"/>
    <w:rsid w:val="00EF22E2"/>
    <w:rsid w:val="00EF255C"/>
    <w:rsid w:val="00EF2756"/>
    <w:rsid w:val="00EF2801"/>
    <w:rsid w:val="00EF2ADA"/>
    <w:rsid w:val="00EF2E93"/>
    <w:rsid w:val="00EF302F"/>
    <w:rsid w:val="00EF3724"/>
    <w:rsid w:val="00EF3F63"/>
    <w:rsid w:val="00EF43F5"/>
    <w:rsid w:val="00EF4B09"/>
    <w:rsid w:val="00EF5117"/>
    <w:rsid w:val="00EF520E"/>
    <w:rsid w:val="00EF54F5"/>
    <w:rsid w:val="00EF5558"/>
    <w:rsid w:val="00EF5853"/>
    <w:rsid w:val="00EF5927"/>
    <w:rsid w:val="00EF6043"/>
    <w:rsid w:val="00EF60E9"/>
    <w:rsid w:val="00EF63B4"/>
    <w:rsid w:val="00EF64F3"/>
    <w:rsid w:val="00EF682B"/>
    <w:rsid w:val="00EF6891"/>
    <w:rsid w:val="00EF6A3C"/>
    <w:rsid w:val="00EF779E"/>
    <w:rsid w:val="00EF77FE"/>
    <w:rsid w:val="00EF7B2D"/>
    <w:rsid w:val="00EF7C3B"/>
    <w:rsid w:val="00F002EC"/>
    <w:rsid w:val="00F003D5"/>
    <w:rsid w:val="00F0088B"/>
    <w:rsid w:val="00F00A50"/>
    <w:rsid w:val="00F00AD6"/>
    <w:rsid w:val="00F00E86"/>
    <w:rsid w:val="00F00F32"/>
    <w:rsid w:val="00F0105C"/>
    <w:rsid w:val="00F0109E"/>
    <w:rsid w:val="00F01B80"/>
    <w:rsid w:val="00F01F1C"/>
    <w:rsid w:val="00F02536"/>
    <w:rsid w:val="00F02583"/>
    <w:rsid w:val="00F02623"/>
    <w:rsid w:val="00F02733"/>
    <w:rsid w:val="00F02E4D"/>
    <w:rsid w:val="00F030F6"/>
    <w:rsid w:val="00F03500"/>
    <w:rsid w:val="00F038F3"/>
    <w:rsid w:val="00F03D6E"/>
    <w:rsid w:val="00F03DB3"/>
    <w:rsid w:val="00F0434C"/>
    <w:rsid w:val="00F043FB"/>
    <w:rsid w:val="00F04458"/>
    <w:rsid w:val="00F04521"/>
    <w:rsid w:val="00F04C7B"/>
    <w:rsid w:val="00F04D2B"/>
    <w:rsid w:val="00F05556"/>
    <w:rsid w:val="00F05708"/>
    <w:rsid w:val="00F05782"/>
    <w:rsid w:val="00F058D4"/>
    <w:rsid w:val="00F05FDC"/>
    <w:rsid w:val="00F05FE2"/>
    <w:rsid w:val="00F063EC"/>
    <w:rsid w:val="00F06430"/>
    <w:rsid w:val="00F0672B"/>
    <w:rsid w:val="00F06882"/>
    <w:rsid w:val="00F06930"/>
    <w:rsid w:val="00F06B73"/>
    <w:rsid w:val="00F06BF9"/>
    <w:rsid w:val="00F06D98"/>
    <w:rsid w:val="00F07229"/>
    <w:rsid w:val="00F07A79"/>
    <w:rsid w:val="00F07DB6"/>
    <w:rsid w:val="00F10355"/>
    <w:rsid w:val="00F10471"/>
    <w:rsid w:val="00F105F5"/>
    <w:rsid w:val="00F10A44"/>
    <w:rsid w:val="00F10E68"/>
    <w:rsid w:val="00F1113F"/>
    <w:rsid w:val="00F11434"/>
    <w:rsid w:val="00F1156F"/>
    <w:rsid w:val="00F11571"/>
    <w:rsid w:val="00F116D2"/>
    <w:rsid w:val="00F11BD4"/>
    <w:rsid w:val="00F11C65"/>
    <w:rsid w:val="00F11F36"/>
    <w:rsid w:val="00F1212D"/>
    <w:rsid w:val="00F12180"/>
    <w:rsid w:val="00F122E8"/>
    <w:rsid w:val="00F1240A"/>
    <w:rsid w:val="00F12872"/>
    <w:rsid w:val="00F12A6B"/>
    <w:rsid w:val="00F12B33"/>
    <w:rsid w:val="00F12DA8"/>
    <w:rsid w:val="00F12FA1"/>
    <w:rsid w:val="00F13354"/>
    <w:rsid w:val="00F133FB"/>
    <w:rsid w:val="00F134E5"/>
    <w:rsid w:val="00F135AB"/>
    <w:rsid w:val="00F1394B"/>
    <w:rsid w:val="00F13B04"/>
    <w:rsid w:val="00F13BDC"/>
    <w:rsid w:val="00F13D68"/>
    <w:rsid w:val="00F14263"/>
    <w:rsid w:val="00F144EB"/>
    <w:rsid w:val="00F1475B"/>
    <w:rsid w:val="00F14977"/>
    <w:rsid w:val="00F14AAD"/>
    <w:rsid w:val="00F15B70"/>
    <w:rsid w:val="00F15B80"/>
    <w:rsid w:val="00F15E24"/>
    <w:rsid w:val="00F15FF1"/>
    <w:rsid w:val="00F161B1"/>
    <w:rsid w:val="00F164CB"/>
    <w:rsid w:val="00F166C6"/>
    <w:rsid w:val="00F16A89"/>
    <w:rsid w:val="00F16A96"/>
    <w:rsid w:val="00F16AC3"/>
    <w:rsid w:val="00F16B6C"/>
    <w:rsid w:val="00F16BFB"/>
    <w:rsid w:val="00F17290"/>
    <w:rsid w:val="00F172FF"/>
    <w:rsid w:val="00F173A5"/>
    <w:rsid w:val="00F175B6"/>
    <w:rsid w:val="00F17666"/>
    <w:rsid w:val="00F177BF"/>
    <w:rsid w:val="00F17917"/>
    <w:rsid w:val="00F17DF9"/>
    <w:rsid w:val="00F200F8"/>
    <w:rsid w:val="00F20199"/>
    <w:rsid w:val="00F2064B"/>
    <w:rsid w:val="00F213AB"/>
    <w:rsid w:val="00F21527"/>
    <w:rsid w:val="00F21790"/>
    <w:rsid w:val="00F21A53"/>
    <w:rsid w:val="00F21F39"/>
    <w:rsid w:val="00F2276D"/>
    <w:rsid w:val="00F22939"/>
    <w:rsid w:val="00F22B5C"/>
    <w:rsid w:val="00F23345"/>
    <w:rsid w:val="00F234CD"/>
    <w:rsid w:val="00F235DC"/>
    <w:rsid w:val="00F2379E"/>
    <w:rsid w:val="00F23867"/>
    <w:rsid w:val="00F23A82"/>
    <w:rsid w:val="00F2402B"/>
    <w:rsid w:val="00F241F3"/>
    <w:rsid w:val="00F241FD"/>
    <w:rsid w:val="00F24655"/>
    <w:rsid w:val="00F248E3"/>
    <w:rsid w:val="00F25156"/>
    <w:rsid w:val="00F254B7"/>
    <w:rsid w:val="00F25624"/>
    <w:rsid w:val="00F25632"/>
    <w:rsid w:val="00F2568E"/>
    <w:rsid w:val="00F25798"/>
    <w:rsid w:val="00F25A4E"/>
    <w:rsid w:val="00F25F0A"/>
    <w:rsid w:val="00F2606F"/>
    <w:rsid w:val="00F26357"/>
    <w:rsid w:val="00F2635E"/>
    <w:rsid w:val="00F263AD"/>
    <w:rsid w:val="00F266DE"/>
    <w:rsid w:val="00F26A4D"/>
    <w:rsid w:val="00F26B7D"/>
    <w:rsid w:val="00F26C51"/>
    <w:rsid w:val="00F270DB"/>
    <w:rsid w:val="00F27A1F"/>
    <w:rsid w:val="00F27A7D"/>
    <w:rsid w:val="00F30732"/>
    <w:rsid w:val="00F30B2C"/>
    <w:rsid w:val="00F30C43"/>
    <w:rsid w:val="00F31176"/>
    <w:rsid w:val="00F312EC"/>
    <w:rsid w:val="00F3145F"/>
    <w:rsid w:val="00F319E6"/>
    <w:rsid w:val="00F31A32"/>
    <w:rsid w:val="00F31D3A"/>
    <w:rsid w:val="00F324B5"/>
    <w:rsid w:val="00F327AC"/>
    <w:rsid w:val="00F32888"/>
    <w:rsid w:val="00F32C44"/>
    <w:rsid w:val="00F32D31"/>
    <w:rsid w:val="00F3310A"/>
    <w:rsid w:val="00F33B6D"/>
    <w:rsid w:val="00F33CAB"/>
    <w:rsid w:val="00F34E18"/>
    <w:rsid w:val="00F353F4"/>
    <w:rsid w:val="00F35521"/>
    <w:rsid w:val="00F35723"/>
    <w:rsid w:val="00F35774"/>
    <w:rsid w:val="00F35A00"/>
    <w:rsid w:val="00F35A05"/>
    <w:rsid w:val="00F3612D"/>
    <w:rsid w:val="00F36157"/>
    <w:rsid w:val="00F3616C"/>
    <w:rsid w:val="00F363E2"/>
    <w:rsid w:val="00F36425"/>
    <w:rsid w:val="00F364D3"/>
    <w:rsid w:val="00F364DA"/>
    <w:rsid w:val="00F3678E"/>
    <w:rsid w:val="00F37BE7"/>
    <w:rsid w:val="00F40036"/>
    <w:rsid w:val="00F40679"/>
    <w:rsid w:val="00F4068D"/>
    <w:rsid w:val="00F40866"/>
    <w:rsid w:val="00F4088F"/>
    <w:rsid w:val="00F4141B"/>
    <w:rsid w:val="00F415A0"/>
    <w:rsid w:val="00F41609"/>
    <w:rsid w:val="00F41E05"/>
    <w:rsid w:val="00F42097"/>
    <w:rsid w:val="00F42307"/>
    <w:rsid w:val="00F42C07"/>
    <w:rsid w:val="00F42DA6"/>
    <w:rsid w:val="00F430B9"/>
    <w:rsid w:val="00F431E3"/>
    <w:rsid w:val="00F43239"/>
    <w:rsid w:val="00F43479"/>
    <w:rsid w:val="00F435C8"/>
    <w:rsid w:val="00F43E09"/>
    <w:rsid w:val="00F44440"/>
    <w:rsid w:val="00F44987"/>
    <w:rsid w:val="00F449FD"/>
    <w:rsid w:val="00F44A85"/>
    <w:rsid w:val="00F45104"/>
    <w:rsid w:val="00F452CE"/>
    <w:rsid w:val="00F454AE"/>
    <w:rsid w:val="00F458BA"/>
    <w:rsid w:val="00F459D1"/>
    <w:rsid w:val="00F45BA8"/>
    <w:rsid w:val="00F45F5B"/>
    <w:rsid w:val="00F46616"/>
    <w:rsid w:val="00F4674E"/>
    <w:rsid w:val="00F4683B"/>
    <w:rsid w:val="00F4696B"/>
    <w:rsid w:val="00F46DD9"/>
    <w:rsid w:val="00F474DA"/>
    <w:rsid w:val="00F47527"/>
    <w:rsid w:val="00F476AE"/>
    <w:rsid w:val="00F477E4"/>
    <w:rsid w:val="00F50288"/>
    <w:rsid w:val="00F50411"/>
    <w:rsid w:val="00F504A8"/>
    <w:rsid w:val="00F50718"/>
    <w:rsid w:val="00F509B8"/>
    <w:rsid w:val="00F51002"/>
    <w:rsid w:val="00F51183"/>
    <w:rsid w:val="00F5167E"/>
    <w:rsid w:val="00F516C5"/>
    <w:rsid w:val="00F51748"/>
    <w:rsid w:val="00F52018"/>
    <w:rsid w:val="00F521AD"/>
    <w:rsid w:val="00F524E7"/>
    <w:rsid w:val="00F5287D"/>
    <w:rsid w:val="00F53526"/>
    <w:rsid w:val="00F5365D"/>
    <w:rsid w:val="00F53678"/>
    <w:rsid w:val="00F539A7"/>
    <w:rsid w:val="00F539FC"/>
    <w:rsid w:val="00F53AA4"/>
    <w:rsid w:val="00F53D62"/>
    <w:rsid w:val="00F53FD7"/>
    <w:rsid w:val="00F540E6"/>
    <w:rsid w:val="00F543D4"/>
    <w:rsid w:val="00F5452B"/>
    <w:rsid w:val="00F54678"/>
    <w:rsid w:val="00F5512F"/>
    <w:rsid w:val="00F55D13"/>
    <w:rsid w:val="00F55F2F"/>
    <w:rsid w:val="00F5665B"/>
    <w:rsid w:val="00F56C63"/>
    <w:rsid w:val="00F56CDE"/>
    <w:rsid w:val="00F56E3F"/>
    <w:rsid w:val="00F57030"/>
    <w:rsid w:val="00F577F1"/>
    <w:rsid w:val="00F602D9"/>
    <w:rsid w:val="00F602EB"/>
    <w:rsid w:val="00F60554"/>
    <w:rsid w:val="00F60574"/>
    <w:rsid w:val="00F6094B"/>
    <w:rsid w:val="00F6096E"/>
    <w:rsid w:val="00F60B6C"/>
    <w:rsid w:val="00F60E92"/>
    <w:rsid w:val="00F60FB7"/>
    <w:rsid w:val="00F60FE7"/>
    <w:rsid w:val="00F610D2"/>
    <w:rsid w:val="00F611DA"/>
    <w:rsid w:val="00F6129B"/>
    <w:rsid w:val="00F6135B"/>
    <w:rsid w:val="00F61387"/>
    <w:rsid w:val="00F62A0B"/>
    <w:rsid w:val="00F62AA5"/>
    <w:rsid w:val="00F62E69"/>
    <w:rsid w:val="00F634DB"/>
    <w:rsid w:val="00F63971"/>
    <w:rsid w:val="00F63F51"/>
    <w:rsid w:val="00F63FBC"/>
    <w:rsid w:val="00F640BA"/>
    <w:rsid w:val="00F641DF"/>
    <w:rsid w:val="00F64579"/>
    <w:rsid w:val="00F6464F"/>
    <w:rsid w:val="00F649D5"/>
    <w:rsid w:val="00F64B5E"/>
    <w:rsid w:val="00F64D77"/>
    <w:rsid w:val="00F6515E"/>
    <w:rsid w:val="00F6534C"/>
    <w:rsid w:val="00F65642"/>
    <w:rsid w:val="00F656DA"/>
    <w:rsid w:val="00F65901"/>
    <w:rsid w:val="00F6600D"/>
    <w:rsid w:val="00F66200"/>
    <w:rsid w:val="00F66811"/>
    <w:rsid w:val="00F66871"/>
    <w:rsid w:val="00F66E54"/>
    <w:rsid w:val="00F66FD1"/>
    <w:rsid w:val="00F670F9"/>
    <w:rsid w:val="00F67472"/>
    <w:rsid w:val="00F67E2E"/>
    <w:rsid w:val="00F67EE0"/>
    <w:rsid w:val="00F70037"/>
    <w:rsid w:val="00F700DA"/>
    <w:rsid w:val="00F708B3"/>
    <w:rsid w:val="00F70A67"/>
    <w:rsid w:val="00F70BD7"/>
    <w:rsid w:val="00F70EAB"/>
    <w:rsid w:val="00F71087"/>
    <w:rsid w:val="00F717BB"/>
    <w:rsid w:val="00F7196D"/>
    <w:rsid w:val="00F71BC0"/>
    <w:rsid w:val="00F71C91"/>
    <w:rsid w:val="00F71CEC"/>
    <w:rsid w:val="00F72291"/>
    <w:rsid w:val="00F722D3"/>
    <w:rsid w:val="00F72BFC"/>
    <w:rsid w:val="00F72E2B"/>
    <w:rsid w:val="00F7315B"/>
    <w:rsid w:val="00F734B3"/>
    <w:rsid w:val="00F735C6"/>
    <w:rsid w:val="00F737BF"/>
    <w:rsid w:val="00F73818"/>
    <w:rsid w:val="00F73E1B"/>
    <w:rsid w:val="00F73FD3"/>
    <w:rsid w:val="00F7429C"/>
    <w:rsid w:val="00F747CA"/>
    <w:rsid w:val="00F74C6F"/>
    <w:rsid w:val="00F751EF"/>
    <w:rsid w:val="00F752C6"/>
    <w:rsid w:val="00F756AF"/>
    <w:rsid w:val="00F75CCA"/>
    <w:rsid w:val="00F76AB6"/>
    <w:rsid w:val="00F76B4A"/>
    <w:rsid w:val="00F771B2"/>
    <w:rsid w:val="00F77A39"/>
    <w:rsid w:val="00F77DBE"/>
    <w:rsid w:val="00F800D7"/>
    <w:rsid w:val="00F8015E"/>
    <w:rsid w:val="00F80F60"/>
    <w:rsid w:val="00F8113D"/>
    <w:rsid w:val="00F81144"/>
    <w:rsid w:val="00F811EF"/>
    <w:rsid w:val="00F81898"/>
    <w:rsid w:val="00F81CE2"/>
    <w:rsid w:val="00F82273"/>
    <w:rsid w:val="00F823CB"/>
    <w:rsid w:val="00F82481"/>
    <w:rsid w:val="00F82753"/>
    <w:rsid w:val="00F82DA2"/>
    <w:rsid w:val="00F83085"/>
    <w:rsid w:val="00F83196"/>
    <w:rsid w:val="00F8320B"/>
    <w:rsid w:val="00F83591"/>
    <w:rsid w:val="00F839DE"/>
    <w:rsid w:val="00F83A22"/>
    <w:rsid w:val="00F83AC8"/>
    <w:rsid w:val="00F83C2E"/>
    <w:rsid w:val="00F83EA8"/>
    <w:rsid w:val="00F84BE5"/>
    <w:rsid w:val="00F854F3"/>
    <w:rsid w:val="00F85725"/>
    <w:rsid w:val="00F8594C"/>
    <w:rsid w:val="00F85AA0"/>
    <w:rsid w:val="00F85C1E"/>
    <w:rsid w:val="00F85DA5"/>
    <w:rsid w:val="00F85E8B"/>
    <w:rsid w:val="00F85F28"/>
    <w:rsid w:val="00F85F72"/>
    <w:rsid w:val="00F86031"/>
    <w:rsid w:val="00F8655E"/>
    <w:rsid w:val="00F867C0"/>
    <w:rsid w:val="00F8682E"/>
    <w:rsid w:val="00F8686A"/>
    <w:rsid w:val="00F8694E"/>
    <w:rsid w:val="00F870D3"/>
    <w:rsid w:val="00F87609"/>
    <w:rsid w:val="00F87775"/>
    <w:rsid w:val="00F878CD"/>
    <w:rsid w:val="00F87BFE"/>
    <w:rsid w:val="00F90256"/>
    <w:rsid w:val="00F90602"/>
    <w:rsid w:val="00F90D92"/>
    <w:rsid w:val="00F9111D"/>
    <w:rsid w:val="00F911AD"/>
    <w:rsid w:val="00F91429"/>
    <w:rsid w:val="00F91677"/>
    <w:rsid w:val="00F916FF"/>
    <w:rsid w:val="00F91773"/>
    <w:rsid w:val="00F918B5"/>
    <w:rsid w:val="00F919B4"/>
    <w:rsid w:val="00F92F2E"/>
    <w:rsid w:val="00F92F9F"/>
    <w:rsid w:val="00F93199"/>
    <w:rsid w:val="00F932E5"/>
    <w:rsid w:val="00F93442"/>
    <w:rsid w:val="00F9363B"/>
    <w:rsid w:val="00F939D6"/>
    <w:rsid w:val="00F93EE4"/>
    <w:rsid w:val="00F9433B"/>
    <w:rsid w:val="00F944D1"/>
    <w:rsid w:val="00F945A0"/>
    <w:rsid w:val="00F94952"/>
    <w:rsid w:val="00F94B4F"/>
    <w:rsid w:val="00F94F9F"/>
    <w:rsid w:val="00F95075"/>
    <w:rsid w:val="00F9553A"/>
    <w:rsid w:val="00F955FB"/>
    <w:rsid w:val="00F956BA"/>
    <w:rsid w:val="00F958C7"/>
    <w:rsid w:val="00F962F2"/>
    <w:rsid w:val="00F96FC5"/>
    <w:rsid w:val="00F976B6"/>
    <w:rsid w:val="00F976FD"/>
    <w:rsid w:val="00F97815"/>
    <w:rsid w:val="00F9798A"/>
    <w:rsid w:val="00F97A16"/>
    <w:rsid w:val="00F97D18"/>
    <w:rsid w:val="00F97D72"/>
    <w:rsid w:val="00FA02E3"/>
    <w:rsid w:val="00FA0511"/>
    <w:rsid w:val="00FA0515"/>
    <w:rsid w:val="00FA0699"/>
    <w:rsid w:val="00FA092C"/>
    <w:rsid w:val="00FA1164"/>
    <w:rsid w:val="00FA1529"/>
    <w:rsid w:val="00FA1761"/>
    <w:rsid w:val="00FA1897"/>
    <w:rsid w:val="00FA1DEE"/>
    <w:rsid w:val="00FA1E2E"/>
    <w:rsid w:val="00FA2A9A"/>
    <w:rsid w:val="00FA2CF5"/>
    <w:rsid w:val="00FA2F5C"/>
    <w:rsid w:val="00FA2FF3"/>
    <w:rsid w:val="00FA324A"/>
    <w:rsid w:val="00FA3BB8"/>
    <w:rsid w:val="00FA3BEF"/>
    <w:rsid w:val="00FA3F19"/>
    <w:rsid w:val="00FA40F7"/>
    <w:rsid w:val="00FA4233"/>
    <w:rsid w:val="00FA4393"/>
    <w:rsid w:val="00FA4E4F"/>
    <w:rsid w:val="00FA4EFD"/>
    <w:rsid w:val="00FA5148"/>
    <w:rsid w:val="00FA5538"/>
    <w:rsid w:val="00FA5642"/>
    <w:rsid w:val="00FA5806"/>
    <w:rsid w:val="00FA5EEA"/>
    <w:rsid w:val="00FA639B"/>
    <w:rsid w:val="00FA657A"/>
    <w:rsid w:val="00FA663C"/>
    <w:rsid w:val="00FA6C25"/>
    <w:rsid w:val="00FA6D76"/>
    <w:rsid w:val="00FA7296"/>
    <w:rsid w:val="00FA76C9"/>
    <w:rsid w:val="00FB0244"/>
    <w:rsid w:val="00FB0731"/>
    <w:rsid w:val="00FB0A9B"/>
    <w:rsid w:val="00FB0AD6"/>
    <w:rsid w:val="00FB0C52"/>
    <w:rsid w:val="00FB0EBB"/>
    <w:rsid w:val="00FB1470"/>
    <w:rsid w:val="00FB15D0"/>
    <w:rsid w:val="00FB160E"/>
    <w:rsid w:val="00FB19BE"/>
    <w:rsid w:val="00FB1F50"/>
    <w:rsid w:val="00FB22C1"/>
    <w:rsid w:val="00FB23B7"/>
    <w:rsid w:val="00FB25A2"/>
    <w:rsid w:val="00FB2CBE"/>
    <w:rsid w:val="00FB306E"/>
    <w:rsid w:val="00FB3323"/>
    <w:rsid w:val="00FB33A2"/>
    <w:rsid w:val="00FB34C9"/>
    <w:rsid w:val="00FB34E3"/>
    <w:rsid w:val="00FB3689"/>
    <w:rsid w:val="00FB3730"/>
    <w:rsid w:val="00FB374E"/>
    <w:rsid w:val="00FB37E2"/>
    <w:rsid w:val="00FB38A2"/>
    <w:rsid w:val="00FB38F2"/>
    <w:rsid w:val="00FB3924"/>
    <w:rsid w:val="00FB394D"/>
    <w:rsid w:val="00FB3D6F"/>
    <w:rsid w:val="00FB4068"/>
    <w:rsid w:val="00FB436D"/>
    <w:rsid w:val="00FB441C"/>
    <w:rsid w:val="00FB4652"/>
    <w:rsid w:val="00FB4ABB"/>
    <w:rsid w:val="00FB4DAF"/>
    <w:rsid w:val="00FB5117"/>
    <w:rsid w:val="00FB51E5"/>
    <w:rsid w:val="00FB53AA"/>
    <w:rsid w:val="00FB5591"/>
    <w:rsid w:val="00FB5899"/>
    <w:rsid w:val="00FB5D59"/>
    <w:rsid w:val="00FB5EBA"/>
    <w:rsid w:val="00FB613A"/>
    <w:rsid w:val="00FB644D"/>
    <w:rsid w:val="00FB6B8B"/>
    <w:rsid w:val="00FB6C85"/>
    <w:rsid w:val="00FB6CA2"/>
    <w:rsid w:val="00FB6CC3"/>
    <w:rsid w:val="00FB70F5"/>
    <w:rsid w:val="00FB7275"/>
    <w:rsid w:val="00FB735D"/>
    <w:rsid w:val="00FB7363"/>
    <w:rsid w:val="00FB753A"/>
    <w:rsid w:val="00FB7A39"/>
    <w:rsid w:val="00FC00D3"/>
    <w:rsid w:val="00FC0AAF"/>
    <w:rsid w:val="00FC0D06"/>
    <w:rsid w:val="00FC0FC0"/>
    <w:rsid w:val="00FC1512"/>
    <w:rsid w:val="00FC15B1"/>
    <w:rsid w:val="00FC1E09"/>
    <w:rsid w:val="00FC1F1E"/>
    <w:rsid w:val="00FC1F92"/>
    <w:rsid w:val="00FC1FFD"/>
    <w:rsid w:val="00FC2BFF"/>
    <w:rsid w:val="00FC3048"/>
    <w:rsid w:val="00FC3418"/>
    <w:rsid w:val="00FC35CB"/>
    <w:rsid w:val="00FC37A4"/>
    <w:rsid w:val="00FC3AE9"/>
    <w:rsid w:val="00FC3C22"/>
    <w:rsid w:val="00FC3D68"/>
    <w:rsid w:val="00FC3DA2"/>
    <w:rsid w:val="00FC40A8"/>
    <w:rsid w:val="00FC4129"/>
    <w:rsid w:val="00FC49F7"/>
    <w:rsid w:val="00FC4AB5"/>
    <w:rsid w:val="00FC4AEA"/>
    <w:rsid w:val="00FC4D0B"/>
    <w:rsid w:val="00FC4DDD"/>
    <w:rsid w:val="00FC4E19"/>
    <w:rsid w:val="00FC4E85"/>
    <w:rsid w:val="00FC4FA0"/>
    <w:rsid w:val="00FC5040"/>
    <w:rsid w:val="00FC5487"/>
    <w:rsid w:val="00FC58A5"/>
    <w:rsid w:val="00FC5C05"/>
    <w:rsid w:val="00FC5DAC"/>
    <w:rsid w:val="00FC5EA5"/>
    <w:rsid w:val="00FC5F8B"/>
    <w:rsid w:val="00FC5F95"/>
    <w:rsid w:val="00FC6523"/>
    <w:rsid w:val="00FC655E"/>
    <w:rsid w:val="00FC65F7"/>
    <w:rsid w:val="00FC66A2"/>
    <w:rsid w:val="00FC6C30"/>
    <w:rsid w:val="00FC6C42"/>
    <w:rsid w:val="00FC6C71"/>
    <w:rsid w:val="00FC6CB9"/>
    <w:rsid w:val="00FC6EED"/>
    <w:rsid w:val="00FC762C"/>
    <w:rsid w:val="00FC7E64"/>
    <w:rsid w:val="00FC7F2C"/>
    <w:rsid w:val="00FD0245"/>
    <w:rsid w:val="00FD05A7"/>
    <w:rsid w:val="00FD07EA"/>
    <w:rsid w:val="00FD0EBE"/>
    <w:rsid w:val="00FD157A"/>
    <w:rsid w:val="00FD15E3"/>
    <w:rsid w:val="00FD1895"/>
    <w:rsid w:val="00FD1929"/>
    <w:rsid w:val="00FD1A65"/>
    <w:rsid w:val="00FD1CFC"/>
    <w:rsid w:val="00FD1E7E"/>
    <w:rsid w:val="00FD1ED0"/>
    <w:rsid w:val="00FD2561"/>
    <w:rsid w:val="00FD2A80"/>
    <w:rsid w:val="00FD2A86"/>
    <w:rsid w:val="00FD2A8C"/>
    <w:rsid w:val="00FD2DB4"/>
    <w:rsid w:val="00FD2F19"/>
    <w:rsid w:val="00FD2FDD"/>
    <w:rsid w:val="00FD3AE5"/>
    <w:rsid w:val="00FD3AEB"/>
    <w:rsid w:val="00FD3F1C"/>
    <w:rsid w:val="00FD4484"/>
    <w:rsid w:val="00FD44E6"/>
    <w:rsid w:val="00FD4791"/>
    <w:rsid w:val="00FD4800"/>
    <w:rsid w:val="00FD4896"/>
    <w:rsid w:val="00FD4A92"/>
    <w:rsid w:val="00FD4E1F"/>
    <w:rsid w:val="00FD4E61"/>
    <w:rsid w:val="00FD546C"/>
    <w:rsid w:val="00FD54F5"/>
    <w:rsid w:val="00FD5654"/>
    <w:rsid w:val="00FD59DF"/>
    <w:rsid w:val="00FD61F6"/>
    <w:rsid w:val="00FD63CC"/>
    <w:rsid w:val="00FD6736"/>
    <w:rsid w:val="00FD6B84"/>
    <w:rsid w:val="00FD6CE9"/>
    <w:rsid w:val="00FD6CFE"/>
    <w:rsid w:val="00FD71DF"/>
    <w:rsid w:val="00FD73A3"/>
    <w:rsid w:val="00FD7500"/>
    <w:rsid w:val="00FD75C4"/>
    <w:rsid w:val="00FD7AC4"/>
    <w:rsid w:val="00FD7B3A"/>
    <w:rsid w:val="00FD7C76"/>
    <w:rsid w:val="00FD7CC3"/>
    <w:rsid w:val="00FE03B3"/>
    <w:rsid w:val="00FE04DB"/>
    <w:rsid w:val="00FE0C6A"/>
    <w:rsid w:val="00FE11BF"/>
    <w:rsid w:val="00FE1215"/>
    <w:rsid w:val="00FE1240"/>
    <w:rsid w:val="00FE13E1"/>
    <w:rsid w:val="00FE19CF"/>
    <w:rsid w:val="00FE1B8A"/>
    <w:rsid w:val="00FE1D31"/>
    <w:rsid w:val="00FE2393"/>
    <w:rsid w:val="00FE2A09"/>
    <w:rsid w:val="00FE2EC5"/>
    <w:rsid w:val="00FE3201"/>
    <w:rsid w:val="00FE34D6"/>
    <w:rsid w:val="00FE357F"/>
    <w:rsid w:val="00FE359A"/>
    <w:rsid w:val="00FE37AE"/>
    <w:rsid w:val="00FE3FC7"/>
    <w:rsid w:val="00FE4063"/>
    <w:rsid w:val="00FE4348"/>
    <w:rsid w:val="00FE4922"/>
    <w:rsid w:val="00FE4DA6"/>
    <w:rsid w:val="00FE5255"/>
    <w:rsid w:val="00FE58AD"/>
    <w:rsid w:val="00FE5D15"/>
    <w:rsid w:val="00FE5D74"/>
    <w:rsid w:val="00FE641A"/>
    <w:rsid w:val="00FE6B94"/>
    <w:rsid w:val="00FE6F1C"/>
    <w:rsid w:val="00FE7175"/>
    <w:rsid w:val="00FE72DB"/>
    <w:rsid w:val="00FE7481"/>
    <w:rsid w:val="00FE752B"/>
    <w:rsid w:val="00FE79A2"/>
    <w:rsid w:val="00FE7B90"/>
    <w:rsid w:val="00FE7CE1"/>
    <w:rsid w:val="00FE7D14"/>
    <w:rsid w:val="00FE7E4B"/>
    <w:rsid w:val="00FE7E9C"/>
    <w:rsid w:val="00FF0213"/>
    <w:rsid w:val="00FF0293"/>
    <w:rsid w:val="00FF0582"/>
    <w:rsid w:val="00FF0677"/>
    <w:rsid w:val="00FF0726"/>
    <w:rsid w:val="00FF07A3"/>
    <w:rsid w:val="00FF0EA3"/>
    <w:rsid w:val="00FF14DC"/>
    <w:rsid w:val="00FF164C"/>
    <w:rsid w:val="00FF1877"/>
    <w:rsid w:val="00FF18A9"/>
    <w:rsid w:val="00FF1FED"/>
    <w:rsid w:val="00FF2057"/>
    <w:rsid w:val="00FF2511"/>
    <w:rsid w:val="00FF2586"/>
    <w:rsid w:val="00FF2810"/>
    <w:rsid w:val="00FF28DA"/>
    <w:rsid w:val="00FF2991"/>
    <w:rsid w:val="00FF2A54"/>
    <w:rsid w:val="00FF2C96"/>
    <w:rsid w:val="00FF3677"/>
    <w:rsid w:val="00FF3937"/>
    <w:rsid w:val="00FF3AD7"/>
    <w:rsid w:val="00FF3AF9"/>
    <w:rsid w:val="00FF3CE0"/>
    <w:rsid w:val="00FF3F69"/>
    <w:rsid w:val="00FF4070"/>
    <w:rsid w:val="00FF40D2"/>
    <w:rsid w:val="00FF43AF"/>
    <w:rsid w:val="00FF4861"/>
    <w:rsid w:val="00FF4C58"/>
    <w:rsid w:val="00FF4D63"/>
    <w:rsid w:val="00FF4F82"/>
    <w:rsid w:val="00FF4F95"/>
    <w:rsid w:val="00FF50BF"/>
    <w:rsid w:val="00FF56F1"/>
    <w:rsid w:val="00FF5A57"/>
    <w:rsid w:val="00FF5D3B"/>
    <w:rsid w:val="00FF5DE4"/>
    <w:rsid w:val="00FF61E2"/>
    <w:rsid w:val="00FF669B"/>
    <w:rsid w:val="00FF66FD"/>
    <w:rsid w:val="00FF6B92"/>
    <w:rsid w:val="00FF6F28"/>
    <w:rsid w:val="00FF71AC"/>
    <w:rsid w:val="00FF736E"/>
    <w:rsid w:val="00FF7428"/>
    <w:rsid w:val="00FF79EC"/>
    <w:rsid w:val="00FF7E81"/>
    <w:rsid w:val="00FF7E92"/>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582B"/>
  <w15:docId w15:val="{0E32B945-DD8C-4BB4-9FEC-DE250B1C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EB"/>
  </w:style>
  <w:style w:type="paragraph" w:styleId="1">
    <w:name w:val="heading 1"/>
    <w:basedOn w:val="a"/>
    <w:link w:val="10"/>
    <w:qFormat/>
    <w:rsid w:val="008630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2">
    <w:name w:val="heading 2"/>
    <w:basedOn w:val="a"/>
    <w:next w:val="a"/>
    <w:link w:val="20"/>
    <w:uiPriority w:val="9"/>
    <w:semiHidden/>
    <w:unhideWhenUsed/>
    <w:qFormat/>
    <w:rsid w:val="008630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Bullet1,Bullets,References,List Paragraph (numbered (a)),IBL List Paragraph,List Paragraph nowy,Numbered List Paragraph,List Paragraph-ExecSummary,List Paragraph3,Абзац"/>
    <w:basedOn w:val="a"/>
    <w:link w:val="11"/>
    <w:uiPriority w:val="34"/>
    <w:qFormat/>
    <w:rsid w:val="009A2646"/>
    <w:pPr>
      <w:ind w:left="720"/>
      <w:contextualSpacing/>
    </w:pPr>
  </w:style>
  <w:style w:type="paragraph" w:styleId="a4">
    <w:name w:val="footer"/>
    <w:basedOn w:val="a"/>
    <w:link w:val="a5"/>
    <w:uiPriority w:val="99"/>
    <w:rsid w:val="002E41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E41F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770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079"/>
  </w:style>
  <w:style w:type="character" w:styleId="a8">
    <w:name w:val="Strong"/>
    <w:uiPriority w:val="22"/>
    <w:qFormat/>
    <w:rsid w:val="00EA38B9"/>
    <w:rPr>
      <w:b/>
      <w:bCs/>
    </w:rPr>
  </w:style>
  <w:style w:type="table" w:customStyle="1" w:styleId="12">
    <w:name w:val="Сетка таблицы1"/>
    <w:basedOn w:val="a1"/>
    <w:next w:val="a9"/>
    <w:uiPriority w:val="59"/>
    <w:rsid w:val="0023208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23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 Знак,Знак Знак Знак Знак,Знак Знак1,Обычный (веб) Знак Знак Знак,Знак Знак Знак1 Знак Знак Знак Знак Знак,Знак1,Знак"/>
    <w:basedOn w:val="a"/>
    <w:uiPriority w:val="99"/>
    <w:unhideWhenUsed/>
    <w:rsid w:val="006E242F"/>
    <w:rPr>
      <w:rFonts w:ascii="Times New Roman" w:hAnsi="Times New Roman" w:cs="Times New Roman"/>
      <w:sz w:val="24"/>
      <w:szCs w:val="24"/>
    </w:rPr>
  </w:style>
  <w:style w:type="table" w:customStyle="1" w:styleId="21">
    <w:name w:val="Сетка таблицы2"/>
    <w:basedOn w:val="a1"/>
    <w:next w:val="a9"/>
    <w:rsid w:val="00CF1D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444DF6"/>
  </w:style>
  <w:style w:type="paragraph" w:styleId="ab">
    <w:name w:val="Balloon Text"/>
    <w:basedOn w:val="a"/>
    <w:link w:val="ac"/>
    <w:uiPriority w:val="99"/>
    <w:semiHidden/>
    <w:unhideWhenUsed/>
    <w:rsid w:val="00B50A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0A0E"/>
    <w:rPr>
      <w:rFonts w:ascii="Tahoma" w:hAnsi="Tahoma" w:cs="Tahoma"/>
      <w:sz w:val="16"/>
      <w:szCs w:val="16"/>
    </w:rPr>
  </w:style>
  <w:style w:type="character" w:styleId="ad">
    <w:name w:val="annotation reference"/>
    <w:basedOn w:val="a0"/>
    <w:uiPriority w:val="99"/>
    <w:semiHidden/>
    <w:unhideWhenUsed/>
    <w:rsid w:val="00730443"/>
    <w:rPr>
      <w:sz w:val="16"/>
      <w:szCs w:val="16"/>
    </w:rPr>
  </w:style>
  <w:style w:type="paragraph" w:styleId="ae">
    <w:name w:val="annotation text"/>
    <w:basedOn w:val="a"/>
    <w:link w:val="af"/>
    <w:uiPriority w:val="99"/>
    <w:unhideWhenUsed/>
    <w:rsid w:val="00730443"/>
    <w:pPr>
      <w:spacing w:line="240" w:lineRule="auto"/>
    </w:pPr>
    <w:rPr>
      <w:sz w:val="20"/>
      <w:szCs w:val="20"/>
    </w:rPr>
  </w:style>
  <w:style w:type="character" w:customStyle="1" w:styleId="af">
    <w:name w:val="Текст примечания Знак"/>
    <w:basedOn w:val="a0"/>
    <w:link w:val="ae"/>
    <w:uiPriority w:val="99"/>
    <w:rsid w:val="00730443"/>
    <w:rPr>
      <w:sz w:val="20"/>
      <w:szCs w:val="20"/>
    </w:rPr>
  </w:style>
  <w:style w:type="paragraph" w:styleId="af0">
    <w:name w:val="annotation subject"/>
    <w:basedOn w:val="ae"/>
    <w:next w:val="ae"/>
    <w:link w:val="af1"/>
    <w:uiPriority w:val="99"/>
    <w:semiHidden/>
    <w:unhideWhenUsed/>
    <w:rsid w:val="00730443"/>
    <w:rPr>
      <w:b/>
      <w:bCs/>
    </w:rPr>
  </w:style>
  <w:style w:type="character" w:customStyle="1" w:styleId="af1">
    <w:name w:val="Тема примечания Знак"/>
    <w:basedOn w:val="af"/>
    <w:link w:val="af0"/>
    <w:uiPriority w:val="99"/>
    <w:semiHidden/>
    <w:rsid w:val="00730443"/>
    <w:rPr>
      <w:b/>
      <w:bCs/>
      <w:sz w:val="20"/>
      <w:szCs w:val="20"/>
    </w:rPr>
  </w:style>
  <w:style w:type="paragraph" w:styleId="af2">
    <w:name w:val="Revision"/>
    <w:hidden/>
    <w:uiPriority w:val="99"/>
    <w:semiHidden/>
    <w:rsid w:val="00730443"/>
    <w:pPr>
      <w:spacing w:after="0" w:line="240" w:lineRule="auto"/>
    </w:pPr>
  </w:style>
  <w:style w:type="table" w:customStyle="1" w:styleId="3">
    <w:name w:val="Сетка таблицы3"/>
    <w:basedOn w:val="a1"/>
    <w:next w:val="a9"/>
    <w:rsid w:val="00C470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0431BC"/>
  </w:style>
  <w:style w:type="character" w:customStyle="1" w:styleId="10">
    <w:name w:val="Заголовок 1 Знак"/>
    <w:basedOn w:val="a0"/>
    <w:link w:val="1"/>
    <w:rsid w:val="00863087"/>
    <w:rPr>
      <w:rFonts w:ascii="Times New Roman" w:eastAsia="Times New Roman" w:hAnsi="Times New Roman" w:cs="Times New Roman"/>
      <w:b/>
      <w:bCs/>
      <w:kern w:val="36"/>
      <w:sz w:val="48"/>
      <w:szCs w:val="48"/>
      <w:lang w:val="en-GB" w:eastAsia="en-GB"/>
    </w:rPr>
  </w:style>
  <w:style w:type="character" w:customStyle="1" w:styleId="20">
    <w:name w:val="Заголовок 2 Знак"/>
    <w:basedOn w:val="a0"/>
    <w:link w:val="2"/>
    <w:uiPriority w:val="9"/>
    <w:semiHidden/>
    <w:rsid w:val="00863087"/>
    <w:rPr>
      <w:rFonts w:asciiTheme="majorHAnsi" w:eastAsiaTheme="majorEastAsia" w:hAnsiTheme="majorHAnsi" w:cstheme="majorBidi"/>
      <w:b/>
      <w:bCs/>
      <w:color w:val="5B9BD5" w:themeColor="accent1"/>
      <w:sz w:val="26"/>
      <w:szCs w:val="26"/>
    </w:rPr>
  </w:style>
  <w:style w:type="character" w:customStyle="1" w:styleId="11">
    <w:name w:val="Абзац списка Знак1"/>
    <w:aliases w:val="Akapit z listą BS Знак1,List Paragraph 1 Знак1,List_Paragraph Знак1,Multilevel para_II Знак1,Bullet1 Знак1,Bullets Знак1,References Знак1,List Paragraph (numbered (a)) Знак1,IBL List Paragraph Знак1,List Paragraph nowy Знак1"/>
    <w:link w:val="a3"/>
    <w:uiPriority w:val="34"/>
    <w:locked/>
    <w:rsid w:val="00863087"/>
  </w:style>
  <w:style w:type="paragraph" w:customStyle="1" w:styleId="Body">
    <w:name w:val="Body"/>
    <w:rsid w:val="00863087"/>
    <w:pPr>
      <w:spacing w:line="256" w:lineRule="auto"/>
    </w:pPr>
    <w:rPr>
      <w:rFonts w:ascii="Calibri" w:eastAsia="Calibri" w:hAnsi="Calibri" w:cs="Calibri"/>
      <w:color w:val="000000"/>
      <w:u w:color="000000"/>
      <w:lang w:val="en-US"/>
    </w:rPr>
  </w:style>
  <w:style w:type="character" w:customStyle="1" w:styleId="af4">
    <w:name w:val="Без интервала Знак"/>
    <w:link w:val="13"/>
    <w:locked/>
    <w:rsid w:val="00863087"/>
    <w:rPr>
      <w:lang w:eastAsia="ru-RU"/>
    </w:rPr>
  </w:style>
  <w:style w:type="paragraph" w:customStyle="1" w:styleId="13">
    <w:name w:val="Без интервала1"/>
    <w:link w:val="af4"/>
    <w:rsid w:val="00863087"/>
    <w:pPr>
      <w:spacing w:after="0" w:line="240" w:lineRule="auto"/>
    </w:pPr>
    <w:rPr>
      <w:lang w:eastAsia="ru-RU"/>
    </w:rPr>
  </w:style>
  <w:style w:type="character" w:customStyle="1" w:styleId="af5">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uiPriority w:val="34"/>
    <w:locked/>
    <w:rsid w:val="00863087"/>
    <w:rPr>
      <w:rFonts w:ascii="Times New Roman" w:eastAsia="Times New Roman" w:hAnsi="Times New Roman"/>
      <w:sz w:val="24"/>
      <w:szCs w:val="24"/>
    </w:rPr>
  </w:style>
  <w:style w:type="table" w:customStyle="1" w:styleId="TableGrid1">
    <w:name w:val="Table Grid1"/>
    <w:basedOn w:val="a1"/>
    <w:next w:val="a9"/>
    <w:uiPriority w:val="39"/>
    <w:rsid w:val="0086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097EE5"/>
  </w:style>
  <w:style w:type="table" w:customStyle="1" w:styleId="110">
    <w:name w:val="Сетка таблицы11"/>
    <w:basedOn w:val="a1"/>
    <w:next w:val="a9"/>
    <w:uiPriority w:val="59"/>
    <w:rsid w:val="00097EE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9"/>
    <w:uiPriority w:val="59"/>
    <w:rsid w:val="0009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097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rsid w:val="0009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9"/>
    <w:uiPriority w:val="39"/>
    <w:rsid w:val="0009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59"/>
    <w:rsid w:val="006A26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02296E"/>
    <w:pPr>
      <w:spacing w:after="0" w:line="240" w:lineRule="auto"/>
    </w:pPr>
    <w:rPr>
      <w:rFonts w:ascii="GHEA Grapalat" w:hAnsi="GHEA Grapala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01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764365"/>
    <w:pPr>
      <w:spacing w:after="0" w:line="240" w:lineRule="auto"/>
    </w:pPr>
    <w:rPr>
      <w:rFonts w:ascii="GHEA Grapalat" w:hAnsi="GHEA Grapala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39"/>
    <w:rsid w:val="00134F08"/>
    <w:pPr>
      <w:spacing w:after="0" w:line="240" w:lineRule="auto"/>
    </w:pPr>
    <w:rPr>
      <w:rFonts w:ascii="GHEA Grapalat" w:hAnsi="GHEA Grapala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rsid w:val="000E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4E70F3"/>
    <w:rPr>
      <w:color w:val="0563C1" w:themeColor="hyperlink"/>
      <w:u w:val="single"/>
    </w:rPr>
  </w:style>
  <w:style w:type="paragraph" w:styleId="af7">
    <w:name w:val="TOC Heading"/>
    <w:basedOn w:val="1"/>
    <w:next w:val="a"/>
    <w:uiPriority w:val="39"/>
    <w:unhideWhenUsed/>
    <w:qFormat/>
    <w:rsid w:val="00D3290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7419">
      <w:bodyDiv w:val="1"/>
      <w:marLeft w:val="0"/>
      <w:marRight w:val="0"/>
      <w:marTop w:val="0"/>
      <w:marBottom w:val="0"/>
      <w:divBdr>
        <w:top w:val="none" w:sz="0" w:space="0" w:color="auto"/>
        <w:left w:val="none" w:sz="0" w:space="0" w:color="auto"/>
        <w:bottom w:val="none" w:sz="0" w:space="0" w:color="auto"/>
        <w:right w:val="none" w:sz="0" w:space="0" w:color="auto"/>
      </w:divBdr>
    </w:div>
    <w:div w:id="66464837">
      <w:bodyDiv w:val="1"/>
      <w:marLeft w:val="0"/>
      <w:marRight w:val="0"/>
      <w:marTop w:val="0"/>
      <w:marBottom w:val="0"/>
      <w:divBdr>
        <w:top w:val="none" w:sz="0" w:space="0" w:color="auto"/>
        <w:left w:val="none" w:sz="0" w:space="0" w:color="auto"/>
        <w:bottom w:val="none" w:sz="0" w:space="0" w:color="auto"/>
        <w:right w:val="none" w:sz="0" w:space="0" w:color="auto"/>
      </w:divBdr>
    </w:div>
    <w:div w:id="70588803">
      <w:bodyDiv w:val="1"/>
      <w:marLeft w:val="0"/>
      <w:marRight w:val="0"/>
      <w:marTop w:val="0"/>
      <w:marBottom w:val="0"/>
      <w:divBdr>
        <w:top w:val="none" w:sz="0" w:space="0" w:color="auto"/>
        <w:left w:val="none" w:sz="0" w:space="0" w:color="auto"/>
        <w:bottom w:val="none" w:sz="0" w:space="0" w:color="auto"/>
        <w:right w:val="none" w:sz="0" w:space="0" w:color="auto"/>
      </w:divBdr>
    </w:div>
    <w:div w:id="74253086">
      <w:bodyDiv w:val="1"/>
      <w:marLeft w:val="0"/>
      <w:marRight w:val="0"/>
      <w:marTop w:val="0"/>
      <w:marBottom w:val="0"/>
      <w:divBdr>
        <w:top w:val="none" w:sz="0" w:space="0" w:color="auto"/>
        <w:left w:val="none" w:sz="0" w:space="0" w:color="auto"/>
        <w:bottom w:val="none" w:sz="0" w:space="0" w:color="auto"/>
        <w:right w:val="none" w:sz="0" w:space="0" w:color="auto"/>
      </w:divBdr>
    </w:div>
    <w:div w:id="79302334">
      <w:bodyDiv w:val="1"/>
      <w:marLeft w:val="0"/>
      <w:marRight w:val="0"/>
      <w:marTop w:val="0"/>
      <w:marBottom w:val="0"/>
      <w:divBdr>
        <w:top w:val="none" w:sz="0" w:space="0" w:color="auto"/>
        <w:left w:val="none" w:sz="0" w:space="0" w:color="auto"/>
        <w:bottom w:val="none" w:sz="0" w:space="0" w:color="auto"/>
        <w:right w:val="none" w:sz="0" w:space="0" w:color="auto"/>
      </w:divBdr>
    </w:div>
    <w:div w:id="88628084">
      <w:bodyDiv w:val="1"/>
      <w:marLeft w:val="0"/>
      <w:marRight w:val="0"/>
      <w:marTop w:val="0"/>
      <w:marBottom w:val="0"/>
      <w:divBdr>
        <w:top w:val="none" w:sz="0" w:space="0" w:color="auto"/>
        <w:left w:val="none" w:sz="0" w:space="0" w:color="auto"/>
        <w:bottom w:val="none" w:sz="0" w:space="0" w:color="auto"/>
        <w:right w:val="none" w:sz="0" w:space="0" w:color="auto"/>
      </w:divBdr>
    </w:div>
    <w:div w:id="102653257">
      <w:bodyDiv w:val="1"/>
      <w:marLeft w:val="0"/>
      <w:marRight w:val="0"/>
      <w:marTop w:val="0"/>
      <w:marBottom w:val="0"/>
      <w:divBdr>
        <w:top w:val="none" w:sz="0" w:space="0" w:color="auto"/>
        <w:left w:val="none" w:sz="0" w:space="0" w:color="auto"/>
        <w:bottom w:val="none" w:sz="0" w:space="0" w:color="auto"/>
        <w:right w:val="none" w:sz="0" w:space="0" w:color="auto"/>
      </w:divBdr>
    </w:div>
    <w:div w:id="150370024">
      <w:bodyDiv w:val="1"/>
      <w:marLeft w:val="0"/>
      <w:marRight w:val="0"/>
      <w:marTop w:val="0"/>
      <w:marBottom w:val="0"/>
      <w:divBdr>
        <w:top w:val="none" w:sz="0" w:space="0" w:color="auto"/>
        <w:left w:val="none" w:sz="0" w:space="0" w:color="auto"/>
        <w:bottom w:val="none" w:sz="0" w:space="0" w:color="auto"/>
        <w:right w:val="none" w:sz="0" w:space="0" w:color="auto"/>
      </w:divBdr>
    </w:div>
    <w:div w:id="165481997">
      <w:bodyDiv w:val="1"/>
      <w:marLeft w:val="0"/>
      <w:marRight w:val="0"/>
      <w:marTop w:val="0"/>
      <w:marBottom w:val="0"/>
      <w:divBdr>
        <w:top w:val="none" w:sz="0" w:space="0" w:color="auto"/>
        <w:left w:val="none" w:sz="0" w:space="0" w:color="auto"/>
        <w:bottom w:val="none" w:sz="0" w:space="0" w:color="auto"/>
        <w:right w:val="none" w:sz="0" w:space="0" w:color="auto"/>
      </w:divBdr>
    </w:div>
    <w:div w:id="175854057">
      <w:bodyDiv w:val="1"/>
      <w:marLeft w:val="0"/>
      <w:marRight w:val="0"/>
      <w:marTop w:val="0"/>
      <w:marBottom w:val="0"/>
      <w:divBdr>
        <w:top w:val="none" w:sz="0" w:space="0" w:color="auto"/>
        <w:left w:val="none" w:sz="0" w:space="0" w:color="auto"/>
        <w:bottom w:val="none" w:sz="0" w:space="0" w:color="auto"/>
        <w:right w:val="none" w:sz="0" w:space="0" w:color="auto"/>
      </w:divBdr>
    </w:div>
    <w:div w:id="207226505">
      <w:bodyDiv w:val="1"/>
      <w:marLeft w:val="0"/>
      <w:marRight w:val="0"/>
      <w:marTop w:val="0"/>
      <w:marBottom w:val="0"/>
      <w:divBdr>
        <w:top w:val="none" w:sz="0" w:space="0" w:color="auto"/>
        <w:left w:val="none" w:sz="0" w:space="0" w:color="auto"/>
        <w:bottom w:val="none" w:sz="0" w:space="0" w:color="auto"/>
        <w:right w:val="none" w:sz="0" w:space="0" w:color="auto"/>
      </w:divBdr>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21598935">
      <w:bodyDiv w:val="1"/>
      <w:marLeft w:val="0"/>
      <w:marRight w:val="0"/>
      <w:marTop w:val="0"/>
      <w:marBottom w:val="0"/>
      <w:divBdr>
        <w:top w:val="none" w:sz="0" w:space="0" w:color="auto"/>
        <w:left w:val="none" w:sz="0" w:space="0" w:color="auto"/>
        <w:bottom w:val="none" w:sz="0" w:space="0" w:color="auto"/>
        <w:right w:val="none" w:sz="0" w:space="0" w:color="auto"/>
      </w:divBdr>
    </w:div>
    <w:div w:id="229732861">
      <w:bodyDiv w:val="1"/>
      <w:marLeft w:val="0"/>
      <w:marRight w:val="0"/>
      <w:marTop w:val="0"/>
      <w:marBottom w:val="0"/>
      <w:divBdr>
        <w:top w:val="none" w:sz="0" w:space="0" w:color="auto"/>
        <w:left w:val="none" w:sz="0" w:space="0" w:color="auto"/>
        <w:bottom w:val="none" w:sz="0" w:space="0" w:color="auto"/>
        <w:right w:val="none" w:sz="0" w:space="0" w:color="auto"/>
      </w:divBdr>
    </w:div>
    <w:div w:id="235939214">
      <w:bodyDiv w:val="1"/>
      <w:marLeft w:val="0"/>
      <w:marRight w:val="0"/>
      <w:marTop w:val="0"/>
      <w:marBottom w:val="0"/>
      <w:divBdr>
        <w:top w:val="none" w:sz="0" w:space="0" w:color="auto"/>
        <w:left w:val="none" w:sz="0" w:space="0" w:color="auto"/>
        <w:bottom w:val="none" w:sz="0" w:space="0" w:color="auto"/>
        <w:right w:val="none" w:sz="0" w:space="0" w:color="auto"/>
      </w:divBdr>
    </w:div>
    <w:div w:id="241566997">
      <w:bodyDiv w:val="1"/>
      <w:marLeft w:val="0"/>
      <w:marRight w:val="0"/>
      <w:marTop w:val="0"/>
      <w:marBottom w:val="0"/>
      <w:divBdr>
        <w:top w:val="none" w:sz="0" w:space="0" w:color="auto"/>
        <w:left w:val="none" w:sz="0" w:space="0" w:color="auto"/>
        <w:bottom w:val="none" w:sz="0" w:space="0" w:color="auto"/>
        <w:right w:val="none" w:sz="0" w:space="0" w:color="auto"/>
      </w:divBdr>
    </w:div>
    <w:div w:id="298191503">
      <w:bodyDiv w:val="1"/>
      <w:marLeft w:val="0"/>
      <w:marRight w:val="0"/>
      <w:marTop w:val="0"/>
      <w:marBottom w:val="0"/>
      <w:divBdr>
        <w:top w:val="none" w:sz="0" w:space="0" w:color="auto"/>
        <w:left w:val="none" w:sz="0" w:space="0" w:color="auto"/>
        <w:bottom w:val="none" w:sz="0" w:space="0" w:color="auto"/>
        <w:right w:val="none" w:sz="0" w:space="0" w:color="auto"/>
      </w:divBdr>
    </w:div>
    <w:div w:id="304773325">
      <w:bodyDiv w:val="1"/>
      <w:marLeft w:val="0"/>
      <w:marRight w:val="0"/>
      <w:marTop w:val="0"/>
      <w:marBottom w:val="0"/>
      <w:divBdr>
        <w:top w:val="none" w:sz="0" w:space="0" w:color="auto"/>
        <w:left w:val="none" w:sz="0" w:space="0" w:color="auto"/>
        <w:bottom w:val="none" w:sz="0" w:space="0" w:color="auto"/>
        <w:right w:val="none" w:sz="0" w:space="0" w:color="auto"/>
      </w:divBdr>
    </w:div>
    <w:div w:id="312030970">
      <w:bodyDiv w:val="1"/>
      <w:marLeft w:val="0"/>
      <w:marRight w:val="0"/>
      <w:marTop w:val="0"/>
      <w:marBottom w:val="0"/>
      <w:divBdr>
        <w:top w:val="none" w:sz="0" w:space="0" w:color="auto"/>
        <w:left w:val="none" w:sz="0" w:space="0" w:color="auto"/>
        <w:bottom w:val="none" w:sz="0" w:space="0" w:color="auto"/>
        <w:right w:val="none" w:sz="0" w:space="0" w:color="auto"/>
      </w:divBdr>
    </w:div>
    <w:div w:id="316226578">
      <w:bodyDiv w:val="1"/>
      <w:marLeft w:val="0"/>
      <w:marRight w:val="0"/>
      <w:marTop w:val="0"/>
      <w:marBottom w:val="0"/>
      <w:divBdr>
        <w:top w:val="none" w:sz="0" w:space="0" w:color="auto"/>
        <w:left w:val="none" w:sz="0" w:space="0" w:color="auto"/>
        <w:bottom w:val="none" w:sz="0" w:space="0" w:color="auto"/>
        <w:right w:val="none" w:sz="0" w:space="0" w:color="auto"/>
      </w:divBdr>
    </w:div>
    <w:div w:id="338896796">
      <w:bodyDiv w:val="1"/>
      <w:marLeft w:val="0"/>
      <w:marRight w:val="0"/>
      <w:marTop w:val="0"/>
      <w:marBottom w:val="0"/>
      <w:divBdr>
        <w:top w:val="none" w:sz="0" w:space="0" w:color="auto"/>
        <w:left w:val="none" w:sz="0" w:space="0" w:color="auto"/>
        <w:bottom w:val="none" w:sz="0" w:space="0" w:color="auto"/>
        <w:right w:val="none" w:sz="0" w:space="0" w:color="auto"/>
      </w:divBdr>
    </w:div>
    <w:div w:id="343485542">
      <w:bodyDiv w:val="1"/>
      <w:marLeft w:val="0"/>
      <w:marRight w:val="0"/>
      <w:marTop w:val="0"/>
      <w:marBottom w:val="0"/>
      <w:divBdr>
        <w:top w:val="none" w:sz="0" w:space="0" w:color="auto"/>
        <w:left w:val="none" w:sz="0" w:space="0" w:color="auto"/>
        <w:bottom w:val="none" w:sz="0" w:space="0" w:color="auto"/>
        <w:right w:val="none" w:sz="0" w:space="0" w:color="auto"/>
      </w:divBdr>
    </w:div>
    <w:div w:id="403142001">
      <w:bodyDiv w:val="1"/>
      <w:marLeft w:val="0"/>
      <w:marRight w:val="0"/>
      <w:marTop w:val="0"/>
      <w:marBottom w:val="0"/>
      <w:divBdr>
        <w:top w:val="none" w:sz="0" w:space="0" w:color="auto"/>
        <w:left w:val="none" w:sz="0" w:space="0" w:color="auto"/>
        <w:bottom w:val="none" w:sz="0" w:space="0" w:color="auto"/>
        <w:right w:val="none" w:sz="0" w:space="0" w:color="auto"/>
      </w:divBdr>
    </w:div>
    <w:div w:id="407773849">
      <w:bodyDiv w:val="1"/>
      <w:marLeft w:val="0"/>
      <w:marRight w:val="0"/>
      <w:marTop w:val="0"/>
      <w:marBottom w:val="0"/>
      <w:divBdr>
        <w:top w:val="none" w:sz="0" w:space="0" w:color="auto"/>
        <w:left w:val="none" w:sz="0" w:space="0" w:color="auto"/>
        <w:bottom w:val="none" w:sz="0" w:space="0" w:color="auto"/>
        <w:right w:val="none" w:sz="0" w:space="0" w:color="auto"/>
      </w:divBdr>
    </w:div>
    <w:div w:id="412358498">
      <w:bodyDiv w:val="1"/>
      <w:marLeft w:val="0"/>
      <w:marRight w:val="0"/>
      <w:marTop w:val="0"/>
      <w:marBottom w:val="0"/>
      <w:divBdr>
        <w:top w:val="none" w:sz="0" w:space="0" w:color="auto"/>
        <w:left w:val="none" w:sz="0" w:space="0" w:color="auto"/>
        <w:bottom w:val="none" w:sz="0" w:space="0" w:color="auto"/>
        <w:right w:val="none" w:sz="0" w:space="0" w:color="auto"/>
      </w:divBdr>
    </w:div>
    <w:div w:id="416902357">
      <w:bodyDiv w:val="1"/>
      <w:marLeft w:val="0"/>
      <w:marRight w:val="0"/>
      <w:marTop w:val="0"/>
      <w:marBottom w:val="0"/>
      <w:divBdr>
        <w:top w:val="none" w:sz="0" w:space="0" w:color="auto"/>
        <w:left w:val="none" w:sz="0" w:space="0" w:color="auto"/>
        <w:bottom w:val="none" w:sz="0" w:space="0" w:color="auto"/>
        <w:right w:val="none" w:sz="0" w:space="0" w:color="auto"/>
      </w:divBdr>
    </w:div>
    <w:div w:id="441188367">
      <w:bodyDiv w:val="1"/>
      <w:marLeft w:val="0"/>
      <w:marRight w:val="0"/>
      <w:marTop w:val="0"/>
      <w:marBottom w:val="0"/>
      <w:divBdr>
        <w:top w:val="none" w:sz="0" w:space="0" w:color="auto"/>
        <w:left w:val="none" w:sz="0" w:space="0" w:color="auto"/>
        <w:bottom w:val="none" w:sz="0" w:space="0" w:color="auto"/>
        <w:right w:val="none" w:sz="0" w:space="0" w:color="auto"/>
      </w:divBdr>
    </w:div>
    <w:div w:id="452288941">
      <w:bodyDiv w:val="1"/>
      <w:marLeft w:val="0"/>
      <w:marRight w:val="0"/>
      <w:marTop w:val="0"/>
      <w:marBottom w:val="0"/>
      <w:divBdr>
        <w:top w:val="none" w:sz="0" w:space="0" w:color="auto"/>
        <w:left w:val="none" w:sz="0" w:space="0" w:color="auto"/>
        <w:bottom w:val="none" w:sz="0" w:space="0" w:color="auto"/>
        <w:right w:val="none" w:sz="0" w:space="0" w:color="auto"/>
      </w:divBdr>
    </w:div>
    <w:div w:id="493690982">
      <w:bodyDiv w:val="1"/>
      <w:marLeft w:val="0"/>
      <w:marRight w:val="0"/>
      <w:marTop w:val="0"/>
      <w:marBottom w:val="0"/>
      <w:divBdr>
        <w:top w:val="none" w:sz="0" w:space="0" w:color="auto"/>
        <w:left w:val="none" w:sz="0" w:space="0" w:color="auto"/>
        <w:bottom w:val="none" w:sz="0" w:space="0" w:color="auto"/>
        <w:right w:val="none" w:sz="0" w:space="0" w:color="auto"/>
      </w:divBdr>
    </w:div>
    <w:div w:id="502086594">
      <w:bodyDiv w:val="1"/>
      <w:marLeft w:val="0"/>
      <w:marRight w:val="0"/>
      <w:marTop w:val="0"/>
      <w:marBottom w:val="0"/>
      <w:divBdr>
        <w:top w:val="none" w:sz="0" w:space="0" w:color="auto"/>
        <w:left w:val="none" w:sz="0" w:space="0" w:color="auto"/>
        <w:bottom w:val="none" w:sz="0" w:space="0" w:color="auto"/>
        <w:right w:val="none" w:sz="0" w:space="0" w:color="auto"/>
      </w:divBdr>
    </w:div>
    <w:div w:id="513345533">
      <w:bodyDiv w:val="1"/>
      <w:marLeft w:val="0"/>
      <w:marRight w:val="0"/>
      <w:marTop w:val="0"/>
      <w:marBottom w:val="0"/>
      <w:divBdr>
        <w:top w:val="none" w:sz="0" w:space="0" w:color="auto"/>
        <w:left w:val="none" w:sz="0" w:space="0" w:color="auto"/>
        <w:bottom w:val="none" w:sz="0" w:space="0" w:color="auto"/>
        <w:right w:val="none" w:sz="0" w:space="0" w:color="auto"/>
      </w:divBdr>
    </w:div>
    <w:div w:id="551817292">
      <w:bodyDiv w:val="1"/>
      <w:marLeft w:val="0"/>
      <w:marRight w:val="0"/>
      <w:marTop w:val="0"/>
      <w:marBottom w:val="0"/>
      <w:divBdr>
        <w:top w:val="none" w:sz="0" w:space="0" w:color="auto"/>
        <w:left w:val="none" w:sz="0" w:space="0" w:color="auto"/>
        <w:bottom w:val="none" w:sz="0" w:space="0" w:color="auto"/>
        <w:right w:val="none" w:sz="0" w:space="0" w:color="auto"/>
      </w:divBdr>
    </w:div>
    <w:div w:id="570426405">
      <w:bodyDiv w:val="1"/>
      <w:marLeft w:val="0"/>
      <w:marRight w:val="0"/>
      <w:marTop w:val="0"/>
      <w:marBottom w:val="0"/>
      <w:divBdr>
        <w:top w:val="none" w:sz="0" w:space="0" w:color="auto"/>
        <w:left w:val="none" w:sz="0" w:space="0" w:color="auto"/>
        <w:bottom w:val="none" w:sz="0" w:space="0" w:color="auto"/>
        <w:right w:val="none" w:sz="0" w:space="0" w:color="auto"/>
      </w:divBdr>
    </w:div>
    <w:div w:id="574366108">
      <w:bodyDiv w:val="1"/>
      <w:marLeft w:val="0"/>
      <w:marRight w:val="0"/>
      <w:marTop w:val="0"/>
      <w:marBottom w:val="0"/>
      <w:divBdr>
        <w:top w:val="none" w:sz="0" w:space="0" w:color="auto"/>
        <w:left w:val="none" w:sz="0" w:space="0" w:color="auto"/>
        <w:bottom w:val="none" w:sz="0" w:space="0" w:color="auto"/>
        <w:right w:val="none" w:sz="0" w:space="0" w:color="auto"/>
      </w:divBdr>
    </w:div>
    <w:div w:id="574750982">
      <w:bodyDiv w:val="1"/>
      <w:marLeft w:val="0"/>
      <w:marRight w:val="0"/>
      <w:marTop w:val="0"/>
      <w:marBottom w:val="0"/>
      <w:divBdr>
        <w:top w:val="none" w:sz="0" w:space="0" w:color="auto"/>
        <w:left w:val="none" w:sz="0" w:space="0" w:color="auto"/>
        <w:bottom w:val="none" w:sz="0" w:space="0" w:color="auto"/>
        <w:right w:val="none" w:sz="0" w:space="0" w:color="auto"/>
      </w:divBdr>
    </w:div>
    <w:div w:id="580066183">
      <w:bodyDiv w:val="1"/>
      <w:marLeft w:val="0"/>
      <w:marRight w:val="0"/>
      <w:marTop w:val="0"/>
      <w:marBottom w:val="0"/>
      <w:divBdr>
        <w:top w:val="none" w:sz="0" w:space="0" w:color="auto"/>
        <w:left w:val="none" w:sz="0" w:space="0" w:color="auto"/>
        <w:bottom w:val="none" w:sz="0" w:space="0" w:color="auto"/>
        <w:right w:val="none" w:sz="0" w:space="0" w:color="auto"/>
      </w:divBdr>
    </w:div>
    <w:div w:id="618688233">
      <w:bodyDiv w:val="1"/>
      <w:marLeft w:val="0"/>
      <w:marRight w:val="0"/>
      <w:marTop w:val="0"/>
      <w:marBottom w:val="0"/>
      <w:divBdr>
        <w:top w:val="none" w:sz="0" w:space="0" w:color="auto"/>
        <w:left w:val="none" w:sz="0" w:space="0" w:color="auto"/>
        <w:bottom w:val="none" w:sz="0" w:space="0" w:color="auto"/>
        <w:right w:val="none" w:sz="0" w:space="0" w:color="auto"/>
      </w:divBdr>
    </w:div>
    <w:div w:id="622002538">
      <w:bodyDiv w:val="1"/>
      <w:marLeft w:val="0"/>
      <w:marRight w:val="0"/>
      <w:marTop w:val="0"/>
      <w:marBottom w:val="0"/>
      <w:divBdr>
        <w:top w:val="none" w:sz="0" w:space="0" w:color="auto"/>
        <w:left w:val="none" w:sz="0" w:space="0" w:color="auto"/>
        <w:bottom w:val="none" w:sz="0" w:space="0" w:color="auto"/>
        <w:right w:val="none" w:sz="0" w:space="0" w:color="auto"/>
      </w:divBdr>
    </w:div>
    <w:div w:id="633491319">
      <w:bodyDiv w:val="1"/>
      <w:marLeft w:val="0"/>
      <w:marRight w:val="0"/>
      <w:marTop w:val="0"/>
      <w:marBottom w:val="0"/>
      <w:divBdr>
        <w:top w:val="none" w:sz="0" w:space="0" w:color="auto"/>
        <w:left w:val="none" w:sz="0" w:space="0" w:color="auto"/>
        <w:bottom w:val="none" w:sz="0" w:space="0" w:color="auto"/>
        <w:right w:val="none" w:sz="0" w:space="0" w:color="auto"/>
      </w:divBdr>
    </w:div>
    <w:div w:id="675305340">
      <w:bodyDiv w:val="1"/>
      <w:marLeft w:val="0"/>
      <w:marRight w:val="0"/>
      <w:marTop w:val="0"/>
      <w:marBottom w:val="0"/>
      <w:divBdr>
        <w:top w:val="none" w:sz="0" w:space="0" w:color="auto"/>
        <w:left w:val="none" w:sz="0" w:space="0" w:color="auto"/>
        <w:bottom w:val="none" w:sz="0" w:space="0" w:color="auto"/>
        <w:right w:val="none" w:sz="0" w:space="0" w:color="auto"/>
      </w:divBdr>
    </w:div>
    <w:div w:id="690103545">
      <w:bodyDiv w:val="1"/>
      <w:marLeft w:val="0"/>
      <w:marRight w:val="0"/>
      <w:marTop w:val="0"/>
      <w:marBottom w:val="0"/>
      <w:divBdr>
        <w:top w:val="none" w:sz="0" w:space="0" w:color="auto"/>
        <w:left w:val="none" w:sz="0" w:space="0" w:color="auto"/>
        <w:bottom w:val="none" w:sz="0" w:space="0" w:color="auto"/>
        <w:right w:val="none" w:sz="0" w:space="0" w:color="auto"/>
      </w:divBdr>
    </w:div>
    <w:div w:id="701175671">
      <w:bodyDiv w:val="1"/>
      <w:marLeft w:val="0"/>
      <w:marRight w:val="0"/>
      <w:marTop w:val="0"/>
      <w:marBottom w:val="0"/>
      <w:divBdr>
        <w:top w:val="none" w:sz="0" w:space="0" w:color="auto"/>
        <w:left w:val="none" w:sz="0" w:space="0" w:color="auto"/>
        <w:bottom w:val="none" w:sz="0" w:space="0" w:color="auto"/>
        <w:right w:val="none" w:sz="0" w:space="0" w:color="auto"/>
      </w:divBdr>
    </w:div>
    <w:div w:id="707149834">
      <w:bodyDiv w:val="1"/>
      <w:marLeft w:val="0"/>
      <w:marRight w:val="0"/>
      <w:marTop w:val="0"/>
      <w:marBottom w:val="0"/>
      <w:divBdr>
        <w:top w:val="none" w:sz="0" w:space="0" w:color="auto"/>
        <w:left w:val="none" w:sz="0" w:space="0" w:color="auto"/>
        <w:bottom w:val="none" w:sz="0" w:space="0" w:color="auto"/>
        <w:right w:val="none" w:sz="0" w:space="0" w:color="auto"/>
      </w:divBdr>
    </w:div>
    <w:div w:id="711198264">
      <w:bodyDiv w:val="1"/>
      <w:marLeft w:val="0"/>
      <w:marRight w:val="0"/>
      <w:marTop w:val="0"/>
      <w:marBottom w:val="0"/>
      <w:divBdr>
        <w:top w:val="none" w:sz="0" w:space="0" w:color="auto"/>
        <w:left w:val="none" w:sz="0" w:space="0" w:color="auto"/>
        <w:bottom w:val="none" w:sz="0" w:space="0" w:color="auto"/>
        <w:right w:val="none" w:sz="0" w:space="0" w:color="auto"/>
      </w:divBdr>
    </w:div>
    <w:div w:id="721027707">
      <w:bodyDiv w:val="1"/>
      <w:marLeft w:val="0"/>
      <w:marRight w:val="0"/>
      <w:marTop w:val="0"/>
      <w:marBottom w:val="0"/>
      <w:divBdr>
        <w:top w:val="none" w:sz="0" w:space="0" w:color="auto"/>
        <w:left w:val="none" w:sz="0" w:space="0" w:color="auto"/>
        <w:bottom w:val="none" w:sz="0" w:space="0" w:color="auto"/>
        <w:right w:val="none" w:sz="0" w:space="0" w:color="auto"/>
      </w:divBdr>
    </w:div>
    <w:div w:id="721295294">
      <w:bodyDiv w:val="1"/>
      <w:marLeft w:val="0"/>
      <w:marRight w:val="0"/>
      <w:marTop w:val="0"/>
      <w:marBottom w:val="0"/>
      <w:divBdr>
        <w:top w:val="none" w:sz="0" w:space="0" w:color="auto"/>
        <w:left w:val="none" w:sz="0" w:space="0" w:color="auto"/>
        <w:bottom w:val="none" w:sz="0" w:space="0" w:color="auto"/>
        <w:right w:val="none" w:sz="0" w:space="0" w:color="auto"/>
      </w:divBdr>
    </w:div>
    <w:div w:id="734275469">
      <w:bodyDiv w:val="1"/>
      <w:marLeft w:val="0"/>
      <w:marRight w:val="0"/>
      <w:marTop w:val="0"/>
      <w:marBottom w:val="0"/>
      <w:divBdr>
        <w:top w:val="none" w:sz="0" w:space="0" w:color="auto"/>
        <w:left w:val="none" w:sz="0" w:space="0" w:color="auto"/>
        <w:bottom w:val="none" w:sz="0" w:space="0" w:color="auto"/>
        <w:right w:val="none" w:sz="0" w:space="0" w:color="auto"/>
      </w:divBdr>
    </w:div>
    <w:div w:id="753748086">
      <w:bodyDiv w:val="1"/>
      <w:marLeft w:val="0"/>
      <w:marRight w:val="0"/>
      <w:marTop w:val="0"/>
      <w:marBottom w:val="0"/>
      <w:divBdr>
        <w:top w:val="none" w:sz="0" w:space="0" w:color="auto"/>
        <w:left w:val="none" w:sz="0" w:space="0" w:color="auto"/>
        <w:bottom w:val="none" w:sz="0" w:space="0" w:color="auto"/>
        <w:right w:val="none" w:sz="0" w:space="0" w:color="auto"/>
      </w:divBdr>
    </w:div>
    <w:div w:id="757294385">
      <w:bodyDiv w:val="1"/>
      <w:marLeft w:val="0"/>
      <w:marRight w:val="0"/>
      <w:marTop w:val="0"/>
      <w:marBottom w:val="0"/>
      <w:divBdr>
        <w:top w:val="none" w:sz="0" w:space="0" w:color="auto"/>
        <w:left w:val="none" w:sz="0" w:space="0" w:color="auto"/>
        <w:bottom w:val="none" w:sz="0" w:space="0" w:color="auto"/>
        <w:right w:val="none" w:sz="0" w:space="0" w:color="auto"/>
      </w:divBdr>
      <w:divsChild>
        <w:div w:id="1256983569">
          <w:marLeft w:val="0"/>
          <w:marRight w:val="0"/>
          <w:marTop w:val="0"/>
          <w:marBottom w:val="0"/>
          <w:divBdr>
            <w:top w:val="none" w:sz="0" w:space="0" w:color="auto"/>
            <w:left w:val="none" w:sz="0" w:space="0" w:color="auto"/>
            <w:bottom w:val="none" w:sz="0" w:space="0" w:color="auto"/>
            <w:right w:val="none" w:sz="0" w:space="0" w:color="auto"/>
          </w:divBdr>
        </w:div>
        <w:div w:id="1895702390">
          <w:marLeft w:val="0"/>
          <w:marRight w:val="0"/>
          <w:marTop w:val="0"/>
          <w:marBottom w:val="0"/>
          <w:divBdr>
            <w:top w:val="none" w:sz="0" w:space="0" w:color="auto"/>
            <w:left w:val="none" w:sz="0" w:space="0" w:color="auto"/>
            <w:bottom w:val="none" w:sz="0" w:space="0" w:color="auto"/>
            <w:right w:val="none" w:sz="0" w:space="0" w:color="auto"/>
          </w:divBdr>
        </w:div>
      </w:divsChild>
    </w:div>
    <w:div w:id="768546703">
      <w:bodyDiv w:val="1"/>
      <w:marLeft w:val="0"/>
      <w:marRight w:val="0"/>
      <w:marTop w:val="0"/>
      <w:marBottom w:val="0"/>
      <w:divBdr>
        <w:top w:val="none" w:sz="0" w:space="0" w:color="auto"/>
        <w:left w:val="none" w:sz="0" w:space="0" w:color="auto"/>
        <w:bottom w:val="none" w:sz="0" w:space="0" w:color="auto"/>
        <w:right w:val="none" w:sz="0" w:space="0" w:color="auto"/>
      </w:divBdr>
    </w:div>
    <w:div w:id="802190266">
      <w:bodyDiv w:val="1"/>
      <w:marLeft w:val="0"/>
      <w:marRight w:val="0"/>
      <w:marTop w:val="0"/>
      <w:marBottom w:val="0"/>
      <w:divBdr>
        <w:top w:val="none" w:sz="0" w:space="0" w:color="auto"/>
        <w:left w:val="none" w:sz="0" w:space="0" w:color="auto"/>
        <w:bottom w:val="none" w:sz="0" w:space="0" w:color="auto"/>
        <w:right w:val="none" w:sz="0" w:space="0" w:color="auto"/>
      </w:divBdr>
    </w:div>
    <w:div w:id="830368356">
      <w:bodyDiv w:val="1"/>
      <w:marLeft w:val="0"/>
      <w:marRight w:val="0"/>
      <w:marTop w:val="0"/>
      <w:marBottom w:val="0"/>
      <w:divBdr>
        <w:top w:val="none" w:sz="0" w:space="0" w:color="auto"/>
        <w:left w:val="none" w:sz="0" w:space="0" w:color="auto"/>
        <w:bottom w:val="none" w:sz="0" w:space="0" w:color="auto"/>
        <w:right w:val="none" w:sz="0" w:space="0" w:color="auto"/>
      </w:divBdr>
    </w:div>
    <w:div w:id="856431196">
      <w:bodyDiv w:val="1"/>
      <w:marLeft w:val="0"/>
      <w:marRight w:val="0"/>
      <w:marTop w:val="0"/>
      <w:marBottom w:val="0"/>
      <w:divBdr>
        <w:top w:val="none" w:sz="0" w:space="0" w:color="auto"/>
        <w:left w:val="none" w:sz="0" w:space="0" w:color="auto"/>
        <w:bottom w:val="none" w:sz="0" w:space="0" w:color="auto"/>
        <w:right w:val="none" w:sz="0" w:space="0" w:color="auto"/>
      </w:divBdr>
    </w:div>
    <w:div w:id="865797700">
      <w:bodyDiv w:val="1"/>
      <w:marLeft w:val="0"/>
      <w:marRight w:val="0"/>
      <w:marTop w:val="0"/>
      <w:marBottom w:val="0"/>
      <w:divBdr>
        <w:top w:val="none" w:sz="0" w:space="0" w:color="auto"/>
        <w:left w:val="none" w:sz="0" w:space="0" w:color="auto"/>
        <w:bottom w:val="none" w:sz="0" w:space="0" w:color="auto"/>
        <w:right w:val="none" w:sz="0" w:space="0" w:color="auto"/>
      </w:divBdr>
    </w:div>
    <w:div w:id="889345304">
      <w:bodyDiv w:val="1"/>
      <w:marLeft w:val="0"/>
      <w:marRight w:val="0"/>
      <w:marTop w:val="0"/>
      <w:marBottom w:val="0"/>
      <w:divBdr>
        <w:top w:val="none" w:sz="0" w:space="0" w:color="auto"/>
        <w:left w:val="none" w:sz="0" w:space="0" w:color="auto"/>
        <w:bottom w:val="none" w:sz="0" w:space="0" w:color="auto"/>
        <w:right w:val="none" w:sz="0" w:space="0" w:color="auto"/>
      </w:divBdr>
    </w:div>
    <w:div w:id="891229184">
      <w:bodyDiv w:val="1"/>
      <w:marLeft w:val="0"/>
      <w:marRight w:val="0"/>
      <w:marTop w:val="0"/>
      <w:marBottom w:val="0"/>
      <w:divBdr>
        <w:top w:val="none" w:sz="0" w:space="0" w:color="auto"/>
        <w:left w:val="none" w:sz="0" w:space="0" w:color="auto"/>
        <w:bottom w:val="none" w:sz="0" w:space="0" w:color="auto"/>
        <w:right w:val="none" w:sz="0" w:space="0" w:color="auto"/>
      </w:divBdr>
    </w:div>
    <w:div w:id="891842074">
      <w:bodyDiv w:val="1"/>
      <w:marLeft w:val="0"/>
      <w:marRight w:val="0"/>
      <w:marTop w:val="0"/>
      <w:marBottom w:val="0"/>
      <w:divBdr>
        <w:top w:val="none" w:sz="0" w:space="0" w:color="auto"/>
        <w:left w:val="none" w:sz="0" w:space="0" w:color="auto"/>
        <w:bottom w:val="none" w:sz="0" w:space="0" w:color="auto"/>
        <w:right w:val="none" w:sz="0" w:space="0" w:color="auto"/>
      </w:divBdr>
    </w:div>
    <w:div w:id="901990019">
      <w:bodyDiv w:val="1"/>
      <w:marLeft w:val="0"/>
      <w:marRight w:val="0"/>
      <w:marTop w:val="0"/>
      <w:marBottom w:val="0"/>
      <w:divBdr>
        <w:top w:val="none" w:sz="0" w:space="0" w:color="auto"/>
        <w:left w:val="none" w:sz="0" w:space="0" w:color="auto"/>
        <w:bottom w:val="none" w:sz="0" w:space="0" w:color="auto"/>
        <w:right w:val="none" w:sz="0" w:space="0" w:color="auto"/>
      </w:divBdr>
    </w:div>
    <w:div w:id="920675411">
      <w:bodyDiv w:val="1"/>
      <w:marLeft w:val="0"/>
      <w:marRight w:val="0"/>
      <w:marTop w:val="0"/>
      <w:marBottom w:val="0"/>
      <w:divBdr>
        <w:top w:val="none" w:sz="0" w:space="0" w:color="auto"/>
        <w:left w:val="none" w:sz="0" w:space="0" w:color="auto"/>
        <w:bottom w:val="none" w:sz="0" w:space="0" w:color="auto"/>
        <w:right w:val="none" w:sz="0" w:space="0" w:color="auto"/>
      </w:divBdr>
    </w:div>
    <w:div w:id="925115967">
      <w:bodyDiv w:val="1"/>
      <w:marLeft w:val="0"/>
      <w:marRight w:val="0"/>
      <w:marTop w:val="0"/>
      <w:marBottom w:val="0"/>
      <w:divBdr>
        <w:top w:val="none" w:sz="0" w:space="0" w:color="auto"/>
        <w:left w:val="none" w:sz="0" w:space="0" w:color="auto"/>
        <w:bottom w:val="none" w:sz="0" w:space="0" w:color="auto"/>
        <w:right w:val="none" w:sz="0" w:space="0" w:color="auto"/>
      </w:divBdr>
    </w:div>
    <w:div w:id="931166199">
      <w:bodyDiv w:val="1"/>
      <w:marLeft w:val="0"/>
      <w:marRight w:val="0"/>
      <w:marTop w:val="0"/>
      <w:marBottom w:val="0"/>
      <w:divBdr>
        <w:top w:val="none" w:sz="0" w:space="0" w:color="auto"/>
        <w:left w:val="none" w:sz="0" w:space="0" w:color="auto"/>
        <w:bottom w:val="none" w:sz="0" w:space="0" w:color="auto"/>
        <w:right w:val="none" w:sz="0" w:space="0" w:color="auto"/>
      </w:divBdr>
    </w:div>
    <w:div w:id="931934577">
      <w:bodyDiv w:val="1"/>
      <w:marLeft w:val="0"/>
      <w:marRight w:val="0"/>
      <w:marTop w:val="0"/>
      <w:marBottom w:val="0"/>
      <w:divBdr>
        <w:top w:val="none" w:sz="0" w:space="0" w:color="auto"/>
        <w:left w:val="none" w:sz="0" w:space="0" w:color="auto"/>
        <w:bottom w:val="none" w:sz="0" w:space="0" w:color="auto"/>
        <w:right w:val="none" w:sz="0" w:space="0" w:color="auto"/>
      </w:divBdr>
    </w:div>
    <w:div w:id="958486308">
      <w:bodyDiv w:val="1"/>
      <w:marLeft w:val="0"/>
      <w:marRight w:val="0"/>
      <w:marTop w:val="0"/>
      <w:marBottom w:val="0"/>
      <w:divBdr>
        <w:top w:val="none" w:sz="0" w:space="0" w:color="auto"/>
        <w:left w:val="none" w:sz="0" w:space="0" w:color="auto"/>
        <w:bottom w:val="none" w:sz="0" w:space="0" w:color="auto"/>
        <w:right w:val="none" w:sz="0" w:space="0" w:color="auto"/>
      </w:divBdr>
    </w:div>
    <w:div w:id="966205604">
      <w:bodyDiv w:val="1"/>
      <w:marLeft w:val="0"/>
      <w:marRight w:val="0"/>
      <w:marTop w:val="0"/>
      <w:marBottom w:val="0"/>
      <w:divBdr>
        <w:top w:val="none" w:sz="0" w:space="0" w:color="auto"/>
        <w:left w:val="none" w:sz="0" w:space="0" w:color="auto"/>
        <w:bottom w:val="none" w:sz="0" w:space="0" w:color="auto"/>
        <w:right w:val="none" w:sz="0" w:space="0" w:color="auto"/>
      </w:divBdr>
    </w:div>
    <w:div w:id="968164094">
      <w:bodyDiv w:val="1"/>
      <w:marLeft w:val="0"/>
      <w:marRight w:val="0"/>
      <w:marTop w:val="0"/>
      <w:marBottom w:val="0"/>
      <w:divBdr>
        <w:top w:val="none" w:sz="0" w:space="0" w:color="auto"/>
        <w:left w:val="none" w:sz="0" w:space="0" w:color="auto"/>
        <w:bottom w:val="none" w:sz="0" w:space="0" w:color="auto"/>
        <w:right w:val="none" w:sz="0" w:space="0" w:color="auto"/>
      </w:divBdr>
    </w:div>
    <w:div w:id="984048423">
      <w:bodyDiv w:val="1"/>
      <w:marLeft w:val="0"/>
      <w:marRight w:val="0"/>
      <w:marTop w:val="0"/>
      <w:marBottom w:val="0"/>
      <w:divBdr>
        <w:top w:val="none" w:sz="0" w:space="0" w:color="auto"/>
        <w:left w:val="none" w:sz="0" w:space="0" w:color="auto"/>
        <w:bottom w:val="none" w:sz="0" w:space="0" w:color="auto"/>
        <w:right w:val="none" w:sz="0" w:space="0" w:color="auto"/>
      </w:divBdr>
    </w:div>
    <w:div w:id="1000041990">
      <w:bodyDiv w:val="1"/>
      <w:marLeft w:val="0"/>
      <w:marRight w:val="0"/>
      <w:marTop w:val="0"/>
      <w:marBottom w:val="0"/>
      <w:divBdr>
        <w:top w:val="none" w:sz="0" w:space="0" w:color="auto"/>
        <w:left w:val="none" w:sz="0" w:space="0" w:color="auto"/>
        <w:bottom w:val="none" w:sz="0" w:space="0" w:color="auto"/>
        <w:right w:val="none" w:sz="0" w:space="0" w:color="auto"/>
      </w:divBdr>
    </w:div>
    <w:div w:id="1014577386">
      <w:bodyDiv w:val="1"/>
      <w:marLeft w:val="0"/>
      <w:marRight w:val="0"/>
      <w:marTop w:val="0"/>
      <w:marBottom w:val="0"/>
      <w:divBdr>
        <w:top w:val="none" w:sz="0" w:space="0" w:color="auto"/>
        <w:left w:val="none" w:sz="0" w:space="0" w:color="auto"/>
        <w:bottom w:val="none" w:sz="0" w:space="0" w:color="auto"/>
        <w:right w:val="none" w:sz="0" w:space="0" w:color="auto"/>
      </w:divBdr>
    </w:div>
    <w:div w:id="1021737518">
      <w:bodyDiv w:val="1"/>
      <w:marLeft w:val="0"/>
      <w:marRight w:val="0"/>
      <w:marTop w:val="0"/>
      <w:marBottom w:val="0"/>
      <w:divBdr>
        <w:top w:val="none" w:sz="0" w:space="0" w:color="auto"/>
        <w:left w:val="none" w:sz="0" w:space="0" w:color="auto"/>
        <w:bottom w:val="none" w:sz="0" w:space="0" w:color="auto"/>
        <w:right w:val="none" w:sz="0" w:space="0" w:color="auto"/>
      </w:divBdr>
    </w:div>
    <w:div w:id="1027026483">
      <w:bodyDiv w:val="1"/>
      <w:marLeft w:val="0"/>
      <w:marRight w:val="0"/>
      <w:marTop w:val="0"/>
      <w:marBottom w:val="0"/>
      <w:divBdr>
        <w:top w:val="none" w:sz="0" w:space="0" w:color="auto"/>
        <w:left w:val="none" w:sz="0" w:space="0" w:color="auto"/>
        <w:bottom w:val="none" w:sz="0" w:space="0" w:color="auto"/>
        <w:right w:val="none" w:sz="0" w:space="0" w:color="auto"/>
      </w:divBdr>
    </w:div>
    <w:div w:id="1029181048">
      <w:bodyDiv w:val="1"/>
      <w:marLeft w:val="0"/>
      <w:marRight w:val="0"/>
      <w:marTop w:val="0"/>
      <w:marBottom w:val="0"/>
      <w:divBdr>
        <w:top w:val="none" w:sz="0" w:space="0" w:color="auto"/>
        <w:left w:val="none" w:sz="0" w:space="0" w:color="auto"/>
        <w:bottom w:val="none" w:sz="0" w:space="0" w:color="auto"/>
        <w:right w:val="none" w:sz="0" w:space="0" w:color="auto"/>
      </w:divBdr>
    </w:div>
    <w:div w:id="1033726682">
      <w:bodyDiv w:val="1"/>
      <w:marLeft w:val="0"/>
      <w:marRight w:val="0"/>
      <w:marTop w:val="0"/>
      <w:marBottom w:val="0"/>
      <w:divBdr>
        <w:top w:val="none" w:sz="0" w:space="0" w:color="auto"/>
        <w:left w:val="none" w:sz="0" w:space="0" w:color="auto"/>
        <w:bottom w:val="none" w:sz="0" w:space="0" w:color="auto"/>
        <w:right w:val="none" w:sz="0" w:space="0" w:color="auto"/>
      </w:divBdr>
    </w:div>
    <w:div w:id="1037121505">
      <w:bodyDiv w:val="1"/>
      <w:marLeft w:val="0"/>
      <w:marRight w:val="0"/>
      <w:marTop w:val="0"/>
      <w:marBottom w:val="0"/>
      <w:divBdr>
        <w:top w:val="none" w:sz="0" w:space="0" w:color="auto"/>
        <w:left w:val="none" w:sz="0" w:space="0" w:color="auto"/>
        <w:bottom w:val="none" w:sz="0" w:space="0" w:color="auto"/>
        <w:right w:val="none" w:sz="0" w:space="0" w:color="auto"/>
      </w:divBdr>
    </w:div>
    <w:div w:id="1037268295">
      <w:bodyDiv w:val="1"/>
      <w:marLeft w:val="0"/>
      <w:marRight w:val="0"/>
      <w:marTop w:val="0"/>
      <w:marBottom w:val="0"/>
      <w:divBdr>
        <w:top w:val="none" w:sz="0" w:space="0" w:color="auto"/>
        <w:left w:val="none" w:sz="0" w:space="0" w:color="auto"/>
        <w:bottom w:val="none" w:sz="0" w:space="0" w:color="auto"/>
        <w:right w:val="none" w:sz="0" w:space="0" w:color="auto"/>
      </w:divBdr>
    </w:div>
    <w:div w:id="1071192989">
      <w:bodyDiv w:val="1"/>
      <w:marLeft w:val="0"/>
      <w:marRight w:val="0"/>
      <w:marTop w:val="0"/>
      <w:marBottom w:val="0"/>
      <w:divBdr>
        <w:top w:val="none" w:sz="0" w:space="0" w:color="auto"/>
        <w:left w:val="none" w:sz="0" w:space="0" w:color="auto"/>
        <w:bottom w:val="none" w:sz="0" w:space="0" w:color="auto"/>
        <w:right w:val="none" w:sz="0" w:space="0" w:color="auto"/>
      </w:divBdr>
    </w:div>
    <w:div w:id="1087768039">
      <w:bodyDiv w:val="1"/>
      <w:marLeft w:val="0"/>
      <w:marRight w:val="0"/>
      <w:marTop w:val="0"/>
      <w:marBottom w:val="0"/>
      <w:divBdr>
        <w:top w:val="none" w:sz="0" w:space="0" w:color="auto"/>
        <w:left w:val="none" w:sz="0" w:space="0" w:color="auto"/>
        <w:bottom w:val="none" w:sz="0" w:space="0" w:color="auto"/>
        <w:right w:val="none" w:sz="0" w:space="0" w:color="auto"/>
      </w:divBdr>
    </w:div>
    <w:div w:id="1097597665">
      <w:bodyDiv w:val="1"/>
      <w:marLeft w:val="0"/>
      <w:marRight w:val="0"/>
      <w:marTop w:val="0"/>
      <w:marBottom w:val="0"/>
      <w:divBdr>
        <w:top w:val="none" w:sz="0" w:space="0" w:color="auto"/>
        <w:left w:val="none" w:sz="0" w:space="0" w:color="auto"/>
        <w:bottom w:val="none" w:sz="0" w:space="0" w:color="auto"/>
        <w:right w:val="none" w:sz="0" w:space="0" w:color="auto"/>
      </w:divBdr>
    </w:div>
    <w:div w:id="1109399887">
      <w:bodyDiv w:val="1"/>
      <w:marLeft w:val="0"/>
      <w:marRight w:val="0"/>
      <w:marTop w:val="0"/>
      <w:marBottom w:val="0"/>
      <w:divBdr>
        <w:top w:val="none" w:sz="0" w:space="0" w:color="auto"/>
        <w:left w:val="none" w:sz="0" w:space="0" w:color="auto"/>
        <w:bottom w:val="none" w:sz="0" w:space="0" w:color="auto"/>
        <w:right w:val="none" w:sz="0" w:space="0" w:color="auto"/>
      </w:divBdr>
    </w:div>
    <w:div w:id="1130829166">
      <w:bodyDiv w:val="1"/>
      <w:marLeft w:val="0"/>
      <w:marRight w:val="0"/>
      <w:marTop w:val="0"/>
      <w:marBottom w:val="0"/>
      <w:divBdr>
        <w:top w:val="none" w:sz="0" w:space="0" w:color="auto"/>
        <w:left w:val="none" w:sz="0" w:space="0" w:color="auto"/>
        <w:bottom w:val="none" w:sz="0" w:space="0" w:color="auto"/>
        <w:right w:val="none" w:sz="0" w:space="0" w:color="auto"/>
      </w:divBdr>
    </w:div>
    <w:div w:id="1155226281">
      <w:bodyDiv w:val="1"/>
      <w:marLeft w:val="0"/>
      <w:marRight w:val="0"/>
      <w:marTop w:val="0"/>
      <w:marBottom w:val="0"/>
      <w:divBdr>
        <w:top w:val="none" w:sz="0" w:space="0" w:color="auto"/>
        <w:left w:val="none" w:sz="0" w:space="0" w:color="auto"/>
        <w:bottom w:val="none" w:sz="0" w:space="0" w:color="auto"/>
        <w:right w:val="none" w:sz="0" w:space="0" w:color="auto"/>
      </w:divBdr>
    </w:div>
    <w:div w:id="1161114648">
      <w:bodyDiv w:val="1"/>
      <w:marLeft w:val="0"/>
      <w:marRight w:val="0"/>
      <w:marTop w:val="0"/>
      <w:marBottom w:val="0"/>
      <w:divBdr>
        <w:top w:val="none" w:sz="0" w:space="0" w:color="auto"/>
        <w:left w:val="none" w:sz="0" w:space="0" w:color="auto"/>
        <w:bottom w:val="none" w:sz="0" w:space="0" w:color="auto"/>
        <w:right w:val="none" w:sz="0" w:space="0" w:color="auto"/>
      </w:divBdr>
    </w:div>
    <w:div w:id="1201675017">
      <w:bodyDiv w:val="1"/>
      <w:marLeft w:val="0"/>
      <w:marRight w:val="0"/>
      <w:marTop w:val="0"/>
      <w:marBottom w:val="0"/>
      <w:divBdr>
        <w:top w:val="none" w:sz="0" w:space="0" w:color="auto"/>
        <w:left w:val="none" w:sz="0" w:space="0" w:color="auto"/>
        <w:bottom w:val="none" w:sz="0" w:space="0" w:color="auto"/>
        <w:right w:val="none" w:sz="0" w:space="0" w:color="auto"/>
      </w:divBdr>
    </w:div>
    <w:div w:id="1215309152">
      <w:bodyDiv w:val="1"/>
      <w:marLeft w:val="0"/>
      <w:marRight w:val="0"/>
      <w:marTop w:val="0"/>
      <w:marBottom w:val="0"/>
      <w:divBdr>
        <w:top w:val="none" w:sz="0" w:space="0" w:color="auto"/>
        <w:left w:val="none" w:sz="0" w:space="0" w:color="auto"/>
        <w:bottom w:val="none" w:sz="0" w:space="0" w:color="auto"/>
        <w:right w:val="none" w:sz="0" w:space="0" w:color="auto"/>
      </w:divBdr>
    </w:div>
    <w:div w:id="1228224658">
      <w:bodyDiv w:val="1"/>
      <w:marLeft w:val="0"/>
      <w:marRight w:val="0"/>
      <w:marTop w:val="0"/>
      <w:marBottom w:val="0"/>
      <w:divBdr>
        <w:top w:val="none" w:sz="0" w:space="0" w:color="auto"/>
        <w:left w:val="none" w:sz="0" w:space="0" w:color="auto"/>
        <w:bottom w:val="none" w:sz="0" w:space="0" w:color="auto"/>
        <w:right w:val="none" w:sz="0" w:space="0" w:color="auto"/>
      </w:divBdr>
    </w:div>
    <w:div w:id="1229608739">
      <w:bodyDiv w:val="1"/>
      <w:marLeft w:val="0"/>
      <w:marRight w:val="0"/>
      <w:marTop w:val="0"/>
      <w:marBottom w:val="0"/>
      <w:divBdr>
        <w:top w:val="none" w:sz="0" w:space="0" w:color="auto"/>
        <w:left w:val="none" w:sz="0" w:space="0" w:color="auto"/>
        <w:bottom w:val="none" w:sz="0" w:space="0" w:color="auto"/>
        <w:right w:val="none" w:sz="0" w:space="0" w:color="auto"/>
      </w:divBdr>
    </w:div>
    <w:div w:id="1232542020">
      <w:bodyDiv w:val="1"/>
      <w:marLeft w:val="0"/>
      <w:marRight w:val="0"/>
      <w:marTop w:val="0"/>
      <w:marBottom w:val="0"/>
      <w:divBdr>
        <w:top w:val="none" w:sz="0" w:space="0" w:color="auto"/>
        <w:left w:val="none" w:sz="0" w:space="0" w:color="auto"/>
        <w:bottom w:val="none" w:sz="0" w:space="0" w:color="auto"/>
        <w:right w:val="none" w:sz="0" w:space="0" w:color="auto"/>
      </w:divBdr>
    </w:div>
    <w:div w:id="1232891511">
      <w:bodyDiv w:val="1"/>
      <w:marLeft w:val="0"/>
      <w:marRight w:val="0"/>
      <w:marTop w:val="0"/>
      <w:marBottom w:val="0"/>
      <w:divBdr>
        <w:top w:val="none" w:sz="0" w:space="0" w:color="auto"/>
        <w:left w:val="none" w:sz="0" w:space="0" w:color="auto"/>
        <w:bottom w:val="none" w:sz="0" w:space="0" w:color="auto"/>
        <w:right w:val="none" w:sz="0" w:space="0" w:color="auto"/>
      </w:divBdr>
    </w:div>
    <w:div w:id="1244795771">
      <w:bodyDiv w:val="1"/>
      <w:marLeft w:val="0"/>
      <w:marRight w:val="0"/>
      <w:marTop w:val="0"/>
      <w:marBottom w:val="0"/>
      <w:divBdr>
        <w:top w:val="none" w:sz="0" w:space="0" w:color="auto"/>
        <w:left w:val="none" w:sz="0" w:space="0" w:color="auto"/>
        <w:bottom w:val="none" w:sz="0" w:space="0" w:color="auto"/>
        <w:right w:val="none" w:sz="0" w:space="0" w:color="auto"/>
      </w:divBdr>
    </w:div>
    <w:div w:id="1248269274">
      <w:bodyDiv w:val="1"/>
      <w:marLeft w:val="0"/>
      <w:marRight w:val="0"/>
      <w:marTop w:val="0"/>
      <w:marBottom w:val="0"/>
      <w:divBdr>
        <w:top w:val="none" w:sz="0" w:space="0" w:color="auto"/>
        <w:left w:val="none" w:sz="0" w:space="0" w:color="auto"/>
        <w:bottom w:val="none" w:sz="0" w:space="0" w:color="auto"/>
        <w:right w:val="none" w:sz="0" w:space="0" w:color="auto"/>
      </w:divBdr>
    </w:div>
    <w:div w:id="1262181190">
      <w:bodyDiv w:val="1"/>
      <w:marLeft w:val="0"/>
      <w:marRight w:val="0"/>
      <w:marTop w:val="0"/>
      <w:marBottom w:val="0"/>
      <w:divBdr>
        <w:top w:val="none" w:sz="0" w:space="0" w:color="auto"/>
        <w:left w:val="none" w:sz="0" w:space="0" w:color="auto"/>
        <w:bottom w:val="none" w:sz="0" w:space="0" w:color="auto"/>
        <w:right w:val="none" w:sz="0" w:space="0" w:color="auto"/>
      </w:divBdr>
    </w:div>
    <w:div w:id="1268151908">
      <w:bodyDiv w:val="1"/>
      <w:marLeft w:val="0"/>
      <w:marRight w:val="0"/>
      <w:marTop w:val="0"/>
      <w:marBottom w:val="0"/>
      <w:divBdr>
        <w:top w:val="none" w:sz="0" w:space="0" w:color="auto"/>
        <w:left w:val="none" w:sz="0" w:space="0" w:color="auto"/>
        <w:bottom w:val="none" w:sz="0" w:space="0" w:color="auto"/>
        <w:right w:val="none" w:sz="0" w:space="0" w:color="auto"/>
      </w:divBdr>
    </w:div>
    <w:div w:id="1281379354">
      <w:bodyDiv w:val="1"/>
      <w:marLeft w:val="0"/>
      <w:marRight w:val="0"/>
      <w:marTop w:val="0"/>
      <w:marBottom w:val="0"/>
      <w:divBdr>
        <w:top w:val="none" w:sz="0" w:space="0" w:color="auto"/>
        <w:left w:val="none" w:sz="0" w:space="0" w:color="auto"/>
        <w:bottom w:val="none" w:sz="0" w:space="0" w:color="auto"/>
        <w:right w:val="none" w:sz="0" w:space="0" w:color="auto"/>
      </w:divBdr>
    </w:div>
    <w:div w:id="1303773378">
      <w:bodyDiv w:val="1"/>
      <w:marLeft w:val="0"/>
      <w:marRight w:val="0"/>
      <w:marTop w:val="0"/>
      <w:marBottom w:val="0"/>
      <w:divBdr>
        <w:top w:val="none" w:sz="0" w:space="0" w:color="auto"/>
        <w:left w:val="none" w:sz="0" w:space="0" w:color="auto"/>
        <w:bottom w:val="none" w:sz="0" w:space="0" w:color="auto"/>
        <w:right w:val="none" w:sz="0" w:space="0" w:color="auto"/>
      </w:divBdr>
    </w:div>
    <w:div w:id="1304120135">
      <w:bodyDiv w:val="1"/>
      <w:marLeft w:val="0"/>
      <w:marRight w:val="0"/>
      <w:marTop w:val="0"/>
      <w:marBottom w:val="0"/>
      <w:divBdr>
        <w:top w:val="none" w:sz="0" w:space="0" w:color="auto"/>
        <w:left w:val="none" w:sz="0" w:space="0" w:color="auto"/>
        <w:bottom w:val="none" w:sz="0" w:space="0" w:color="auto"/>
        <w:right w:val="none" w:sz="0" w:space="0" w:color="auto"/>
      </w:divBdr>
    </w:div>
    <w:div w:id="1305500199">
      <w:bodyDiv w:val="1"/>
      <w:marLeft w:val="0"/>
      <w:marRight w:val="0"/>
      <w:marTop w:val="0"/>
      <w:marBottom w:val="0"/>
      <w:divBdr>
        <w:top w:val="none" w:sz="0" w:space="0" w:color="auto"/>
        <w:left w:val="none" w:sz="0" w:space="0" w:color="auto"/>
        <w:bottom w:val="none" w:sz="0" w:space="0" w:color="auto"/>
        <w:right w:val="none" w:sz="0" w:space="0" w:color="auto"/>
      </w:divBdr>
    </w:div>
    <w:div w:id="1306199984">
      <w:bodyDiv w:val="1"/>
      <w:marLeft w:val="0"/>
      <w:marRight w:val="0"/>
      <w:marTop w:val="0"/>
      <w:marBottom w:val="0"/>
      <w:divBdr>
        <w:top w:val="none" w:sz="0" w:space="0" w:color="auto"/>
        <w:left w:val="none" w:sz="0" w:space="0" w:color="auto"/>
        <w:bottom w:val="none" w:sz="0" w:space="0" w:color="auto"/>
        <w:right w:val="none" w:sz="0" w:space="0" w:color="auto"/>
      </w:divBdr>
    </w:div>
    <w:div w:id="1324771187">
      <w:bodyDiv w:val="1"/>
      <w:marLeft w:val="0"/>
      <w:marRight w:val="0"/>
      <w:marTop w:val="0"/>
      <w:marBottom w:val="0"/>
      <w:divBdr>
        <w:top w:val="none" w:sz="0" w:space="0" w:color="auto"/>
        <w:left w:val="none" w:sz="0" w:space="0" w:color="auto"/>
        <w:bottom w:val="none" w:sz="0" w:space="0" w:color="auto"/>
        <w:right w:val="none" w:sz="0" w:space="0" w:color="auto"/>
      </w:divBdr>
    </w:div>
    <w:div w:id="1326200040">
      <w:bodyDiv w:val="1"/>
      <w:marLeft w:val="0"/>
      <w:marRight w:val="0"/>
      <w:marTop w:val="0"/>
      <w:marBottom w:val="0"/>
      <w:divBdr>
        <w:top w:val="none" w:sz="0" w:space="0" w:color="auto"/>
        <w:left w:val="none" w:sz="0" w:space="0" w:color="auto"/>
        <w:bottom w:val="none" w:sz="0" w:space="0" w:color="auto"/>
        <w:right w:val="none" w:sz="0" w:space="0" w:color="auto"/>
      </w:divBdr>
    </w:div>
    <w:div w:id="1333992465">
      <w:bodyDiv w:val="1"/>
      <w:marLeft w:val="0"/>
      <w:marRight w:val="0"/>
      <w:marTop w:val="0"/>
      <w:marBottom w:val="0"/>
      <w:divBdr>
        <w:top w:val="none" w:sz="0" w:space="0" w:color="auto"/>
        <w:left w:val="none" w:sz="0" w:space="0" w:color="auto"/>
        <w:bottom w:val="none" w:sz="0" w:space="0" w:color="auto"/>
        <w:right w:val="none" w:sz="0" w:space="0" w:color="auto"/>
      </w:divBdr>
    </w:div>
    <w:div w:id="1337924651">
      <w:bodyDiv w:val="1"/>
      <w:marLeft w:val="0"/>
      <w:marRight w:val="0"/>
      <w:marTop w:val="0"/>
      <w:marBottom w:val="0"/>
      <w:divBdr>
        <w:top w:val="none" w:sz="0" w:space="0" w:color="auto"/>
        <w:left w:val="none" w:sz="0" w:space="0" w:color="auto"/>
        <w:bottom w:val="none" w:sz="0" w:space="0" w:color="auto"/>
        <w:right w:val="none" w:sz="0" w:space="0" w:color="auto"/>
      </w:divBdr>
    </w:div>
    <w:div w:id="1339894219">
      <w:bodyDiv w:val="1"/>
      <w:marLeft w:val="0"/>
      <w:marRight w:val="0"/>
      <w:marTop w:val="0"/>
      <w:marBottom w:val="0"/>
      <w:divBdr>
        <w:top w:val="none" w:sz="0" w:space="0" w:color="auto"/>
        <w:left w:val="none" w:sz="0" w:space="0" w:color="auto"/>
        <w:bottom w:val="none" w:sz="0" w:space="0" w:color="auto"/>
        <w:right w:val="none" w:sz="0" w:space="0" w:color="auto"/>
      </w:divBdr>
    </w:div>
    <w:div w:id="1368142704">
      <w:bodyDiv w:val="1"/>
      <w:marLeft w:val="0"/>
      <w:marRight w:val="0"/>
      <w:marTop w:val="0"/>
      <w:marBottom w:val="0"/>
      <w:divBdr>
        <w:top w:val="none" w:sz="0" w:space="0" w:color="auto"/>
        <w:left w:val="none" w:sz="0" w:space="0" w:color="auto"/>
        <w:bottom w:val="none" w:sz="0" w:space="0" w:color="auto"/>
        <w:right w:val="none" w:sz="0" w:space="0" w:color="auto"/>
      </w:divBdr>
    </w:div>
    <w:div w:id="1386638723">
      <w:bodyDiv w:val="1"/>
      <w:marLeft w:val="0"/>
      <w:marRight w:val="0"/>
      <w:marTop w:val="0"/>
      <w:marBottom w:val="0"/>
      <w:divBdr>
        <w:top w:val="none" w:sz="0" w:space="0" w:color="auto"/>
        <w:left w:val="none" w:sz="0" w:space="0" w:color="auto"/>
        <w:bottom w:val="none" w:sz="0" w:space="0" w:color="auto"/>
        <w:right w:val="none" w:sz="0" w:space="0" w:color="auto"/>
      </w:divBdr>
    </w:div>
    <w:div w:id="1389186914">
      <w:bodyDiv w:val="1"/>
      <w:marLeft w:val="0"/>
      <w:marRight w:val="0"/>
      <w:marTop w:val="0"/>
      <w:marBottom w:val="0"/>
      <w:divBdr>
        <w:top w:val="none" w:sz="0" w:space="0" w:color="auto"/>
        <w:left w:val="none" w:sz="0" w:space="0" w:color="auto"/>
        <w:bottom w:val="none" w:sz="0" w:space="0" w:color="auto"/>
        <w:right w:val="none" w:sz="0" w:space="0" w:color="auto"/>
      </w:divBdr>
    </w:div>
    <w:div w:id="1399206220">
      <w:bodyDiv w:val="1"/>
      <w:marLeft w:val="0"/>
      <w:marRight w:val="0"/>
      <w:marTop w:val="0"/>
      <w:marBottom w:val="0"/>
      <w:divBdr>
        <w:top w:val="none" w:sz="0" w:space="0" w:color="auto"/>
        <w:left w:val="none" w:sz="0" w:space="0" w:color="auto"/>
        <w:bottom w:val="none" w:sz="0" w:space="0" w:color="auto"/>
        <w:right w:val="none" w:sz="0" w:space="0" w:color="auto"/>
      </w:divBdr>
    </w:div>
    <w:div w:id="1405951025">
      <w:bodyDiv w:val="1"/>
      <w:marLeft w:val="0"/>
      <w:marRight w:val="0"/>
      <w:marTop w:val="0"/>
      <w:marBottom w:val="0"/>
      <w:divBdr>
        <w:top w:val="none" w:sz="0" w:space="0" w:color="auto"/>
        <w:left w:val="none" w:sz="0" w:space="0" w:color="auto"/>
        <w:bottom w:val="none" w:sz="0" w:space="0" w:color="auto"/>
        <w:right w:val="none" w:sz="0" w:space="0" w:color="auto"/>
      </w:divBdr>
    </w:div>
    <w:div w:id="1406611756">
      <w:bodyDiv w:val="1"/>
      <w:marLeft w:val="0"/>
      <w:marRight w:val="0"/>
      <w:marTop w:val="0"/>
      <w:marBottom w:val="0"/>
      <w:divBdr>
        <w:top w:val="none" w:sz="0" w:space="0" w:color="auto"/>
        <w:left w:val="none" w:sz="0" w:space="0" w:color="auto"/>
        <w:bottom w:val="none" w:sz="0" w:space="0" w:color="auto"/>
        <w:right w:val="none" w:sz="0" w:space="0" w:color="auto"/>
      </w:divBdr>
    </w:div>
    <w:div w:id="1407922954">
      <w:bodyDiv w:val="1"/>
      <w:marLeft w:val="0"/>
      <w:marRight w:val="0"/>
      <w:marTop w:val="0"/>
      <w:marBottom w:val="0"/>
      <w:divBdr>
        <w:top w:val="none" w:sz="0" w:space="0" w:color="auto"/>
        <w:left w:val="none" w:sz="0" w:space="0" w:color="auto"/>
        <w:bottom w:val="none" w:sz="0" w:space="0" w:color="auto"/>
        <w:right w:val="none" w:sz="0" w:space="0" w:color="auto"/>
      </w:divBdr>
    </w:div>
    <w:div w:id="1418282836">
      <w:bodyDiv w:val="1"/>
      <w:marLeft w:val="0"/>
      <w:marRight w:val="0"/>
      <w:marTop w:val="0"/>
      <w:marBottom w:val="0"/>
      <w:divBdr>
        <w:top w:val="none" w:sz="0" w:space="0" w:color="auto"/>
        <w:left w:val="none" w:sz="0" w:space="0" w:color="auto"/>
        <w:bottom w:val="none" w:sz="0" w:space="0" w:color="auto"/>
        <w:right w:val="none" w:sz="0" w:space="0" w:color="auto"/>
      </w:divBdr>
    </w:div>
    <w:div w:id="1423065089">
      <w:bodyDiv w:val="1"/>
      <w:marLeft w:val="0"/>
      <w:marRight w:val="0"/>
      <w:marTop w:val="0"/>
      <w:marBottom w:val="0"/>
      <w:divBdr>
        <w:top w:val="none" w:sz="0" w:space="0" w:color="auto"/>
        <w:left w:val="none" w:sz="0" w:space="0" w:color="auto"/>
        <w:bottom w:val="none" w:sz="0" w:space="0" w:color="auto"/>
        <w:right w:val="none" w:sz="0" w:space="0" w:color="auto"/>
      </w:divBdr>
    </w:div>
    <w:div w:id="1430810303">
      <w:bodyDiv w:val="1"/>
      <w:marLeft w:val="0"/>
      <w:marRight w:val="0"/>
      <w:marTop w:val="0"/>
      <w:marBottom w:val="0"/>
      <w:divBdr>
        <w:top w:val="none" w:sz="0" w:space="0" w:color="auto"/>
        <w:left w:val="none" w:sz="0" w:space="0" w:color="auto"/>
        <w:bottom w:val="none" w:sz="0" w:space="0" w:color="auto"/>
        <w:right w:val="none" w:sz="0" w:space="0" w:color="auto"/>
      </w:divBdr>
    </w:div>
    <w:div w:id="1476413803">
      <w:bodyDiv w:val="1"/>
      <w:marLeft w:val="0"/>
      <w:marRight w:val="0"/>
      <w:marTop w:val="0"/>
      <w:marBottom w:val="0"/>
      <w:divBdr>
        <w:top w:val="none" w:sz="0" w:space="0" w:color="auto"/>
        <w:left w:val="none" w:sz="0" w:space="0" w:color="auto"/>
        <w:bottom w:val="none" w:sz="0" w:space="0" w:color="auto"/>
        <w:right w:val="none" w:sz="0" w:space="0" w:color="auto"/>
      </w:divBdr>
    </w:div>
    <w:div w:id="1513227128">
      <w:bodyDiv w:val="1"/>
      <w:marLeft w:val="0"/>
      <w:marRight w:val="0"/>
      <w:marTop w:val="0"/>
      <w:marBottom w:val="0"/>
      <w:divBdr>
        <w:top w:val="none" w:sz="0" w:space="0" w:color="auto"/>
        <w:left w:val="none" w:sz="0" w:space="0" w:color="auto"/>
        <w:bottom w:val="none" w:sz="0" w:space="0" w:color="auto"/>
        <w:right w:val="none" w:sz="0" w:space="0" w:color="auto"/>
      </w:divBdr>
    </w:div>
    <w:div w:id="1516577345">
      <w:bodyDiv w:val="1"/>
      <w:marLeft w:val="0"/>
      <w:marRight w:val="0"/>
      <w:marTop w:val="0"/>
      <w:marBottom w:val="0"/>
      <w:divBdr>
        <w:top w:val="none" w:sz="0" w:space="0" w:color="auto"/>
        <w:left w:val="none" w:sz="0" w:space="0" w:color="auto"/>
        <w:bottom w:val="none" w:sz="0" w:space="0" w:color="auto"/>
        <w:right w:val="none" w:sz="0" w:space="0" w:color="auto"/>
      </w:divBdr>
    </w:div>
    <w:div w:id="1518813416">
      <w:bodyDiv w:val="1"/>
      <w:marLeft w:val="0"/>
      <w:marRight w:val="0"/>
      <w:marTop w:val="0"/>
      <w:marBottom w:val="0"/>
      <w:divBdr>
        <w:top w:val="none" w:sz="0" w:space="0" w:color="auto"/>
        <w:left w:val="none" w:sz="0" w:space="0" w:color="auto"/>
        <w:bottom w:val="none" w:sz="0" w:space="0" w:color="auto"/>
        <w:right w:val="none" w:sz="0" w:space="0" w:color="auto"/>
      </w:divBdr>
    </w:div>
    <w:div w:id="1522819620">
      <w:bodyDiv w:val="1"/>
      <w:marLeft w:val="0"/>
      <w:marRight w:val="0"/>
      <w:marTop w:val="0"/>
      <w:marBottom w:val="0"/>
      <w:divBdr>
        <w:top w:val="none" w:sz="0" w:space="0" w:color="auto"/>
        <w:left w:val="none" w:sz="0" w:space="0" w:color="auto"/>
        <w:bottom w:val="none" w:sz="0" w:space="0" w:color="auto"/>
        <w:right w:val="none" w:sz="0" w:space="0" w:color="auto"/>
      </w:divBdr>
    </w:div>
    <w:div w:id="1523863659">
      <w:bodyDiv w:val="1"/>
      <w:marLeft w:val="0"/>
      <w:marRight w:val="0"/>
      <w:marTop w:val="0"/>
      <w:marBottom w:val="0"/>
      <w:divBdr>
        <w:top w:val="none" w:sz="0" w:space="0" w:color="auto"/>
        <w:left w:val="none" w:sz="0" w:space="0" w:color="auto"/>
        <w:bottom w:val="none" w:sz="0" w:space="0" w:color="auto"/>
        <w:right w:val="none" w:sz="0" w:space="0" w:color="auto"/>
      </w:divBdr>
    </w:div>
    <w:div w:id="1525169235">
      <w:bodyDiv w:val="1"/>
      <w:marLeft w:val="0"/>
      <w:marRight w:val="0"/>
      <w:marTop w:val="0"/>
      <w:marBottom w:val="0"/>
      <w:divBdr>
        <w:top w:val="none" w:sz="0" w:space="0" w:color="auto"/>
        <w:left w:val="none" w:sz="0" w:space="0" w:color="auto"/>
        <w:bottom w:val="none" w:sz="0" w:space="0" w:color="auto"/>
        <w:right w:val="none" w:sz="0" w:space="0" w:color="auto"/>
      </w:divBdr>
    </w:div>
    <w:div w:id="1544094446">
      <w:bodyDiv w:val="1"/>
      <w:marLeft w:val="0"/>
      <w:marRight w:val="0"/>
      <w:marTop w:val="0"/>
      <w:marBottom w:val="0"/>
      <w:divBdr>
        <w:top w:val="none" w:sz="0" w:space="0" w:color="auto"/>
        <w:left w:val="none" w:sz="0" w:space="0" w:color="auto"/>
        <w:bottom w:val="none" w:sz="0" w:space="0" w:color="auto"/>
        <w:right w:val="none" w:sz="0" w:space="0" w:color="auto"/>
      </w:divBdr>
    </w:div>
    <w:div w:id="1551646919">
      <w:bodyDiv w:val="1"/>
      <w:marLeft w:val="0"/>
      <w:marRight w:val="0"/>
      <w:marTop w:val="0"/>
      <w:marBottom w:val="0"/>
      <w:divBdr>
        <w:top w:val="none" w:sz="0" w:space="0" w:color="auto"/>
        <w:left w:val="none" w:sz="0" w:space="0" w:color="auto"/>
        <w:bottom w:val="none" w:sz="0" w:space="0" w:color="auto"/>
        <w:right w:val="none" w:sz="0" w:space="0" w:color="auto"/>
      </w:divBdr>
    </w:div>
    <w:div w:id="1568488782">
      <w:bodyDiv w:val="1"/>
      <w:marLeft w:val="0"/>
      <w:marRight w:val="0"/>
      <w:marTop w:val="0"/>
      <w:marBottom w:val="0"/>
      <w:divBdr>
        <w:top w:val="none" w:sz="0" w:space="0" w:color="auto"/>
        <w:left w:val="none" w:sz="0" w:space="0" w:color="auto"/>
        <w:bottom w:val="none" w:sz="0" w:space="0" w:color="auto"/>
        <w:right w:val="none" w:sz="0" w:space="0" w:color="auto"/>
      </w:divBdr>
    </w:div>
    <w:div w:id="1574393569">
      <w:bodyDiv w:val="1"/>
      <w:marLeft w:val="0"/>
      <w:marRight w:val="0"/>
      <w:marTop w:val="0"/>
      <w:marBottom w:val="0"/>
      <w:divBdr>
        <w:top w:val="none" w:sz="0" w:space="0" w:color="auto"/>
        <w:left w:val="none" w:sz="0" w:space="0" w:color="auto"/>
        <w:bottom w:val="none" w:sz="0" w:space="0" w:color="auto"/>
        <w:right w:val="none" w:sz="0" w:space="0" w:color="auto"/>
      </w:divBdr>
    </w:div>
    <w:div w:id="1584610151">
      <w:bodyDiv w:val="1"/>
      <w:marLeft w:val="0"/>
      <w:marRight w:val="0"/>
      <w:marTop w:val="0"/>
      <w:marBottom w:val="0"/>
      <w:divBdr>
        <w:top w:val="none" w:sz="0" w:space="0" w:color="auto"/>
        <w:left w:val="none" w:sz="0" w:space="0" w:color="auto"/>
        <w:bottom w:val="none" w:sz="0" w:space="0" w:color="auto"/>
        <w:right w:val="none" w:sz="0" w:space="0" w:color="auto"/>
      </w:divBdr>
    </w:div>
    <w:div w:id="1596667131">
      <w:bodyDiv w:val="1"/>
      <w:marLeft w:val="0"/>
      <w:marRight w:val="0"/>
      <w:marTop w:val="0"/>
      <w:marBottom w:val="0"/>
      <w:divBdr>
        <w:top w:val="none" w:sz="0" w:space="0" w:color="auto"/>
        <w:left w:val="none" w:sz="0" w:space="0" w:color="auto"/>
        <w:bottom w:val="none" w:sz="0" w:space="0" w:color="auto"/>
        <w:right w:val="none" w:sz="0" w:space="0" w:color="auto"/>
      </w:divBdr>
    </w:div>
    <w:div w:id="1602832867">
      <w:bodyDiv w:val="1"/>
      <w:marLeft w:val="0"/>
      <w:marRight w:val="0"/>
      <w:marTop w:val="0"/>
      <w:marBottom w:val="0"/>
      <w:divBdr>
        <w:top w:val="none" w:sz="0" w:space="0" w:color="auto"/>
        <w:left w:val="none" w:sz="0" w:space="0" w:color="auto"/>
        <w:bottom w:val="none" w:sz="0" w:space="0" w:color="auto"/>
        <w:right w:val="none" w:sz="0" w:space="0" w:color="auto"/>
      </w:divBdr>
    </w:div>
    <w:div w:id="1612475245">
      <w:bodyDiv w:val="1"/>
      <w:marLeft w:val="0"/>
      <w:marRight w:val="0"/>
      <w:marTop w:val="0"/>
      <w:marBottom w:val="0"/>
      <w:divBdr>
        <w:top w:val="none" w:sz="0" w:space="0" w:color="auto"/>
        <w:left w:val="none" w:sz="0" w:space="0" w:color="auto"/>
        <w:bottom w:val="none" w:sz="0" w:space="0" w:color="auto"/>
        <w:right w:val="none" w:sz="0" w:space="0" w:color="auto"/>
      </w:divBdr>
    </w:div>
    <w:div w:id="1612980678">
      <w:bodyDiv w:val="1"/>
      <w:marLeft w:val="0"/>
      <w:marRight w:val="0"/>
      <w:marTop w:val="0"/>
      <w:marBottom w:val="0"/>
      <w:divBdr>
        <w:top w:val="none" w:sz="0" w:space="0" w:color="auto"/>
        <w:left w:val="none" w:sz="0" w:space="0" w:color="auto"/>
        <w:bottom w:val="none" w:sz="0" w:space="0" w:color="auto"/>
        <w:right w:val="none" w:sz="0" w:space="0" w:color="auto"/>
      </w:divBdr>
    </w:div>
    <w:div w:id="1618828509">
      <w:bodyDiv w:val="1"/>
      <w:marLeft w:val="0"/>
      <w:marRight w:val="0"/>
      <w:marTop w:val="0"/>
      <w:marBottom w:val="0"/>
      <w:divBdr>
        <w:top w:val="none" w:sz="0" w:space="0" w:color="auto"/>
        <w:left w:val="none" w:sz="0" w:space="0" w:color="auto"/>
        <w:bottom w:val="none" w:sz="0" w:space="0" w:color="auto"/>
        <w:right w:val="none" w:sz="0" w:space="0" w:color="auto"/>
      </w:divBdr>
    </w:div>
    <w:div w:id="1627395794">
      <w:bodyDiv w:val="1"/>
      <w:marLeft w:val="0"/>
      <w:marRight w:val="0"/>
      <w:marTop w:val="0"/>
      <w:marBottom w:val="0"/>
      <w:divBdr>
        <w:top w:val="none" w:sz="0" w:space="0" w:color="auto"/>
        <w:left w:val="none" w:sz="0" w:space="0" w:color="auto"/>
        <w:bottom w:val="none" w:sz="0" w:space="0" w:color="auto"/>
        <w:right w:val="none" w:sz="0" w:space="0" w:color="auto"/>
      </w:divBdr>
    </w:div>
    <w:div w:id="1649433379">
      <w:bodyDiv w:val="1"/>
      <w:marLeft w:val="0"/>
      <w:marRight w:val="0"/>
      <w:marTop w:val="0"/>
      <w:marBottom w:val="0"/>
      <w:divBdr>
        <w:top w:val="none" w:sz="0" w:space="0" w:color="auto"/>
        <w:left w:val="none" w:sz="0" w:space="0" w:color="auto"/>
        <w:bottom w:val="none" w:sz="0" w:space="0" w:color="auto"/>
        <w:right w:val="none" w:sz="0" w:space="0" w:color="auto"/>
      </w:divBdr>
    </w:div>
    <w:div w:id="1654019725">
      <w:bodyDiv w:val="1"/>
      <w:marLeft w:val="0"/>
      <w:marRight w:val="0"/>
      <w:marTop w:val="0"/>
      <w:marBottom w:val="0"/>
      <w:divBdr>
        <w:top w:val="none" w:sz="0" w:space="0" w:color="auto"/>
        <w:left w:val="none" w:sz="0" w:space="0" w:color="auto"/>
        <w:bottom w:val="none" w:sz="0" w:space="0" w:color="auto"/>
        <w:right w:val="none" w:sz="0" w:space="0" w:color="auto"/>
      </w:divBdr>
    </w:div>
    <w:div w:id="1661762752">
      <w:bodyDiv w:val="1"/>
      <w:marLeft w:val="0"/>
      <w:marRight w:val="0"/>
      <w:marTop w:val="0"/>
      <w:marBottom w:val="0"/>
      <w:divBdr>
        <w:top w:val="none" w:sz="0" w:space="0" w:color="auto"/>
        <w:left w:val="none" w:sz="0" w:space="0" w:color="auto"/>
        <w:bottom w:val="none" w:sz="0" w:space="0" w:color="auto"/>
        <w:right w:val="none" w:sz="0" w:space="0" w:color="auto"/>
      </w:divBdr>
    </w:div>
    <w:div w:id="1682734382">
      <w:bodyDiv w:val="1"/>
      <w:marLeft w:val="0"/>
      <w:marRight w:val="0"/>
      <w:marTop w:val="0"/>
      <w:marBottom w:val="0"/>
      <w:divBdr>
        <w:top w:val="none" w:sz="0" w:space="0" w:color="auto"/>
        <w:left w:val="none" w:sz="0" w:space="0" w:color="auto"/>
        <w:bottom w:val="none" w:sz="0" w:space="0" w:color="auto"/>
        <w:right w:val="none" w:sz="0" w:space="0" w:color="auto"/>
      </w:divBdr>
    </w:div>
    <w:div w:id="1689602803">
      <w:bodyDiv w:val="1"/>
      <w:marLeft w:val="0"/>
      <w:marRight w:val="0"/>
      <w:marTop w:val="0"/>
      <w:marBottom w:val="0"/>
      <w:divBdr>
        <w:top w:val="none" w:sz="0" w:space="0" w:color="auto"/>
        <w:left w:val="none" w:sz="0" w:space="0" w:color="auto"/>
        <w:bottom w:val="none" w:sz="0" w:space="0" w:color="auto"/>
        <w:right w:val="none" w:sz="0" w:space="0" w:color="auto"/>
      </w:divBdr>
    </w:div>
    <w:div w:id="1691568770">
      <w:bodyDiv w:val="1"/>
      <w:marLeft w:val="0"/>
      <w:marRight w:val="0"/>
      <w:marTop w:val="0"/>
      <w:marBottom w:val="0"/>
      <w:divBdr>
        <w:top w:val="none" w:sz="0" w:space="0" w:color="auto"/>
        <w:left w:val="none" w:sz="0" w:space="0" w:color="auto"/>
        <w:bottom w:val="none" w:sz="0" w:space="0" w:color="auto"/>
        <w:right w:val="none" w:sz="0" w:space="0" w:color="auto"/>
      </w:divBdr>
    </w:div>
    <w:div w:id="1697383033">
      <w:bodyDiv w:val="1"/>
      <w:marLeft w:val="0"/>
      <w:marRight w:val="0"/>
      <w:marTop w:val="0"/>
      <w:marBottom w:val="0"/>
      <w:divBdr>
        <w:top w:val="none" w:sz="0" w:space="0" w:color="auto"/>
        <w:left w:val="none" w:sz="0" w:space="0" w:color="auto"/>
        <w:bottom w:val="none" w:sz="0" w:space="0" w:color="auto"/>
        <w:right w:val="none" w:sz="0" w:space="0" w:color="auto"/>
      </w:divBdr>
    </w:div>
    <w:div w:id="1712344257">
      <w:bodyDiv w:val="1"/>
      <w:marLeft w:val="0"/>
      <w:marRight w:val="0"/>
      <w:marTop w:val="0"/>
      <w:marBottom w:val="0"/>
      <w:divBdr>
        <w:top w:val="none" w:sz="0" w:space="0" w:color="auto"/>
        <w:left w:val="none" w:sz="0" w:space="0" w:color="auto"/>
        <w:bottom w:val="none" w:sz="0" w:space="0" w:color="auto"/>
        <w:right w:val="none" w:sz="0" w:space="0" w:color="auto"/>
      </w:divBdr>
    </w:div>
    <w:div w:id="1743023566">
      <w:bodyDiv w:val="1"/>
      <w:marLeft w:val="0"/>
      <w:marRight w:val="0"/>
      <w:marTop w:val="0"/>
      <w:marBottom w:val="0"/>
      <w:divBdr>
        <w:top w:val="none" w:sz="0" w:space="0" w:color="auto"/>
        <w:left w:val="none" w:sz="0" w:space="0" w:color="auto"/>
        <w:bottom w:val="none" w:sz="0" w:space="0" w:color="auto"/>
        <w:right w:val="none" w:sz="0" w:space="0" w:color="auto"/>
      </w:divBdr>
    </w:div>
    <w:div w:id="1750224164">
      <w:bodyDiv w:val="1"/>
      <w:marLeft w:val="0"/>
      <w:marRight w:val="0"/>
      <w:marTop w:val="0"/>
      <w:marBottom w:val="0"/>
      <w:divBdr>
        <w:top w:val="none" w:sz="0" w:space="0" w:color="auto"/>
        <w:left w:val="none" w:sz="0" w:space="0" w:color="auto"/>
        <w:bottom w:val="none" w:sz="0" w:space="0" w:color="auto"/>
        <w:right w:val="none" w:sz="0" w:space="0" w:color="auto"/>
      </w:divBdr>
    </w:div>
    <w:div w:id="1751391204">
      <w:bodyDiv w:val="1"/>
      <w:marLeft w:val="0"/>
      <w:marRight w:val="0"/>
      <w:marTop w:val="0"/>
      <w:marBottom w:val="0"/>
      <w:divBdr>
        <w:top w:val="none" w:sz="0" w:space="0" w:color="auto"/>
        <w:left w:val="none" w:sz="0" w:space="0" w:color="auto"/>
        <w:bottom w:val="none" w:sz="0" w:space="0" w:color="auto"/>
        <w:right w:val="none" w:sz="0" w:space="0" w:color="auto"/>
      </w:divBdr>
    </w:div>
    <w:div w:id="1769424374">
      <w:bodyDiv w:val="1"/>
      <w:marLeft w:val="0"/>
      <w:marRight w:val="0"/>
      <w:marTop w:val="0"/>
      <w:marBottom w:val="0"/>
      <w:divBdr>
        <w:top w:val="none" w:sz="0" w:space="0" w:color="auto"/>
        <w:left w:val="none" w:sz="0" w:space="0" w:color="auto"/>
        <w:bottom w:val="none" w:sz="0" w:space="0" w:color="auto"/>
        <w:right w:val="none" w:sz="0" w:space="0" w:color="auto"/>
      </w:divBdr>
    </w:div>
    <w:div w:id="1770079961">
      <w:bodyDiv w:val="1"/>
      <w:marLeft w:val="0"/>
      <w:marRight w:val="0"/>
      <w:marTop w:val="0"/>
      <w:marBottom w:val="0"/>
      <w:divBdr>
        <w:top w:val="none" w:sz="0" w:space="0" w:color="auto"/>
        <w:left w:val="none" w:sz="0" w:space="0" w:color="auto"/>
        <w:bottom w:val="none" w:sz="0" w:space="0" w:color="auto"/>
        <w:right w:val="none" w:sz="0" w:space="0" w:color="auto"/>
      </w:divBdr>
    </w:div>
    <w:div w:id="1771969462">
      <w:bodyDiv w:val="1"/>
      <w:marLeft w:val="0"/>
      <w:marRight w:val="0"/>
      <w:marTop w:val="0"/>
      <w:marBottom w:val="0"/>
      <w:divBdr>
        <w:top w:val="none" w:sz="0" w:space="0" w:color="auto"/>
        <w:left w:val="none" w:sz="0" w:space="0" w:color="auto"/>
        <w:bottom w:val="none" w:sz="0" w:space="0" w:color="auto"/>
        <w:right w:val="none" w:sz="0" w:space="0" w:color="auto"/>
      </w:divBdr>
    </w:div>
    <w:div w:id="1784883566">
      <w:bodyDiv w:val="1"/>
      <w:marLeft w:val="0"/>
      <w:marRight w:val="0"/>
      <w:marTop w:val="0"/>
      <w:marBottom w:val="0"/>
      <w:divBdr>
        <w:top w:val="none" w:sz="0" w:space="0" w:color="auto"/>
        <w:left w:val="none" w:sz="0" w:space="0" w:color="auto"/>
        <w:bottom w:val="none" w:sz="0" w:space="0" w:color="auto"/>
        <w:right w:val="none" w:sz="0" w:space="0" w:color="auto"/>
      </w:divBdr>
    </w:div>
    <w:div w:id="1789540817">
      <w:bodyDiv w:val="1"/>
      <w:marLeft w:val="0"/>
      <w:marRight w:val="0"/>
      <w:marTop w:val="0"/>
      <w:marBottom w:val="0"/>
      <w:divBdr>
        <w:top w:val="none" w:sz="0" w:space="0" w:color="auto"/>
        <w:left w:val="none" w:sz="0" w:space="0" w:color="auto"/>
        <w:bottom w:val="none" w:sz="0" w:space="0" w:color="auto"/>
        <w:right w:val="none" w:sz="0" w:space="0" w:color="auto"/>
      </w:divBdr>
    </w:div>
    <w:div w:id="1792170482">
      <w:bodyDiv w:val="1"/>
      <w:marLeft w:val="0"/>
      <w:marRight w:val="0"/>
      <w:marTop w:val="0"/>
      <w:marBottom w:val="0"/>
      <w:divBdr>
        <w:top w:val="none" w:sz="0" w:space="0" w:color="auto"/>
        <w:left w:val="none" w:sz="0" w:space="0" w:color="auto"/>
        <w:bottom w:val="none" w:sz="0" w:space="0" w:color="auto"/>
        <w:right w:val="none" w:sz="0" w:space="0" w:color="auto"/>
      </w:divBdr>
    </w:div>
    <w:div w:id="1795559394">
      <w:bodyDiv w:val="1"/>
      <w:marLeft w:val="0"/>
      <w:marRight w:val="0"/>
      <w:marTop w:val="0"/>
      <w:marBottom w:val="0"/>
      <w:divBdr>
        <w:top w:val="none" w:sz="0" w:space="0" w:color="auto"/>
        <w:left w:val="none" w:sz="0" w:space="0" w:color="auto"/>
        <w:bottom w:val="none" w:sz="0" w:space="0" w:color="auto"/>
        <w:right w:val="none" w:sz="0" w:space="0" w:color="auto"/>
      </w:divBdr>
    </w:div>
    <w:div w:id="1795715213">
      <w:bodyDiv w:val="1"/>
      <w:marLeft w:val="0"/>
      <w:marRight w:val="0"/>
      <w:marTop w:val="0"/>
      <w:marBottom w:val="0"/>
      <w:divBdr>
        <w:top w:val="none" w:sz="0" w:space="0" w:color="auto"/>
        <w:left w:val="none" w:sz="0" w:space="0" w:color="auto"/>
        <w:bottom w:val="none" w:sz="0" w:space="0" w:color="auto"/>
        <w:right w:val="none" w:sz="0" w:space="0" w:color="auto"/>
      </w:divBdr>
    </w:div>
    <w:div w:id="1801410900">
      <w:bodyDiv w:val="1"/>
      <w:marLeft w:val="0"/>
      <w:marRight w:val="0"/>
      <w:marTop w:val="0"/>
      <w:marBottom w:val="0"/>
      <w:divBdr>
        <w:top w:val="none" w:sz="0" w:space="0" w:color="auto"/>
        <w:left w:val="none" w:sz="0" w:space="0" w:color="auto"/>
        <w:bottom w:val="none" w:sz="0" w:space="0" w:color="auto"/>
        <w:right w:val="none" w:sz="0" w:space="0" w:color="auto"/>
      </w:divBdr>
    </w:div>
    <w:div w:id="1802578909">
      <w:bodyDiv w:val="1"/>
      <w:marLeft w:val="0"/>
      <w:marRight w:val="0"/>
      <w:marTop w:val="0"/>
      <w:marBottom w:val="0"/>
      <w:divBdr>
        <w:top w:val="none" w:sz="0" w:space="0" w:color="auto"/>
        <w:left w:val="none" w:sz="0" w:space="0" w:color="auto"/>
        <w:bottom w:val="none" w:sz="0" w:space="0" w:color="auto"/>
        <w:right w:val="none" w:sz="0" w:space="0" w:color="auto"/>
      </w:divBdr>
    </w:div>
    <w:div w:id="1820417317">
      <w:bodyDiv w:val="1"/>
      <w:marLeft w:val="0"/>
      <w:marRight w:val="0"/>
      <w:marTop w:val="0"/>
      <w:marBottom w:val="0"/>
      <w:divBdr>
        <w:top w:val="none" w:sz="0" w:space="0" w:color="auto"/>
        <w:left w:val="none" w:sz="0" w:space="0" w:color="auto"/>
        <w:bottom w:val="none" w:sz="0" w:space="0" w:color="auto"/>
        <w:right w:val="none" w:sz="0" w:space="0" w:color="auto"/>
      </w:divBdr>
    </w:div>
    <w:div w:id="1839423426">
      <w:bodyDiv w:val="1"/>
      <w:marLeft w:val="0"/>
      <w:marRight w:val="0"/>
      <w:marTop w:val="0"/>
      <w:marBottom w:val="0"/>
      <w:divBdr>
        <w:top w:val="none" w:sz="0" w:space="0" w:color="auto"/>
        <w:left w:val="none" w:sz="0" w:space="0" w:color="auto"/>
        <w:bottom w:val="none" w:sz="0" w:space="0" w:color="auto"/>
        <w:right w:val="none" w:sz="0" w:space="0" w:color="auto"/>
      </w:divBdr>
    </w:div>
    <w:div w:id="1875774678">
      <w:bodyDiv w:val="1"/>
      <w:marLeft w:val="0"/>
      <w:marRight w:val="0"/>
      <w:marTop w:val="0"/>
      <w:marBottom w:val="0"/>
      <w:divBdr>
        <w:top w:val="none" w:sz="0" w:space="0" w:color="auto"/>
        <w:left w:val="none" w:sz="0" w:space="0" w:color="auto"/>
        <w:bottom w:val="none" w:sz="0" w:space="0" w:color="auto"/>
        <w:right w:val="none" w:sz="0" w:space="0" w:color="auto"/>
      </w:divBdr>
    </w:div>
    <w:div w:id="1877428125">
      <w:bodyDiv w:val="1"/>
      <w:marLeft w:val="0"/>
      <w:marRight w:val="0"/>
      <w:marTop w:val="0"/>
      <w:marBottom w:val="0"/>
      <w:divBdr>
        <w:top w:val="none" w:sz="0" w:space="0" w:color="auto"/>
        <w:left w:val="none" w:sz="0" w:space="0" w:color="auto"/>
        <w:bottom w:val="none" w:sz="0" w:space="0" w:color="auto"/>
        <w:right w:val="none" w:sz="0" w:space="0" w:color="auto"/>
      </w:divBdr>
    </w:div>
    <w:div w:id="1879051899">
      <w:bodyDiv w:val="1"/>
      <w:marLeft w:val="0"/>
      <w:marRight w:val="0"/>
      <w:marTop w:val="0"/>
      <w:marBottom w:val="0"/>
      <w:divBdr>
        <w:top w:val="none" w:sz="0" w:space="0" w:color="auto"/>
        <w:left w:val="none" w:sz="0" w:space="0" w:color="auto"/>
        <w:bottom w:val="none" w:sz="0" w:space="0" w:color="auto"/>
        <w:right w:val="none" w:sz="0" w:space="0" w:color="auto"/>
      </w:divBdr>
    </w:div>
    <w:div w:id="1883513123">
      <w:bodyDiv w:val="1"/>
      <w:marLeft w:val="0"/>
      <w:marRight w:val="0"/>
      <w:marTop w:val="0"/>
      <w:marBottom w:val="0"/>
      <w:divBdr>
        <w:top w:val="none" w:sz="0" w:space="0" w:color="auto"/>
        <w:left w:val="none" w:sz="0" w:space="0" w:color="auto"/>
        <w:bottom w:val="none" w:sz="0" w:space="0" w:color="auto"/>
        <w:right w:val="none" w:sz="0" w:space="0" w:color="auto"/>
      </w:divBdr>
    </w:div>
    <w:div w:id="1888567665">
      <w:bodyDiv w:val="1"/>
      <w:marLeft w:val="0"/>
      <w:marRight w:val="0"/>
      <w:marTop w:val="0"/>
      <w:marBottom w:val="0"/>
      <w:divBdr>
        <w:top w:val="none" w:sz="0" w:space="0" w:color="auto"/>
        <w:left w:val="none" w:sz="0" w:space="0" w:color="auto"/>
        <w:bottom w:val="none" w:sz="0" w:space="0" w:color="auto"/>
        <w:right w:val="none" w:sz="0" w:space="0" w:color="auto"/>
      </w:divBdr>
    </w:div>
    <w:div w:id="1893735142">
      <w:bodyDiv w:val="1"/>
      <w:marLeft w:val="0"/>
      <w:marRight w:val="0"/>
      <w:marTop w:val="0"/>
      <w:marBottom w:val="0"/>
      <w:divBdr>
        <w:top w:val="none" w:sz="0" w:space="0" w:color="auto"/>
        <w:left w:val="none" w:sz="0" w:space="0" w:color="auto"/>
        <w:bottom w:val="none" w:sz="0" w:space="0" w:color="auto"/>
        <w:right w:val="none" w:sz="0" w:space="0" w:color="auto"/>
      </w:divBdr>
    </w:div>
    <w:div w:id="1895658962">
      <w:bodyDiv w:val="1"/>
      <w:marLeft w:val="0"/>
      <w:marRight w:val="0"/>
      <w:marTop w:val="0"/>
      <w:marBottom w:val="0"/>
      <w:divBdr>
        <w:top w:val="none" w:sz="0" w:space="0" w:color="auto"/>
        <w:left w:val="none" w:sz="0" w:space="0" w:color="auto"/>
        <w:bottom w:val="none" w:sz="0" w:space="0" w:color="auto"/>
        <w:right w:val="none" w:sz="0" w:space="0" w:color="auto"/>
      </w:divBdr>
    </w:div>
    <w:div w:id="1897548717">
      <w:bodyDiv w:val="1"/>
      <w:marLeft w:val="0"/>
      <w:marRight w:val="0"/>
      <w:marTop w:val="0"/>
      <w:marBottom w:val="0"/>
      <w:divBdr>
        <w:top w:val="none" w:sz="0" w:space="0" w:color="auto"/>
        <w:left w:val="none" w:sz="0" w:space="0" w:color="auto"/>
        <w:bottom w:val="none" w:sz="0" w:space="0" w:color="auto"/>
        <w:right w:val="none" w:sz="0" w:space="0" w:color="auto"/>
      </w:divBdr>
    </w:div>
    <w:div w:id="1918978466">
      <w:bodyDiv w:val="1"/>
      <w:marLeft w:val="0"/>
      <w:marRight w:val="0"/>
      <w:marTop w:val="0"/>
      <w:marBottom w:val="0"/>
      <w:divBdr>
        <w:top w:val="none" w:sz="0" w:space="0" w:color="auto"/>
        <w:left w:val="none" w:sz="0" w:space="0" w:color="auto"/>
        <w:bottom w:val="none" w:sz="0" w:space="0" w:color="auto"/>
        <w:right w:val="none" w:sz="0" w:space="0" w:color="auto"/>
      </w:divBdr>
    </w:div>
    <w:div w:id="1920821258">
      <w:bodyDiv w:val="1"/>
      <w:marLeft w:val="0"/>
      <w:marRight w:val="0"/>
      <w:marTop w:val="0"/>
      <w:marBottom w:val="0"/>
      <w:divBdr>
        <w:top w:val="none" w:sz="0" w:space="0" w:color="auto"/>
        <w:left w:val="none" w:sz="0" w:space="0" w:color="auto"/>
        <w:bottom w:val="none" w:sz="0" w:space="0" w:color="auto"/>
        <w:right w:val="none" w:sz="0" w:space="0" w:color="auto"/>
      </w:divBdr>
    </w:div>
    <w:div w:id="1930112771">
      <w:bodyDiv w:val="1"/>
      <w:marLeft w:val="0"/>
      <w:marRight w:val="0"/>
      <w:marTop w:val="0"/>
      <w:marBottom w:val="0"/>
      <w:divBdr>
        <w:top w:val="none" w:sz="0" w:space="0" w:color="auto"/>
        <w:left w:val="none" w:sz="0" w:space="0" w:color="auto"/>
        <w:bottom w:val="none" w:sz="0" w:space="0" w:color="auto"/>
        <w:right w:val="none" w:sz="0" w:space="0" w:color="auto"/>
      </w:divBdr>
    </w:div>
    <w:div w:id="1932156718">
      <w:bodyDiv w:val="1"/>
      <w:marLeft w:val="0"/>
      <w:marRight w:val="0"/>
      <w:marTop w:val="0"/>
      <w:marBottom w:val="0"/>
      <w:divBdr>
        <w:top w:val="none" w:sz="0" w:space="0" w:color="auto"/>
        <w:left w:val="none" w:sz="0" w:space="0" w:color="auto"/>
        <w:bottom w:val="none" w:sz="0" w:space="0" w:color="auto"/>
        <w:right w:val="none" w:sz="0" w:space="0" w:color="auto"/>
      </w:divBdr>
    </w:div>
    <w:div w:id="1935673321">
      <w:bodyDiv w:val="1"/>
      <w:marLeft w:val="0"/>
      <w:marRight w:val="0"/>
      <w:marTop w:val="0"/>
      <w:marBottom w:val="0"/>
      <w:divBdr>
        <w:top w:val="none" w:sz="0" w:space="0" w:color="auto"/>
        <w:left w:val="none" w:sz="0" w:space="0" w:color="auto"/>
        <w:bottom w:val="none" w:sz="0" w:space="0" w:color="auto"/>
        <w:right w:val="none" w:sz="0" w:space="0" w:color="auto"/>
      </w:divBdr>
    </w:div>
    <w:div w:id="1937244735">
      <w:bodyDiv w:val="1"/>
      <w:marLeft w:val="0"/>
      <w:marRight w:val="0"/>
      <w:marTop w:val="0"/>
      <w:marBottom w:val="0"/>
      <w:divBdr>
        <w:top w:val="none" w:sz="0" w:space="0" w:color="auto"/>
        <w:left w:val="none" w:sz="0" w:space="0" w:color="auto"/>
        <w:bottom w:val="none" w:sz="0" w:space="0" w:color="auto"/>
        <w:right w:val="none" w:sz="0" w:space="0" w:color="auto"/>
      </w:divBdr>
    </w:div>
    <w:div w:id="1967544712">
      <w:bodyDiv w:val="1"/>
      <w:marLeft w:val="0"/>
      <w:marRight w:val="0"/>
      <w:marTop w:val="0"/>
      <w:marBottom w:val="0"/>
      <w:divBdr>
        <w:top w:val="none" w:sz="0" w:space="0" w:color="auto"/>
        <w:left w:val="none" w:sz="0" w:space="0" w:color="auto"/>
        <w:bottom w:val="none" w:sz="0" w:space="0" w:color="auto"/>
        <w:right w:val="none" w:sz="0" w:space="0" w:color="auto"/>
      </w:divBdr>
    </w:div>
    <w:div w:id="1972520186">
      <w:bodyDiv w:val="1"/>
      <w:marLeft w:val="0"/>
      <w:marRight w:val="0"/>
      <w:marTop w:val="0"/>
      <w:marBottom w:val="0"/>
      <w:divBdr>
        <w:top w:val="none" w:sz="0" w:space="0" w:color="auto"/>
        <w:left w:val="none" w:sz="0" w:space="0" w:color="auto"/>
        <w:bottom w:val="none" w:sz="0" w:space="0" w:color="auto"/>
        <w:right w:val="none" w:sz="0" w:space="0" w:color="auto"/>
      </w:divBdr>
    </w:div>
    <w:div w:id="1980530271">
      <w:bodyDiv w:val="1"/>
      <w:marLeft w:val="0"/>
      <w:marRight w:val="0"/>
      <w:marTop w:val="0"/>
      <w:marBottom w:val="0"/>
      <w:divBdr>
        <w:top w:val="none" w:sz="0" w:space="0" w:color="auto"/>
        <w:left w:val="none" w:sz="0" w:space="0" w:color="auto"/>
        <w:bottom w:val="none" w:sz="0" w:space="0" w:color="auto"/>
        <w:right w:val="none" w:sz="0" w:space="0" w:color="auto"/>
      </w:divBdr>
    </w:div>
    <w:div w:id="2047486064">
      <w:bodyDiv w:val="1"/>
      <w:marLeft w:val="0"/>
      <w:marRight w:val="0"/>
      <w:marTop w:val="0"/>
      <w:marBottom w:val="0"/>
      <w:divBdr>
        <w:top w:val="none" w:sz="0" w:space="0" w:color="auto"/>
        <w:left w:val="none" w:sz="0" w:space="0" w:color="auto"/>
        <w:bottom w:val="none" w:sz="0" w:space="0" w:color="auto"/>
        <w:right w:val="none" w:sz="0" w:space="0" w:color="auto"/>
      </w:divBdr>
    </w:div>
    <w:div w:id="2049910411">
      <w:bodyDiv w:val="1"/>
      <w:marLeft w:val="0"/>
      <w:marRight w:val="0"/>
      <w:marTop w:val="0"/>
      <w:marBottom w:val="0"/>
      <w:divBdr>
        <w:top w:val="none" w:sz="0" w:space="0" w:color="auto"/>
        <w:left w:val="none" w:sz="0" w:space="0" w:color="auto"/>
        <w:bottom w:val="none" w:sz="0" w:space="0" w:color="auto"/>
        <w:right w:val="none" w:sz="0" w:space="0" w:color="auto"/>
      </w:divBdr>
    </w:div>
    <w:div w:id="2059283091">
      <w:bodyDiv w:val="1"/>
      <w:marLeft w:val="0"/>
      <w:marRight w:val="0"/>
      <w:marTop w:val="0"/>
      <w:marBottom w:val="0"/>
      <w:divBdr>
        <w:top w:val="none" w:sz="0" w:space="0" w:color="auto"/>
        <w:left w:val="none" w:sz="0" w:space="0" w:color="auto"/>
        <w:bottom w:val="none" w:sz="0" w:space="0" w:color="auto"/>
        <w:right w:val="none" w:sz="0" w:space="0" w:color="auto"/>
      </w:divBdr>
    </w:div>
    <w:div w:id="2070838032">
      <w:bodyDiv w:val="1"/>
      <w:marLeft w:val="0"/>
      <w:marRight w:val="0"/>
      <w:marTop w:val="0"/>
      <w:marBottom w:val="0"/>
      <w:divBdr>
        <w:top w:val="none" w:sz="0" w:space="0" w:color="auto"/>
        <w:left w:val="none" w:sz="0" w:space="0" w:color="auto"/>
        <w:bottom w:val="none" w:sz="0" w:space="0" w:color="auto"/>
        <w:right w:val="none" w:sz="0" w:space="0" w:color="auto"/>
      </w:divBdr>
    </w:div>
    <w:div w:id="2087992909">
      <w:bodyDiv w:val="1"/>
      <w:marLeft w:val="0"/>
      <w:marRight w:val="0"/>
      <w:marTop w:val="0"/>
      <w:marBottom w:val="0"/>
      <w:divBdr>
        <w:top w:val="none" w:sz="0" w:space="0" w:color="auto"/>
        <w:left w:val="none" w:sz="0" w:space="0" w:color="auto"/>
        <w:bottom w:val="none" w:sz="0" w:space="0" w:color="auto"/>
        <w:right w:val="none" w:sz="0" w:space="0" w:color="auto"/>
      </w:divBdr>
    </w:div>
    <w:div w:id="2093702508">
      <w:bodyDiv w:val="1"/>
      <w:marLeft w:val="0"/>
      <w:marRight w:val="0"/>
      <w:marTop w:val="0"/>
      <w:marBottom w:val="0"/>
      <w:divBdr>
        <w:top w:val="none" w:sz="0" w:space="0" w:color="auto"/>
        <w:left w:val="none" w:sz="0" w:space="0" w:color="auto"/>
        <w:bottom w:val="none" w:sz="0" w:space="0" w:color="auto"/>
        <w:right w:val="none" w:sz="0" w:space="0" w:color="auto"/>
      </w:divBdr>
    </w:div>
    <w:div w:id="2116124611">
      <w:bodyDiv w:val="1"/>
      <w:marLeft w:val="0"/>
      <w:marRight w:val="0"/>
      <w:marTop w:val="0"/>
      <w:marBottom w:val="0"/>
      <w:divBdr>
        <w:top w:val="none" w:sz="0" w:space="0" w:color="auto"/>
        <w:left w:val="none" w:sz="0" w:space="0" w:color="auto"/>
        <w:bottom w:val="none" w:sz="0" w:space="0" w:color="auto"/>
        <w:right w:val="none" w:sz="0" w:space="0" w:color="auto"/>
      </w:divBdr>
    </w:div>
    <w:div w:id="2117869643">
      <w:bodyDiv w:val="1"/>
      <w:marLeft w:val="0"/>
      <w:marRight w:val="0"/>
      <w:marTop w:val="0"/>
      <w:marBottom w:val="0"/>
      <w:divBdr>
        <w:top w:val="none" w:sz="0" w:space="0" w:color="auto"/>
        <w:left w:val="none" w:sz="0" w:space="0" w:color="auto"/>
        <w:bottom w:val="none" w:sz="0" w:space="0" w:color="auto"/>
        <w:right w:val="none" w:sz="0" w:space="0" w:color="auto"/>
      </w:divBdr>
    </w:div>
    <w:div w:id="21379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1.jpeg"/><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5.bin"/><Relationship Id="rId2" Type="http://schemas.openxmlformats.org/officeDocument/2006/relationships/image" Target="../media/image1.jpeg"/><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050" i="1">
                <a:latin typeface="GHEA Grapalat" pitchFamily="50" charset="0"/>
              </a:defRPr>
            </a:pPr>
            <a:r>
              <a:rPr lang="hy-AM" sz="1050" i="1">
                <a:latin typeface="GHEA Grapalat" pitchFamily="50" charset="0"/>
              </a:rPr>
              <a:t>Մանկավարժական աշխատողների նշանակման տոկոսային համամասնությունը՝ ըստ </a:t>
            </a:r>
            <a:r>
              <a:rPr lang="hy-AM" sz="1000" i="1">
                <a:latin typeface="GHEA Grapalat" pitchFamily="50" charset="0"/>
              </a:rPr>
              <a:t>խախտումների</a:t>
            </a:r>
            <a:r>
              <a:rPr lang="hy-AM" sz="1050" i="1">
                <a:latin typeface="GHEA Grapalat" pitchFamily="50" charset="0"/>
              </a:rPr>
              <a:t> թվի և մանկավարժական աշխատողների պաշտոնների</a:t>
            </a:r>
          </a:p>
          <a:p>
            <a:pPr>
              <a:defRPr sz="1050" i="1">
                <a:latin typeface="GHEA Grapalat" pitchFamily="50" charset="0"/>
              </a:defRPr>
            </a:pPr>
            <a:r>
              <a:rPr lang="hy-AM" sz="900" i="1">
                <a:latin typeface="GHEA Grapalat" pitchFamily="50" charset="0"/>
              </a:rPr>
              <a:t>Գծապատկեր 1</a:t>
            </a:r>
            <a:endParaRPr lang="ru-RU" sz="900" i="1">
              <a:latin typeface="GHEA Grapalat"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'[27․07.2023-DPROC-AKT-KARGADRAGIR.xlsx]Лист1'!$C$64</c:f>
              <c:strCache>
                <c:ptCount val="1"/>
                <c:pt idx="0">
                  <c:v>Խախտումներ</c:v>
                </c:pt>
              </c:strCache>
            </c:strRef>
          </c:tx>
          <c:spPr>
            <a:blipFill>
              <a:blip xmlns:r="http://schemas.openxmlformats.org/officeDocument/2006/relationships" r:embed="rId1"/>
              <a:tile tx="0" ty="0" sx="100000" sy="100000" flip="none" algn="tl"/>
            </a:blipFill>
          </c:spPr>
          <c:invertIfNegative val="0"/>
          <c:dLbls>
            <c:dLbl>
              <c:idx val="0"/>
              <c:layout>
                <c:manualLayout>
                  <c:x val="1.1204481792717087E-2"/>
                  <c:y val="-7.1974819014500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76-4EB6-81E3-ADECDD92CDC6}"/>
                </c:ext>
              </c:extLst>
            </c:dLbl>
            <c:dLbl>
              <c:idx val="1"/>
              <c:layout>
                <c:manualLayout>
                  <c:x val="2.0168067226890674E-2"/>
                  <c:y val="-1.0796222852175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76-4EB6-81E3-ADECDD92CDC6}"/>
                </c:ext>
              </c:extLst>
            </c:dLbl>
            <c:spPr>
              <a:noFill/>
              <a:ln>
                <a:noFill/>
              </a:ln>
              <a:effectLst/>
            </c:spPr>
            <c:txPr>
              <a:bodyPr/>
              <a:lstStyle/>
              <a:p>
                <a:pPr>
                  <a:defRPr sz="1050"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'[27․07.2023-DPROC-AKT-KARGADRAGIR.xlsx]Лист1'!$D$63:$E$63</c:f>
              <c:strCache>
                <c:ptCount val="2"/>
                <c:pt idx="0">
                  <c:v>Ուսուցիչ</c:v>
                </c:pt>
                <c:pt idx="1">
                  <c:v>Այլ մանկավարժներ</c:v>
                </c:pt>
              </c:strCache>
            </c:strRef>
          </c:cat>
          <c:val>
            <c:numRef>
              <c:f>'[27․07.2023-DPROC-AKT-KARGADRAGIR.xlsx]Лист1'!$D$64:$E$64</c:f>
              <c:numCache>
                <c:formatCode>0%</c:formatCode>
                <c:ptCount val="2"/>
                <c:pt idx="0">
                  <c:v>0.82</c:v>
                </c:pt>
                <c:pt idx="1">
                  <c:v>0.8</c:v>
                </c:pt>
              </c:numCache>
            </c:numRef>
          </c:val>
          <c:extLst>
            <c:ext xmlns:c16="http://schemas.microsoft.com/office/drawing/2014/chart" uri="{C3380CC4-5D6E-409C-BE32-E72D297353CC}">
              <c16:uniqueId val="{00000002-4476-4EB6-81E3-ADECDD92CDC6}"/>
            </c:ext>
          </c:extLst>
        </c:ser>
        <c:ser>
          <c:idx val="1"/>
          <c:order val="1"/>
          <c:tx>
            <c:strRef>
              <c:f>'[27․07.2023-DPROC-AKT-KARGADRAGIR.xlsx]Лист1'!$C$65</c:f>
              <c:strCache>
                <c:ptCount val="1"/>
                <c:pt idx="0">
                  <c:v>Այլ մանկավարժական աշխատողներ</c:v>
                </c:pt>
              </c:strCache>
            </c:strRef>
          </c:tx>
          <c:spPr>
            <a:blipFill>
              <a:blip xmlns:r="http://schemas.openxmlformats.org/officeDocument/2006/relationships" r:embed="rId2"/>
              <a:tile tx="0" ty="0" sx="100000" sy="100000" flip="none" algn="tl"/>
            </a:blipFill>
          </c:spPr>
          <c:invertIfNegative val="0"/>
          <c:dLbls>
            <c:dLbl>
              <c:idx val="0"/>
              <c:layout>
                <c:manualLayout>
                  <c:x val="1.3445378151260463E-2"/>
                  <c:y val="-1.4394963802900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76-4EB6-81E3-ADECDD92CDC6}"/>
                </c:ext>
              </c:extLst>
            </c:dLbl>
            <c:dLbl>
              <c:idx val="1"/>
              <c:layout>
                <c:manualLayout>
                  <c:x val="1.3445378151260587E-2"/>
                  <c:y val="-1.0796222852175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76-4EB6-81E3-ADECDD92CDC6}"/>
                </c:ext>
              </c:extLst>
            </c:dLbl>
            <c:spPr>
              <a:noFill/>
              <a:ln>
                <a:noFill/>
              </a:ln>
              <a:effectLst/>
            </c:spPr>
            <c:txPr>
              <a:bodyPr/>
              <a:lstStyle/>
              <a:p>
                <a:pPr>
                  <a:defRPr sz="1050"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'[27․07.2023-DPROC-AKT-KARGADRAGIR.xlsx]Лист1'!$D$63:$E$63</c:f>
              <c:strCache>
                <c:ptCount val="2"/>
                <c:pt idx="0">
                  <c:v>Ուսուցիչ</c:v>
                </c:pt>
                <c:pt idx="1">
                  <c:v>Այլ մանկավարժներ</c:v>
                </c:pt>
              </c:strCache>
            </c:strRef>
          </c:cat>
          <c:val>
            <c:numRef>
              <c:f>'[27․07.2023-DPROC-AKT-KARGADRAGIR.xlsx]Лист1'!$D$65:$E$65</c:f>
              <c:numCache>
                <c:formatCode>0%</c:formatCode>
                <c:ptCount val="2"/>
                <c:pt idx="0">
                  <c:v>0.18</c:v>
                </c:pt>
                <c:pt idx="1">
                  <c:v>0.2</c:v>
                </c:pt>
              </c:numCache>
            </c:numRef>
          </c:val>
          <c:extLst>
            <c:ext xmlns:c16="http://schemas.microsoft.com/office/drawing/2014/chart" uri="{C3380CC4-5D6E-409C-BE32-E72D297353CC}">
              <c16:uniqueId val="{00000005-4476-4EB6-81E3-ADECDD92CDC6}"/>
            </c:ext>
          </c:extLst>
        </c:ser>
        <c:dLbls>
          <c:showLegendKey val="0"/>
          <c:showVal val="1"/>
          <c:showCatName val="0"/>
          <c:showSerName val="0"/>
          <c:showPercent val="0"/>
          <c:showBubbleSize val="0"/>
        </c:dLbls>
        <c:gapWidth val="150"/>
        <c:shape val="box"/>
        <c:axId val="131762816"/>
        <c:axId val="131772800"/>
        <c:axId val="0"/>
      </c:bar3DChart>
      <c:catAx>
        <c:axId val="131762816"/>
        <c:scaling>
          <c:orientation val="minMax"/>
        </c:scaling>
        <c:delete val="0"/>
        <c:axPos val="b"/>
        <c:numFmt formatCode="General" sourceLinked="0"/>
        <c:majorTickMark val="none"/>
        <c:minorTickMark val="none"/>
        <c:tickLblPos val="nextTo"/>
        <c:txPr>
          <a:bodyPr/>
          <a:lstStyle/>
          <a:p>
            <a:pPr>
              <a:defRPr sz="900" b="1" i="1">
                <a:latin typeface="GHEA Grapalat" pitchFamily="50" charset="0"/>
              </a:defRPr>
            </a:pPr>
            <a:endParaRPr lang="ru-RU"/>
          </a:p>
        </c:txPr>
        <c:crossAx val="131772800"/>
        <c:crosses val="autoZero"/>
        <c:auto val="1"/>
        <c:lblAlgn val="ctr"/>
        <c:lblOffset val="100"/>
        <c:noMultiLvlLbl val="0"/>
      </c:catAx>
      <c:valAx>
        <c:axId val="131772800"/>
        <c:scaling>
          <c:orientation val="minMax"/>
        </c:scaling>
        <c:delete val="1"/>
        <c:axPos val="l"/>
        <c:numFmt formatCode="0%" sourceLinked="1"/>
        <c:majorTickMark val="out"/>
        <c:minorTickMark val="none"/>
        <c:tickLblPos val="nextTo"/>
        <c:crossAx val="131762816"/>
        <c:crosses val="autoZero"/>
        <c:crossBetween val="between"/>
      </c:valAx>
    </c:plotArea>
    <c:legend>
      <c:legendPos val="t"/>
      <c:overlay val="0"/>
      <c:txPr>
        <a:bodyPr/>
        <a:lstStyle/>
        <a:p>
          <a:pPr>
            <a:defRPr sz="900" b="1" i="1">
              <a:latin typeface="GHEA Grapalat" pitchFamily="50" charset="0"/>
            </a:defRPr>
          </a:pPr>
          <a:endParaRPr lang="ru-RU"/>
        </a:p>
      </c:txPr>
    </c:legend>
    <c:plotVisOnly val="1"/>
    <c:dispBlanksAs val="gap"/>
    <c:showDLblsOverMax val="0"/>
  </c:chart>
  <c:spPr>
    <a:solidFill>
      <a:srgbClr val="FEF6F0"/>
    </a:solidFill>
  </c:sp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title>
      <c:tx>
        <c:rich>
          <a:bodyPr/>
          <a:lstStyle/>
          <a:p>
            <a:pPr algn="ctr">
              <a:defRPr sz="1000" i="1">
                <a:latin typeface="GHEA Grapalat" pitchFamily="50" charset="0"/>
              </a:defRPr>
            </a:pPr>
            <a:r>
              <a:rPr lang="hy-AM" sz="1050" i="1">
                <a:latin typeface="GHEA Grapalat" pitchFamily="50" charset="0"/>
              </a:rPr>
              <a:t>Խորհրդակցական մարմինների ձևավորում և գործունեություն</a:t>
            </a:r>
          </a:p>
          <a:p>
            <a:pPr algn="ctr">
              <a:defRPr sz="1000" i="1">
                <a:latin typeface="GHEA Grapalat" pitchFamily="50" charset="0"/>
              </a:defRPr>
            </a:pPr>
            <a:r>
              <a:rPr lang="hy-AM" sz="900" i="1">
                <a:latin typeface="GHEA Grapalat" pitchFamily="50" charset="0"/>
              </a:rPr>
              <a:t>      Գծապատկեր 2</a:t>
            </a:r>
            <a:endParaRPr lang="ru-RU" sz="900" i="1">
              <a:latin typeface="GHEA Grapalat"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Лист1!$D$69</c:f>
              <c:strCache>
                <c:ptCount val="1"/>
                <c:pt idx="0">
                  <c:v>Դպրոցների %-ային թիվ</c:v>
                </c:pt>
              </c:strCache>
            </c:strRef>
          </c:tx>
          <c:spPr>
            <a:solidFill>
              <a:schemeClr val="accent3">
                <a:lumMod val="40000"/>
                <a:lumOff val="60000"/>
              </a:schemeClr>
            </a:solidFill>
          </c:spPr>
          <c:invertIfNegative val="0"/>
          <c:dLbls>
            <c:dLbl>
              <c:idx val="0"/>
              <c:layout>
                <c:manualLayout>
                  <c:x val="1.4109344830165727E-2"/>
                  <c:y val="-8.02004885914804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39-42DB-9600-39001721D46B}"/>
                </c:ext>
              </c:extLst>
            </c:dLbl>
            <c:dLbl>
              <c:idx val="1"/>
              <c:layout>
                <c:manualLayout>
                  <c:x val="1.4109344830165705E-2"/>
                  <c:y val="-4.01002442957402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39-42DB-9600-39001721D46B}"/>
                </c:ext>
              </c:extLst>
            </c:dLbl>
            <c:dLbl>
              <c:idx val="2"/>
              <c:layout>
                <c:manualLayout>
                  <c:x val="1.1757787358471421E-2"/>
                  <c:y val="-4.01002442957402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39-42DB-9600-39001721D46B}"/>
                </c:ext>
              </c:extLst>
            </c:dLbl>
            <c:spPr>
              <a:noFill/>
              <a:ln>
                <a:noFill/>
              </a:ln>
              <a:effectLst/>
            </c:spPr>
            <c:txPr>
              <a:bodyPr/>
              <a:lstStyle/>
              <a:p>
                <a:pPr>
                  <a:defRPr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Лист1!$C$70:$C$72</c:f>
              <c:strCache>
                <c:ptCount val="3"/>
                <c:pt idx="0">
                  <c:v>Մանկավարժական խորհուրդ</c:v>
                </c:pt>
                <c:pt idx="1">
                  <c:v>Մեթոդական միավորում</c:v>
                </c:pt>
                <c:pt idx="2">
                  <c:v>Ծնողական խորհուրդ</c:v>
                </c:pt>
              </c:strCache>
            </c:strRef>
          </c:cat>
          <c:val>
            <c:numRef>
              <c:f>Лист1!$D$70:$D$72</c:f>
              <c:numCache>
                <c:formatCode>0%</c:formatCode>
                <c:ptCount val="3"/>
                <c:pt idx="0">
                  <c:v>0.62</c:v>
                </c:pt>
                <c:pt idx="1">
                  <c:v>0.77</c:v>
                </c:pt>
                <c:pt idx="2">
                  <c:v>0.23</c:v>
                </c:pt>
              </c:numCache>
            </c:numRef>
          </c:val>
          <c:extLst>
            <c:ext xmlns:c16="http://schemas.microsoft.com/office/drawing/2014/chart" uri="{C3380CC4-5D6E-409C-BE32-E72D297353CC}">
              <c16:uniqueId val="{00000003-5039-42DB-9600-39001721D46B}"/>
            </c:ext>
          </c:extLst>
        </c:ser>
        <c:ser>
          <c:idx val="1"/>
          <c:order val="1"/>
          <c:tx>
            <c:strRef>
              <c:f>Лист1!$E$69</c:f>
              <c:strCache>
                <c:ptCount val="1"/>
                <c:pt idx="0">
                  <c:v>Խախտումների %-ային թիվ</c:v>
                </c:pt>
              </c:strCache>
            </c:strRef>
          </c:tx>
          <c:spPr>
            <a:solidFill>
              <a:schemeClr val="accent6">
                <a:lumMod val="20000"/>
                <a:lumOff val="80000"/>
              </a:schemeClr>
            </a:solidFill>
          </c:spPr>
          <c:invertIfNegative val="0"/>
          <c:dLbls>
            <c:dLbl>
              <c:idx val="0"/>
              <c:layout>
                <c:manualLayout>
                  <c:x val="7.054672415082852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39-42DB-9600-39001721D46B}"/>
                </c:ext>
              </c:extLst>
            </c:dLbl>
            <c:dLbl>
              <c:idx val="1"/>
              <c:layout>
                <c:manualLayout>
                  <c:x val="1.4109344830165705E-2"/>
                  <c:y val="-1.2030073288722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39-42DB-9600-39001721D46B}"/>
                </c:ext>
              </c:extLst>
            </c:dLbl>
            <c:dLbl>
              <c:idx val="2"/>
              <c:layout>
                <c:manualLayout>
                  <c:x val="9.4062298867771364E-3"/>
                  <c:y val="-8.02004885914804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39-42DB-9600-39001721D46B}"/>
                </c:ext>
              </c:extLst>
            </c:dLbl>
            <c:spPr>
              <a:noFill/>
              <a:ln>
                <a:noFill/>
              </a:ln>
              <a:effectLst/>
            </c:spPr>
            <c:txPr>
              <a:bodyPr/>
              <a:lstStyle/>
              <a:p>
                <a:pPr>
                  <a:defRPr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Лист1!$C$70:$C$72</c:f>
              <c:strCache>
                <c:ptCount val="3"/>
                <c:pt idx="0">
                  <c:v>Մանկավարժական խորհուրդ</c:v>
                </c:pt>
                <c:pt idx="1">
                  <c:v>Մեթոդական միավորում</c:v>
                </c:pt>
                <c:pt idx="2">
                  <c:v>Ծնողական խորհուրդ</c:v>
                </c:pt>
              </c:strCache>
            </c:strRef>
          </c:cat>
          <c:val>
            <c:numRef>
              <c:f>Лист1!$E$70:$E$72</c:f>
              <c:numCache>
                <c:formatCode>0%</c:formatCode>
                <c:ptCount val="3"/>
                <c:pt idx="0">
                  <c:v>0.44</c:v>
                </c:pt>
                <c:pt idx="1">
                  <c:v>0.53</c:v>
                </c:pt>
                <c:pt idx="2">
                  <c:v>0.03</c:v>
                </c:pt>
              </c:numCache>
            </c:numRef>
          </c:val>
          <c:extLst>
            <c:ext xmlns:c16="http://schemas.microsoft.com/office/drawing/2014/chart" uri="{C3380CC4-5D6E-409C-BE32-E72D297353CC}">
              <c16:uniqueId val="{00000007-5039-42DB-9600-39001721D46B}"/>
            </c:ext>
          </c:extLst>
        </c:ser>
        <c:dLbls>
          <c:showLegendKey val="0"/>
          <c:showVal val="1"/>
          <c:showCatName val="0"/>
          <c:showSerName val="0"/>
          <c:showPercent val="0"/>
          <c:showBubbleSize val="0"/>
        </c:dLbls>
        <c:gapWidth val="150"/>
        <c:shape val="box"/>
        <c:axId val="308970624"/>
        <c:axId val="308972544"/>
        <c:axId val="0"/>
      </c:bar3DChart>
      <c:catAx>
        <c:axId val="308970624"/>
        <c:scaling>
          <c:orientation val="minMax"/>
        </c:scaling>
        <c:delete val="0"/>
        <c:axPos val="b"/>
        <c:numFmt formatCode="General" sourceLinked="0"/>
        <c:majorTickMark val="none"/>
        <c:minorTickMark val="none"/>
        <c:tickLblPos val="nextTo"/>
        <c:txPr>
          <a:bodyPr/>
          <a:lstStyle/>
          <a:p>
            <a:pPr>
              <a:defRPr sz="900" b="1" i="1">
                <a:latin typeface="GHEA Grapalat" pitchFamily="50" charset="0"/>
              </a:defRPr>
            </a:pPr>
            <a:endParaRPr lang="ru-RU"/>
          </a:p>
        </c:txPr>
        <c:crossAx val="308972544"/>
        <c:crosses val="autoZero"/>
        <c:auto val="1"/>
        <c:lblAlgn val="ctr"/>
        <c:lblOffset val="100"/>
        <c:noMultiLvlLbl val="0"/>
      </c:catAx>
      <c:valAx>
        <c:axId val="308972544"/>
        <c:scaling>
          <c:orientation val="minMax"/>
        </c:scaling>
        <c:delete val="1"/>
        <c:axPos val="l"/>
        <c:numFmt formatCode="0%" sourceLinked="1"/>
        <c:majorTickMark val="out"/>
        <c:minorTickMark val="none"/>
        <c:tickLblPos val="nextTo"/>
        <c:crossAx val="308970624"/>
        <c:crosses val="autoZero"/>
        <c:crossBetween val="between"/>
      </c:valAx>
    </c:plotArea>
    <c:legend>
      <c:legendPos val="t"/>
      <c:overlay val="0"/>
      <c:txPr>
        <a:bodyPr/>
        <a:lstStyle/>
        <a:p>
          <a:pPr>
            <a:defRPr sz="900" b="1" i="1">
              <a:latin typeface="GHEA Grapalat" pitchFamily="50" charset="0"/>
            </a:defRPr>
          </a:pPr>
          <a:endParaRPr lang="ru-RU"/>
        </a:p>
      </c:txPr>
    </c:legend>
    <c:plotVisOnly val="1"/>
    <c:dispBlanksAs val="gap"/>
    <c:showDLblsOverMax val="0"/>
  </c:chart>
  <c:spPr>
    <a:solidFill>
      <a:srgbClr val="F7F9F1"/>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i="1">
                <a:latin typeface="GHEA Grapalat" pitchFamily="50" charset="0"/>
              </a:defRPr>
            </a:pPr>
            <a:r>
              <a:rPr lang="hy-AM" sz="1050" i="1">
                <a:latin typeface="GHEA Grapalat" pitchFamily="50" charset="0"/>
              </a:rPr>
              <a:t>Առավել հաճախ կրկնվող խախտումների բնույթները՝ ըստ դպրոցների և խախտումների տոկոսային համամասնության</a:t>
            </a:r>
          </a:p>
          <a:p>
            <a:pPr>
              <a:defRPr sz="1050" i="1">
                <a:latin typeface="GHEA Grapalat" pitchFamily="50" charset="0"/>
              </a:defRPr>
            </a:pPr>
            <a:r>
              <a:rPr lang="hy-AM" sz="900" i="1">
                <a:latin typeface="GHEA Grapalat" pitchFamily="50" charset="0"/>
              </a:rPr>
              <a:t>Գծապատկեր</a:t>
            </a:r>
            <a:r>
              <a:rPr lang="hy-AM" sz="900" i="1" baseline="0">
                <a:latin typeface="GHEA Grapalat" pitchFamily="50" charset="0"/>
              </a:rPr>
              <a:t> 3</a:t>
            </a:r>
            <a:endParaRPr lang="ru-RU" sz="900" i="1">
              <a:latin typeface="GHEA Grapalat"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'[27․07.2023-DPROC-AKT-KARGADRAGIR.xlsx]Лист1'!$C$77</c:f>
              <c:strCache>
                <c:ptCount val="1"/>
                <c:pt idx="0">
                  <c:v>Դպրոցներ</c:v>
                </c:pt>
              </c:strCache>
            </c:strRef>
          </c:tx>
          <c:spPr>
            <a:solidFill>
              <a:schemeClr val="accent4">
                <a:lumMod val="40000"/>
                <a:lumOff val="60000"/>
              </a:schemeClr>
            </a:solidFill>
          </c:spPr>
          <c:invertIfNegative val="0"/>
          <c:dLbls>
            <c:spPr>
              <a:noFill/>
              <a:ln>
                <a:noFill/>
              </a:ln>
              <a:effectLst/>
            </c:spPr>
            <c:txPr>
              <a:bodyPr/>
              <a:lstStyle/>
              <a:p>
                <a:pPr>
                  <a:defRPr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'[27․07.2023-DPROC-AKT-KARGADRAGIR.xlsx]Лист1'!$D$76:$G$76</c:f>
              <c:strCache>
                <c:ptCount val="4"/>
                <c:pt idx="0">
                  <c:v>Կադր</c:v>
                </c:pt>
                <c:pt idx="1">
                  <c:v>Ուսուցի մրցույթ</c:v>
                </c:pt>
                <c:pt idx="2">
                  <c:v>Խորհրդակցական մարմիններ</c:v>
                </c:pt>
                <c:pt idx="3">
                  <c:v>Պաշտոնային պարտականություններ</c:v>
                </c:pt>
              </c:strCache>
            </c:strRef>
          </c:cat>
          <c:val>
            <c:numRef>
              <c:f>'[27․07.2023-DPROC-AKT-KARGADRAGIR.xlsx]Лист1'!$D$77:$G$77</c:f>
              <c:numCache>
                <c:formatCode>0%</c:formatCode>
                <c:ptCount val="4"/>
                <c:pt idx="0">
                  <c:v>0.66</c:v>
                </c:pt>
                <c:pt idx="1">
                  <c:v>0.42</c:v>
                </c:pt>
                <c:pt idx="2">
                  <c:v>0.34</c:v>
                </c:pt>
                <c:pt idx="3">
                  <c:v>0.26</c:v>
                </c:pt>
              </c:numCache>
            </c:numRef>
          </c:val>
          <c:extLst>
            <c:ext xmlns:c16="http://schemas.microsoft.com/office/drawing/2014/chart" uri="{C3380CC4-5D6E-409C-BE32-E72D297353CC}">
              <c16:uniqueId val="{00000000-36F9-4325-95D0-4DCA74A78B36}"/>
            </c:ext>
          </c:extLst>
        </c:ser>
        <c:ser>
          <c:idx val="1"/>
          <c:order val="1"/>
          <c:tx>
            <c:strRef>
              <c:f>'[27․07.2023-DPROC-AKT-KARGADRAGIR.xlsx]Лист1'!$C$78</c:f>
              <c:strCache>
                <c:ptCount val="1"/>
                <c:pt idx="0">
                  <c:v>Խախտումներ</c:v>
                </c:pt>
              </c:strCache>
            </c:strRef>
          </c:tx>
          <c:spPr>
            <a:blipFill>
              <a:blip xmlns:r="http://schemas.openxmlformats.org/officeDocument/2006/relationships" r:embed="rId2"/>
              <a:tile tx="0" ty="0" sx="100000" sy="100000" flip="none" algn="tl"/>
            </a:blipFill>
          </c:spPr>
          <c:invertIfNegative val="0"/>
          <c:dLbls>
            <c:spPr>
              <a:noFill/>
              <a:ln>
                <a:noFill/>
              </a:ln>
              <a:effectLst/>
            </c:spPr>
            <c:txPr>
              <a:bodyPr/>
              <a:lstStyle/>
              <a:p>
                <a:pPr>
                  <a:defRPr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'[27․07.2023-DPROC-AKT-KARGADRAGIR.xlsx]Лист1'!$D$76:$G$76</c:f>
              <c:strCache>
                <c:ptCount val="4"/>
                <c:pt idx="0">
                  <c:v>Կադր</c:v>
                </c:pt>
                <c:pt idx="1">
                  <c:v>Ուսուցի մրցույթ</c:v>
                </c:pt>
                <c:pt idx="2">
                  <c:v>Խորհրդակցական մարմիններ</c:v>
                </c:pt>
                <c:pt idx="3">
                  <c:v>Պաշտոնային պարտականություններ</c:v>
                </c:pt>
              </c:strCache>
            </c:strRef>
          </c:cat>
          <c:val>
            <c:numRef>
              <c:f>'[27․07.2023-DPROC-AKT-KARGADRAGIR.xlsx]Лист1'!$D$78:$G$78</c:f>
              <c:numCache>
                <c:formatCode>0%</c:formatCode>
                <c:ptCount val="4"/>
                <c:pt idx="0">
                  <c:v>0.16</c:v>
                </c:pt>
                <c:pt idx="1">
                  <c:v>0.08</c:v>
                </c:pt>
                <c:pt idx="2">
                  <c:v>0.22</c:v>
                </c:pt>
                <c:pt idx="3">
                  <c:v>0.14000000000000001</c:v>
                </c:pt>
              </c:numCache>
            </c:numRef>
          </c:val>
          <c:extLst>
            <c:ext xmlns:c16="http://schemas.microsoft.com/office/drawing/2014/chart" uri="{C3380CC4-5D6E-409C-BE32-E72D297353CC}">
              <c16:uniqueId val="{00000001-36F9-4325-95D0-4DCA74A78B36}"/>
            </c:ext>
          </c:extLst>
        </c:ser>
        <c:dLbls>
          <c:showLegendKey val="0"/>
          <c:showVal val="1"/>
          <c:showCatName val="0"/>
          <c:showSerName val="0"/>
          <c:showPercent val="0"/>
          <c:showBubbleSize val="0"/>
        </c:dLbls>
        <c:gapWidth val="95"/>
        <c:gapDepth val="95"/>
        <c:shape val="box"/>
        <c:axId val="268187520"/>
        <c:axId val="268189056"/>
        <c:axId val="0"/>
      </c:bar3DChart>
      <c:catAx>
        <c:axId val="268187520"/>
        <c:scaling>
          <c:orientation val="minMax"/>
        </c:scaling>
        <c:delete val="0"/>
        <c:axPos val="b"/>
        <c:numFmt formatCode="General" sourceLinked="0"/>
        <c:majorTickMark val="none"/>
        <c:minorTickMark val="none"/>
        <c:tickLblPos val="nextTo"/>
        <c:txPr>
          <a:bodyPr/>
          <a:lstStyle/>
          <a:p>
            <a:pPr>
              <a:defRPr sz="800" b="1" i="1">
                <a:latin typeface="GHEA Grapalat" pitchFamily="50" charset="0"/>
              </a:defRPr>
            </a:pPr>
            <a:endParaRPr lang="ru-RU"/>
          </a:p>
        </c:txPr>
        <c:crossAx val="268189056"/>
        <c:crosses val="autoZero"/>
        <c:auto val="1"/>
        <c:lblAlgn val="ctr"/>
        <c:lblOffset val="100"/>
        <c:noMultiLvlLbl val="0"/>
      </c:catAx>
      <c:valAx>
        <c:axId val="268189056"/>
        <c:scaling>
          <c:orientation val="minMax"/>
        </c:scaling>
        <c:delete val="1"/>
        <c:axPos val="l"/>
        <c:numFmt formatCode="0%" sourceLinked="1"/>
        <c:majorTickMark val="out"/>
        <c:minorTickMark val="none"/>
        <c:tickLblPos val="nextTo"/>
        <c:crossAx val="268187520"/>
        <c:crosses val="autoZero"/>
        <c:crossBetween val="between"/>
      </c:valAx>
    </c:plotArea>
    <c:legend>
      <c:legendPos val="t"/>
      <c:overlay val="0"/>
      <c:txPr>
        <a:bodyPr/>
        <a:lstStyle/>
        <a:p>
          <a:pPr>
            <a:defRPr b="1" i="1">
              <a:latin typeface="GHEA Grapalat" pitchFamily="50" charset="0"/>
            </a:defRPr>
          </a:pPr>
          <a:endParaRPr lang="ru-RU"/>
        </a:p>
      </c:txPr>
    </c:legend>
    <c:plotVisOnly val="1"/>
    <c:dispBlanksAs val="gap"/>
    <c:showDLblsOverMax val="0"/>
  </c:chart>
  <c:spPr>
    <a:solidFill>
      <a:srgbClr val="F9F7FB"/>
    </a:solidFill>
  </c:sp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050" i="1">
                <a:latin typeface="GHEA Grapalat" pitchFamily="50" charset="0"/>
              </a:defRPr>
            </a:pPr>
            <a:r>
              <a:rPr lang="hy-AM" sz="1050" i="1">
                <a:latin typeface="GHEA Grapalat" pitchFamily="50" charset="0"/>
              </a:rPr>
              <a:t>Վերացման չենթական առավել հաճախ կրկնվող խախտումների բնույթների տոկոսային համամասնությունը</a:t>
            </a:r>
          </a:p>
          <a:p>
            <a:pPr>
              <a:defRPr sz="1050" i="1">
                <a:latin typeface="GHEA Grapalat" pitchFamily="50" charset="0"/>
              </a:defRPr>
            </a:pPr>
            <a:r>
              <a:rPr lang="hy-AM" sz="900" i="1">
                <a:latin typeface="GHEA Grapalat" pitchFamily="50" charset="0"/>
              </a:rPr>
              <a:t>Գծապատկեր 4</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'[27․07.2023-DPROC-AKT-KARGADRAGIR.xlsx]Лист1'!$C$83</c:f>
              <c:strCache>
                <c:ptCount val="1"/>
                <c:pt idx="0">
                  <c:v>Խախտումների %-այհին թիվ</c:v>
                </c:pt>
              </c:strCache>
            </c:strRef>
          </c:tx>
          <c:dPt>
            <c:idx val="0"/>
            <c:bubble3D val="0"/>
            <c:spPr>
              <a:solidFill>
                <a:srgbClr val="ED7D31">
                  <a:lumMod val="40000"/>
                  <a:lumOff val="60000"/>
                </a:srgbClr>
              </a:solidFill>
            </c:spPr>
            <c:extLst>
              <c:ext xmlns:c16="http://schemas.microsoft.com/office/drawing/2014/chart" uri="{C3380CC4-5D6E-409C-BE32-E72D297353CC}">
                <c16:uniqueId val="{00000001-8E9C-48A8-BBFD-E900FEF7F4E1}"/>
              </c:ext>
            </c:extLst>
          </c:dPt>
          <c:dPt>
            <c:idx val="1"/>
            <c:bubble3D val="0"/>
            <c:spPr>
              <a:solidFill>
                <a:sysClr val="window" lastClr="FFFFFF">
                  <a:lumMod val="85000"/>
                </a:sysClr>
              </a:solidFill>
            </c:spPr>
            <c:extLst>
              <c:ext xmlns:c16="http://schemas.microsoft.com/office/drawing/2014/chart" uri="{C3380CC4-5D6E-409C-BE32-E72D297353CC}">
                <c16:uniqueId val="{00000003-8E9C-48A8-BBFD-E900FEF7F4E1}"/>
              </c:ext>
            </c:extLst>
          </c:dPt>
          <c:dPt>
            <c:idx val="2"/>
            <c:bubble3D val="0"/>
            <c:spPr>
              <a:solidFill>
                <a:srgbClr val="70AD47">
                  <a:lumMod val="20000"/>
                  <a:lumOff val="80000"/>
                </a:srgbClr>
              </a:solidFill>
            </c:spPr>
            <c:extLst>
              <c:ext xmlns:c16="http://schemas.microsoft.com/office/drawing/2014/chart" uri="{C3380CC4-5D6E-409C-BE32-E72D297353CC}">
                <c16:uniqueId val="{00000005-8E9C-48A8-BBFD-E900FEF7F4E1}"/>
              </c:ext>
            </c:extLst>
          </c:dPt>
          <c:dPt>
            <c:idx val="3"/>
            <c:bubble3D val="0"/>
            <c:spPr>
              <a:blipFill>
                <a:blip xmlns:r="http://schemas.openxmlformats.org/officeDocument/2006/relationships" r:embed="rId2"/>
                <a:tile tx="0" ty="0" sx="100000" sy="100000" flip="none" algn="tl"/>
              </a:blipFill>
            </c:spPr>
            <c:extLst>
              <c:ext xmlns:c16="http://schemas.microsoft.com/office/drawing/2014/chart" uri="{C3380CC4-5D6E-409C-BE32-E72D297353CC}">
                <c16:uniqueId val="{00000007-8E9C-48A8-BBFD-E900FEF7F4E1}"/>
              </c:ext>
            </c:extLst>
          </c:dPt>
          <c:dPt>
            <c:idx val="4"/>
            <c:bubble3D val="0"/>
            <c:spPr>
              <a:solidFill>
                <a:srgbClr val="5B9BD5">
                  <a:lumMod val="20000"/>
                  <a:lumOff val="80000"/>
                </a:srgbClr>
              </a:solidFill>
            </c:spPr>
            <c:extLst>
              <c:ext xmlns:c16="http://schemas.microsoft.com/office/drawing/2014/chart" uri="{C3380CC4-5D6E-409C-BE32-E72D297353CC}">
                <c16:uniqueId val="{00000009-8E9C-48A8-BBFD-E900FEF7F4E1}"/>
              </c:ext>
            </c:extLst>
          </c:dPt>
          <c:dLbls>
            <c:dLbl>
              <c:idx val="1"/>
              <c:layout>
                <c:manualLayout>
                  <c:x val="-0.10609973753280839"/>
                  <c:y val="3.206934659483354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E9C-48A8-BBFD-E900FEF7F4E1}"/>
                </c:ext>
              </c:extLst>
            </c:dLbl>
            <c:dLbl>
              <c:idx val="2"/>
              <c:layout>
                <c:manualLayout>
                  <c:x val="-0.14409257933667383"/>
                  <c:y val="-0.1618901091310954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E9C-48A8-BBFD-E900FEF7F4E1}"/>
                </c:ext>
              </c:extLst>
            </c:dLbl>
            <c:dLbl>
              <c:idx val="3"/>
              <c:layout>
                <c:manualLayout>
                  <c:x val="5.4799650043744569E-2"/>
                  <c:y val="-0.2753702168807846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E9C-48A8-BBFD-E900FEF7F4E1}"/>
                </c:ext>
              </c:extLst>
            </c:dLbl>
            <c:dLbl>
              <c:idx val="4"/>
              <c:layout>
                <c:manualLayout>
                  <c:x val="0.14880951244730772"/>
                  <c:y val="9.7061058157204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E9C-48A8-BBFD-E900FEF7F4E1}"/>
                </c:ext>
              </c:extLst>
            </c:dLbl>
            <c:spPr>
              <a:noFill/>
              <a:ln>
                <a:noFill/>
              </a:ln>
              <a:effectLst/>
            </c:spPr>
            <c:txPr>
              <a:bodyPr/>
              <a:lstStyle/>
              <a:p>
                <a:pPr>
                  <a:defRPr b="1" i="1">
                    <a:latin typeface="GHEA Grapalat" pitchFamily="50"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'[27․07.2023-DPROC-AKT-KARGADRAGIR.xlsx]Лист1'!$D$82:$H$82</c:f>
              <c:strCache>
                <c:ptCount val="5"/>
                <c:pt idx="0">
                  <c:v>Կադր</c:v>
                </c:pt>
                <c:pt idx="1">
                  <c:v>Օլիմպիադա</c:v>
                </c:pt>
                <c:pt idx="2">
                  <c:v>Խորհրդակցական մարմիններ</c:v>
                </c:pt>
                <c:pt idx="3">
                  <c:v>Պաշտոնային պարտականություններ</c:v>
                </c:pt>
                <c:pt idx="4">
                  <c:v>Այլ</c:v>
                </c:pt>
              </c:strCache>
            </c:strRef>
          </c:cat>
          <c:val>
            <c:numRef>
              <c:f>'[27․07.2023-DPROC-AKT-KARGADRAGIR.xlsx]Лист1'!$D$83:$H$83</c:f>
              <c:numCache>
                <c:formatCode>0%</c:formatCode>
                <c:ptCount val="5"/>
                <c:pt idx="0">
                  <c:v>0.12</c:v>
                </c:pt>
                <c:pt idx="1">
                  <c:v>0.12</c:v>
                </c:pt>
                <c:pt idx="2">
                  <c:v>0.23</c:v>
                </c:pt>
                <c:pt idx="3">
                  <c:v>0.13</c:v>
                </c:pt>
                <c:pt idx="4">
                  <c:v>0.4</c:v>
                </c:pt>
              </c:numCache>
            </c:numRef>
          </c:val>
          <c:extLst>
            <c:ext xmlns:c16="http://schemas.microsoft.com/office/drawing/2014/chart" uri="{C3380CC4-5D6E-409C-BE32-E72D297353CC}">
              <c16:uniqueId val="{0000000A-8E9C-48A8-BBFD-E900FEF7F4E1}"/>
            </c:ext>
          </c:extLst>
        </c:ser>
        <c:dLbls>
          <c:showLegendKey val="0"/>
          <c:showVal val="0"/>
          <c:showCatName val="0"/>
          <c:showSerName val="0"/>
          <c:showPercent val="1"/>
          <c:showBubbleSize val="0"/>
          <c:showLeaderLines val="1"/>
        </c:dLbls>
      </c:pie3DChart>
    </c:plotArea>
    <c:legend>
      <c:legendPos val="r"/>
      <c:layout>
        <c:manualLayout>
          <c:xMode val="edge"/>
          <c:yMode val="edge"/>
          <c:x val="0.66763866055204635"/>
          <c:y val="0.28329636321272522"/>
          <c:w val="0.317709324795939"/>
          <c:h val="0.52825708504842617"/>
        </c:manualLayout>
      </c:layout>
      <c:overlay val="0"/>
      <c:txPr>
        <a:bodyPr/>
        <a:lstStyle/>
        <a:p>
          <a:pPr>
            <a:defRPr sz="900" b="1" i="1">
              <a:latin typeface="GHEA Grapalat" pitchFamily="50" charset="0"/>
            </a:defRPr>
          </a:pPr>
          <a:endParaRPr lang="ru-RU"/>
        </a:p>
      </c:txPr>
    </c:legend>
    <c:plotVisOnly val="1"/>
    <c:dispBlanksAs val="gap"/>
    <c:showDLblsOverMax val="0"/>
  </c:chart>
  <c:spPr>
    <a:solidFill>
      <a:srgbClr val="FEF8F4"/>
    </a:solidFill>
  </c:sp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i="1">
                <a:latin typeface="GHEA Grapalat" pitchFamily="50" charset="0"/>
              </a:defRPr>
            </a:pPr>
            <a:r>
              <a:rPr lang="hy-AM" sz="1050" i="1">
                <a:latin typeface="GHEA Grapalat" pitchFamily="50" charset="0"/>
              </a:rPr>
              <a:t>Առավել հաճախ</a:t>
            </a:r>
            <a:r>
              <a:rPr lang="hy-AM" sz="1050" i="1" baseline="0">
                <a:latin typeface="GHEA Grapalat" pitchFamily="50" charset="0"/>
              </a:rPr>
              <a:t> կրկնվող հանձնարարականների բնույթները՝ ըստ դպրոցների և հանձնարարականների տոկոսային համամասնության</a:t>
            </a:r>
          </a:p>
          <a:p>
            <a:pPr>
              <a:defRPr sz="1050" i="1">
                <a:latin typeface="GHEA Grapalat" pitchFamily="50" charset="0"/>
              </a:defRPr>
            </a:pPr>
            <a:r>
              <a:rPr lang="hy-AM" sz="900" i="1" baseline="0">
                <a:latin typeface="GHEA Grapalat" pitchFamily="50" charset="0"/>
              </a:rPr>
              <a:t>Գծապատկեր 5</a:t>
            </a:r>
            <a:endParaRPr lang="ru-RU" sz="900" i="1">
              <a:latin typeface="GHEA Grapalat"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'[27․07.2023-DPROC-AKT-KARGADRAGIR.xlsx]Лист1'!$C$89</c:f>
              <c:strCache>
                <c:ptCount val="1"/>
                <c:pt idx="0">
                  <c:v>Դպրոցներ</c:v>
                </c:pt>
              </c:strCache>
            </c:strRef>
          </c:tx>
          <c:spPr>
            <a:solidFill>
              <a:srgbClr val="4472C4">
                <a:lumMod val="40000"/>
                <a:lumOff val="60000"/>
              </a:srgbClr>
            </a:solidFill>
          </c:spPr>
          <c:invertIfNegative val="0"/>
          <c:dLbls>
            <c:spPr>
              <a:noFill/>
              <a:ln>
                <a:noFill/>
              </a:ln>
              <a:effectLst/>
            </c:spPr>
            <c:txPr>
              <a:bodyPr/>
              <a:lstStyle/>
              <a:p>
                <a:pPr>
                  <a:defRPr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'[27․07.2023-DPROC-AKT-KARGADRAGIR.xlsx]Лист1'!$D$88:$F$88</c:f>
              <c:strCache>
                <c:ptCount val="3"/>
                <c:pt idx="0">
                  <c:v>Կադր</c:v>
                </c:pt>
                <c:pt idx="1">
                  <c:v>Պաշտոնային պարտականություններ</c:v>
                </c:pt>
                <c:pt idx="2">
                  <c:v>Խորհրդակցական մարմիններ</c:v>
                </c:pt>
              </c:strCache>
            </c:strRef>
          </c:cat>
          <c:val>
            <c:numRef>
              <c:f>'[27․07.2023-DPROC-AKT-KARGADRAGIR.xlsx]Лист1'!$D$89:$F$89</c:f>
              <c:numCache>
                <c:formatCode>0%</c:formatCode>
                <c:ptCount val="3"/>
                <c:pt idx="0">
                  <c:v>0.74</c:v>
                </c:pt>
                <c:pt idx="1">
                  <c:v>0.22</c:v>
                </c:pt>
                <c:pt idx="2">
                  <c:v>0.17</c:v>
                </c:pt>
              </c:numCache>
            </c:numRef>
          </c:val>
          <c:extLst>
            <c:ext xmlns:c16="http://schemas.microsoft.com/office/drawing/2014/chart" uri="{C3380CC4-5D6E-409C-BE32-E72D297353CC}">
              <c16:uniqueId val="{00000000-89E7-43B8-A2E3-A36F17C67D4C}"/>
            </c:ext>
          </c:extLst>
        </c:ser>
        <c:ser>
          <c:idx val="1"/>
          <c:order val="1"/>
          <c:tx>
            <c:strRef>
              <c:f>'[27․07.2023-DPROC-AKT-KARGADRAGIR.xlsx]Лист1'!$C$90</c:f>
              <c:strCache>
                <c:ptCount val="1"/>
                <c:pt idx="0">
                  <c:v>Խախտումներ</c:v>
                </c:pt>
              </c:strCache>
            </c:strRef>
          </c:tx>
          <c:spPr>
            <a:solidFill>
              <a:schemeClr val="accent6">
                <a:lumMod val="40000"/>
                <a:lumOff val="60000"/>
              </a:schemeClr>
            </a:solidFill>
          </c:spPr>
          <c:invertIfNegative val="0"/>
          <c:dLbls>
            <c:spPr>
              <a:noFill/>
              <a:ln>
                <a:noFill/>
              </a:ln>
              <a:effectLst/>
            </c:spPr>
            <c:txPr>
              <a:bodyPr/>
              <a:lstStyle/>
              <a:p>
                <a:pPr>
                  <a:defRPr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'[27․07.2023-DPROC-AKT-KARGADRAGIR.xlsx]Лист1'!$D$88:$F$88</c:f>
              <c:strCache>
                <c:ptCount val="3"/>
                <c:pt idx="0">
                  <c:v>Կադր</c:v>
                </c:pt>
                <c:pt idx="1">
                  <c:v>Պաշտոնային պարտականություններ</c:v>
                </c:pt>
                <c:pt idx="2">
                  <c:v>Խորհրդակցական մարմիններ</c:v>
                </c:pt>
              </c:strCache>
            </c:strRef>
          </c:cat>
          <c:val>
            <c:numRef>
              <c:f>'[27․07.2023-DPROC-AKT-KARGADRAGIR.xlsx]Лист1'!$D$90:$F$90</c:f>
              <c:numCache>
                <c:formatCode>0%</c:formatCode>
                <c:ptCount val="3"/>
                <c:pt idx="0">
                  <c:v>0.5</c:v>
                </c:pt>
                <c:pt idx="1">
                  <c:v>0.17</c:v>
                </c:pt>
                <c:pt idx="2">
                  <c:v>0.11</c:v>
                </c:pt>
              </c:numCache>
            </c:numRef>
          </c:val>
          <c:extLst>
            <c:ext xmlns:c16="http://schemas.microsoft.com/office/drawing/2014/chart" uri="{C3380CC4-5D6E-409C-BE32-E72D297353CC}">
              <c16:uniqueId val="{00000001-89E7-43B8-A2E3-A36F17C67D4C}"/>
            </c:ext>
          </c:extLst>
        </c:ser>
        <c:dLbls>
          <c:showLegendKey val="0"/>
          <c:showVal val="1"/>
          <c:showCatName val="0"/>
          <c:showSerName val="0"/>
          <c:showPercent val="0"/>
          <c:showBubbleSize val="0"/>
        </c:dLbls>
        <c:gapWidth val="95"/>
        <c:gapDepth val="95"/>
        <c:shape val="box"/>
        <c:axId val="268340608"/>
        <c:axId val="268346496"/>
        <c:axId val="0"/>
      </c:bar3DChart>
      <c:catAx>
        <c:axId val="268340608"/>
        <c:scaling>
          <c:orientation val="minMax"/>
        </c:scaling>
        <c:delete val="0"/>
        <c:axPos val="l"/>
        <c:numFmt formatCode="General" sourceLinked="0"/>
        <c:majorTickMark val="none"/>
        <c:minorTickMark val="none"/>
        <c:tickLblPos val="nextTo"/>
        <c:txPr>
          <a:bodyPr/>
          <a:lstStyle/>
          <a:p>
            <a:pPr>
              <a:defRPr sz="900" b="1" i="1">
                <a:latin typeface="GHEA Grapalat" pitchFamily="50" charset="0"/>
              </a:defRPr>
            </a:pPr>
            <a:endParaRPr lang="ru-RU"/>
          </a:p>
        </c:txPr>
        <c:crossAx val="268346496"/>
        <c:crosses val="autoZero"/>
        <c:auto val="1"/>
        <c:lblAlgn val="ctr"/>
        <c:lblOffset val="100"/>
        <c:noMultiLvlLbl val="0"/>
      </c:catAx>
      <c:valAx>
        <c:axId val="268346496"/>
        <c:scaling>
          <c:orientation val="minMax"/>
        </c:scaling>
        <c:delete val="1"/>
        <c:axPos val="b"/>
        <c:numFmt formatCode="0%" sourceLinked="1"/>
        <c:majorTickMark val="out"/>
        <c:minorTickMark val="none"/>
        <c:tickLblPos val="nextTo"/>
        <c:crossAx val="268340608"/>
        <c:crosses val="autoZero"/>
        <c:crossBetween val="between"/>
      </c:valAx>
    </c:plotArea>
    <c:legend>
      <c:legendPos val="t"/>
      <c:overlay val="0"/>
      <c:txPr>
        <a:bodyPr/>
        <a:lstStyle/>
        <a:p>
          <a:pPr>
            <a:defRPr sz="900" b="1" i="1">
              <a:latin typeface="GHEA Grapalat" pitchFamily="50" charset="0"/>
            </a:defRPr>
          </a:pPr>
          <a:endParaRPr lang="ru-RU"/>
        </a:p>
      </c:txPr>
    </c:legend>
    <c:plotVisOnly val="1"/>
    <c:dispBlanksAs val="gap"/>
    <c:showDLblsOverMax val="0"/>
  </c:chart>
  <c:spPr>
    <a:solidFill>
      <a:srgbClr val="F6F8FC"/>
    </a:solid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i="1">
                <a:latin typeface="GHEA Grapalat" pitchFamily="50" charset="0"/>
              </a:defRPr>
            </a:pPr>
            <a:r>
              <a:rPr lang="hy-AM" sz="1050" i="1">
                <a:latin typeface="GHEA Grapalat" pitchFamily="50" charset="0"/>
              </a:rPr>
              <a:t>Հանձնարարականների և կատարողականների տոկոսային համամասնություն</a:t>
            </a:r>
          </a:p>
          <a:p>
            <a:pPr>
              <a:defRPr sz="1050" i="1">
                <a:latin typeface="GHEA Grapalat" pitchFamily="50" charset="0"/>
              </a:defRPr>
            </a:pPr>
            <a:r>
              <a:rPr lang="hy-AM" sz="900" i="1">
                <a:latin typeface="GHEA Grapalat" pitchFamily="50" charset="0"/>
              </a:rPr>
              <a:t>Գծապատկեր 5</a:t>
            </a:r>
            <a:endParaRPr lang="ru-RU" sz="900" i="1">
              <a:latin typeface="GHEA Grapalat" pitchFamily="50"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5B9BD5">
                  <a:lumMod val="40000"/>
                  <a:lumOff val="60000"/>
                </a:srgbClr>
              </a:solidFill>
            </c:spPr>
            <c:extLst>
              <c:ext xmlns:c16="http://schemas.microsoft.com/office/drawing/2014/chart" uri="{C3380CC4-5D6E-409C-BE32-E72D297353CC}">
                <c16:uniqueId val="{00000000-74DE-4AFF-9558-7C7337BB05D1}"/>
              </c:ext>
            </c:extLst>
          </c:dPt>
          <c:dPt>
            <c:idx val="1"/>
            <c:bubble3D val="0"/>
            <c:spPr>
              <a:blipFill>
                <a:blip xmlns:r="http://schemas.openxmlformats.org/officeDocument/2006/relationships" r:embed="rId2"/>
                <a:tile tx="0" ty="0" sx="100000" sy="100000" flip="none" algn="tl"/>
              </a:blipFill>
            </c:spPr>
            <c:extLst>
              <c:ext xmlns:c16="http://schemas.microsoft.com/office/drawing/2014/chart" uri="{C3380CC4-5D6E-409C-BE32-E72D297353CC}">
                <c16:uniqueId val="{00000001-74DE-4AFF-9558-7C7337BB05D1}"/>
              </c:ext>
            </c:extLst>
          </c:dPt>
          <c:dPt>
            <c:idx val="2"/>
            <c:bubble3D val="0"/>
            <c:spPr>
              <a:solidFill>
                <a:srgbClr val="70AD47">
                  <a:lumMod val="20000"/>
                  <a:lumOff val="80000"/>
                </a:srgbClr>
              </a:solidFill>
            </c:spPr>
            <c:extLst>
              <c:ext xmlns:c16="http://schemas.microsoft.com/office/drawing/2014/chart" uri="{C3380CC4-5D6E-409C-BE32-E72D297353CC}">
                <c16:uniqueId val="{00000002-74DE-4AFF-9558-7C7337BB05D1}"/>
              </c:ext>
            </c:extLst>
          </c:dPt>
          <c:dLbls>
            <c:dLbl>
              <c:idx val="0"/>
              <c:layout>
                <c:manualLayout>
                  <c:x val="-0.15743169796083181"/>
                  <c:y val="-9.359871682706327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4DE-4AFF-9558-7C7337BB05D1}"/>
                </c:ext>
              </c:extLst>
            </c:dLbl>
            <c:dLbl>
              <c:idx val="1"/>
              <c:layout>
                <c:manualLayout>
                  <c:x val="0.12872634766807994"/>
                  <c:y val="-0.187317002041411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4DE-4AFF-9558-7C7337BB05D1}"/>
                </c:ext>
              </c:extLst>
            </c:dLbl>
            <c:dLbl>
              <c:idx val="2"/>
              <c:layout>
                <c:manualLayout>
                  <c:x val="7.2105067635776302E-2"/>
                  <c:y val="7.929717118693496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4DE-4AFF-9558-7C7337BB05D1}"/>
                </c:ext>
              </c:extLst>
            </c:dLbl>
            <c:spPr>
              <a:noFill/>
              <a:ln>
                <a:noFill/>
              </a:ln>
              <a:effectLst/>
            </c:spPr>
            <c:txPr>
              <a:bodyPr/>
              <a:lstStyle/>
              <a:p>
                <a:pPr>
                  <a:defRPr b="1" i="1">
                    <a:latin typeface="GHEA Grapalat" pitchFamily="50"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'[13․07.2023-DPROC-AKT-KARGADRAGIR.xlsx]Лист2'!$K$10:$K$12</c:f>
              <c:strCache>
                <c:ptCount val="3"/>
                <c:pt idx="0">
                  <c:v>Կատարվել է</c:v>
                </c:pt>
                <c:pt idx="1">
                  <c:v>Մասամբ է կատարվել</c:v>
                </c:pt>
                <c:pt idx="2">
                  <c:v>Չի կատարվել</c:v>
                </c:pt>
              </c:strCache>
            </c:strRef>
          </c:cat>
          <c:val>
            <c:numRef>
              <c:f>'[13․07.2023-DPROC-AKT-KARGADRAGIR.xlsx]Лист2'!$L$10:$L$12</c:f>
              <c:numCache>
                <c:formatCode>General</c:formatCode>
                <c:ptCount val="3"/>
                <c:pt idx="0">
                  <c:v>41</c:v>
                </c:pt>
                <c:pt idx="1">
                  <c:v>28</c:v>
                </c:pt>
                <c:pt idx="2">
                  <c:v>16</c:v>
                </c:pt>
              </c:numCache>
            </c:numRef>
          </c:val>
          <c:extLst>
            <c:ext xmlns:c16="http://schemas.microsoft.com/office/drawing/2014/chart" uri="{C3380CC4-5D6E-409C-BE32-E72D297353CC}">
              <c16:uniqueId val="{00000003-74DE-4AFF-9558-7C7337BB05D1}"/>
            </c:ext>
          </c:extLst>
        </c:ser>
        <c:dLbls>
          <c:showLegendKey val="0"/>
          <c:showVal val="0"/>
          <c:showCatName val="0"/>
          <c:showSerName val="0"/>
          <c:showPercent val="1"/>
          <c:showBubbleSize val="0"/>
          <c:showLeaderLines val="1"/>
        </c:dLbls>
      </c:pie3DChart>
    </c:plotArea>
    <c:legend>
      <c:legendPos val="r"/>
      <c:overlay val="0"/>
      <c:txPr>
        <a:bodyPr/>
        <a:lstStyle/>
        <a:p>
          <a:pPr>
            <a:defRPr b="1" i="1">
              <a:latin typeface="GHEA Grapalat" pitchFamily="50" charset="0"/>
            </a:defRPr>
          </a:pPr>
          <a:endParaRPr lang="ru-RU"/>
        </a:p>
      </c:txPr>
    </c:legend>
    <c:plotVisOnly val="1"/>
    <c:dispBlanksAs val="gap"/>
    <c:showDLblsOverMax val="0"/>
  </c:chart>
  <c:spPr>
    <a:solidFill>
      <a:srgbClr val="F9F9F9"/>
    </a:solidFill>
  </c:spPr>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C81A-BB8F-4356-B720-17255A2A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38</Pages>
  <Words>17201</Words>
  <Characters>98048</Characters>
  <Application>Microsoft Office Word</Application>
  <DocSecurity>0</DocSecurity>
  <Lines>817</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keywords>https:/mul2-eib.gov.am/tasks/16378/oneclick/Hashvetvutyun_HUH_2023_I_eramsyak.docx?token=969b48d679d1f136ed5aad1db1146c6c</cp:keywords>
  <cp:lastModifiedBy>Gayane</cp:lastModifiedBy>
  <cp:revision>62</cp:revision>
  <cp:lastPrinted>2023-07-25T10:45:00Z</cp:lastPrinted>
  <dcterms:created xsi:type="dcterms:W3CDTF">2023-07-31T05:14:00Z</dcterms:created>
  <dcterms:modified xsi:type="dcterms:W3CDTF">2023-08-07T12:29:00Z</dcterms:modified>
</cp:coreProperties>
</file>