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13728740"/>
        <w:docPartObj>
          <w:docPartGallery w:val="Cover Pages"/>
          <w:docPartUnique/>
        </w:docPartObj>
      </w:sdtPr>
      <w:sdtEndPr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65D32C5" w14:textId="78BFD901" w:rsidR="00481411" w:rsidRDefault="00481411"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20719758" wp14:editId="4D6D222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EDA9D1" id="Group 149" o:spid="_x0000_s1026" style="position:absolute;margin-left:0;margin-top:0;width:8in;height:95.7pt;z-index:25165977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urccA&#10;AADcAAAADwAAAGRycy9kb3ducmV2LnhtbESPQWvCQBCF7wX/wzJCb3XTglJTV5FWQQQVUy30NmSn&#10;SWh2Nma3Gv+9cxB6m+G9ee+byaxztTpTGyrPBp4HCSji3NuKCwOHz+XTK6gQkS3WnsnAlQLMpr2H&#10;CabWX3hP5ywWSkI4pGigjLFJtQ55SQ7DwDfEov341mGUtS20bfEi4a7WL0ky0g4rloYSG3ovKf/N&#10;/pyBxW79dTxmq80HbQ/fp+t83O3ixpjHfjd/AxWpi//m+/XKCv5Q8OUZmU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Tbq3HAAAA3AAAAA8AAAAAAAAAAAAAAAAAmAIAAGRy&#10;cy9kb3ducmV2LnhtbFBLBQYAAAAABAAEAPUAAACMAwAAAAA=&#10;" path="m,l7312660,r,1129665l3619500,733425,,1091565,,xe" fillcolor="#4f81bd [3204]" stroked="f" strokeweight="1.5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1x8EA&#10;AADcAAAADwAAAGRycy9kb3ducmV2LnhtbERPTWsCMRC9C/0PYYRepGYttZTVKFVaqke1eh6ScbO4&#10;mSybqKu/3giCt3m8zxlPW1eJEzWh9Kxg0M9AEGtvSi4U/G9+375AhIhssPJMCi4UYDp56YwxN/7M&#10;KzqtYyFSCIccFdgY61zKoC05DH1fEydu7xuHMcGmkKbBcwp3lXzPsk/psOTUYLGmuSV9WB+dgo+5&#10;/rFxq6+H3q76u9hsttxurFKv3fZ7BCJSG5/ih3th0vzhAO7PpAvk5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dcfBAAAA3AAAAA8AAAAAAAAAAAAAAAAAmAIAAGRycy9kb3du&#10;cmV2LnhtbFBLBQYAAAAABAAEAPUAAACGAwAAAAA=&#10;" stroked="f" strokeweight="1.5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373CF84" w14:textId="77777777" w:rsidR="005676D4" w:rsidRDefault="00481411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4CBACB3" wp14:editId="376354FA">
                    <wp:simplePos x="0" y="0"/>
                    <wp:positionH relativeFrom="column">
                      <wp:posOffset>2069465</wp:posOffset>
                    </wp:positionH>
                    <wp:positionV relativeFrom="paragraph">
                      <wp:posOffset>744856</wp:posOffset>
                    </wp:positionV>
                    <wp:extent cx="2438400" cy="1109980"/>
                    <wp:effectExtent l="15240" t="8890" r="13335" b="14605"/>
                    <wp:wrapNone/>
                    <wp:docPr id="5" name="Прямоугольник 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 flipH="1" flipV="1">
                              <a:off x="0" y="0"/>
                              <a:ext cx="2438400" cy="110998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1"/>
                              <a:srcRect/>
                              <a:stretch>
                                <a:fillRect/>
                              </a:stretch>
                            </a:blipFill>
                            <a:ln w="127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859786" id="Прямоугольник 60" o:spid="_x0000_s1026" style="position:absolute;margin-left:162.95pt;margin-top:58.65pt;width:192pt;height:87.4pt;rotation:180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" strokecolor="white [3201]" strokeweight="1pt">
                    <v:fill r:id="rId12" o:title="" recolor="t" rotate="t" type="frame"/>
                  </v:rect>
                </w:pict>
              </mc:Fallback>
            </mc:AlternateContent>
          </w:r>
        </w:p>
        <w:p w14:paraId="699A28CB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5A1BD500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78C7585C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1295A8D3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127A739B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7EB1C9B0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0593509D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7F884B42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2ABC13F8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0C56E7A4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7D012A2F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30BC4257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4149C16C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458E2074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787FE245" w14:textId="77777777" w:rsidR="005676D4" w:rsidRDefault="005676D4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295BEBDD" w14:textId="3CECF5B0" w:rsidR="005676D4" w:rsidRDefault="006B30B0" w:rsidP="005676D4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</w:sdtContent>
    </w:sdt>
    <w:p w14:paraId="475CE6CB" w14:textId="66FEC5C9" w:rsidR="005676D4" w:rsidRPr="00CF2647" w:rsidRDefault="005676D4" w:rsidP="00B44A34">
      <w:pPr>
        <w:spacing w:after="0" w:line="360" w:lineRule="auto"/>
        <w:ind w:right="-426"/>
        <w:jc w:val="center"/>
        <w:rPr>
          <w:rFonts w:ascii="GHEA Grapalat" w:hAnsi="GHEA Grapalat" w:cs="Sylfaen"/>
          <w:color w:val="0070C0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2647">
        <w:rPr>
          <w:rFonts w:ascii="GHEA Grapalat" w:hAnsi="GHEA Grapalat"/>
          <w:b/>
          <w:bCs/>
          <w:i/>
          <w:caps/>
          <w:color w:val="0070C0"/>
          <w:sz w:val="52"/>
          <w:szCs w:val="52"/>
          <w:lang w:val="hy-AM"/>
        </w:rPr>
        <w:t>ՀՀ ԿՐԹՈՒԹՅԱՆ ՏԵՍՉԱԿԱՆ ՄԱՐՄՆԻ 2022 ԹՎԱԿԱՆԻ տարեկան ՀԱՇՎԵՏՎՈՒԹՅՈՒն</w:t>
      </w:r>
    </w:p>
    <w:p w14:paraId="520ECBCB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AD009E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FD6705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B65F872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F8E7C9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4E0D09A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FAF81D5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1492B4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F4D0AC9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A3A38D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5C62C99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EA98AED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43796A" w14:textId="1FC96CED" w:rsidR="005676D4" w:rsidRPr="00B44A34" w:rsidRDefault="00B44A34" w:rsidP="00B44A34">
      <w:pPr>
        <w:spacing w:after="0"/>
        <w:jc w:val="center"/>
        <w:rPr>
          <w:rFonts w:ascii="GHEA Grapalat" w:hAnsi="GHEA Grapalat" w:cs="Sylfaen"/>
          <w:b/>
          <w:color w:val="548DD4" w:themeColor="text2" w:themeTint="99"/>
          <w:spacing w:val="20"/>
          <w:sz w:val="40"/>
          <w:szCs w:val="4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44A34">
        <w:rPr>
          <w:rFonts w:ascii="GHEA Grapalat" w:hAnsi="GHEA Grapalat" w:cs="Sylfaen"/>
          <w:b/>
          <w:color w:val="548DD4" w:themeColor="text2" w:themeTint="99"/>
          <w:spacing w:val="20"/>
          <w:sz w:val="40"/>
          <w:szCs w:val="4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bookmarkStart w:id="0" w:name="_GoBack"/>
      <w:bookmarkEnd w:id="0"/>
      <w:r w:rsidRPr="00B44A34">
        <w:rPr>
          <w:rFonts w:ascii="GHEA Grapalat" w:hAnsi="GHEA Grapalat" w:cs="Sylfaen"/>
          <w:b/>
          <w:color w:val="548DD4" w:themeColor="text2" w:themeTint="99"/>
          <w:spacing w:val="20"/>
          <w:sz w:val="40"/>
          <w:szCs w:val="4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23</w:t>
      </w:r>
    </w:p>
    <w:p w14:paraId="5C95D71C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6A33D2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452F9A6" w14:textId="77777777" w:rsidR="005676D4" w:rsidRDefault="005676D4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0C544C" w14:textId="71AC0760" w:rsidR="00E14C7A" w:rsidRPr="004A0019" w:rsidRDefault="00E14C7A" w:rsidP="00E14C7A">
      <w:pPr>
        <w:spacing w:after="0"/>
        <w:jc w:val="right"/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</w:pPr>
      <w:r w:rsidRPr="00E14C7A"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 </w:t>
      </w:r>
      <w:r w:rsidRPr="00E14C7A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Հաստատված է ՀՀ կրթության տեսչական մարմնի</w:t>
      </w:r>
    </w:p>
    <w:p w14:paraId="5D091659" w14:textId="74D36B7B" w:rsidR="00861903" w:rsidRPr="00E14C7A" w:rsidRDefault="00E14C7A" w:rsidP="00E14C7A">
      <w:pPr>
        <w:spacing w:after="0"/>
        <w:jc w:val="right"/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14C7A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 xml:space="preserve">ղեկավարի </w:t>
      </w:r>
      <w:r w:rsidR="00261BEB"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2</w:t>
      </w:r>
      <w:r w:rsidR="0065678B"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7</w:t>
      </w:r>
      <w:r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.0</w:t>
      </w:r>
      <w:r w:rsidR="00261BEB"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1</w:t>
      </w:r>
      <w:r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.202</w:t>
      </w:r>
      <w:r w:rsidR="008B5404"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3</w:t>
      </w:r>
      <w:r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թ</w:t>
      </w:r>
      <w:r w:rsidR="00261BEB"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 xml:space="preserve">. N </w:t>
      </w:r>
      <w:r w:rsidR="0065678B"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2</w:t>
      </w:r>
      <w:r w:rsidRPr="0065678B">
        <w:rPr>
          <w:rFonts w:ascii="GHEA Grapalat" w:hAnsi="GHEA Grapalat" w:cs="Arial"/>
          <w:color w:val="333333"/>
          <w:sz w:val="20"/>
          <w:szCs w:val="20"/>
          <w:shd w:val="clear" w:color="auto" w:fill="FFFFFF"/>
          <w:lang w:val="hy-AM"/>
        </w:rPr>
        <w:t>-L հրամանով</w:t>
      </w:r>
    </w:p>
    <w:p w14:paraId="71541930" w14:textId="77777777" w:rsidR="00E14C7A" w:rsidRPr="004A0019" w:rsidRDefault="00E14C7A" w:rsidP="00591E35">
      <w:pPr>
        <w:spacing w:after="0"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407AA8F" w14:textId="558A8861" w:rsidR="0089325A" w:rsidRPr="001803E7" w:rsidRDefault="0089325A" w:rsidP="00591E35">
      <w:pPr>
        <w:spacing w:after="0"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03E7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ՀՀ ԿՐԹՈՒԹՅԱՆ ՏԵՍՉԱ</w:t>
      </w:r>
      <w:r w:rsidR="00820BAC" w:rsidRPr="001803E7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ԿԱՆ ՄԱՐՄՆԻ</w:t>
      </w:r>
      <w:r w:rsidR="004A0019" w:rsidRPr="004A0019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(ԿՏՄ)</w:t>
      </w:r>
      <w:r w:rsidR="00301EEE" w:rsidRPr="001803E7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</w:t>
      </w:r>
      <w:r w:rsidR="00A557E9" w:rsidRPr="004A0019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8B5404" w:rsidRPr="008B5404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Pr="001803E7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ԹՎԱԿԱՆԻ</w:t>
      </w:r>
    </w:p>
    <w:p w14:paraId="165334B0" w14:textId="0256481B" w:rsidR="0089325A" w:rsidRDefault="005678B7" w:rsidP="00B35037">
      <w:pPr>
        <w:tabs>
          <w:tab w:val="left" w:pos="10490"/>
        </w:tabs>
        <w:spacing w:after="0"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GHEA Grapalat" w:hAnsi="GHEA Grapalat" w:cs="Sylfaen"/>
          <w:b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ՏԱՐԵԿ</w:t>
      </w:r>
      <w:r w:rsidR="0089325A" w:rsidRPr="001803E7"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ԱՆ ՀԱՇՎԵՏՎՈՒԹՅՈՒՆ</w:t>
      </w:r>
    </w:p>
    <w:p w14:paraId="005502A2" w14:textId="77777777" w:rsidR="00F41517" w:rsidRPr="0077426C" w:rsidRDefault="00F41517" w:rsidP="00B35037">
      <w:pPr>
        <w:tabs>
          <w:tab w:val="left" w:pos="10490"/>
        </w:tabs>
        <w:spacing w:after="0"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BE5F1"/>
        <w:tblLook w:val="04A0" w:firstRow="1" w:lastRow="0" w:firstColumn="1" w:lastColumn="0" w:noHBand="0" w:noVBand="1"/>
      </w:tblPr>
      <w:tblGrid>
        <w:gridCol w:w="642"/>
        <w:gridCol w:w="9538"/>
        <w:gridCol w:w="763"/>
      </w:tblGrid>
      <w:tr w:rsidR="0077426C" w:rsidRPr="00E225C2" w14:paraId="223386A6" w14:textId="77777777" w:rsidTr="00601B65">
        <w:trPr>
          <w:trHeight w:val="497"/>
        </w:trPr>
        <w:tc>
          <w:tcPr>
            <w:tcW w:w="10180" w:type="dxa"/>
            <w:gridSpan w:val="2"/>
            <w:shd w:val="clear" w:color="auto" w:fill="DBE5F1"/>
            <w:vAlign w:val="center"/>
          </w:tcPr>
          <w:p w14:paraId="1118F23F" w14:textId="77777777" w:rsidR="00202C85" w:rsidRPr="00F41517" w:rsidRDefault="00202C85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F41517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0512181B" w14:textId="77777777" w:rsidR="00202C85" w:rsidRPr="00601B65" w:rsidRDefault="00202C85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  <w:r w:rsidRPr="002B717B">
              <w:rPr>
                <w:rFonts w:ascii="GHEA Grapalat" w:hAnsi="GHEA Grapalat"/>
                <w:b/>
                <w:sz w:val="20"/>
                <w:szCs w:val="20"/>
                <w:lang w:val="af-ZA"/>
              </w:rPr>
              <w:t>Էջը</w:t>
            </w:r>
          </w:p>
        </w:tc>
      </w:tr>
      <w:tr w:rsidR="0077426C" w:rsidRPr="00E225C2" w14:paraId="75C386F0" w14:textId="77777777" w:rsidTr="00601B65">
        <w:trPr>
          <w:trHeight w:val="1284"/>
        </w:trPr>
        <w:tc>
          <w:tcPr>
            <w:tcW w:w="642" w:type="dxa"/>
            <w:shd w:val="clear" w:color="auto" w:fill="DBE5F1"/>
            <w:vAlign w:val="center"/>
          </w:tcPr>
          <w:p w14:paraId="2DC142AE" w14:textId="77777777" w:rsidR="00202C85" w:rsidRPr="00601B65" w:rsidRDefault="00202C85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6A27E5C6" w14:textId="78343837" w:rsidR="00202C85" w:rsidRPr="00B44A34" w:rsidRDefault="001E03A4" w:rsidP="00601B65">
            <w:pPr>
              <w:spacing w:after="0" w:line="240" w:lineRule="auto"/>
              <w:ind w:left="49"/>
              <w:rPr>
                <w:rFonts w:ascii="GHEA Grapalat" w:hAnsi="GHEA Grapalat"/>
                <w:strike/>
                <w:sz w:val="20"/>
                <w:szCs w:val="20"/>
                <w:highlight w:val="yellow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ԿՏՄ որակի ապահովման բաժն</w:t>
            </w:r>
            <w:r w:rsidR="002B717B"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</w:t>
            </w: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կողմից յուրաքանչյուր եռամսյակ կառավարման խորհրդի հաստատմանը ներկայացված ԿՏՄ գործունեության կատարողականի գնահատման արդյունքների հիման վրա կազմված ամփոփ տեղեկատվություն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17A6D199" w14:textId="4EBE0EBF" w:rsidR="00202C85" w:rsidRPr="00601B65" w:rsidRDefault="00181BF8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</w:p>
        </w:tc>
      </w:tr>
      <w:tr w:rsidR="0077426C" w:rsidRPr="00E225C2" w14:paraId="262CF6BE" w14:textId="77777777" w:rsidTr="00601B65">
        <w:trPr>
          <w:trHeight w:val="623"/>
        </w:trPr>
        <w:tc>
          <w:tcPr>
            <w:tcW w:w="642" w:type="dxa"/>
            <w:shd w:val="clear" w:color="auto" w:fill="DBE5F1"/>
            <w:vAlign w:val="center"/>
          </w:tcPr>
          <w:p w14:paraId="691C9368" w14:textId="77777777" w:rsidR="00202C85" w:rsidRPr="00601B65" w:rsidRDefault="00202C85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0244F910" w14:textId="3913FF92" w:rsidR="00F47AA3" w:rsidRPr="00B44A34" w:rsidRDefault="001E03A4" w:rsidP="00601B65">
            <w:pPr>
              <w:tabs>
                <w:tab w:val="left" w:pos="480"/>
              </w:tabs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highlight w:val="yellow"/>
                <w:u w:val="single"/>
                <w:lang w:val="af-ZA"/>
              </w:rPr>
            </w:pP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ԿՏՄ գործունեության 20</w:t>
            </w:r>
            <w:r w:rsidR="00A557E9"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2</w:t>
            </w:r>
            <w:r w:rsidR="00FF69D9"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2</w:t>
            </w: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թվականի</w:t>
            </w:r>
            <w:r w:rsidR="0081396C" w:rsidRPr="00B44A3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տարեկան</w:t>
            </w: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ծրագրի կատարման ընթացքի վերաբերյալ տեղեկատվություն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2B138047" w14:textId="549DC582" w:rsidR="00C04BAE" w:rsidRPr="00601B65" w:rsidRDefault="00901375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7</w:t>
            </w:r>
          </w:p>
        </w:tc>
      </w:tr>
      <w:tr w:rsidR="0077426C" w:rsidRPr="00E225C2" w14:paraId="7AAB61B4" w14:textId="77777777" w:rsidTr="00601B65">
        <w:trPr>
          <w:trHeight w:val="633"/>
        </w:trPr>
        <w:tc>
          <w:tcPr>
            <w:tcW w:w="642" w:type="dxa"/>
            <w:shd w:val="clear" w:color="auto" w:fill="DBE5F1"/>
            <w:vAlign w:val="center"/>
          </w:tcPr>
          <w:p w14:paraId="2602A46D" w14:textId="7D53C2B9" w:rsidR="00202C85" w:rsidRPr="00601B65" w:rsidRDefault="00202C85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3.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3383F705" w14:textId="59860997" w:rsidR="00202C85" w:rsidRPr="00B44A34" w:rsidRDefault="00C213E7" w:rsidP="00744E7B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 xml:space="preserve">ԿՏՄ </w:t>
            </w:r>
            <w:r w:rsidR="00744E7B"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 xml:space="preserve"> գործունեության </w:t>
            </w:r>
            <w:r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20</w:t>
            </w:r>
            <w:r w:rsidR="00A557E9"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2</w:t>
            </w:r>
            <w:r w:rsidR="00957354"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2</w:t>
            </w:r>
            <w:r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 xml:space="preserve"> թվականի </w:t>
            </w:r>
            <w:r w:rsidR="0081396C" w:rsidRPr="00B44A34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 xml:space="preserve">տարեկան </w:t>
            </w:r>
            <w:r w:rsidRPr="00B44A34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ծրագրով սահմանված թիրախներ, արդյունքների վերլուծություն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1DB317F9" w14:textId="5BBCB99D" w:rsidR="00C04BAE" w:rsidRPr="00601B65" w:rsidRDefault="001274B6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11</w:t>
            </w:r>
          </w:p>
        </w:tc>
      </w:tr>
      <w:tr w:rsidR="0077426C" w:rsidRPr="00E225C2" w14:paraId="7A7D1AAB" w14:textId="77777777" w:rsidTr="00601B65">
        <w:trPr>
          <w:trHeight w:val="369"/>
        </w:trPr>
        <w:tc>
          <w:tcPr>
            <w:tcW w:w="642" w:type="dxa"/>
            <w:shd w:val="clear" w:color="auto" w:fill="DBE5F1"/>
            <w:vAlign w:val="center"/>
          </w:tcPr>
          <w:p w14:paraId="1BD023B7" w14:textId="47024D2C" w:rsidR="001B5564" w:rsidRPr="00601B65" w:rsidRDefault="001B5564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4.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5A54835C" w14:textId="410369B7" w:rsidR="00F76ADB" w:rsidRPr="00B44A34" w:rsidRDefault="00687F0E" w:rsidP="00601B65">
            <w:pPr>
              <w:spacing w:after="0" w:line="240" w:lineRule="auto"/>
              <w:ind w:left="49"/>
              <w:rPr>
                <w:rFonts w:ascii="GHEA Grapalat" w:hAnsi="GHEA Grapalat"/>
                <w:sz w:val="20"/>
                <w:szCs w:val="20"/>
                <w:highlight w:val="yellow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Հաշվետու ժամանակահատվածում իրականացված իրազեկման միջոցառումներ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34CE3383" w14:textId="38E78978" w:rsidR="001B5564" w:rsidRPr="001274B6" w:rsidRDefault="001274B6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23</w:t>
            </w:r>
          </w:p>
          <w:p w14:paraId="77405801" w14:textId="3761D436" w:rsidR="00E82E11" w:rsidRPr="00601B65" w:rsidRDefault="00E82E11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</w:tc>
      </w:tr>
      <w:tr w:rsidR="0077426C" w:rsidRPr="00E225C2" w14:paraId="1FCB924B" w14:textId="77777777" w:rsidTr="00601B65">
        <w:trPr>
          <w:trHeight w:val="507"/>
        </w:trPr>
        <w:tc>
          <w:tcPr>
            <w:tcW w:w="642" w:type="dxa"/>
            <w:shd w:val="clear" w:color="auto" w:fill="DBE5F1" w:themeFill="accent1" w:themeFillTint="33"/>
            <w:vAlign w:val="center"/>
          </w:tcPr>
          <w:p w14:paraId="0705E6A7" w14:textId="0B7AAADB" w:rsidR="00B91C94" w:rsidRPr="00601B65" w:rsidRDefault="00B5393C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5.</w:t>
            </w:r>
          </w:p>
        </w:tc>
        <w:tc>
          <w:tcPr>
            <w:tcW w:w="9538" w:type="dxa"/>
            <w:shd w:val="clear" w:color="auto" w:fill="DBE5F1" w:themeFill="accent1" w:themeFillTint="33"/>
            <w:vAlign w:val="center"/>
          </w:tcPr>
          <w:p w14:paraId="681E6379" w14:textId="6D611EDF" w:rsidR="001B5564" w:rsidRPr="00B44A34" w:rsidRDefault="00141075" w:rsidP="00601B65">
            <w:pPr>
              <w:pStyle w:val="10"/>
              <w:ind w:left="0"/>
              <w:contextualSpacing/>
              <w:rPr>
                <w:rFonts w:ascii="GHEA Grapalat" w:hAnsi="GHEA Grapalat"/>
                <w:b/>
                <w:sz w:val="20"/>
                <w:szCs w:val="20"/>
                <w:highlight w:val="yellow"/>
                <w:shd w:val="clear" w:color="auto" w:fill="FFFFFF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Հաշվետու ժամանակահատվածում իրականացված </w:t>
            </w:r>
            <w:r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խ</w:t>
            </w:r>
            <w:r w:rsidR="008E75D6"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որհրդատվական գործունեու</w:t>
            </w:r>
            <w:r w:rsidR="00C5676B"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թյ</w:t>
            </w:r>
            <w:r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ուն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70DB1543" w14:textId="77DAF7EA" w:rsidR="00A313DC" w:rsidRPr="00601B65" w:rsidRDefault="004D0AC3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  <w:r w:rsidR="0090137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7</w:t>
            </w:r>
          </w:p>
        </w:tc>
      </w:tr>
      <w:tr w:rsidR="0077426C" w:rsidRPr="00E225C2" w14:paraId="135D653C" w14:textId="77777777" w:rsidTr="00601B65">
        <w:trPr>
          <w:trHeight w:val="550"/>
        </w:trPr>
        <w:tc>
          <w:tcPr>
            <w:tcW w:w="642" w:type="dxa"/>
            <w:shd w:val="clear" w:color="auto" w:fill="DBE5F1"/>
            <w:vAlign w:val="center"/>
          </w:tcPr>
          <w:p w14:paraId="5FB810E6" w14:textId="0FD1283D" w:rsidR="00B5393C" w:rsidRPr="00601B65" w:rsidRDefault="00B5393C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6.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336D3699" w14:textId="6EFE1EF6" w:rsidR="00B5393C" w:rsidRPr="00B44A34" w:rsidRDefault="00687F0E" w:rsidP="00601B65">
            <w:pPr>
              <w:spacing w:after="0" w:line="240" w:lineRule="auto"/>
              <w:ind w:left="49"/>
              <w:rPr>
                <w:rFonts w:ascii="GHEA Grapalat" w:hAnsi="GHEA Grapalat"/>
                <w:b/>
                <w:sz w:val="20"/>
                <w:szCs w:val="20"/>
                <w:highlight w:val="yellow"/>
                <w:u w:val="single"/>
                <w:lang w:val="af-ZA"/>
              </w:rPr>
            </w:pPr>
            <w:r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</w:t>
            </w:r>
            <w:r w:rsidR="00B5393C"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աշվետու ժամանակահատվածում իրականացված կանխարգելիչ միջոցառումներ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7FD46CC3" w14:textId="2A9FE20F" w:rsidR="00B5393C" w:rsidRPr="00601B65" w:rsidRDefault="004D0AC3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hy-AM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  <w:r w:rsidR="0090137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8</w:t>
            </w:r>
          </w:p>
        </w:tc>
      </w:tr>
      <w:tr w:rsidR="0077426C" w:rsidRPr="00E225C2" w14:paraId="1ABF7B1E" w14:textId="77777777" w:rsidTr="00601B65">
        <w:trPr>
          <w:trHeight w:val="736"/>
        </w:trPr>
        <w:tc>
          <w:tcPr>
            <w:tcW w:w="642" w:type="dxa"/>
            <w:shd w:val="clear" w:color="auto" w:fill="DBE5F1"/>
            <w:vAlign w:val="center"/>
          </w:tcPr>
          <w:p w14:paraId="010173F6" w14:textId="2187F3D3" w:rsidR="00B5393C" w:rsidRPr="00601B65" w:rsidRDefault="00B5393C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7.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79E643D0" w14:textId="3526D8A5" w:rsidR="00B5393C" w:rsidRPr="00B44A34" w:rsidRDefault="008674E9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</w:t>
            </w:r>
            <w:r w:rsidR="00B5393C"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րականացված ստուգումներ</w:t>
            </w:r>
          </w:p>
          <w:p w14:paraId="4F4AA61D" w14:textId="25FE8C3E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7.1.</w:t>
            </w: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Հաշվետու տարվա ընթացքում իրականացված ստուգումների քանակը (բացարձակ և տոկոսային արժեքներով)</w:t>
            </w:r>
          </w:p>
          <w:p w14:paraId="4F9BC045" w14:textId="715405DA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7.2. Ստուգումների տարեկան ծրագրով նախատեսված ստուգումների քանակը (բացարձակ և տոկոսային արժեքներով)</w:t>
            </w:r>
          </w:p>
          <w:p w14:paraId="344945E0" w14:textId="7DAD3E98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7.3. Ընդհանուր ստուգումների մեջ ստուգումների տարեկան ծրագրով չնախատեսված ստուգումների քանակը </w:t>
            </w: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(բացարձակ և տոկոսային արժեքներով)</w:t>
            </w:r>
          </w:p>
          <w:p w14:paraId="4818B466" w14:textId="1C131E54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7.4. Տեղեկատվություն 1 ստուգման (պլանային և ոչ պլանային) ժամանակ ծախսված ֆինանսական և մարդկային ռեսուրսների քանակի, ինչպես նաև 1 ստուգման միջին տևողության վերաբերյալ</w:t>
            </w:r>
          </w:p>
          <w:p w14:paraId="312EA8BA" w14:textId="3DCB7BAC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7.5. Ստուգումների արդյունքները</w:t>
            </w:r>
          </w:p>
          <w:p w14:paraId="710B62BC" w14:textId="15773899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/>
                <w:b/>
                <w:sz w:val="20"/>
                <w:szCs w:val="20"/>
                <w:lang w:val="af-ZA"/>
              </w:rPr>
              <w:t>7.6.</w:t>
            </w: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Վարչական վարույթների քանակը, դրանց հարուցելու հիմքերը</w:t>
            </w:r>
          </w:p>
          <w:p w14:paraId="794B965F" w14:textId="7DCDF916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7.7. </w:t>
            </w: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Տնտեսավարող սուբյեկտների կողմից առավել հաճախ կրկնվող օրենսդրության խախտումները, ինչպես նաև դրանց պատճառները, տարածվածությունը</w:t>
            </w:r>
          </w:p>
          <w:p w14:paraId="7E9C0207" w14:textId="328D12D9" w:rsidR="00B5393C" w:rsidRPr="00B44A34" w:rsidRDefault="00B5393C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7.8.</w:t>
            </w:r>
            <w:r w:rsidR="00B54A1F"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Տնտեսավարող սուբյեկտների և դրանց ծառայողների նկատմամբ կիրառված պատասխանատվության միջոցներ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30DB0B29" w14:textId="4F30812C" w:rsidR="00B5393C" w:rsidRPr="001274B6" w:rsidRDefault="004D0AC3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hy-AM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  <w:r w:rsidR="001274B6"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9</w:t>
            </w:r>
          </w:p>
          <w:p w14:paraId="5E47F08B" w14:textId="77777777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08E3FDBC" w14:textId="11239182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hy-AM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  <w:r w:rsidR="001274B6"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9</w:t>
            </w:r>
          </w:p>
          <w:p w14:paraId="194CEC96" w14:textId="77777777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</w:p>
          <w:p w14:paraId="371D083D" w14:textId="20E30E5E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hy-AM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  <w:r w:rsidR="001274B6"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9</w:t>
            </w:r>
          </w:p>
          <w:p w14:paraId="636B746B" w14:textId="77777777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</w:p>
          <w:p w14:paraId="2C5E1F70" w14:textId="404233A8" w:rsidR="00B5393C" w:rsidRPr="00901375" w:rsidRDefault="00901375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</w:pPr>
            <w:r w:rsidRPr="00901375"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  <w:t>30</w:t>
            </w:r>
          </w:p>
          <w:p w14:paraId="4D2AAFB1" w14:textId="77777777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79A2F011" w14:textId="77777777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7AE0A30D" w14:textId="192FA92E" w:rsidR="00B5393C" w:rsidRPr="00901375" w:rsidRDefault="00901375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  <w:t>30</w:t>
            </w:r>
          </w:p>
          <w:p w14:paraId="13C622F0" w14:textId="5A16B23E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3</w:t>
            </w:r>
            <w:r w:rsidR="001274B6"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8</w:t>
            </w:r>
          </w:p>
          <w:p w14:paraId="47986800" w14:textId="6629B529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3</w:t>
            </w:r>
            <w:r w:rsidR="0090137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9</w:t>
            </w:r>
          </w:p>
          <w:p w14:paraId="3CDAA3CA" w14:textId="77777777" w:rsidR="00B5393C" w:rsidRPr="001274B6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</w:p>
          <w:p w14:paraId="4206D252" w14:textId="4145151F" w:rsidR="00B5393C" w:rsidRPr="001274B6" w:rsidRDefault="001274B6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  <w:t>41</w:t>
            </w:r>
          </w:p>
        </w:tc>
      </w:tr>
      <w:tr w:rsidR="0077426C" w:rsidRPr="00E225C2" w14:paraId="5E0F7EE4" w14:textId="77777777" w:rsidTr="00B44A34">
        <w:trPr>
          <w:trHeight w:val="505"/>
        </w:trPr>
        <w:tc>
          <w:tcPr>
            <w:tcW w:w="642" w:type="dxa"/>
            <w:shd w:val="clear" w:color="auto" w:fill="DBE5F1"/>
            <w:vAlign w:val="center"/>
          </w:tcPr>
          <w:p w14:paraId="74F66660" w14:textId="4C2C386D" w:rsidR="00B5393C" w:rsidRPr="00601B65" w:rsidRDefault="00B5393C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8.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2BC258E1" w14:textId="2E51F3BB" w:rsidR="00B5393C" w:rsidRPr="00B44A34" w:rsidRDefault="00B5393C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0"/>
                <w:szCs w:val="20"/>
                <w:u w:val="single"/>
                <w:lang w:val="af-ZA"/>
              </w:rPr>
            </w:pPr>
            <w:r w:rsidRPr="00B44A3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ԿՏՄ վերահսկողության ոլորտում ռիսկերի առկա իրավիճակի  վերլուծություն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59D867B5" w14:textId="43AEFDAC" w:rsidR="00B5393C" w:rsidRPr="00601B65" w:rsidRDefault="001274B6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hy-AM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4</w:t>
            </w:r>
            <w:r w:rsidR="0090137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2</w:t>
            </w:r>
          </w:p>
        </w:tc>
      </w:tr>
      <w:tr w:rsidR="0077426C" w:rsidRPr="00E225C2" w14:paraId="3615AAAC" w14:textId="77777777" w:rsidTr="00B44A34">
        <w:trPr>
          <w:trHeight w:val="527"/>
        </w:trPr>
        <w:tc>
          <w:tcPr>
            <w:tcW w:w="642" w:type="dxa"/>
            <w:shd w:val="clear" w:color="auto" w:fill="DBE5F1"/>
            <w:vAlign w:val="center"/>
          </w:tcPr>
          <w:p w14:paraId="725408F2" w14:textId="333716B9" w:rsidR="00B5393C" w:rsidRPr="00601B65" w:rsidRDefault="00B5393C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9.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1CE8291F" w14:textId="190012D8" w:rsidR="00B5393C" w:rsidRPr="00B44A34" w:rsidRDefault="00887F54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0"/>
                <w:szCs w:val="20"/>
                <w:u w:val="single"/>
                <w:lang w:val="af-ZA"/>
              </w:rPr>
            </w:pP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Օրենսդրության մեջ լրացումներ և փոփոխություններ կատարելու մասին առաջարկներ (բովանդակությունը, նպատակը)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117E51D2" w14:textId="2B467A1D" w:rsidR="00B5393C" w:rsidRPr="00601B65" w:rsidRDefault="001274B6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51</w:t>
            </w:r>
          </w:p>
        </w:tc>
      </w:tr>
      <w:tr w:rsidR="0077426C" w:rsidRPr="00E225C2" w14:paraId="5723A2A2" w14:textId="77777777" w:rsidTr="00601B65">
        <w:trPr>
          <w:trHeight w:val="736"/>
        </w:trPr>
        <w:tc>
          <w:tcPr>
            <w:tcW w:w="642" w:type="dxa"/>
            <w:shd w:val="clear" w:color="auto" w:fill="DBE5F1"/>
            <w:vAlign w:val="center"/>
          </w:tcPr>
          <w:p w14:paraId="620B5F21" w14:textId="111E6F20" w:rsidR="00B5393C" w:rsidRPr="00601B65" w:rsidRDefault="00B5393C" w:rsidP="00601B65">
            <w:pPr>
              <w:spacing w:after="0" w:line="240" w:lineRule="auto"/>
              <w:ind w:right="14"/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</w:pPr>
            <w:r w:rsidRPr="00601B65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af-ZA"/>
              </w:rPr>
              <w:t>10.</w:t>
            </w:r>
          </w:p>
        </w:tc>
        <w:tc>
          <w:tcPr>
            <w:tcW w:w="9538" w:type="dxa"/>
            <w:shd w:val="clear" w:color="auto" w:fill="DBE5F1"/>
            <w:vAlign w:val="center"/>
          </w:tcPr>
          <w:p w14:paraId="694D653B" w14:textId="39A780FB" w:rsidR="00B5393C" w:rsidRPr="00B44A34" w:rsidRDefault="00B5393C" w:rsidP="00601B65">
            <w:pPr>
              <w:spacing w:after="0" w:line="240" w:lineRule="auto"/>
              <w:ind w:left="49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B44A34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</w:t>
            </w:r>
          </w:p>
        </w:tc>
        <w:tc>
          <w:tcPr>
            <w:tcW w:w="763" w:type="dxa"/>
            <w:shd w:val="clear" w:color="auto" w:fill="DBE5F1"/>
            <w:vAlign w:val="center"/>
          </w:tcPr>
          <w:p w14:paraId="40A5CFD2" w14:textId="77777777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297A0A42" w14:textId="68C4ED7F" w:rsidR="00B5393C" w:rsidRPr="001274B6" w:rsidRDefault="00261BEB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</w:pPr>
            <w:r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  <w:lang w:val="hy-AM"/>
              </w:rPr>
              <w:t>5</w:t>
            </w:r>
            <w:r w:rsidR="001274B6" w:rsidRPr="001274B6">
              <w:rPr>
                <w:rFonts w:ascii="GHEA Grapalat" w:hAnsi="GHEA Grapalat" w:cs="Sylfaen"/>
                <w:b/>
                <w:spacing w:val="30"/>
                <w:sz w:val="20"/>
                <w:szCs w:val="20"/>
              </w:rPr>
              <w:t>5</w:t>
            </w:r>
          </w:p>
          <w:p w14:paraId="49E85D0B" w14:textId="77777777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72464B61" w14:textId="77777777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59316605" w14:textId="6C29DC03" w:rsidR="00B5393C" w:rsidRPr="00601B65" w:rsidRDefault="00B5393C" w:rsidP="00B44A3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30"/>
                <w:sz w:val="20"/>
                <w:szCs w:val="20"/>
                <w:highlight w:val="yellow"/>
                <w:lang w:val="af-ZA"/>
              </w:rPr>
            </w:pPr>
          </w:p>
        </w:tc>
      </w:tr>
    </w:tbl>
    <w:p w14:paraId="3EE2F3E2" w14:textId="6732F4B3" w:rsidR="00AE15EB" w:rsidRDefault="00AE15EB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0361" w:type="dxa"/>
        <w:shd w:val="clear" w:color="auto" w:fill="DBE5F1"/>
        <w:tblLook w:val="04A0" w:firstRow="1" w:lastRow="0" w:firstColumn="1" w:lastColumn="0" w:noHBand="0" w:noVBand="1"/>
      </w:tblPr>
      <w:tblGrid>
        <w:gridCol w:w="10361"/>
      </w:tblGrid>
      <w:tr w:rsidR="00AE15EB" w:rsidRPr="006B30B0" w14:paraId="22EB8C3F" w14:textId="77777777" w:rsidTr="00534AFE">
        <w:trPr>
          <w:trHeight w:val="743"/>
        </w:trPr>
        <w:tc>
          <w:tcPr>
            <w:tcW w:w="10361" w:type="dxa"/>
            <w:shd w:val="clear" w:color="auto" w:fill="DBE5F1"/>
            <w:vAlign w:val="center"/>
          </w:tcPr>
          <w:p w14:paraId="23B2F19B" w14:textId="615619A1" w:rsidR="00AE15EB" w:rsidRPr="00AB4DF2" w:rsidRDefault="00AE15EB" w:rsidP="008B5404">
            <w:pPr>
              <w:pStyle w:val="Heading1"/>
              <w:spacing w:before="0" w:beforeAutospacing="0" w:after="0" w:afterAutospacing="0" w:line="276" w:lineRule="auto"/>
              <w:ind w:left="357"/>
              <w:jc w:val="center"/>
              <w:rPr>
                <w:rFonts w:ascii="GHEA Grapalat" w:hAnsi="GHEA Grapalat"/>
                <w:i/>
                <w:sz w:val="24"/>
                <w:szCs w:val="24"/>
                <w:lang w:val="af-ZA"/>
              </w:rPr>
            </w:pPr>
            <w:r w:rsidRPr="00AB4DF2">
              <w:rPr>
                <w:rFonts w:ascii="GHEA Grapalat" w:hAnsi="GHEA Grapalat" w:cs="Sylfaen"/>
                <w:i/>
                <w:sz w:val="24"/>
                <w:szCs w:val="24"/>
              </w:rPr>
              <w:lastRenderedPageBreak/>
              <w:t>ՀՀ</w:t>
            </w:r>
            <w:r w:rsidRPr="00AB4DF2">
              <w:rPr>
                <w:rFonts w:ascii="GHEA Grapalat" w:hAnsi="GHEA Grapalat" w:cs="Times Armenian"/>
                <w:i/>
                <w:sz w:val="24"/>
                <w:szCs w:val="24"/>
                <w:lang w:val="af-ZA"/>
              </w:rPr>
              <w:t xml:space="preserve"> </w:t>
            </w:r>
            <w:r w:rsidRPr="00AB4DF2">
              <w:rPr>
                <w:rFonts w:ascii="GHEA Grapalat" w:hAnsi="GHEA Grapalat" w:cs="Sylfaen"/>
                <w:i/>
                <w:sz w:val="24"/>
                <w:szCs w:val="24"/>
              </w:rPr>
              <w:t>կրթության</w:t>
            </w:r>
            <w:r w:rsidRPr="00AB4DF2">
              <w:rPr>
                <w:rFonts w:ascii="GHEA Grapalat" w:hAnsi="GHEA Grapalat" w:cs="Times Armenian"/>
                <w:i/>
                <w:sz w:val="24"/>
                <w:szCs w:val="24"/>
                <w:lang w:val="af-ZA"/>
              </w:rPr>
              <w:t xml:space="preserve"> </w:t>
            </w:r>
            <w:r w:rsidRPr="00AB4DF2">
              <w:rPr>
                <w:rFonts w:ascii="GHEA Grapalat" w:hAnsi="GHEA Grapalat" w:cs="Sylfaen"/>
                <w:i/>
                <w:sz w:val="24"/>
                <w:szCs w:val="24"/>
              </w:rPr>
              <w:t>տեսչ</w:t>
            </w:r>
            <w:r w:rsidR="00820BAC" w:rsidRPr="00AB4DF2">
              <w:rPr>
                <w:rFonts w:ascii="GHEA Grapalat" w:hAnsi="GHEA Grapalat" w:cs="Sylfaen"/>
                <w:i/>
                <w:sz w:val="24"/>
                <w:szCs w:val="24"/>
              </w:rPr>
              <w:t>ական</w:t>
            </w:r>
            <w:r w:rsidR="00820BAC" w:rsidRPr="00AB4DF2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</w:t>
            </w:r>
            <w:r w:rsidR="00820BAC" w:rsidRPr="00AB4DF2">
              <w:rPr>
                <w:rFonts w:ascii="GHEA Grapalat" w:hAnsi="GHEA Grapalat" w:cs="Sylfaen"/>
                <w:i/>
                <w:sz w:val="24"/>
                <w:szCs w:val="24"/>
              </w:rPr>
              <w:t>մարմնի</w:t>
            </w:r>
            <w:r w:rsidRPr="00AB4DF2">
              <w:rPr>
                <w:rFonts w:ascii="GHEA Grapalat" w:hAnsi="GHEA Grapalat"/>
                <w:i/>
                <w:sz w:val="24"/>
                <w:szCs w:val="24"/>
                <w:lang w:val="af-ZA"/>
              </w:rPr>
              <w:t xml:space="preserve"> </w:t>
            </w:r>
            <w:r w:rsidRPr="00AB4DF2">
              <w:rPr>
                <w:rFonts w:ascii="GHEA Grapalat" w:hAnsi="GHEA Grapalat" w:cs="Times Armenian"/>
                <w:i/>
                <w:sz w:val="24"/>
                <w:szCs w:val="24"/>
                <w:lang w:val="af-ZA"/>
              </w:rPr>
              <w:t>20</w:t>
            </w:r>
            <w:r w:rsidR="00A557E9">
              <w:rPr>
                <w:rFonts w:ascii="GHEA Grapalat" w:hAnsi="GHEA Grapalat" w:cs="Times Armenian"/>
                <w:i/>
                <w:sz w:val="24"/>
                <w:szCs w:val="24"/>
                <w:lang w:val="af-ZA"/>
              </w:rPr>
              <w:t>2</w:t>
            </w:r>
            <w:r w:rsidR="008B5404">
              <w:rPr>
                <w:rFonts w:ascii="GHEA Grapalat" w:hAnsi="GHEA Grapalat" w:cs="Times Armenian"/>
                <w:i/>
                <w:sz w:val="24"/>
                <w:szCs w:val="24"/>
                <w:lang w:val="af-ZA"/>
              </w:rPr>
              <w:t>2</w:t>
            </w:r>
            <w:r w:rsidRPr="00AB4DF2">
              <w:rPr>
                <w:rFonts w:ascii="GHEA Grapalat" w:hAnsi="GHEA Grapalat" w:cs="Times Armenian"/>
                <w:i/>
                <w:sz w:val="24"/>
                <w:szCs w:val="24"/>
                <w:lang w:val="af-ZA"/>
              </w:rPr>
              <w:t xml:space="preserve"> </w:t>
            </w:r>
            <w:r w:rsidRPr="00AB4DF2">
              <w:rPr>
                <w:rFonts w:ascii="GHEA Grapalat" w:hAnsi="GHEA Grapalat" w:cs="Sylfaen"/>
                <w:i/>
                <w:sz w:val="24"/>
                <w:szCs w:val="24"/>
              </w:rPr>
              <w:t>թվականի</w:t>
            </w:r>
            <w:r w:rsidR="00CE5BB8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տարեկան</w:t>
            </w:r>
            <w:r w:rsidR="007E591E" w:rsidRPr="00AB4DF2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</w:t>
            </w:r>
            <w:r w:rsidRPr="00AB4DF2">
              <w:rPr>
                <w:rFonts w:ascii="GHEA Grapalat" w:hAnsi="GHEA Grapalat" w:cs="Sylfaen"/>
                <w:i/>
                <w:sz w:val="24"/>
                <w:szCs w:val="24"/>
              </w:rPr>
              <w:t>գործունեությունը</w:t>
            </w:r>
          </w:p>
        </w:tc>
      </w:tr>
    </w:tbl>
    <w:p w14:paraId="4FEB1EEE" w14:textId="61D9AFCF" w:rsidR="00B61CEA" w:rsidRPr="0061492A" w:rsidRDefault="00CF6D07" w:rsidP="00591E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1492A">
        <w:rPr>
          <w:rFonts w:ascii="GHEA Grapalat" w:hAnsi="GHEA Grapalat" w:cs="Sylfaen"/>
          <w:sz w:val="24"/>
          <w:szCs w:val="24"/>
          <w:lang w:val="af-ZA"/>
        </w:rPr>
        <w:t>ՀՀ</w:t>
      </w:r>
      <w:r w:rsidR="00820BAC" w:rsidRPr="0061492A">
        <w:rPr>
          <w:rFonts w:ascii="GHEA Grapalat" w:hAnsi="GHEA Grapalat" w:cs="Sylfaen"/>
          <w:sz w:val="24"/>
          <w:szCs w:val="24"/>
          <w:lang w:val="af-ZA"/>
        </w:rPr>
        <w:t xml:space="preserve"> կրթության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տեսչ</w:t>
      </w:r>
      <w:r w:rsidR="00820BAC" w:rsidRPr="0061492A">
        <w:rPr>
          <w:rFonts w:ascii="GHEA Grapalat" w:hAnsi="GHEA Grapalat" w:cs="Sylfaen"/>
          <w:sz w:val="24"/>
          <w:szCs w:val="24"/>
          <w:lang w:val="af-ZA"/>
        </w:rPr>
        <w:t>ական մարմն</w:t>
      </w:r>
      <w:r w:rsidR="00B61CEA" w:rsidRPr="0061492A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(</w:t>
      </w:r>
      <w:r w:rsidRPr="0061492A">
        <w:rPr>
          <w:rFonts w:ascii="GHEA Grapalat" w:hAnsi="GHEA Grapalat" w:cs="Sylfaen"/>
          <w:sz w:val="24"/>
          <w:szCs w:val="24"/>
          <w:lang w:val="af-ZA"/>
        </w:rPr>
        <w:t>այսուհետ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1B5564" w:rsidRPr="0061492A">
        <w:rPr>
          <w:rFonts w:ascii="GHEA Grapalat" w:hAnsi="GHEA Grapalat" w:cs="Times Armenian"/>
          <w:sz w:val="24"/>
          <w:szCs w:val="24"/>
          <w:lang w:val="af-ZA"/>
        </w:rPr>
        <w:t xml:space="preserve">նաև </w:t>
      </w:r>
      <w:r w:rsidR="00820BAC" w:rsidRPr="0061492A">
        <w:rPr>
          <w:rFonts w:ascii="GHEA Grapalat" w:hAnsi="GHEA Grapalat" w:cs="Sylfaen"/>
          <w:sz w:val="24"/>
          <w:szCs w:val="24"/>
          <w:lang w:val="af-ZA"/>
        </w:rPr>
        <w:t>ԿՏՄ</w:t>
      </w:r>
      <w:r w:rsidR="00094F7D" w:rsidRPr="0061492A">
        <w:rPr>
          <w:rFonts w:ascii="GHEA Grapalat" w:hAnsi="GHEA Grapalat" w:cs="Sylfaen"/>
          <w:sz w:val="24"/>
          <w:szCs w:val="24"/>
          <w:lang w:val="af-ZA"/>
        </w:rPr>
        <w:t xml:space="preserve"> կամ տեսչական մարմին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հաշվետվությունը կազմվել է</w:t>
      </w:r>
      <w:r w:rsidR="00C241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B61CEA" w:rsidRPr="0061492A">
        <w:rPr>
          <w:rFonts w:ascii="GHEA Grapalat" w:hAnsi="GHEA Grapalat" w:cs="Arial"/>
          <w:color w:val="545454"/>
          <w:sz w:val="24"/>
          <w:szCs w:val="24"/>
          <w:shd w:val="clear" w:color="auto" w:fill="FFFFFF"/>
          <w:lang w:val="hy-AM"/>
        </w:rPr>
        <w:t>«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r w:rsidR="00B61CEA" w:rsidRPr="0061492A">
        <w:rPr>
          <w:rFonts w:ascii="GHEA Grapalat" w:hAnsi="GHEA Grapalat" w:cs="Arial"/>
          <w:color w:val="545454"/>
          <w:sz w:val="24"/>
          <w:szCs w:val="24"/>
          <w:shd w:val="clear" w:color="auto" w:fill="FFFFFF"/>
          <w:lang w:val="hy-AM"/>
        </w:rPr>
        <w:t>»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4CC" w:rsidRPr="0061492A">
        <w:rPr>
          <w:rFonts w:ascii="GHEA Grapalat" w:hAnsi="GHEA Grapalat"/>
          <w:sz w:val="24"/>
          <w:szCs w:val="24"/>
        </w:rPr>
        <w:t>ՀՀ</w:t>
      </w:r>
      <w:r w:rsidR="000954CC" w:rsidRPr="0061492A">
        <w:rPr>
          <w:rFonts w:ascii="GHEA Grapalat" w:hAnsi="GHEA Grapalat"/>
          <w:sz w:val="24"/>
          <w:szCs w:val="24"/>
          <w:lang w:val="af-ZA"/>
        </w:rPr>
        <w:t xml:space="preserve"> 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>օրենքի 15-րդ հոդվածի 2-րդ մասը</w:t>
      </w:r>
      <w:r w:rsidR="00A557E9" w:rsidRPr="0061492A">
        <w:rPr>
          <w:rFonts w:ascii="GHEA Grapalat" w:hAnsi="GHEA Grapalat"/>
          <w:sz w:val="24"/>
          <w:szCs w:val="24"/>
          <w:lang w:val="af-ZA"/>
        </w:rPr>
        <w:t>:</w:t>
      </w:r>
    </w:p>
    <w:p w14:paraId="38D79958" w14:textId="24B7B2DE" w:rsidR="00B61CEA" w:rsidRDefault="008E20CD" w:rsidP="00591E35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 w:rsidRPr="0061492A">
        <w:rPr>
          <w:rFonts w:ascii="GHEA Grapalat" w:hAnsi="GHEA Grapalat"/>
          <w:sz w:val="24"/>
          <w:szCs w:val="24"/>
          <w:lang w:val="af-ZA"/>
        </w:rPr>
        <w:tab/>
        <w:t>ԿՏՄ-ն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գ</w:t>
      </w:r>
      <w:r w:rsidRPr="0061492A">
        <w:rPr>
          <w:rFonts w:ascii="GHEA Grapalat" w:hAnsi="GHEA Grapalat" w:cs="Sylfaen"/>
          <w:sz w:val="24"/>
          <w:szCs w:val="24"/>
          <w:lang w:val="af-ZA"/>
        </w:rPr>
        <w:t>ործում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է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ՀՀ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Սահմանադրության, «Տեսչական մարմինների մասին» ՀՀ օրենքի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այլ օրենքների, իրավական այլ ակտերի և իր կանոնադրության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հիման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վրա</w:t>
      </w:r>
      <w:r w:rsidR="00181BF8" w:rsidRPr="0061492A">
        <w:rPr>
          <w:rFonts w:ascii="GHEA Grapalat" w:hAnsi="GHEA Grapalat" w:cs="Times Armenian"/>
          <w:sz w:val="24"/>
          <w:szCs w:val="24"/>
          <w:lang w:val="af-ZA"/>
        </w:rPr>
        <w:t xml:space="preserve">: 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ԿՏՄ կառավարման խորհրդի</w:t>
      </w:r>
      <w:r w:rsidR="00A557E9"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29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.</w:t>
      </w:r>
      <w:r w:rsidR="00A557E9" w:rsidRPr="0061492A">
        <w:rPr>
          <w:rFonts w:ascii="GHEA Grapalat" w:hAnsi="GHEA Grapalat" w:cs="Times Armenian"/>
          <w:sz w:val="24"/>
          <w:szCs w:val="24"/>
          <w:lang w:val="af-ZA"/>
        </w:rPr>
        <w:t>1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1</w:t>
      </w:r>
      <w:r w:rsidR="00652D6C" w:rsidRPr="0061492A">
        <w:rPr>
          <w:rFonts w:ascii="GHEA Grapalat" w:hAnsi="GHEA Grapalat" w:cs="Times Armenian"/>
          <w:sz w:val="24"/>
          <w:szCs w:val="24"/>
          <w:lang w:val="af-ZA"/>
        </w:rPr>
        <w:t>.202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1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թ.</w:t>
      </w:r>
      <w:r w:rsidRPr="0061492A"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="008B5404">
        <w:rPr>
          <w:rFonts w:ascii="GHEA Grapalat" w:hAnsi="GHEA Grapalat" w:cs="Sylfaen"/>
          <w:sz w:val="24"/>
          <w:szCs w:val="24"/>
          <w:lang w:val="af-ZA"/>
        </w:rPr>
        <w:t>7</w:t>
      </w:r>
      <w:r w:rsidRPr="0061492A">
        <w:rPr>
          <w:rFonts w:ascii="GHEA Grapalat" w:hAnsi="GHEA Grapalat" w:cs="Sylfaen"/>
          <w:sz w:val="24"/>
          <w:szCs w:val="24"/>
          <w:lang w:val="af-ZA"/>
        </w:rPr>
        <w:t xml:space="preserve"> որոշմամբ հաստատված ԿՏՄ գործունեության </w:t>
      </w:r>
      <w:r w:rsidR="00B5393C" w:rsidRPr="0061492A">
        <w:rPr>
          <w:rFonts w:ascii="GHEA Grapalat" w:hAnsi="GHEA Grapalat" w:cs="Sylfaen"/>
          <w:sz w:val="24"/>
          <w:szCs w:val="24"/>
          <w:lang w:val="af-ZA"/>
        </w:rPr>
        <w:t>202</w:t>
      </w:r>
      <w:r w:rsidR="00526EFF">
        <w:rPr>
          <w:rFonts w:ascii="GHEA Grapalat" w:hAnsi="GHEA Grapalat" w:cs="Sylfaen"/>
          <w:sz w:val="24"/>
          <w:szCs w:val="24"/>
          <w:lang w:val="af-ZA"/>
        </w:rPr>
        <w:t>2</w:t>
      </w:r>
      <w:r w:rsidR="00B5393C" w:rsidRPr="0061492A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ծրա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գ</w:t>
      </w:r>
      <w:r w:rsidRPr="0061492A">
        <w:rPr>
          <w:rFonts w:ascii="GHEA Grapalat" w:hAnsi="GHEA Grapalat" w:cs="Sylfaen"/>
          <w:sz w:val="24"/>
          <w:szCs w:val="24"/>
          <w:lang w:val="af-ZA"/>
        </w:rPr>
        <w:t xml:space="preserve">րով նախատեսված  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շրջանակներում 20</w:t>
      </w:r>
      <w:r w:rsidR="00A557E9" w:rsidRPr="0061492A">
        <w:rPr>
          <w:rFonts w:ascii="GHEA Grapalat" w:hAnsi="GHEA Grapalat"/>
          <w:sz w:val="24"/>
          <w:szCs w:val="24"/>
          <w:shd w:val="clear" w:color="auto" w:fill="FFFFFF"/>
          <w:lang w:val="af-ZA"/>
        </w:rPr>
        <w:t>2</w:t>
      </w:r>
      <w:r w:rsidR="008B5404">
        <w:rPr>
          <w:rFonts w:ascii="GHEA Grapalat" w:hAnsi="GHEA Grapalat"/>
          <w:sz w:val="24"/>
          <w:szCs w:val="24"/>
          <w:shd w:val="clear" w:color="auto" w:fill="FFFFFF"/>
          <w:lang w:val="af-ZA"/>
        </w:rPr>
        <w:t>2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թվականի ընթացքում իրականաց</w:t>
      </w:r>
      <w:r w:rsidRPr="0061492A">
        <w:rPr>
          <w:rFonts w:ascii="GHEA Grapalat" w:hAnsi="GHEA Grapalat"/>
          <w:sz w:val="24"/>
          <w:szCs w:val="24"/>
          <w:shd w:val="clear" w:color="auto" w:fill="FFFFFF"/>
        </w:rPr>
        <w:t>վ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ել </w:t>
      </w:r>
      <w:r w:rsidRPr="0061492A">
        <w:rPr>
          <w:rFonts w:ascii="GHEA Grapalat" w:hAnsi="GHEA Grapalat"/>
          <w:sz w:val="24"/>
          <w:szCs w:val="24"/>
          <w:shd w:val="clear" w:color="auto" w:fill="FFFFFF"/>
        </w:rPr>
        <w:t>են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ստորև նշված աշխատանքները</w:t>
      </w:r>
      <w:r w:rsidRPr="0061492A">
        <w:rPr>
          <w:rFonts w:ascii="GHEA Grapalat" w:hAnsi="GHEA Grapalat"/>
          <w:sz w:val="24"/>
          <w:szCs w:val="24"/>
          <w:shd w:val="clear" w:color="auto" w:fill="FFFFFF"/>
          <w:lang w:val="af-ZA"/>
        </w:rPr>
        <w:t>.</w:t>
      </w:r>
    </w:p>
    <w:p w14:paraId="2DC92BFB" w14:textId="77777777" w:rsidR="005678B7" w:rsidRPr="0061492A" w:rsidRDefault="005678B7" w:rsidP="00591E35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80"/>
      </w:tblGrid>
      <w:tr w:rsidR="001E03A4" w:rsidRPr="006B30B0" w14:paraId="4C6BD3D0" w14:textId="77777777" w:rsidTr="00534AFE">
        <w:trPr>
          <w:trHeight w:val="1445"/>
        </w:trPr>
        <w:tc>
          <w:tcPr>
            <w:tcW w:w="10348" w:type="dxa"/>
            <w:shd w:val="clear" w:color="auto" w:fill="DBE5F1" w:themeFill="accent1" w:themeFillTint="33"/>
          </w:tcPr>
          <w:p w14:paraId="38D487D5" w14:textId="04A64F05" w:rsidR="001E03A4" w:rsidRPr="000F4244" w:rsidRDefault="001E03A4" w:rsidP="00744E7B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0" w:firstLine="567"/>
              <w:jc w:val="center"/>
              <w:rPr>
                <w:rFonts w:ascii="GHEA Grapalat" w:hAnsi="GHEA Grapalat" w:cs="Sylfaen"/>
                <w:b/>
                <w:i/>
                <w:lang w:val="af-ZA"/>
              </w:rPr>
            </w:pPr>
            <w:r w:rsidRPr="00163655">
              <w:rPr>
                <w:rFonts w:ascii="GHEA Grapalat" w:hAnsi="GHEA Grapalat" w:cs="Sylfaen"/>
                <w:b/>
                <w:i/>
                <w:lang w:val="af-ZA"/>
              </w:rPr>
              <w:t xml:space="preserve">ԿՏՄ որակի ապահովման </w:t>
            </w:r>
            <w:r w:rsidR="00E225C2">
              <w:rPr>
                <w:rFonts w:ascii="GHEA Grapalat" w:hAnsi="GHEA Grapalat" w:cs="Sylfaen"/>
                <w:b/>
                <w:i/>
                <w:lang w:val="af-ZA"/>
              </w:rPr>
              <w:t>բաժնի</w:t>
            </w:r>
            <w:r w:rsidR="00E225C2" w:rsidRPr="00163655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Pr="00163655">
              <w:rPr>
                <w:rFonts w:ascii="GHEA Grapalat" w:hAnsi="GHEA Grapalat" w:cs="Sylfaen"/>
                <w:b/>
                <w:i/>
                <w:lang w:val="af-ZA"/>
              </w:rPr>
              <w:t>կողմից յուրաքանչյուր եռամսյակ կառավարման խորհրդի հաստատմանը ներկայացված ԿՏՄ գործունեության կատարողականի գնահատման արդյունքների հիման վրա կազմված ամփոփ</w:t>
            </w:r>
            <w:r w:rsidR="00E225C2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Pr="00163655">
              <w:rPr>
                <w:rFonts w:ascii="GHEA Grapalat" w:hAnsi="GHEA Grapalat" w:cs="Sylfaen"/>
                <w:b/>
                <w:i/>
                <w:lang w:val="af-ZA"/>
              </w:rPr>
              <w:t>տեղեկատվություն</w:t>
            </w:r>
          </w:p>
        </w:tc>
      </w:tr>
    </w:tbl>
    <w:p w14:paraId="1F325828" w14:textId="7B321E1F" w:rsidR="007139E7" w:rsidRPr="00BF2755" w:rsidRDefault="007139E7" w:rsidP="007139E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Տեսչական մարմնի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կատարողականի գնահատումը կատարվել է՝ </w:t>
      </w:r>
      <w:r w:rsidRPr="00BF2755">
        <w:rPr>
          <w:rFonts w:ascii="GHEA Grapalat" w:hAnsi="GHEA Grapalat"/>
          <w:sz w:val="24"/>
          <w:szCs w:val="24"/>
          <w:lang w:val="hy-AM"/>
        </w:rPr>
        <w:t>հիմք ընդունելով Տեսչական մարմինների մասին 2014 թվականի դեկտեմբերի 17-ի ՀՕ-254-Ն</w:t>
      </w:r>
      <w:r>
        <w:rPr>
          <w:rFonts w:ascii="GHEA Grapalat" w:hAnsi="GHEA Grapalat"/>
          <w:sz w:val="24"/>
          <w:szCs w:val="24"/>
          <w:lang w:val="hy-AM"/>
        </w:rPr>
        <w:t xml:space="preserve"> օրենքի 11-րդ հոդվածի պահանջների</w:t>
      </w:r>
      <w:r w:rsidRPr="00BF2755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</w:t>
      </w:r>
      <w:r w:rsidR="00D80D0E" w:rsidRPr="00601B65">
        <w:rPr>
          <w:rFonts w:ascii="GHEA Grapalat" w:hAnsi="GHEA Grapalat"/>
          <w:sz w:val="24"/>
          <w:szCs w:val="24"/>
          <w:lang w:val="af-ZA"/>
        </w:rPr>
        <w:t xml:space="preserve"> </w:t>
      </w:r>
      <w:r w:rsidR="00D80D0E">
        <w:rPr>
          <w:rFonts w:ascii="GHEA Grapalat" w:hAnsi="GHEA Grapalat"/>
          <w:sz w:val="24"/>
          <w:szCs w:val="24"/>
        </w:rPr>
        <w:t>կառավարության</w:t>
      </w:r>
      <w:r w:rsidRPr="00BF2755">
        <w:rPr>
          <w:rFonts w:ascii="GHEA Grapalat" w:hAnsi="GHEA Grapalat"/>
          <w:sz w:val="24"/>
          <w:szCs w:val="24"/>
          <w:lang w:val="hy-AM"/>
        </w:rPr>
        <w:t xml:space="preserve"> 2015 թվականի հունիսի 25-ի Տեսչական մարմինների գործունեության կատարողականի գնահատման սկզբունքները, չափորոշիչները և կարգը հաս</w:t>
      </w:r>
      <w:r>
        <w:rPr>
          <w:rFonts w:ascii="GHEA Grapalat" w:hAnsi="GHEA Grapalat"/>
          <w:sz w:val="24"/>
          <w:szCs w:val="24"/>
          <w:lang w:val="hy-AM"/>
        </w:rPr>
        <w:t>տատելու մասին N 693-Ն որոշման հիման վրա կազմված կատարողականի գնահատման մեթոդ</w:t>
      </w:r>
      <w:r w:rsidR="00D80D0E">
        <w:rPr>
          <w:rFonts w:ascii="GHEA Grapalat" w:hAnsi="GHEA Grapalat"/>
          <w:sz w:val="24"/>
          <w:szCs w:val="24"/>
        </w:rPr>
        <w:t>աբանությունը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BF275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96CC996" w14:textId="77777777" w:rsidR="007139E7" w:rsidRPr="00D60BF9" w:rsidRDefault="007139E7" w:rsidP="007139E7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D60BF9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Տեսչական մարմնի կատարողականի գնահատման չափորոշիչներն են՝</w:t>
      </w:r>
    </w:p>
    <w:p w14:paraId="0D7E79E4" w14:textId="77777777" w:rsidR="007139E7" w:rsidRPr="00BF2755" w:rsidRDefault="007139E7" w:rsidP="007139E7">
      <w:pPr>
        <w:numPr>
          <w:ilvl w:val="0"/>
          <w:numId w:val="49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2755">
        <w:rPr>
          <w:rFonts w:ascii="GHEA Grapalat" w:hAnsi="GHEA Grapalat"/>
          <w:sz w:val="24"/>
          <w:szCs w:val="24"/>
          <w:lang w:val="hy-AM"/>
        </w:rPr>
        <w:t>նպատակի չափորոշիչներ</w:t>
      </w:r>
      <w:r w:rsidRPr="00BF2755">
        <w:rPr>
          <w:rFonts w:ascii="GHEA Grapalat" w:hAnsi="GHEA Grapalat"/>
          <w:sz w:val="24"/>
          <w:szCs w:val="24"/>
        </w:rPr>
        <w:t>.</w:t>
      </w:r>
    </w:p>
    <w:p w14:paraId="4816DB52" w14:textId="77777777" w:rsidR="007139E7" w:rsidRPr="00BF2755" w:rsidRDefault="007139E7" w:rsidP="007139E7">
      <w:pPr>
        <w:numPr>
          <w:ilvl w:val="0"/>
          <w:numId w:val="49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2755">
        <w:rPr>
          <w:rFonts w:ascii="GHEA Grapalat" w:hAnsi="GHEA Grapalat"/>
          <w:sz w:val="24"/>
          <w:szCs w:val="24"/>
          <w:lang w:val="hy-AM"/>
        </w:rPr>
        <w:t>գործընթացի չափորոշիչներ</w:t>
      </w:r>
      <w:r w:rsidRPr="00BF2755">
        <w:rPr>
          <w:rFonts w:ascii="GHEA Grapalat" w:hAnsi="GHEA Grapalat"/>
          <w:sz w:val="24"/>
          <w:szCs w:val="24"/>
        </w:rPr>
        <w:t>.</w:t>
      </w:r>
    </w:p>
    <w:p w14:paraId="2FE8BB2C" w14:textId="77777777" w:rsidR="007139E7" w:rsidRPr="00BF2755" w:rsidRDefault="007139E7" w:rsidP="007139E7">
      <w:pPr>
        <w:numPr>
          <w:ilvl w:val="0"/>
          <w:numId w:val="49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2755">
        <w:rPr>
          <w:rFonts w:ascii="GHEA Grapalat" w:hAnsi="GHEA Grapalat"/>
          <w:sz w:val="24"/>
          <w:szCs w:val="24"/>
          <w:lang w:val="hy-AM"/>
        </w:rPr>
        <w:t>արդյունքի չափորոշիչներ։</w:t>
      </w:r>
    </w:p>
    <w:p w14:paraId="0E614D6C" w14:textId="77777777" w:rsidR="007139E7" w:rsidRDefault="007139E7" w:rsidP="007139E7">
      <w:pPr>
        <w:spacing w:after="0"/>
        <w:ind w:firstLine="567"/>
        <w:jc w:val="both"/>
      </w:pPr>
    </w:p>
    <w:p w14:paraId="45E3D1D2" w14:textId="77777777" w:rsidR="007139E7" w:rsidRPr="00305289" w:rsidRDefault="007139E7" w:rsidP="00163655">
      <w:pPr>
        <w:pStyle w:val="ListParagraph"/>
        <w:numPr>
          <w:ilvl w:val="0"/>
          <w:numId w:val="50"/>
        </w:numPr>
        <w:shd w:val="clear" w:color="auto" w:fill="FFFFFF"/>
        <w:rPr>
          <w:rFonts w:ascii="GHEA Grapalat" w:hAnsi="GHEA Grapalat"/>
          <w:b/>
          <w:color w:val="000000"/>
          <w:lang w:val="hy-AM"/>
        </w:rPr>
      </w:pPr>
      <w:r w:rsidRPr="00305289">
        <w:rPr>
          <w:rFonts w:ascii="GHEA Grapalat" w:hAnsi="GHEA Grapalat"/>
          <w:b/>
          <w:color w:val="000000"/>
          <w:lang w:val="hy-AM"/>
        </w:rPr>
        <w:t>Ն</w:t>
      </w:r>
      <w:r w:rsidRPr="00305289">
        <w:rPr>
          <w:rFonts w:ascii="GHEA Grapalat" w:hAnsi="GHEA Grapalat"/>
          <w:b/>
          <w:color w:val="000000"/>
        </w:rPr>
        <w:t>պատակի չափորոշիչներ</w:t>
      </w:r>
    </w:p>
    <w:p w14:paraId="4FF537DC" w14:textId="77777777" w:rsidR="007139E7" w:rsidRPr="00A01403" w:rsidRDefault="007139E7" w:rsidP="007139E7">
      <w:pPr>
        <w:shd w:val="clear" w:color="auto" w:fill="FFFFFF"/>
        <w:spacing w:after="0"/>
        <w:ind w:firstLine="567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D6CD335" w14:textId="77777777" w:rsidR="007139E7" w:rsidRPr="0068247B" w:rsidRDefault="007139E7" w:rsidP="00723527">
      <w:pPr>
        <w:numPr>
          <w:ilvl w:val="1"/>
          <w:numId w:val="50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8247B">
        <w:rPr>
          <w:rFonts w:ascii="GHEA Grapalat" w:hAnsi="GHEA Grapalat"/>
          <w:b/>
          <w:sz w:val="24"/>
          <w:szCs w:val="24"/>
          <w:lang w:val="hy-AM"/>
        </w:rPr>
        <w:t>Տեսչական մարմնի գործունեության հիմնական նպատակին հասնելու մակարդակը</w:t>
      </w:r>
      <w:r w:rsidRPr="0068247B">
        <w:rPr>
          <w:rFonts w:ascii="GHEA Grapalat" w:hAnsi="GHEA Grapalat"/>
          <w:sz w:val="24"/>
          <w:szCs w:val="24"/>
          <w:lang w:val="hy-AM"/>
        </w:rPr>
        <w:t xml:space="preserve"> գնահատելու համար յուրաքանչյուր ոլորտի համար վերլուծ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68247B"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68247B">
        <w:rPr>
          <w:rFonts w:ascii="GHEA Grapalat" w:hAnsi="GHEA Grapalat"/>
          <w:sz w:val="24"/>
          <w:szCs w:val="24"/>
          <w:lang w:val="hy-AM"/>
        </w:rPr>
        <w:t xml:space="preserve">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14:paraId="22EF5B64" w14:textId="77777777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8247B">
        <w:rPr>
          <w:rFonts w:ascii="GHEA Grapalat" w:hAnsi="GHEA Grapalat"/>
          <w:sz w:val="24"/>
          <w:szCs w:val="24"/>
          <w:lang w:val="hy-AM"/>
        </w:rPr>
        <w:t xml:space="preserve">Տեսչական մարմնի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</w:t>
      </w:r>
      <w:r>
        <w:rPr>
          <w:rFonts w:ascii="GHEA Grapalat" w:hAnsi="GHEA Grapalat"/>
          <w:sz w:val="24"/>
          <w:szCs w:val="24"/>
          <w:lang w:val="hy-AM"/>
        </w:rPr>
        <w:t>հանրա</w:t>
      </w:r>
      <w:r w:rsidRPr="0068247B">
        <w:rPr>
          <w:rFonts w:ascii="GHEA Grapalat" w:hAnsi="GHEA Grapalat"/>
          <w:sz w:val="24"/>
          <w:szCs w:val="24"/>
          <w:lang w:val="hy-AM"/>
        </w:rPr>
        <w:t>գումարի հարաբերությամբ։</w:t>
      </w:r>
    </w:p>
    <w:p w14:paraId="5391DB93" w14:textId="77777777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202</w:t>
      </w:r>
      <w:r w:rsidRPr="006B3066">
        <w:rPr>
          <w:rFonts w:ascii="GHEA Grapalat" w:hAnsi="GHEA Grapalat"/>
          <w:sz w:val="24"/>
          <w:szCs w:val="24"/>
          <w:lang w:val="hy-AM"/>
        </w:rPr>
        <w:t>2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թվականին տեսչական մարմնի գործունեության հիմնական նպատակին հասնելու մակարդակը 0,</w:t>
      </w:r>
      <w:r w:rsidRPr="00BB26F6">
        <w:rPr>
          <w:rFonts w:ascii="GHEA Grapalat" w:hAnsi="GHEA Grapalat"/>
          <w:sz w:val="24"/>
          <w:szCs w:val="24"/>
          <w:lang w:val="hy-AM"/>
        </w:rPr>
        <w:t>05</w:t>
      </w:r>
      <w:r>
        <w:rPr>
          <w:rFonts w:ascii="GHEA Grapalat" w:hAnsi="GHEA Grapalat"/>
          <w:sz w:val="24"/>
          <w:szCs w:val="24"/>
          <w:lang w:val="hy-AM"/>
        </w:rPr>
        <w:t xml:space="preserve"> է։ Նույն ցուցանիշն, ըստ ոլորտների, հետևյալն է՝</w:t>
      </w:r>
    </w:p>
    <w:p w14:paraId="1DA184D9" w14:textId="77777777" w:rsidR="007139E7" w:rsidRPr="00C910E3" w:rsidRDefault="007139E7" w:rsidP="007139E7">
      <w:pPr>
        <w:shd w:val="clear" w:color="auto" w:fill="FFFFFF"/>
        <w:spacing w:after="0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նախադպրոցական կրթության ոլորտ՝ 0,</w:t>
      </w:r>
      <w:r w:rsidRPr="00BB26F6">
        <w:rPr>
          <w:rFonts w:ascii="GHEA Grapalat" w:hAnsi="GHEA Grapalat"/>
          <w:sz w:val="24"/>
          <w:szCs w:val="24"/>
          <w:lang w:val="hy-AM"/>
        </w:rPr>
        <w:t>43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87248A1" w14:textId="77777777" w:rsidR="007139E7" w:rsidRPr="00C910E3" w:rsidRDefault="007139E7" w:rsidP="007139E7">
      <w:pPr>
        <w:shd w:val="clear" w:color="auto" w:fill="FFFFFF"/>
        <w:spacing w:after="0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հանրակրթության ոլորտ՝ 0,0</w:t>
      </w:r>
      <w:r w:rsidRPr="00BB26F6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359337D" w14:textId="77777777" w:rsidR="007139E7" w:rsidRPr="00415CB2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BB26F6">
        <w:rPr>
          <w:rFonts w:ascii="GHEA Grapalat" w:hAnsi="GHEA Grapalat"/>
          <w:sz w:val="24"/>
          <w:szCs w:val="24"/>
          <w:lang w:val="hy-AM"/>
        </w:rPr>
        <w:t>` 0.06</w:t>
      </w:r>
      <w:r w:rsidRPr="00415CB2">
        <w:rPr>
          <w:rFonts w:ascii="GHEA Grapalat" w:hAnsi="GHEA Grapalat"/>
          <w:sz w:val="24"/>
          <w:szCs w:val="24"/>
          <w:lang w:val="hy-AM"/>
        </w:rPr>
        <w:t>.</w:t>
      </w:r>
    </w:p>
    <w:p w14:paraId="00190493" w14:textId="77777777" w:rsidR="007139E7" w:rsidRPr="0068247B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միջին մասնագիտական կրթության ոլորտ՝ 0,0</w:t>
      </w:r>
      <w:r w:rsidRPr="00F369E5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Pr="0068247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D13DCA" w14:textId="77777777" w:rsidR="007139E7" w:rsidRPr="0068247B" w:rsidRDefault="007139E7" w:rsidP="002F1210">
      <w:pPr>
        <w:numPr>
          <w:ilvl w:val="1"/>
          <w:numId w:val="5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8247B">
        <w:rPr>
          <w:rFonts w:ascii="GHEA Grapalat" w:hAnsi="GHEA Grapalat"/>
          <w:b/>
          <w:sz w:val="24"/>
          <w:szCs w:val="24"/>
          <w:lang w:val="hy-AM"/>
        </w:rPr>
        <w:t xml:space="preserve">Ոլորտի առավել ռիսկային բնագավառներում փոփոխությունների առկայությունը </w:t>
      </w:r>
      <w:r>
        <w:rPr>
          <w:rFonts w:ascii="GHEA Grapalat" w:hAnsi="GHEA Grapalat"/>
          <w:sz w:val="24"/>
          <w:szCs w:val="24"/>
          <w:lang w:val="hy-AM"/>
        </w:rPr>
        <w:t>գնահատելու համար վերլուծվել</w:t>
      </w:r>
      <w:r w:rsidRPr="0068247B">
        <w:rPr>
          <w:rFonts w:ascii="GHEA Grapalat" w:hAnsi="GHEA Grapalat"/>
          <w:sz w:val="24"/>
          <w:szCs w:val="24"/>
          <w:lang w:val="hy-AM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14:paraId="283C45AD" w14:textId="77777777" w:rsidR="007139E7" w:rsidRPr="0068247B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8247B">
        <w:rPr>
          <w:rFonts w:ascii="GHEA Grapalat" w:hAnsi="GHEA Grapalat"/>
          <w:sz w:val="24"/>
          <w:szCs w:val="24"/>
          <w:lang w:val="hy-AM"/>
        </w:rPr>
        <w:t>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հարաբերությամբ։</w:t>
      </w:r>
    </w:p>
    <w:p w14:paraId="2B49D66A" w14:textId="77777777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Pr="00415CB2">
        <w:rPr>
          <w:rFonts w:ascii="GHEA Grapalat" w:hAnsi="GHEA Grapalat"/>
          <w:sz w:val="24"/>
          <w:szCs w:val="24"/>
          <w:lang w:val="hy-AM"/>
        </w:rPr>
        <w:t>2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թվականին տեսչական մարմնի ռիսկային բնագավառներում փոփոխությունների առկայությունը 0,0</w:t>
      </w:r>
      <w:r w:rsidRPr="00415CB2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է։ Նույն ցուցանիշն, ըստ ոլորտների, հետևյալն է՝</w:t>
      </w:r>
    </w:p>
    <w:p w14:paraId="4AB36ECF" w14:textId="77777777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նախադպրոցական կրթության ոլորտ՝</w:t>
      </w:r>
      <w:r w:rsidRPr="00415CB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0AECDEB" w14:textId="77777777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հանրակրթության ոլորտ՝ 0,0</w:t>
      </w:r>
      <w:r w:rsidRPr="00415CB2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1E9E98" w14:textId="77777777" w:rsidR="007139E7" w:rsidRPr="00415CB2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BB26F6">
        <w:rPr>
          <w:rFonts w:ascii="GHEA Grapalat" w:hAnsi="GHEA Grapalat"/>
          <w:sz w:val="24"/>
          <w:szCs w:val="24"/>
          <w:lang w:val="hy-AM"/>
        </w:rPr>
        <w:t>` 0.0</w:t>
      </w:r>
      <w:r w:rsidRPr="00415CB2">
        <w:rPr>
          <w:rFonts w:ascii="GHEA Grapalat" w:hAnsi="GHEA Grapalat"/>
          <w:sz w:val="24"/>
          <w:szCs w:val="24"/>
          <w:lang w:val="hy-AM"/>
        </w:rPr>
        <w:t>1.</w:t>
      </w:r>
    </w:p>
    <w:p w14:paraId="0AB6E81E" w14:textId="77777777" w:rsidR="007139E7" w:rsidRPr="006C2E6F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միջին մասնագիտական կրթության ոլորտ՝ 0։</w:t>
      </w:r>
    </w:p>
    <w:p w14:paraId="25F37189" w14:textId="77777777" w:rsidR="007139E7" w:rsidRPr="00873360" w:rsidRDefault="007139E7" w:rsidP="00723527">
      <w:pPr>
        <w:numPr>
          <w:ilvl w:val="1"/>
          <w:numId w:val="50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Ռիսկերի պլանավորման, վերլուծության և</w:t>
      </w:r>
      <w:r w:rsidRPr="00A01403">
        <w:rPr>
          <w:rFonts w:ascii="Sylfaen" w:hAnsi="Sylfaen"/>
          <w:b/>
          <w:color w:val="000000"/>
          <w:sz w:val="24"/>
          <w:szCs w:val="24"/>
          <w:lang w:val="hy-AM"/>
        </w:rPr>
        <w:t> </w:t>
      </w: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գնահատման</w:t>
      </w:r>
      <w:r w:rsidRPr="00A01403">
        <w:rPr>
          <w:rFonts w:ascii="Sylfaen" w:hAnsi="Sylfaen"/>
          <w:b/>
          <w:color w:val="000000"/>
          <w:sz w:val="24"/>
          <w:szCs w:val="24"/>
          <w:lang w:val="hy-AM"/>
        </w:rPr>
        <w:t> </w:t>
      </w: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համար հատկացված ֆինանսական միջոցները և մարդկային ռեսուրսները</w:t>
      </w:r>
    </w:p>
    <w:p w14:paraId="075755D0" w14:textId="77777777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Pr="001E673B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87336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թվականին ռիսկերի պլանավորման, վերլուծության և գնահատման համար ֆինանսական միջոցներ չեն հատկացվել, իսկ մարդկային ռեսուրսները միջինում կազմել է 5,</w:t>
      </w:r>
      <w:r w:rsidRPr="001E673B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աշխատակից։</w:t>
      </w:r>
    </w:p>
    <w:p w14:paraId="3C83B327" w14:textId="77777777" w:rsidR="007139E7" w:rsidRDefault="007139E7" w:rsidP="00723527">
      <w:pPr>
        <w:numPr>
          <w:ilvl w:val="1"/>
          <w:numId w:val="5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14:paraId="237CA78D" w14:textId="40AA61BE" w:rsidR="007139E7" w:rsidRPr="006B30B0" w:rsidRDefault="007139E7" w:rsidP="006B30B0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B30B0">
        <w:rPr>
          <w:rFonts w:ascii="GHEA Grapalat" w:hAnsi="GHEA Grapalat"/>
          <w:color w:val="000000"/>
          <w:sz w:val="24"/>
          <w:szCs w:val="24"/>
          <w:lang w:val="hy-AM"/>
        </w:rPr>
        <w:t xml:space="preserve">2022 թվականին տեսչական մարմնի կողմից իրականացված խորհրդատվության, մեթոդական աջակցության և կանխարգելման միջոցների համար հատկացվել </w:t>
      </w:r>
      <w:r w:rsidR="006B30B0" w:rsidRPr="006B30B0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Pr="006B30B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5E10" w:rsidRPr="00595E10">
        <w:rPr>
          <w:rFonts w:ascii="GHEA Grapalat" w:hAnsi="GHEA Grapalat"/>
          <w:sz w:val="24"/>
          <w:szCs w:val="24"/>
          <w:lang w:val="hy-AM"/>
        </w:rPr>
        <w:t>834500</w:t>
      </w:r>
      <w:r w:rsidRPr="00595E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30B0">
        <w:rPr>
          <w:rFonts w:ascii="GHEA Grapalat" w:hAnsi="GHEA Grapalat"/>
          <w:color w:val="000000"/>
          <w:sz w:val="24"/>
          <w:szCs w:val="24"/>
          <w:lang w:val="hy-AM"/>
        </w:rPr>
        <w:t xml:space="preserve">ՀՀ դրամ, և մասնակցել է </w:t>
      </w:r>
      <w:r w:rsidR="006B30B0" w:rsidRPr="006B30B0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6B30B0">
        <w:rPr>
          <w:rFonts w:ascii="GHEA Grapalat" w:hAnsi="GHEA Grapalat"/>
          <w:color w:val="000000"/>
          <w:sz w:val="24"/>
          <w:szCs w:val="24"/>
          <w:lang w:val="hy-AM"/>
        </w:rPr>
        <w:t xml:space="preserve">8 աշխատակից։ Նույն ցուցանիշն, ըստ ոլորտների, հետևյալն է՝ </w:t>
      </w:r>
    </w:p>
    <w:p w14:paraId="00349189" w14:textId="66752701" w:rsidR="007139E7" w:rsidRPr="00595E10" w:rsidRDefault="007139E7" w:rsidP="00595E10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lang w:val="hy-AM"/>
        </w:rPr>
      </w:pPr>
      <w:r w:rsidRPr="00595E10">
        <w:rPr>
          <w:rFonts w:ascii="GHEA Grapalat" w:hAnsi="GHEA Grapalat"/>
          <w:lang w:val="hy-AM"/>
        </w:rPr>
        <w:t>նախադպրոցական կրթության ոլորտ՝ 0 ՀՀ դրամ և 2 աշխատակից</w:t>
      </w:r>
      <w:r w:rsidRPr="00595E10">
        <w:rPr>
          <w:rFonts w:ascii="Cambria Math" w:hAnsi="Cambria Math" w:cs="Cambria Math"/>
          <w:lang w:val="hy-AM"/>
        </w:rPr>
        <w:t>․</w:t>
      </w:r>
    </w:p>
    <w:p w14:paraId="7BBFE8EB" w14:textId="0ECB78DA" w:rsidR="007139E7" w:rsidRPr="00595E10" w:rsidRDefault="007139E7" w:rsidP="00595E10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lang w:val="hy-AM"/>
        </w:rPr>
      </w:pPr>
      <w:r w:rsidRPr="00595E10">
        <w:rPr>
          <w:rFonts w:ascii="GHEA Grapalat" w:hAnsi="GHEA Grapalat"/>
          <w:lang w:val="hy-AM"/>
        </w:rPr>
        <w:t xml:space="preserve">հանրակրթության ոլորտ՝ </w:t>
      </w:r>
      <w:r w:rsidR="006B30B0" w:rsidRPr="00595E10">
        <w:rPr>
          <w:rFonts w:ascii="GHEA Grapalat" w:hAnsi="GHEA Grapalat"/>
          <w:lang w:val="hy-AM"/>
        </w:rPr>
        <w:t xml:space="preserve">12700 </w:t>
      </w:r>
      <w:r w:rsidRPr="00595E10">
        <w:rPr>
          <w:rFonts w:ascii="GHEA Grapalat" w:hAnsi="GHEA Grapalat"/>
          <w:lang w:val="hy-AM"/>
        </w:rPr>
        <w:t xml:space="preserve">ՀՀ դրամ և </w:t>
      </w:r>
      <w:r w:rsidR="00534AFE" w:rsidRPr="00595E10">
        <w:rPr>
          <w:rFonts w:ascii="GHEA Grapalat" w:hAnsi="GHEA Grapalat"/>
          <w:lang w:val="hy-AM"/>
        </w:rPr>
        <w:t>6</w:t>
      </w:r>
      <w:r w:rsidRPr="00595E10">
        <w:rPr>
          <w:rFonts w:ascii="GHEA Grapalat" w:hAnsi="GHEA Grapalat"/>
          <w:lang w:val="hy-AM"/>
        </w:rPr>
        <w:t xml:space="preserve"> աշխատակից</w:t>
      </w:r>
      <w:r w:rsidRPr="00595E10">
        <w:rPr>
          <w:rFonts w:ascii="Cambria Math" w:hAnsi="Cambria Math" w:cs="Cambria Math"/>
          <w:lang w:val="hy-AM"/>
        </w:rPr>
        <w:t>․</w:t>
      </w:r>
    </w:p>
    <w:p w14:paraId="0C576966" w14:textId="4D498C0B" w:rsidR="007139E7" w:rsidRPr="00595E10" w:rsidRDefault="007139E7" w:rsidP="00595E10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lang w:val="hy-AM"/>
        </w:rPr>
      </w:pPr>
      <w:r w:rsidRPr="00595E10">
        <w:rPr>
          <w:rFonts w:ascii="GHEA Grapalat" w:hAnsi="GHEA Grapalat"/>
          <w:lang w:val="hy-AM"/>
        </w:rPr>
        <w:t>նախնական մասնագիտական կրթության ոլորտ` 0 ՀՀ դրամ և 3 աշխատակից</w:t>
      </w:r>
      <w:r w:rsidRPr="00595E10">
        <w:rPr>
          <w:rFonts w:ascii="Cambria Math" w:hAnsi="Cambria Math" w:cs="Cambria Math"/>
          <w:lang w:val="hy-AM"/>
        </w:rPr>
        <w:t>․</w:t>
      </w:r>
    </w:p>
    <w:p w14:paraId="6109B34A" w14:textId="53344D19" w:rsidR="006B30B0" w:rsidRPr="00595E10" w:rsidRDefault="007139E7" w:rsidP="00595E10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lang w:val="hy-AM"/>
        </w:rPr>
      </w:pPr>
      <w:r w:rsidRPr="00595E10">
        <w:rPr>
          <w:rFonts w:ascii="GHEA Grapalat" w:hAnsi="GHEA Grapalat"/>
          <w:lang w:val="hy-AM"/>
        </w:rPr>
        <w:t>միջին մասնագիտական կրթության ոլորտ՝ 0 ՀՀ դրամ և 3 աշխատակից</w:t>
      </w:r>
      <w:r w:rsidR="006B30B0" w:rsidRPr="00595E10">
        <w:rPr>
          <w:rFonts w:ascii="GHEA Grapalat" w:hAnsi="GHEA Grapalat"/>
          <w:lang w:val="hy-AM"/>
        </w:rPr>
        <w:t>.</w:t>
      </w:r>
    </w:p>
    <w:p w14:paraId="107330D2" w14:textId="4D02A961" w:rsidR="007139E7" w:rsidRPr="00595E10" w:rsidRDefault="006B30B0" w:rsidP="00595E10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lang w:val="hy-AM"/>
        </w:rPr>
      </w:pPr>
      <w:r w:rsidRPr="00595E10">
        <w:rPr>
          <w:rFonts w:ascii="GHEA Grapalat" w:hAnsi="GHEA Grapalat"/>
          <w:lang w:val="hy-AM"/>
        </w:rPr>
        <w:t>4 համայնքապետարանների կրթության հարցերով զբաղվող ստորաբաժանումներ՝ 821800 ՀՀ դրամ և 10 աշխատակից</w:t>
      </w:r>
      <w:r w:rsidR="007139E7" w:rsidRPr="00595E10">
        <w:rPr>
          <w:rFonts w:ascii="GHEA Grapalat" w:hAnsi="GHEA Grapalat"/>
          <w:lang w:val="hy-AM"/>
        </w:rPr>
        <w:t>:</w:t>
      </w:r>
    </w:p>
    <w:p w14:paraId="2E2495B2" w14:textId="77777777" w:rsidR="007139E7" w:rsidRPr="00D0491E" w:rsidRDefault="007139E7" w:rsidP="00723527">
      <w:pPr>
        <w:numPr>
          <w:ilvl w:val="1"/>
          <w:numId w:val="5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 xml:space="preserve"> Հայաստանի Հանրապետության կառավարությանը կամ համապատասխան ոլորտների քաղաքականություն մշակող պետական մարմիններին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ներկայացված առաջարկների քանակը</w:t>
      </w:r>
    </w:p>
    <w:p w14:paraId="4C8FAA5A" w14:textId="77777777" w:rsidR="007139E7" w:rsidRPr="006C2E6F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Pr="00983774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D0491E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տեսչական մարմինը Հայաստանի Հանրապետության կառավարությանը կամ համապատասխան ոլորտների քաղաքականություն մշակող պետական մարմիններին ներկայացրել է </w:t>
      </w:r>
      <w:r w:rsidRPr="00E80FC6">
        <w:rPr>
          <w:rFonts w:ascii="GHEA Grapalat" w:hAnsi="GHEA Grapalat"/>
          <w:color w:val="000000"/>
          <w:sz w:val="24"/>
          <w:szCs w:val="24"/>
          <w:lang w:val="hy-AM"/>
        </w:rPr>
        <w:t>275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առաջարկ։ </w:t>
      </w:r>
    </w:p>
    <w:p w14:paraId="3E870C9F" w14:textId="77777777" w:rsidR="007139E7" w:rsidRPr="00A01403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</w:p>
    <w:p w14:paraId="5DFC0601" w14:textId="77777777" w:rsidR="007139E7" w:rsidRPr="00305289" w:rsidRDefault="007139E7" w:rsidP="00163655">
      <w:pPr>
        <w:pStyle w:val="ListParagraph"/>
        <w:numPr>
          <w:ilvl w:val="0"/>
          <w:numId w:val="50"/>
        </w:numPr>
        <w:shd w:val="clear" w:color="auto" w:fill="FFFFFF"/>
        <w:rPr>
          <w:rFonts w:ascii="GHEA Grapalat" w:hAnsi="GHEA Grapalat"/>
          <w:b/>
          <w:color w:val="000000"/>
        </w:rPr>
      </w:pPr>
      <w:r w:rsidRPr="00305289">
        <w:rPr>
          <w:rFonts w:ascii="GHEA Grapalat" w:hAnsi="GHEA Grapalat"/>
          <w:b/>
          <w:color w:val="000000"/>
        </w:rPr>
        <w:t>Գ</w:t>
      </w:r>
      <w:r>
        <w:rPr>
          <w:rFonts w:ascii="GHEA Grapalat" w:hAnsi="GHEA Grapalat"/>
          <w:b/>
          <w:color w:val="000000"/>
          <w:lang w:val="en-US"/>
        </w:rPr>
        <w:t>ործընթացի չափորոշիչներ</w:t>
      </w:r>
    </w:p>
    <w:p w14:paraId="287F30D4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280EE0A" w14:textId="77777777" w:rsidR="007139E7" w:rsidRPr="00A01403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01403">
        <w:rPr>
          <w:rFonts w:ascii="GHEA Grapalat" w:hAnsi="GHEA Grapalat"/>
          <w:color w:val="000000"/>
          <w:sz w:val="24"/>
          <w:szCs w:val="24"/>
          <w:lang w:val="hy-AM"/>
        </w:rPr>
        <w:t>Գործընթացի չափորոշիչները վերաբերում են տեսչական մարմնի գործառույթների իրականացման ընթացքին:</w:t>
      </w:r>
    </w:p>
    <w:p w14:paraId="1738B1E1" w14:textId="3A97BC41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Cambria Math" w:hAnsi="Cambria Math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1) </w:t>
      </w:r>
      <w:r w:rsidRPr="00F72A2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Ըստ անհրաժեշտության իրականացված ստուգումների միջին տևողությունը </w:t>
      </w:r>
      <w:r w:rsidRPr="00F72A2B">
        <w:rPr>
          <w:rFonts w:ascii="GHEA Grapalat" w:hAnsi="GHEA Grapalat" w:cs="Sylfaen"/>
          <w:color w:val="000000"/>
          <w:sz w:val="24"/>
          <w:szCs w:val="24"/>
          <w:lang w:val="hy-AM"/>
        </w:rPr>
        <w:t>գնահատելու համար վերլուծվել է հաշվետու ժամանակահատվածում տարեկան ծրագրով չնախատեսված</w:t>
      </w:r>
      <w:r w:rsidRPr="00F72A2B">
        <w:rPr>
          <w:rFonts w:ascii="GHEA Grapalat" w:hAnsi="GHEA Grapalat"/>
          <w:color w:val="000000"/>
          <w:sz w:val="24"/>
          <w:szCs w:val="24"/>
          <w:lang w:val="hy-AM"/>
        </w:rPr>
        <w:t xml:space="preserve">, սակայն </w:t>
      </w:r>
      <w:r w:rsidRPr="00F72A2B">
        <w:rPr>
          <w:rFonts w:ascii="GHEA Grapalat" w:hAnsi="GHEA Grapalat" w:cs="Sylfaen"/>
          <w:color w:val="000000"/>
          <w:sz w:val="24"/>
          <w:szCs w:val="24"/>
          <w:lang w:val="hy-AM"/>
        </w:rPr>
        <w:t>տեսչական մարմնի կողմից իրականացված ստուգումների միջին տևողությունը</w:t>
      </w:r>
      <w:r w:rsidRPr="00F72A2B">
        <w:rPr>
          <w:rFonts w:ascii="Cambria Math" w:hAnsi="Cambria Math" w:cs="Sylfaen"/>
          <w:color w:val="000000"/>
          <w:sz w:val="24"/>
          <w:szCs w:val="24"/>
          <w:lang w:val="hy-AM"/>
        </w:rPr>
        <w:t>։</w:t>
      </w:r>
    </w:p>
    <w:p w14:paraId="750CB9B6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Pr="000909DF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թվականին տեսչական մարմնի կողմից ըստ անհրաժեշտության իրականացրած ստուգումների միջին տևողությունը </w:t>
      </w:r>
      <w:r w:rsidRPr="000909DF">
        <w:rPr>
          <w:rFonts w:ascii="GHEA Grapalat" w:hAnsi="GHEA Grapalat"/>
          <w:color w:val="000000"/>
          <w:sz w:val="24"/>
          <w:szCs w:val="24"/>
          <w:lang w:val="hy-AM"/>
        </w:rPr>
        <w:t>1.5</w:t>
      </w:r>
      <w:r w:rsidRPr="0030528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օր է։ Նույն ցուցանիշն, ըստ ոլորտների, հետևյալն է՝</w:t>
      </w:r>
    </w:p>
    <w:p w14:paraId="043D6512" w14:textId="77777777" w:rsidR="007139E7" w:rsidRPr="000909D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նախադպրոցական կրթության ոլորտ՝ </w:t>
      </w:r>
      <w:r w:rsidRPr="000909D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 օր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25B1105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հանրակրթության ոլորտ՝ </w:t>
      </w:r>
      <w:r w:rsidRPr="000909DF">
        <w:rPr>
          <w:rFonts w:ascii="GHEA Grapalat" w:hAnsi="GHEA Grapalat"/>
          <w:sz w:val="24"/>
          <w:szCs w:val="24"/>
          <w:lang w:val="hy-AM"/>
        </w:rPr>
        <w:t>1.5</w:t>
      </w:r>
      <w:r>
        <w:rPr>
          <w:rFonts w:ascii="GHEA Grapalat" w:hAnsi="GHEA Grapalat"/>
          <w:sz w:val="24"/>
          <w:szCs w:val="24"/>
          <w:lang w:val="hy-AM"/>
        </w:rPr>
        <w:t xml:space="preserve"> օր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AA8D079" w14:textId="5E2634A0" w:rsidR="007139E7" w:rsidRPr="00415CB2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BB26F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909DF">
        <w:rPr>
          <w:rFonts w:ascii="GHEA Grapalat" w:hAnsi="GHEA Grapalat"/>
          <w:sz w:val="24"/>
          <w:szCs w:val="24"/>
          <w:lang w:val="hy-AM"/>
        </w:rPr>
        <w:t>1.8</w:t>
      </w:r>
      <w:r>
        <w:rPr>
          <w:rFonts w:ascii="GHEA Grapalat" w:hAnsi="GHEA Grapalat"/>
          <w:sz w:val="24"/>
          <w:szCs w:val="24"/>
          <w:lang w:val="hy-AM"/>
        </w:rPr>
        <w:t xml:space="preserve"> օր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9527BC2" w14:textId="7ABDD1A9" w:rsidR="007139E7" w:rsidRPr="000909D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միջին մասնագիտական կրթության ոլորտ՝ </w:t>
      </w:r>
      <w:r w:rsidRPr="000909DF">
        <w:rPr>
          <w:rFonts w:ascii="GHEA Grapalat" w:hAnsi="GHEA Grapalat"/>
          <w:sz w:val="24"/>
          <w:szCs w:val="24"/>
          <w:lang w:val="hy-AM"/>
        </w:rPr>
        <w:t>3.6</w:t>
      </w:r>
      <w:r>
        <w:rPr>
          <w:rFonts w:ascii="GHEA Grapalat" w:hAnsi="GHEA Grapalat"/>
          <w:sz w:val="24"/>
          <w:szCs w:val="24"/>
          <w:lang w:val="hy-AM"/>
        </w:rPr>
        <w:t xml:space="preserve"> օր</w:t>
      </w:r>
      <w:r w:rsidRPr="000909DF">
        <w:rPr>
          <w:rFonts w:ascii="GHEA Grapalat" w:hAnsi="GHEA Grapalat"/>
          <w:sz w:val="24"/>
          <w:szCs w:val="24"/>
          <w:lang w:val="hy-AM"/>
        </w:rPr>
        <w:t>:</w:t>
      </w:r>
    </w:p>
    <w:p w14:paraId="6C62BE74" w14:textId="7B2DA4DC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2) Բարձր ռիսկային տնտեսավարող սուբյեկտներում և ստուգման օբյեկտներում ստուգումների քանակը` ստուգումների ընդհանուր քանակի համեմատությամբ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չ</w:t>
      </w:r>
      <w:r w:rsidRPr="00A01403">
        <w:rPr>
          <w:rFonts w:ascii="GHEA Grapalat" w:hAnsi="GHEA Grapalat"/>
          <w:color w:val="000000"/>
          <w:sz w:val="24"/>
          <w:szCs w:val="24"/>
          <w:lang w:val="hy-AM"/>
        </w:rPr>
        <w:t xml:space="preserve">ափորոշչի գնահատման համար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վերլուծվել է </w:t>
      </w:r>
      <w:r w:rsidRPr="00A01403">
        <w:rPr>
          <w:rFonts w:ascii="GHEA Grapalat" w:hAnsi="GHEA Grapalat"/>
          <w:sz w:val="24"/>
          <w:szCs w:val="24"/>
          <w:lang w:val="hy-AM"/>
        </w:rPr>
        <w:t>բարձր ռիսկային տնտեսավարող սուբյեկտներում հաշվետու ժամանակահատված</w:t>
      </w:r>
      <w:r>
        <w:rPr>
          <w:rFonts w:ascii="GHEA Grapalat" w:hAnsi="GHEA Grapalat"/>
          <w:sz w:val="24"/>
          <w:szCs w:val="24"/>
          <w:lang w:val="hy-AM"/>
        </w:rPr>
        <w:t>ում կատարված ստուգումների քանակի և</w:t>
      </w:r>
      <w:r w:rsidRPr="00A01403">
        <w:rPr>
          <w:rFonts w:ascii="GHEA Grapalat" w:hAnsi="GHEA Grapalat"/>
          <w:sz w:val="24"/>
          <w:szCs w:val="24"/>
          <w:lang w:val="hy-AM"/>
        </w:rPr>
        <w:t xml:space="preserve"> տեսչական մարմնի ստուգումների տարեկան ծրագր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A01403">
        <w:rPr>
          <w:rFonts w:ascii="GHEA Grapalat" w:hAnsi="GHEA Grapalat"/>
          <w:sz w:val="24"/>
          <w:szCs w:val="24"/>
          <w:lang w:val="hy-AM"/>
        </w:rPr>
        <w:t xml:space="preserve"> նույն ժամանակահատվածում ընդգրկված և իրականացված ստուգումների քանակի </w:t>
      </w:r>
      <w:r>
        <w:rPr>
          <w:rFonts w:ascii="GHEA Grapalat" w:hAnsi="GHEA Grapalat"/>
          <w:sz w:val="24"/>
          <w:szCs w:val="24"/>
          <w:lang w:val="hy-AM"/>
        </w:rPr>
        <w:t>հարաբերությունը։</w:t>
      </w:r>
    </w:p>
    <w:p w14:paraId="23316772" w14:textId="3005C327" w:rsidR="007139E7" w:rsidRPr="0036432D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Pr="000909DF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292F3A">
        <w:rPr>
          <w:rFonts w:ascii="GHEA Grapalat" w:hAnsi="GHEA Grapalat"/>
          <w:color w:val="000000"/>
          <w:sz w:val="24"/>
          <w:szCs w:val="24"/>
          <w:lang w:val="hy-AM"/>
        </w:rPr>
        <w:t xml:space="preserve">արձր ռիսկային տնտեսավարող սուբյեկտներում ստուգումների քանակը`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ըստ </w:t>
      </w:r>
      <w:r w:rsidRPr="00A01403">
        <w:rPr>
          <w:rFonts w:ascii="GHEA Grapalat" w:hAnsi="GHEA Grapalat"/>
          <w:sz w:val="24"/>
          <w:szCs w:val="24"/>
          <w:lang w:val="hy-AM"/>
        </w:rPr>
        <w:t>տեսչական մարմնի ստուգումների տարեկան ծրագր</w:t>
      </w:r>
      <w:r>
        <w:rPr>
          <w:rFonts w:ascii="GHEA Grapalat" w:hAnsi="GHEA Grapalat"/>
          <w:sz w:val="24"/>
          <w:szCs w:val="24"/>
          <w:lang w:val="hy-AM"/>
        </w:rPr>
        <w:t>ի իրականացված</w:t>
      </w:r>
      <w:r w:rsidRPr="00292F3A">
        <w:rPr>
          <w:rFonts w:ascii="GHEA Grapalat" w:hAnsi="GHEA Grapalat"/>
          <w:color w:val="000000"/>
          <w:sz w:val="24"/>
          <w:szCs w:val="24"/>
          <w:lang w:val="hy-AM"/>
        </w:rPr>
        <w:t xml:space="preserve"> ստուգումների ընդհանուր քանակի </w:t>
      </w:r>
      <w:r w:rsidRPr="00EF048A">
        <w:rPr>
          <w:rFonts w:ascii="GHEA Grapalat" w:hAnsi="GHEA Grapalat"/>
          <w:color w:val="000000"/>
          <w:sz w:val="24"/>
          <w:szCs w:val="24"/>
          <w:lang w:val="hy-AM"/>
        </w:rPr>
        <w:t>համեմատությամբ 0.76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է։ Նույն ցուցանիշն, ըստ ոլորտների, հետևյալն է՝ </w:t>
      </w:r>
    </w:p>
    <w:p w14:paraId="395A4B45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նախադպրոցական կրթության ոլորտ՝ </w:t>
      </w:r>
      <w:r w:rsidRPr="00EF048A">
        <w:rPr>
          <w:rFonts w:ascii="GHEA Grapalat" w:hAnsi="GHEA Grapalat"/>
          <w:sz w:val="24"/>
          <w:szCs w:val="24"/>
          <w:lang w:val="hy-AM"/>
        </w:rPr>
        <w:t>0/0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8065B26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հանրակրթության ոլորտ՝ 0</w:t>
      </w:r>
      <w:r w:rsidRPr="00EF048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6E3ACC8" w14:textId="5F21440B" w:rsidR="007139E7" w:rsidRPr="00415CB2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BB26F6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F048A">
        <w:rPr>
          <w:rFonts w:ascii="GHEA Grapalat" w:hAnsi="GHEA Grapalat"/>
          <w:sz w:val="24"/>
          <w:szCs w:val="24"/>
          <w:lang w:val="hy-AM"/>
        </w:rPr>
        <w:t>0.</w:t>
      </w:r>
      <w:r w:rsidRPr="00A80D9B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7681E50" w14:textId="1A3C3962" w:rsidR="007139E7" w:rsidRPr="000909D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միջին մասնագիտական կրթության ոլորտ՝ </w:t>
      </w:r>
      <w:r w:rsidRPr="00A80D9B">
        <w:rPr>
          <w:rFonts w:ascii="GHEA Grapalat" w:hAnsi="GHEA Grapalat"/>
          <w:sz w:val="24"/>
          <w:szCs w:val="24"/>
          <w:lang w:val="hy-AM"/>
        </w:rPr>
        <w:t>0/0</w:t>
      </w:r>
      <w:r w:rsidRPr="000909DF">
        <w:rPr>
          <w:rFonts w:ascii="GHEA Grapalat" w:hAnsi="GHEA Grapalat"/>
          <w:sz w:val="24"/>
          <w:szCs w:val="24"/>
          <w:lang w:val="hy-AM"/>
        </w:rPr>
        <w:t>:</w:t>
      </w:r>
    </w:p>
    <w:p w14:paraId="205FE2F8" w14:textId="681C6E41" w:rsidR="007139E7" w:rsidRPr="00F369E5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3) Ստուգումների տարեկան ծրագրում ընդգրկված ստուգումների միջին տևողությունը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D907CC">
        <w:rPr>
          <w:rFonts w:ascii="GHEA Grapalat" w:hAnsi="GHEA Grapalat"/>
          <w:color w:val="000000"/>
          <w:sz w:val="24"/>
          <w:szCs w:val="24"/>
          <w:lang w:val="hy-AM"/>
        </w:rPr>
        <w:t>հաշվարկվել է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01403">
        <w:rPr>
          <w:rFonts w:ascii="GHEA Grapalat" w:hAnsi="GHEA Grapalat"/>
          <w:sz w:val="24"/>
          <w:szCs w:val="24"/>
          <w:lang w:val="hy-AM"/>
        </w:rPr>
        <w:t xml:space="preserve">ստուգումների տարեկան ծրագրով նախատեսված </w:t>
      </w:r>
      <w:r w:rsidRPr="00F369E5">
        <w:rPr>
          <w:rFonts w:ascii="GHEA Grapalat" w:hAnsi="GHEA Grapalat"/>
          <w:sz w:val="24"/>
          <w:szCs w:val="24"/>
          <w:lang w:val="hy-AM"/>
        </w:rPr>
        <w:t>ստուգումների ընդհանուր տևողության և դրանց քանակի հարաբերությամբ։</w:t>
      </w:r>
    </w:p>
    <w:p w14:paraId="1992F9E5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369E5"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 xml:space="preserve"> </w:t>
      </w:r>
      <w:r w:rsidRPr="00F369E5">
        <w:rPr>
          <w:rFonts w:ascii="GHEA Grapalat" w:hAnsi="GHEA Grapalat"/>
          <w:color w:val="000000"/>
          <w:sz w:val="24"/>
          <w:szCs w:val="24"/>
          <w:lang w:val="hy-AM"/>
        </w:rPr>
        <w:t>2022 թվականի ստուգումների տարեկան ծրագրով նախատեսված ստուգումների միջին տևողությունը կազմել է 5.1 օր։ Նույն ցուցանիշն, ըստ ոլորտների, հետևյալն է՝</w:t>
      </w:r>
    </w:p>
    <w:p w14:paraId="368989B4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նախադպրոցական կրթության ոլորտ՝ </w:t>
      </w:r>
      <w:r w:rsidRPr="00F369E5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 xml:space="preserve"> օր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5748B1E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հանրակրթության ոլորտ՝ </w:t>
      </w:r>
      <w:r w:rsidRPr="005B4842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օր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309D7BC" w14:textId="77777777" w:rsidR="007139E7" w:rsidRPr="00F369E5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F369E5">
        <w:rPr>
          <w:rFonts w:ascii="GHEA Grapalat" w:hAnsi="GHEA Grapalat"/>
          <w:sz w:val="24"/>
          <w:szCs w:val="24"/>
          <w:lang w:val="hy-AM"/>
        </w:rPr>
        <w:t>` 6.5 օր.</w:t>
      </w:r>
    </w:p>
    <w:p w14:paraId="5BA63F55" w14:textId="77777777" w:rsidR="007139E7" w:rsidRPr="006C2E6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միջին մասնագիտական կրթության ոլորտ՝ </w:t>
      </w:r>
      <w:r w:rsidRPr="00F369E5">
        <w:rPr>
          <w:rFonts w:ascii="GHEA Grapalat" w:hAnsi="GHEA Grapalat"/>
          <w:sz w:val="24"/>
          <w:szCs w:val="24"/>
          <w:lang w:val="hy-AM"/>
        </w:rPr>
        <w:t>7.2</w:t>
      </w:r>
      <w:r>
        <w:rPr>
          <w:rFonts w:ascii="GHEA Grapalat" w:hAnsi="GHEA Grapalat"/>
          <w:sz w:val="24"/>
          <w:szCs w:val="24"/>
          <w:lang w:val="hy-AM"/>
        </w:rPr>
        <w:t xml:space="preserve"> օր։</w:t>
      </w:r>
    </w:p>
    <w:p w14:paraId="13D8796C" w14:textId="4B06737D" w:rsidR="007139E7" w:rsidRPr="00A01403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4) Ըստ անհրաժեշտության իրականացված ստուգումների ընդհանուր քանակի (որոնց շնորհիվ կանխվել է հանրությանը, պետությանը սպառնացող էական վնաս կամ ռիսկ) հարաբերակցությունը ըստ անհրաժեշտության իրականացված ստուգումների ընդհանուր քանակին</w:t>
      </w:r>
      <w:r>
        <w:rPr>
          <w:rStyle w:val="FootnoteReference"/>
          <w:rFonts w:ascii="GHEA Grapalat" w:hAnsi="GHEA Grapalat"/>
          <w:b/>
          <w:color w:val="000000"/>
          <w:sz w:val="24"/>
          <w:szCs w:val="24"/>
          <w:lang w:val="hy-AM"/>
        </w:rPr>
        <w:footnoteReference w:id="1"/>
      </w: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։</w:t>
      </w:r>
    </w:p>
    <w:p w14:paraId="72B6DA08" w14:textId="07894D20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Pr="00F369E5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D67A17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թվականին տեսչական մարմնի կողմից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ըստ անհրաժեշտության </w:t>
      </w:r>
      <w:r w:rsidRPr="00D67A17">
        <w:rPr>
          <w:rFonts w:ascii="GHEA Grapalat" w:hAnsi="GHEA Grapalat"/>
          <w:color w:val="000000"/>
          <w:sz w:val="24"/>
          <w:szCs w:val="24"/>
          <w:lang w:val="hy-AM"/>
        </w:rPr>
        <w:t>իրականացվ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ած ստուգումների ընդհանուր քանակ</w:t>
      </w:r>
      <w:r w:rsidRPr="00881AD2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67A17">
        <w:rPr>
          <w:rFonts w:ascii="GHEA Grapalat" w:hAnsi="GHEA Grapalat"/>
          <w:color w:val="000000"/>
          <w:sz w:val="24"/>
          <w:szCs w:val="24"/>
          <w:lang w:val="hy-AM"/>
        </w:rPr>
        <w:t xml:space="preserve"> (որոնց շնորհիվ կանխվել է հանրությանը,  պետությանը սպառնացող էական վնաս կամ ռիսկ)</w:t>
      </w:r>
      <w:r w:rsidRPr="00881AD2">
        <w:rPr>
          <w:rFonts w:ascii="GHEA Grapalat" w:hAnsi="GHEA Grapalat"/>
          <w:color w:val="000000"/>
          <w:sz w:val="24"/>
          <w:szCs w:val="24"/>
          <w:lang w:val="hy-AM"/>
        </w:rPr>
        <w:t xml:space="preserve"> հարաբերակցությունը ըստ անհրաժեշտության իրականացված ստուգումների ընդհանուր քանակին կազմել է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0</w:t>
      </w:r>
      <w:r w:rsidRPr="00881AD2">
        <w:rPr>
          <w:rFonts w:ascii="GHEA Grapalat" w:hAnsi="GHEA Grapalat"/>
          <w:color w:val="000000"/>
          <w:sz w:val="24"/>
          <w:szCs w:val="24"/>
          <w:lang w:val="hy-AM"/>
        </w:rPr>
        <w:t>.07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Pr="00881AD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369E5">
        <w:rPr>
          <w:rFonts w:ascii="GHEA Grapalat" w:hAnsi="GHEA Grapalat"/>
          <w:color w:val="000000"/>
          <w:sz w:val="24"/>
          <w:szCs w:val="24"/>
          <w:lang w:val="hy-AM"/>
        </w:rPr>
        <w:t>Նույն ցուցանիշն, ըստ ոլորտների, հետևյալն է՝</w:t>
      </w:r>
    </w:p>
    <w:p w14:paraId="6BD74EC7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նախադպրոցական կրթության ոլորտ՝ </w:t>
      </w:r>
      <w:r w:rsidRPr="00F369E5">
        <w:rPr>
          <w:rFonts w:ascii="GHEA Grapalat" w:hAnsi="GHEA Grapalat"/>
          <w:sz w:val="24"/>
          <w:szCs w:val="24"/>
          <w:lang w:val="hy-AM"/>
        </w:rPr>
        <w:t>0</w:t>
      </w:r>
      <w:r w:rsidRPr="00881AD2">
        <w:rPr>
          <w:rFonts w:ascii="GHEA Grapalat" w:hAnsi="GHEA Grapalat"/>
          <w:sz w:val="24"/>
          <w:szCs w:val="24"/>
          <w:lang w:val="hy-AM"/>
        </w:rPr>
        <w:t>.09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DF61B75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հանրակրթության ոլորտ՝ </w:t>
      </w:r>
      <w:r w:rsidRPr="00881AD2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883863" w14:textId="77777777" w:rsidR="007139E7" w:rsidRPr="00F369E5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F369E5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81AD2">
        <w:rPr>
          <w:rFonts w:ascii="GHEA Grapalat" w:hAnsi="GHEA Grapalat"/>
          <w:sz w:val="24"/>
          <w:szCs w:val="24"/>
          <w:lang w:val="hy-AM"/>
        </w:rPr>
        <w:t>0.4</w:t>
      </w:r>
      <w:r w:rsidRPr="00F369E5">
        <w:rPr>
          <w:rFonts w:ascii="GHEA Grapalat" w:hAnsi="GHEA Grapalat"/>
          <w:sz w:val="24"/>
          <w:szCs w:val="24"/>
          <w:lang w:val="hy-AM"/>
        </w:rPr>
        <w:t>.</w:t>
      </w:r>
    </w:p>
    <w:p w14:paraId="75E8027B" w14:textId="77777777" w:rsidR="007139E7" w:rsidRPr="006C2E6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միջին մասնագիտական կրթության ոլորտ՝ </w:t>
      </w:r>
      <w:r w:rsidRPr="00881AD2">
        <w:rPr>
          <w:rFonts w:ascii="GHEA Grapalat" w:hAnsi="GHEA Grapalat"/>
          <w:sz w:val="24"/>
          <w:szCs w:val="24"/>
          <w:lang w:val="hy-AM"/>
        </w:rPr>
        <w:t>0.</w:t>
      </w:r>
      <w:r w:rsidRPr="007139E7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0B424B0" w14:textId="1FAEEE7B" w:rsidR="007139E7" w:rsidRPr="00DB2BE9" w:rsidRDefault="007139E7" w:rsidP="00DC157D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BE9">
        <w:rPr>
          <w:rFonts w:ascii="GHEA Grapalat" w:hAnsi="GHEA Grapalat"/>
          <w:b/>
          <w:sz w:val="24"/>
          <w:szCs w:val="24"/>
          <w:lang w:val="hy-AM"/>
        </w:rPr>
        <w:t>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</w:p>
    <w:p w14:paraId="79F06573" w14:textId="77777777" w:rsidR="007139E7" w:rsidRPr="00DB2BE9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B2BE9">
        <w:rPr>
          <w:rFonts w:ascii="GHEA Grapalat" w:hAnsi="GHEA Grapalat"/>
          <w:sz w:val="24"/>
          <w:szCs w:val="24"/>
          <w:lang w:val="hy-AM"/>
        </w:rPr>
        <w:t>Չափորոշչի գնահատումը կատարվել է հիմք ընդունելով չափորոշչում նշված հարցերի վերաբերյալ ստացված դիմում-բողոքները։</w:t>
      </w:r>
    </w:p>
    <w:p w14:paraId="1670F41A" w14:textId="77777777" w:rsidR="007139E7" w:rsidRDefault="007139E7" w:rsidP="00DC157D">
      <w:pPr>
        <w:pStyle w:val="ListParagraph"/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DB2BE9">
        <w:rPr>
          <w:rFonts w:ascii="GHEA Grapalat" w:hAnsi="GHEA Grapalat"/>
          <w:lang w:val="hy-AM"/>
        </w:rPr>
        <w:t>202</w:t>
      </w:r>
      <w:r w:rsidRPr="00E37095">
        <w:rPr>
          <w:rFonts w:ascii="GHEA Grapalat" w:hAnsi="GHEA Grapalat"/>
          <w:lang w:val="hy-AM"/>
        </w:rPr>
        <w:t>2</w:t>
      </w:r>
      <w:r w:rsidRPr="00DB2BE9">
        <w:rPr>
          <w:rFonts w:ascii="GHEA Grapalat" w:hAnsi="GHEA Grapalat"/>
          <w:lang w:val="hy-AM"/>
        </w:rPr>
        <w:t xml:space="preserve"> թվականի ընթացքում նշված հարցերի վերաբերյալ տեսչական մարմնի դեմ բերվել է </w:t>
      </w:r>
      <w:r w:rsidRPr="00B13B49">
        <w:rPr>
          <w:rFonts w:ascii="GHEA Grapalat" w:hAnsi="GHEA Grapalat"/>
          <w:lang w:val="hy-AM"/>
        </w:rPr>
        <w:t>1</w:t>
      </w:r>
      <w:r w:rsidRPr="00DB2BE9">
        <w:rPr>
          <w:rFonts w:ascii="GHEA Grapalat" w:hAnsi="GHEA Grapalat"/>
          <w:lang w:val="hy-AM"/>
        </w:rPr>
        <w:t xml:space="preserve"> դիմում-բողոք:</w:t>
      </w:r>
      <w:r w:rsidRPr="00B13B4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Տեսչական մարմնի ղեկավարի 04.02.2022 թ.-ի 12-Ա հրամանով ստեղծվել է բողոքում ներկայացված փաստական հանգամանքները քննարկող հանձնաժողով:</w:t>
      </w:r>
      <w:r w:rsidRPr="00E3709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Հանձնաժողովը բողոքաբերին պատասխանել է պատասխան գրությամբ։</w:t>
      </w:r>
    </w:p>
    <w:p w14:paraId="06513EB9" w14:textId="77777777" w:rsidR="007139E7" w:rsidRPr="0058308F" w:rsidRDefault="007139E7" w:rsidP="00DC157D">
      <w:pPr>
        <w:pStyle w:val="ListParagraph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rPr>
          <w:rFonts w:ascii="GHEA Grapalat" w:hAnsi="GHEA Grapalat"/>
          <w:b/>
        </w:rPr>
      </w:pPr>
      <w:r w:rsidRPr="00B13B49">
        <w:rPr>
          <w:rFonts w:ascii="GHEA Grapalat" w:hAnsi="GHEA Grapalat"/>
          <w:b/>
        </w:rPr>
        <w:t>Ա</w:t>
      </w:r>
      <w:r>
        <w:rPr>
          <w:rFonts w:ascii="GHEA Grapalat" w:hAnsi="GHEA Grapalat"/>
          <w:b/>
          <w:lang w:val="en-US"/>
        </w:rPr>
        <w:t>րդյունքի չափորոշիչներ</w:t>
      </w:r>
    </w:p>
    <w:p w14:paraId="75DFF84D" w14:textId="77777777" w:rsidR="007139E7" w:rsidRPr="00B13B49" w:rsidRDefault="007139E7" w:rsidP="00DC157D">
      <w:pPr>
        <w:pStyle w:val="ListParagraph"/>
        <w:shd w:val="clear" w:color="auto" w:fill="FFFFFF"/>
        <w:ind w:left="0" w:firstLine="567"/>
        <w:rPr>
          <w:rFonts w:ascii="GHEA Grapalat" w:hAnsi="GHEA Grapalat"/>
          <w:b/>
        </w:rPr>
      </w:pPr>
    </w:p>
    <w:p w14:paraId="2C458B8C" w14:textId="77777777" w:rsidR="007139E7" w:rsidRP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95D9F">
        <w:rPr>
          <w:rFonts w:ascii="GHEA Grapalat" w:hAnsi="GHEA Grapalat"/>
          <w:sz w:val="24"/>
          <w:szCs w:val="24"/>
          <w:lang w:val="hy-AM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14:paraId="03075128" w14:textId="77777777" w:rsidR="007139E7" w:rsidRPr="00095D9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95D9F">
        <w:rPr>
          <w:rFonts w:ascii="GHEA Grapalat" w:hAnsi="GHEA Grapalat"/>
          <w:b/>
          <w:sz w:val="24"/>
          <w:szCs w:val="24"/>
          <w:lang w:val="hy-AM"/>
        </w:rPr>
        <w:t>3.1) Ստուգումների տարեկան ծրագրում ընդգրկված և ըստ անհրաժեշտության իրականացված ստուգումների քանակական հարաբերությունը</w:t>
      </w:r>
    </w:p>
    <w:p w14:paraId="4AC11019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202</w:t>
      </w:r>
      <w:r w:rsidRPr="00E37095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B35F3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37095">
        <w:rPr>
          <w:rFonts w:ascii="GHEA Grapalat" w:hAnsi="GHEA Grapalat"/>
          <w:color w:val="000000"/>
          <w:sz w:val="24"/>
          <w:szCs w:val="24"/>
          <w:lang w:val="hy-AM"/>
        </w:rPr>
        <w:t>թվականին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ստուգումների տարեկան ծրագրում ընդգրկված և ըստ անհրաժեշտության իրականացված ստուգումների քանակական հարաբերությունը </w:t>
      </w:r>
      <w:r w:rsidRPr="00AB0B47">
        <w:rPr>
          <w:rFonts w:ascii="GHEA Grapalat" w:hAnsi="GHEA Grapalat"/>
          <w:color w:val="000000"/>
          <w:sz w:val="24"/>
          <w:szCs w:val="24"/>
          <w:lang w:val="hy-AM"/>
        </w:rPr>
        <w:t>1.5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է։ Նույն ցուցանիշն, ըստ ոլորտների, հետևյալն է՝</w:t>
      </w:r>
    </w:p>
    <w:p w14:paraId="6B935B22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նախադպրոցական կրթության ոլորտ՝ </w:t>
      </w:r>
      <w:r w:rsidRPr="00AB0B4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Pr="00AB0B47">
        <w:rPr>
          <w:rFonts w:ascii="GHEA Grapalat" w:hAnsi="GHEA Grapalat"/>
          <w:sz w:val="24"/>
          <w:szCs w:val="24"/>
          <w:lang w:val="hy-AM"/>
        </w:rPr>
        <w:t>35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F1C2635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հանրակրթության ոլորտ՝ </w:t>
      </w:r>
      <w:r w:rsidRPr="00AB0B47">
        <w:rPr>
          <w:rFonts w:ascii="GHEA Grapalat" w:hAnsi="GHEA Grapalat"/>
          <w:sz w:val="24"/>
          <w:szCs w:val="24"/>
          <w:lang w:val="hy-AM"/>
        </w:rPr>
        <w:t>3.4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5F286A9" w14:textId="77777777" w:rsidR="007139E7" w:rsidRPr="00AB0B4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նախնական մասնագիտական կրթության ոլորտ</w:t>
      </w:r>
      <w:r w:rsidRPr="00AB0B47">
        <w:rPr>
          <w:rFonts w:ascii="GHEA Grapalat" w:hAnsi="GHEA Grapalat"/>
          <w:sz w:val="24"/>
          <w:szCs w:val="24"/>
          <w:lang w:val="hy-AM"/>
        </w:rPr>
        <w:t>` 0.4</w:t>
      </w:r>
    </w:p>
    <w:p w14:paraId="0424DF35" w14:textId="77777777" w:rsidR="007139E7" w:rsidRPr="006C2E6F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միջին մասնագիտական կրթության ոլորտներ՝ </w:t>
      </w:r>
      <w:r w:rsidRPr="00AB0B47">
        <w:rPr>
          <w:rFonts w:ascii="GHEA Grapalat" w:hAnsi="GHEA Grapalat"/>
          <w:sz w:val="24"/>
          <w:szCs w:val="24"/>
          <w:lang w:val="hy-AM"/>
        </w:rPr>
        <w:t>0.</w:t>
      </w:r>
      <w:r w:rsidRPr="009A2E96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593B79E" w14:textId="77777777" w:rsidR="007139E7" w:rsidRDefault="007139E7" w:rsidP="00DC157D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3.2) </w:t>
      </w:r>
      <w:r w:rsidRPr="002E6748">
        <w:rPr>
          <w:rFonts w:ascii="GHEA Grapalat" w:hAnsi="GHEA Grapalat"/>
          <w:b/>
          <w:sz w:val="24"/>
          <w:szCs w:val="24"/>
          <w:lang w:val="hy-AM"/>
        </w:rPr>
        <w:t xml:space="preserve">Տեսչական մարմնի վերահսկման բարձր ռիսկային բնագավառներում իրավիճակի փոփոխությունը </w:t>
      </w:r>
      <w:r w:rsidRPr="00CB6B4F">
        <w:rPr>
          <w:rFonts w:ascii="GHEA Grapalat" w:hAnsi="GHEA Grapalat"/>
          <w:b/>
          <w:sz w:val="24"/>
          <w:szCs w:val="24"/>
          <w:lang w:val="hy-AM"/>
        </w:rPr>
        <w:t>(Աղյուսակ 1)</w:t>
      </w:r>
      <w:r w:rsidRPr="009A2E96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5EF7E730" w14:textId="77777777" w:rsidR="007139E7" w:rsidRPr="00CB6B4F" w:rsidRDefault="007139E7" w:rsidP="007139E7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sz w:val="20"/>
          <w:szCs w:val="20"/>
        </w:rPr>
      </w:pPr>
      <w:r w:rsidRPr="00CB6B4F">
        <w:rPr>
          <w:rFonts w:ascii="GHEA Grapalat" w:hAnsi="GHEA Grapalat"/>
          <w:b/>
          <w:sz w:val="20"/>
          <w:szCs w:val="20"/>
        </w:rPr>
        <w:t>Աղյուսակ 1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56"/>
        <w:gridCol w:w="1559"/>
        <w:gridCol w:w="1418"/>
        <w:gridCol w:w="1134"/>
        <w:gridCol w:w="1559"/>
        <w:gridCol w:w="1417"/>
        <w:gridCol w:w="1418"/>
      </w:tblGrid>
      <w:tr w:rsidR="007139E7" w:rsidRPr="00075339" w14:paraId="3704F94B" w14:textId="77777777" w:rsidTr="00DC157D">
        <w:trPr>
          <w:trHeight w:val="309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6CFE84" w14:textId="769F40D6" w:rsidR="00DC157D" w:rsidRPr="00DC157D" w:rsidRDefault="00DC157D" w:rsidP="00DC157D">
            <w:pPr>
              <w:ind w:left="-84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shd w:val="clear" w:color="auto" w:fill="FFFFFF"/>
              </w:rPr>
            </w:pPr>
            <w:r w:rsidRPr="00DC157D">
              <w:rPr>
                <w:rFonts w:ascii="GHEA Grapalat" w:hAnsi="GHEA Grapalat" w:cs="Sylfaen"/>
                <w:b/>
                <w:bCs/>
                <w:sz w:val="18"/>
                <w:szCs w:val="18"/>
                <w:shd w:val="clear" w:color="auto" w:fill="DBE5F1" w:themeFill="accent1" w:themeFillTint="33"/>
              </w:rPr>
              <w:t>Ոլորտներ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6D053D" w14:textId="77777777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2021 թվական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6ED599" w14:textId="77777777" w:rsidR="007139E7" w:rsidRPr="00DC157D" w:rsidRDefault="007139E7" w:rsidP="007139E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202</w:t>
            </w:r>
            <w:r w:rsidRPr="00DC157D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Pr="00DC15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թվական</w:t>
            </w:r>
          </w:p>
        </w:tc>
      </w:tr>
      <w:tr w:rsidR="007139E7" w:rsidRPr="00075339" w14:paraId="37168925" w14:textId="77777777" w:rsidTr="00DC157D">
        <w:trPr>
          <w:trHeight w:val="1683"/>
        </w:trPr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C7A41" w14:textId="77777777" w:rsidR="007139E7" w:rsidRPr="00DC157D" w:rsidRDefault="007139E7" w:rsidP="007139E7">
            <w:pPr>
              <w:ind w:left="-84"/>
              <w:rPr>
                <w:rFonts w:ascii="GHEA Grapalat" w:hAnsi="GHEA Grapalat" w:cs="Sylfae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AE3E9" w14:textId="77777777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162262" w14:textId="77777777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6"/>
                <w:szCs w:val="16"/>
              </w:rPr>
              <w:t>Հայտանբերված խախտումներ</w:t>
            </w: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1E10C" w14:textId="64B07D7D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</w:t>
            </w:r>
            <w:r w:rsidR="009B78BA"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բերված խախտում</w:t>
            </w:r>
            <w:r w:rsidR="009B78BA"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ների միջինացված ցուցանիշ</w:t>
            </w:r>
            <w:r w:rsidR="009B78BA"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933BDD" w14:textId="77777777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6C5118" w14:textId="77777777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6"/>
                <w:szCs w:val="16"/>
              </w:rPr>
              <w:t>Հայտանբերված խախտումներ</w:t>
            </w: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6FEE51" w14:textId="77777777" w:rsidR="007139E7" w:rsidRPr="00DC157D" w:rsidRDefault="007139E7" w:rsidP="007139E7">
            <w:pPr>
              <w:ind w:left="-8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C15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</w:tr>
      <w:tr w:rsidR="007139E7" w:rsidRPr="00075339" w14:paraId="31C7CBC9" w14:textId="77777777" w:rsidTr="00601B65">
        <w:trPr>
          <w:trHeight w:val="4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39C" w14:textId="77777777" w:rsidR="007139E7" w:rsidRPr="00075339" w:rsidRDefault="007139E7" w:rsidP="00DC157D">
            <w:pPr>
              <w:spacing w:after="0" w:line="240" w:lineRule="auto"/>
              <w:ind w:left="-104" w:right="-10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5339">
              <w:rPr>
                <w:rFonts w:ascii="GHEA Grapalat" w:hAnsi="GHEA Grapalat"/>
                <w:sz w:val="18"/>
                <w:szCs w:val="18"/>
                <w:lang w:val="hy-AM"/>
              </w:rPr>
              <w:t xml:space="preserve"> 1</w:t>
            </w:r>
            <w:r w:rsidRPr="0007533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0957" w14:textId="77777777" w:rsidR="007139E7" w:rsidRPr="00075339" w:rsidRDefault="007139E7" w:rsidP="00822AE5">
            <w:pPr>
              <w:spacing w:after="0"/>
              <w:ind w:left="-84"/>
              <w:rPr>
                <w:rFonts w:ascii="GHEA Grapalat" w:hAnsi="GHEA Grapalat" w:cs="Sylfaen"/>
                <w:bCs/>
                <w:sz w:val="18"/>
                <w:szCs w:val="18"/>
                <w:shd w:val="clear" w:color="auto" w:fill="FFFFFF"/>
              </w:rPr>
            </w:pPr>
            <w:r w:rsidRPr="0007533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Նախադպրոցական կրթության ոլորտ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735" w14:textId="77777777" w:rsidR="007139E7" w:rsidRPr="00075339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CD5" w14:textId="77777777" w:rsidR="007139E7" w:rsidRPr="00075339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587" w14:textId="77777777" w:rsidR="007139E7" w:rsidRPr="00075339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20.6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0731" w14:textId="77777777" w:rsidR="007139E7" w:rsidRPr="00B45E0B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30C" w14:textId="77777777" w:rsidR="007139E7" w:rsidRPr="00B45E0B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1CD" w14:textId="77777777" w:rsidR="007139E7" w:rsidRPr="00B45E0B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</w:p>
        </w:tc>
      </w:tr>
      <w:tr w:rsidR="007139E7" w:rsidRPr="00075339" w14:paraId="220ACAC4" w14:textId="77777777" w:rsidTr="00601B65">
        <w:trPr>
          <w:trHeight w:val="44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097" w14:textId="77777777" w:rsidR="007139E7" w:rsidRPr="00075339" w:rsidRDefault="007139E7" w:rsidP="00DC157D">
            <w:pPr>
              <w:spacing w:after="0" w:line="240" w:lineRule="auto"/>
              <w:ind w:left="-104" w:right="-10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5339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07533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123" w14:textId="77777777" w:rsidR="007139E7" w:rsidRPr="00075339" w:rsidRDefault="007139E7" w:rsidP="00822AE5">
            <w:pPr>
              <w:spacing w:after="0"/>
              <w:ind w:left="-84"/>
              <w:rPr>
                <w:rFonts w:ascii="GHEA Grapalat" w:hAnsi="GHEA Grapalat" w:cs="Sylfaen"/>
                <w:bCs/>
                <w:sz w:val="18"/>
                <w:szCs w:val="18"/>
                <w:shd w:val="clear" w:color="auto" w:fill="FFFFFF"/>
                <w:lang w:val="hy-AM"/>
              </w:rPr>
            </w:pPr>
            <w:r w:rsidRPr="00075339">
              <w:rPr>
                <w:rFonts w:ascii="GHEA Grapalat" w:hAnsi="GHEA Grapalat" w:cs="Sylfaen"/>
                <w:bCs/>
                <w:sz w:val="18"/>
                <w:szCs w:val="18"/>
                <w:shd w:val="clear" w:color="auto" w:fill="FFFFFF"/>
                <w:lang w:val="hy-AM"/>
              </w:rPr>
              <w:t>Հանրակրթության ոլորտ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3536" w14:textId="77777777" w:rsidR="007139E7" w:rsidRPr="001E5B18" w:rsidRDefault="007139E7" w:rsidP="00822AE5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F3C" w14:textId="77777777" w:rsidR="007139E7" w:rsidRPr="001E5B18" w:rsidRDefault="007139E7" w:rsidP="00822AE5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166.2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298" w14:textId="77777777" w:rsidR="007139E7" w:rsidRPr="001E5B18" w:rsidRDefault="007139E7" w:rsidP="00822AE5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4.05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19F" w14:textId="77777777" w:rsidR="007139E7" w:rsidRPr="00B45E0B" w:rsidRDefault="007139E7" w:rsidP="00822AE5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57A3" w14:textId="77777777" w:rsidR="007139E7" w:rsidRPr="00B45E0B" w:rsidRDefault="007139E7" w:rsidP="00822AE5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11E" w14:textId="77777777" w:rsidR="007139E7" w:rsidRPr="00B45E0B" w:rsidRDefault="007139E7" w:rsidP="00822AE5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45</w:t>
            </w:r>
          </w:p>
        </w:tc>
      </w:tr>
      <w:tr w:rsidR="007139E7" w:rsidRPr="00075339" w14:paraId="335506D5" w14:textId="77777777" w:rsidTr="00601B65">
        <w:trPr>
          <w:trHeight w:val="10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3E4" w14:textId="77777777" w:rsidR="007139E7" w:rsidRPr="00075339" w:rsidRDefault="007139E7" w:rsidP="00DC157D">
            <w:pPr>
              <w:spacing w:after="0" w:line="240" w:lineRule="auto"/>
              <w:ind w:left="-104" w:right="-10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5339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07533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EA2" w14:textId="77777777" w:rsidR="007139E7" w:rsidRPr="008A1885" w:rsidRDefault="007139E7" w:rsidP="007139E7">
            <w:pPr>
              <w:spacing w:after="0"/>
              <w:ind w:left="-84"/>
              <w:rPr>
                <w:rFonts w:ascii="GHEA Grapalat" w:hAnsi="GHEA Grapalat" w:cs="Sylfaen"/>
                <w:bCs/>
                <w:sz w:val="18"/>
                <w:szCs w:val="18"/>
                <w:shd w:val="clear" w:color="auto" w:fill="FFFFFF"/>
                <w:lang w:val="hy-AM"/>
              </w:rPr>
            </w:pPr>
            <w:r w:rsidRPr="0007533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Նախնական մասնագիտական և միջին մասնագիտական կրթության ոլորտներ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974C" w14:textId="77777777" w:rsidR="007139E7" w:rsidRPr="00866921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14:paraId="499A0C29" w14:textId="77777777" w:rsidR="007139E7" w:rsidRPr="00075339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5AA9" w14:textId="77777777" w:rsidR="007139E7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14:paraId="3B8FD019" w14:textId="77777777" w:rsidR="007139E7" w:rsidRPr="00075339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2C98" w14:textId="77777777" w:rsidR="007139E7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14:paraId="07CE9113" w14:textId="77777777" w:rsidR="007139E7" w:rsidRPr="00075339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ED1" w14:textId="77777777" w:rsidR="007139E7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14:paraId="0E30C226" w14:textId="77777777" w:rsidR="007139E7" w:rsidRPr="00B45E0B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472" w14:textId="77777777" w:rsidR="007139E7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14:paraId="0E0CF5E8" w14:textId="77777777" w:rsidR="007139E7" w:rsidRPr="00B45E0B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EF0" w14:textId="77777777" w:rsidR="007139E7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14:paraId="6E7255DE" w14:textId="77777777" w:rsidR="007139E7" w:rsidRPr="00B45E0B" w:rsidRDefault="007139E7" w:rsidP="007139E7">
            <w:pPr>
              <w:ind w:left="-88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25</w:t>
            </w:r>
          </w:p>
        </w:tc>
      </w:tr>
    </w:tbl>
    <w:p w14:paraId="5FF3E37B" w14:textId="77777777" w:rsidR="007139E7" w:rsidRPr="00CB6B4F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14:paraId="2A6AD82D" w14:textId="77777777" w:rsidR="007139E7" w:rsidRPr="00CB6B4F" w:rsidRDefault="007139E7" w:rsidP="007139E7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sz w:val="20"/>
          <w:szCs w:val="20"/>
        </w:rPr>
      </w:pPr>
    </w:p>
    <w:p w14:paraId="5FF3FECD" w14:textId="61CB0A3C" w:rsidR="007139E7" w:rsidRPr="005C172C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3.3) </w:t>
      </w:r>
      <w:r w:rsidRPr="005C172C">
        <w:rPr>
          <w:rFonts w:ascii="GHEA Grapalat" w:hAnsi="GHEA Grapalat"/>
          <w:b/>
          <w:sz w:val="24"/>
          <w:szCs w:val="24"/>
          <w:lang w:val="hy-AM"/>
        </w:rPr>
        <w:t>Ըստ առանձին ստուգման</w:t>
      </w:r>
      <w:r w:rsidR="009B78BA">
        <w:rPr>
          <w:rFonts w:ascii="GHEA Grapalat" w:hAnsi="GHEA Grapalat"/>
          <w:b/>
          <w:sz w:val="24"/>
          <w:szCs w:val="24"/>
        </w:rPr>
        <w:t>ը</w:t>
      </w:r>
      <w:r w:rsidRPr="005C172C">
        <w:rPr>
          <w:rFonts w:ascii="GHEA Grapalat" w:hAnsi="GHEA Grapalat"/>
          <w:b/>
          <w:sz w:val="24"/>
          <w:szCs w:val="24"/>
          <w:lang w:val="hy-AM"/>
        </w:rPr>
        <w:t xml:space="preserve"> հատկացված ֆինանսական միջոցները և մարդկային ռեսուրսները </w:t>
      </w:r>
      <w:r w:rsidRPr="005C172C">
        <w:rPr>
          <w:rFonts w:ascii="GHEA Grapalat" w:hAnsi="GHEA Grapalat"/>
          <w:sz w:val="24"/>
          <w:szCs w:val="24"/>
          <w:lang w:val="hy-AM"/>
        </w:rPr>
        <w:t>հաշվարկվում են հաշվետու ժամանակահատվածում ստուգման համար հատկացված ֆինանսական միջոցների և մարդկային ռեսուրսների միջին ցուցանիշներով:</w:t>
      </w:r>
    </w:p>
    <w:p w14:paraId="2E82F11D" w14:textId="4FE1F132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25B32">
        <w:rPr>
          <w:rFonts w:ascii="GHEA Grapalat" w:hAnsi="GHEA Grapalat"/>
          <w:color w:val="000000"/>
          <w:sz w:val="24"/>
          <w:szCs w:val="24"/>
          <w:lang w:val="hy-AM"/>
        </w:rPr>
        <w:t xml:space="preserve">2022 թվականին </w:t>
      </w:r>
      <w:r w:rsidR="00744E7B" w:rsidRPr="00744E7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9B5C0B">
        <w:rPr>
          <w:rFonts w:ascii="GHEA Grapalat" w:hAnsi="GHEA Grapalat" w:cs="Sylfaen"/>
          <w:sz w:val="24"/>
          <w:szCs w:val="24"/>
          <w:lang w:val="af-ZA"/>
        </w:rPr>
        <w:t xml:space="preserve"> ստուգման</w:t>
      </w:r>
      <w:r w:rsidR="009B78BA">
        <w:rPr>
          <w:rFonts w:ascii="GHEA Grapalat" w:hAnsi="GHEA Grapalat" w:cs="Sylfaen"/>
          <w:sz w:val="24"/>
          <w:szCs w:val="24"/>
          <w:lang w:val="af-ZA"/>
        </w:rPr>
        <w:t>ը</w:t>
      </w:r>
      <w:r w:rsidRPr="009B5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7150">
        <w:rPr>
          <w:rFonts w:ascii="GHEA Grapalat" w:hAnsi="GHEA Grapalat" w:cs="Sylfaen"/>
          <w:sz w:val="24"/>
          <w:szCs w:val="24"/>
          <w:lang w:val="af-ZA"/>
        </w:rPr>
        <w:t>հատկացված ֆինանսական միջոցները կազմել է</w:t>
      </w:r>
      <w:r w:rsidRPr="009B5C0B">
        <w:rPr>
          <w:rFonts w:ascii="GHEA Grapalat" w:hAnsi="GHEA Grapalat" w:cs="Sylfaen"/>
          <w:sz w:val="24"/>
          <w:szCs w:val="24"/>
          <w:lang w:val="af-ZA"/>
        </w:rPr>
        <w:t xml:space="preserve">՝ 55453 ՀՀ դրամ, մարդկային ռեսուրսները՝ 1.5 մարդ: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Նույն ցուցանիշն, ըստ ոլորտների, հետևյալն է՝ </w:t>
      </w:r>
    </w:p>
    <w:p w14:paraId="7068BBED" w14:textId="0F74E073" w:rsidR="007139E7" w:rsidRPr="007D7150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D7150">
        <w:rPr>
          <w:rFonts w:ascii="GHEA Grapalat" w:hAnsi="GHEA Grapalat"/>
          <w:sz w:val="24"/>
          <w:szCs w:val="24"/>
          <w:lang w:val="hy-AM"/>
        </w:rPr>
        <w:t xml:space="preserve">նախադպրոցական կրթության ոլորտ՝ </w:t>
      </w:r>
      <w:r w:rsidR="007D7150" w:rsidRPr="007D7150">
        <w:rPr>
          <w:rFonts w:ascii="GHEA Grapalat" w:hAnsi="GHEA Grapalat"/>
          <w:sz w:val="24"/>
          <w:szCs w:val="24"/>
          <w:lang w:val="hy-AM"/>
        </w:rPr>
        <w:t>7888</w:t>
      </w:r>
      <w:r w:rsidRPr="007D7150"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 w:rsidR="007D7150" w:rsidRPr="007D7150">
        <w:rPr>
          <w:rFonts w:ascii="GHEA Grapalat" w:hAnsi="GHEA Grapalat"/>
          <w:sz w:val="24"/>
          <w:szCs w:val="24"/>
          <w:lang w:val="hy-AM"/>
        </w:rPr>
        <w:t>0.7</w:t>
      </w:r>
      <w:r w:rsidRPr="007D7150">
        <w:rPr>
          <w:rFonts w:ascii="GHEA Grapalat" w:hAnsi="GHEA Grapalat"/>
          <w:sz w:val="24"/>
          <w:szCs w:val="24"/>
          <w:lang w:val="hy-AM"/>
        </w:rPr>
        <w:t xml:space="preserve"> աշխատակից</w:t>
      </w:r>
      <w:r w:rsidRPr="007D715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CFE5D7E" w14:textId="38D742E9" w:rsidR="007139E7" w:rsidRPr="007D7150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D7150">
        <w:rPr>
          <w:rFonts w:ascii="GHEA Grapalat" w:hAnsi="GHEA Grapalat"/>
          <w:sz w:val="24"/>
          <w:szCs w:val="24"/>
          <w:lang w:val="hy-AM"/>
        </w:rPr>
        <w:t xml:space="preserve">հանրակրթության ոլորտ՝ </w:t>
      </w:r>
      <w:r w:rsidR="007D7150" w:rsidRPr="007D7150">
        <w:rPr>
          <w:rFonts w:ascii="GHEA Grapalat" w:hAnsi="GHEA Grapalat"/>
          <w:sz w:val="24"/>
          <w:szCs w:val="24"/>
          <w:lang w:val="hy-AM"/>
        </w:rPr>
        <w:t>65868</w:t>
      </w:r>
      <w:r w:rsidRPr="007D7150">
        <w:rPr>
          <w:rFonts w:ascii="GHEA Grapalat" w:hAnsi="GHEA Grapalat"/>
          <w:sz w:val="24"/>
          <w:szCs w:val="24"/>
          <w:lang w:val="hy-AM"/>
        </w:rPr>
        <w:t xml:space="preserve"> ՀՀ դրամ և 1</w:t>
      </w:r>
      <w:r w:rsidR="007D7150" w:rsidRPr="007D7150">
        <w:rPr>
          <w:rFonts w:ascii="GHEA Grapalat" w:hAnsi="GHEA Grapalat"/>
          <w:sz w:val="24"/>
          <w:szCs w:val="24"/>
          <w:lang w:val="hy-AM"/>
        </w:rPr>
        <w:t>.5</w:t>
      </w:r>
      <w:r w:rsidRPr="007D7150">
        <w:rPr>
          <w:rFonts w:ascii="GHEA Grapalat" w:hAnsi="GHEA Grapalat"/>
          <w:sz w:val="24"/>
          <w:szCs w:val="24"/>
          <w:lang w:val="hy-AM"/>
        </w:rPr>
        <w:t xml:space="preserve"> աշխատակից</w:t>
      </w:r>
      <w:r w:rsidRPr="007D715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4BF69A5" w14:textId="77777777" w:rsidR="007D7150" w:rsidRPr="006C0284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0284">
        <w:rPr>
          <w:rFonts w:ascii="GHEA Grapalat" w:hAnsi="GHEA Grapalat"/>
          <w:sz w:val="24"/>
          <w:szCs w:val="24"/>
          <w:lang w:val="hy-AM"/>
        </w:rPr>
        <w:t xml:space="preserve">նախնական մասնագիտական </w:t>
      </w:r>
      <w:r w:rsidR="007D7150" w:rsidRPr="006C0284">
        <w:rPr>
          <w:rFonts w:ascii="GHEA Grapalat" w:hAnsi="GHEA Grapalat"/>
          <w:sz w:val="24"/>
          <w:szCs w:val="24"/>
          <w:lang w:val="hy-AM"/>
        </w:rPr>
        <w:t xml:space="preserve">կրթության ոլորտ՝ 6375 ՀՀ դրամ </w:t>
      </w:r>
      <w:r w:rsidRPr="006C0284">
        <w:rPr>
          <w:rFonts w:ascii="GHEA Grapalat" w:hAnsi="GHEA Grapalat"/>
          <w:sz w:val="24"/>
          <w:szCs w:val="24"/>
          <w:lang w:val="hy-AM"/>
        </w:rPr>
        <w:t>և</w:t>
      </w:r>
      <w:r w:rsidR="007D7150" w:rsidRPr="006C0284">
        <w:rPr>
          <w:rFonts w:ascii="GHEA Grapalat" w:hAnsi="GHEA Grapalat"/>
          <w:sz w:val="24"/>
          <w:szCs w:val="24"/>
          <w:lang w:val="hy-AM"/>
        </w:rPr>
        <w:t xml:space="preserve"> 1 աշխատակից.</w:t>
      </w:r>
    </w:p>
    <w:p w14:paraId="4555A847" w14:textId="78C34683" w:rsidR="007139E7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0284">
        <w:rPr>
          <w:rFonts w:ascii="GHEA Grapalat" w:hAnsi="GHEA Grapalat"/>
          <w:sz w:val="24"/>
          <w:szCs w:val="24"/>
          <w:lang w:val="hy-AM"/>
        </w:rPr>
        <w:t xml:space="preserve">միջին մասնագիտական կրթության ոլորտ՝ </w:t>
      </w:r>
      <w:r w:rsidR="007D7150" w:rsidRPr="006C0284">
        <w:rPr>
          <w:rFonts w:ascii="GHEA Grapalat" w:hAnsi="GHEA Grapalat"/>
          <w:sz w:val="24"/>
          <w:szCs w:val="24"/>
          <w:lang w:val="hy-AM"/>
        </w:rPr>
        <w:t>70054</w:t>
      </w:r>
      <w:r w:rsidRPr="006C0284">
        <w:rPr>
          <w:rFonts w:ascii="GHEA Grapalat" w:hAnsi="GHEA Grapalat"/>
          <w:sz w:val="24"/>
          <w:szCs w:val="24"/>
          <w:lang w:val="hy-AM"/>
        </w:rPr>
        <w:t xml:space="preserve"> ՀՀ դրամ և 1</w:t>
      </w:r>
      <w:r w:rsidR="007D7150" w:rsidRPr="006C0284">
        <w:rPr>
          <w:rFonts w:ascii="GHEA Grapalat" w:hAnsi="GHEA Grapalat"/>
          <w:sz w:val="24"/>
          <w:szCs w:val="24"/>
          <w:lang w:val="hy-AM"/>
        </w:rPr>
        <w:t>.3</w:t>
      </w:r>
      <w:r w:rsidRPr="006C028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6C0284">
        <w:rPr>
          <w:rFonts w:ascii="GHEA Grapalat" w:hAnsi="GHEA Grapalat"/>
          <w:sz w:val="24"/>
          <w:szCs w:val="24"/>
          <w:lang w:val="hy-AM"/>
        </w:rPr>
        <w:t>աշխատակից։</w:t>
      </w:r>
    </w:p>
    <w:p w14:paraId="02258F3A" w14:textId="77777777" w:rsidR="007139E7" w:rsidRPr="00A01403" w:rsidRDefault="007139E7" w:rsidP="007139E7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>3.4)</w:t>
      </w:r>
      <w:r w:rsidRPr="00A01403">
        <w:rPr>
          <w:rFonts w:ascii="GHEA Grapalat" w:hAnsi="GHEA Grapalat"/>
          <w:b/>
          <w:color w:val="000000"/>
          <w:sz w:val="24"/>
          <w:szCs w:val="24"/>
          <w:lang w:val="hy-AM"/>
        </w:rPr>
        <w:tab/>
        <w:t>Տեսչական մարմնի, տեսչական մարմնի աշխատակիցների դեմ բերված դիմում-բողոքների քանակը և դրանց արդյունքները։</w:t>
      </w:r>
    </w:p>
    <w:p w14:paraId="75F458F7" w14:textId="140479A0" w:rsidR="007139E7" w:rsidRDefault="007139E7" w:rsidP="007139E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202</w:t>
      </w:r>
      <w:r w:rsidRPr="00866921">
        <w:rPr>
          <w:rFonts w:ascii="GHEA Grapalat" w:hAnsi="GHEA Grapalat"/>
          <w:sz w:val="24"/>
          <w:szCs w:val="24"/>
          <w:lang w:val="hy-AM"/>
        </w:rPr>
        <w:t>2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թվականի ընթացքում տեսչական մարմնի, տեսչական մարմնի աշխատակիցների բերվել է </w:t>
      </w:r>
      <w:r>
        <w:rPr>
          <w:rFonts w:ascii="GHEA Grapalat" w:hAnsi="GHEA Grapalat"/>
          <w:sz w:val="24"/>
          <w:szCs w:val="24"/>
          <w:lang w:val="hy-AM"/>
        </w:rPr>
        <w:t>1 դիմում-բողոք, որ</w:t>
      </w:r>
      <w:r w:rsidRPr="00866921">
        <w:rPr>
          <w:rFonts w:ascii="GHEA Grapalat" w:hAnsi="GHEA Grapalat"/>
          <w:sz w:val="24"/>
          <w:szCs w:val="24"/>
          <w:lang w:val="hy-AM"/>
        </w:rPr>
        <w:t>ին պատասխանվել է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27FC" w:rsidRPr="00601B65">
        <w:rPr>
          <w:rFonts w:ascii="GHEA Grapalat" w:hAnsi="GHEA Grapalat"/>
          <w:sz w:val="24"/>
          <w:szCs w:val="24"/>
          <w:lang w:val="hy-AM"/>
        </w:rPr>
        <w:t>համա</w:t>
      </w:r>
      <w:r w:rsidRPr="00866921">
        <w:rPr>
          <w:rFonts w:ascii="GHEA Grapalat" w:hAnsi="GHEA Grapalat"/>
          <w:sz w:val="24"/>
          <w:szCs w:val="24"/>
          <w:lang w:val="hy-AM"/>
        </w:rPr>
        <w:t>պատասխան գրությամբ</w:t>
      </w:r>
      <w:r w:rsidRPr="008A1885">
        <w:rPr>
          <w:rFonts w:ascii="GHEA Grapalat" w:hAnsi="GHEA Grapalat"/>
          <w:sz w:val="24"/>
          <w:szCs w:val="24"/>
          <w:lang w:val="hy-AM"/>
        </w:rPr>
        <w:t>։</w:t>
      </w:r>
    </w:p>
    <w:p w14:paraId="0ABAB616" w14:textId="77777777" w:rsidR="00AF0027" w:rsidRPr="008A1885" w:rsidRDefault="00AF0027" w:rsidP="007139E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80"/>
      </w:tblGrid>
      <w:tr w:rsidR="001E03A4" w:rsidRPr="006B30B0" w14:paraId="3163B8D3" w14:textId="77777777" w:rsidTr="007139E7">
        <w:tc>
          <w:tcPr>
            <w:tcW w:w="10348" w:type="dxa"/>
            <w:shd w:val="clear" w:color="auto" w:fill="C6D9F1" w:themeFill="text2" w:themeFillTint="33"/>
          </w:tcPr>
          <w:p w14:paraId="6C3B1363" w14:textId="3FEF060C" w:rsidR="001E03A4" w:rsidRPr="001B6CF0" w:rsidRDefault="00C213E7" w:rsidP="008B5404">
            <w:pPr>
              <w:spacing w:after="0"/>
              <w:ind w:firstLine="567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1B6CF0">
              <w:rPr>
                <w:rFonts w:ascii="GHEA Grapalat" w:hAnsi="GHEA Grapalat"/>
                <w:b/>
                <w:bCs/>
                <w:i/>
                <w:sz w:val="24"/>
                <w:szCs w:val="24"/>
                <w:lang w:val="af-ZA"/>
              </w:rPr>
              <w:t>2</w:t>
            </w:r>
            <w:r w:rsidR="001E03A4" w:rsidRPr="001B6CF0">
              <w:rPr>
                <w:rFonts w:ascii="GHEA Grapalat" w:hAnsi="GHEA Grapalat"/>
                <w:b/>
                <w:bCs/>
                <w:i/>
                <w:sz w:val="24"/>
                <w:szCs w:val="24"/>
                <w:lang w:val="af-ZA"/>
              </w:rPr>
              <w:t>. ԿՏՄ գործունեության 20</w:t>
            </w:r>
            <w:r w:rsidR="00A557E9" w:rsidRPr="001B6CF0">
              <w:rPr>
                <w:rFonts w:ascii="GHEA Grapalat" w:hAnsi="GHEA Grapalat"/>
                <w:b/>
                <w:bCs/>
                <w:i/>
                <w:sz w:val="24"/>
                <w:szCs w:val="24"/>
                <w:lang w:val="af-ZA"/>
              </w:rPr>
              <w:t>2</w:t>
            </w:r>
            <w:r w:rsidR="008B5404">
              <w:rPr>
                <w:rFonts w:ascii="GHEA Grapalat" w:hAnsi="GHEA Grapalat"/>
                <w:b/>
                <w:bCs/>
                <w:i/>
                <w:sz w:val="24"/>
                <w:szCs w:val="24"/>
                <w:lang w:val="af-ZA"/>
              </w:rPr>
              <w:t>2</w:t>
            </w:r>
            <w:r w:rsidR="001E03A4" w:rsidRPr="001B6CF0">
              <w:rPr>
                <w:rFonts w:ascii="GHEA Grapalat" w:hAnsi="GHEA Grapalat"/>
                <w:b/>
                <w:bCs/>
                <w:i/>
                <w:sz w:val="24"/>
                <w:szCs w:val="24"/>
                <w:lang w:val="af-ZA"/>
              </w:rPr>
              <w:t xml:space="preserve"> թվականի տարեկան ծրագրի կատարման ընթացքի վերաբերյալ տեղեկատվություն</w:t>
            </w:r>
          </w:p>
        </w:tc>
      </w:tr>
    </w:tbl>
    <w:p w14:paraId="253B67B4" w14:textId="77777777" w:rsidR="005678B7" w:rsidRDefault="00CF6D07" w:rsidP="00591E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F2568">
        <w:rPr>
          <w:rFonts w:ascii="GHEA Grapalat" w:hAnsi="GHEA Grapalat"/>
          <w:sz w:val="24"/>
          <w:szCs w:val="24"/>
          <w:lang w:val="af-ZA"/>
        </w:rPr>
        <w:tab/>
      </w:r>
    </w:p>
    <w:p w14:paraId="669E761F" w14:textId="5F24F641" w:rsidR="001B5373" w:rsidRPr="007F2568" w:rsidRDefault="008E619A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F2568">
        <w:rPr>
          <w:rFonts w:ascii="GHEA Grapalat" w:hAnsi="GHEA Grapalat"/>
          <w:sz w:val="24"/>
          <w:szCs w:val="24"/>
          <w:lang w:val="af-ZA"/>
        </w:rPr>
        <w:t>ԿՏՄ-ն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իր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գ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ործունեությունն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իրականացրել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է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հիմք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ընդունելով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F2568">
        <w:rPr>
          <w:rFonts w:ascii="GHEA Grapalat" w:hAnsi="GHEA Grapalat" w:cs="Times Armenian"/>
          <w:sz w:val="24"/>
          <w:szCs w:val="24"/>
          <w:lang w:val="af-ZA"/>
        </w:rPr>
        <w:t xml:space="preserve">ԿՏՄ </w:t>
      </w:r>
      <w:r w:rsidR="007E591E" w:rsidRPr="007F2568">
        <w:rPr>
          <w:rFonts w:ascii="GHEA Grapalat" w:hAnsi="GHEA Grapalat" w:cs="Times Armenian"/>
          <w:sz w:val="24"/>
          <w:szCs w:val="24"/>
          <w:lang w:val="af-ZA"/>
        </w:rPr>
        <w:t xml:space="preserve">կառավարման </w:t>
      </w:r>
      <w:r w:rsidRPr="00652D6C">
        <w:rPr>
          <w:rFonts w:ascii="GHEA Grapalat" w:hAnsi="GHEA Grapalat" w:cs="Times Armenian"/>
          <w:sz w:val="24"/>
          <w:szCs w:val="24"/>
          <w:lang w:val="af-ZA"/>
        </w:rPr>
        <w:t xml:space="preserve">խորհրդի 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29</w:t>
      </w:r>
      <w:r w:rsidR="00A557E9" w:rsidRPr="00652D6C">
        <w:rPr>
          <w:rFonts w:ascii="GHEA Grapalat" w:hAnsi="GHEA Grapalat" w:cs="Times Armenian"/>
          <w:sz w:val="24"/>
          <w:szCs w:val="24"/>
          <w:lang w:val="af-ZA"/>
        </w:rPr>
        <w:t>.1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1</w:t>
      </w:r>
      <w:r w:rsidR="00A557E9" w:rsidRPr="00652D6C">
        <w:rPr>
          <w:rFonts w:ascii="GHEA Grapalat" w:hAnsi="GHEA Grapalat" w:cs="Times Armenian"/>
          <w:sz w:val="24"/>
          <w:szCs w:val="24"/>
          <w:lang w:val="af-ZA"/>
        </w:rPr>
        <w:t>.20</w:t>
      </w:r>
      <w:r w:rsidR="00652D6C" w:rsidRPr="00652D6C">
        <w:rPr>
          <w:rFonts w:ascii="GHEA Grapalat" w:hAnsi="GHEA Grapalat" w:cs="Times Armenian"/>
          <w:sz w:val="24"/>
          <w:szCs w:val="24"/>
          <w:lang w:val="af-ZA"/>
        </w:rPr>
        <w:t>2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1</w:t>
      </w:r>
      <w:r w:rsidR="00A557E9" w:rsidRPr="00652D6C">
        <w:rPr>
          <w:rFonts w:ascii="GHEA Grapalat" w:hAnsi="GHEA Grapalat" w:cs="Times Armenian"/>
          <w:sz w:val="24"/>
          <w:szCs w:val="24"/>
          <w:lang w:val="af-ZA"/>
        </w:rPr>
        <w:t>թ.</w:t>
      </w:r>
      <w:r w:rsidR="00652D6C" w:rsidRPr="00652D6C">
        <w:rPr>
          <w:rFonts w:ascii="GHEA Grapalat" w:hAnsi="GHEA Grapalat" w:cs="Sylfaen"/>
          <w:sz w:val="24"/>
          <w:szCs w:val="24"/>
          <w:lang w:val="af-ZA"/>
        </w:rPr>
        <w:t xml:space="preserve"> N </w:t>
      </w:r>
      <w:r w:rsidR="008B5404">
        <w:rPr>
          <w:rFonts w:ascii="GHEA Grapalat" w:hAnsi="GHEA Grapalat" w:cs="Sylfaen"/>
          <w:sz w:val="24"/>
          <w:szCs w:val="24"/>
          <w:lang w:val="af-ZA"/>
        </w:rPr>
        <w:t>7</w:t>
      </w:r>
      <w:r w:rsidR="00A557E9" w:rsidRPr="00652D6C">
        <w:rPr>
          <w:rFonts w:ascii="GHEA Grapalat" w:hAnsi="GHEA Grapalat" w:cs="Sylfaen"/>
          <w:sz w:val="24"/>
          <w:szCs w:val="24"/>
          <w:lang w:val="af-ZA"/>
        </w:rPr>
        <w:t xml:space="preserve"> որոշմամբ</w:t>
      </w:r>
      <w:r w:rsidR="00A557E9" w:rsidRPr="007F2568">
        <w:rPr>
          <w:rFonts w:ascii="GHEA Grapalat" w:hAnsi="GHEA Grapalat" w:cs="Sylfaen"/>
          <w:sz w:val="24"/>
          <w:szCs w:val="24"/>
          <w:lang w:val="af-ZA"/>
        </w:rPr>
        <w:t xml:space="preserve"> հաստատված</w:t>
      </w:r>
      <w:r w:rsidR="008A27FC">
        <w:rPr>
          <w:rFonts w:ascii="GHEA Grapalat" w:hAnsi="GHEA Grapalat" w:cs="Sylfaen"/>
          <w:sz w:val="24"/>
          <w:szCs w:val="24"/>
          <w:lang w:val="af-ZA"/>
        </w:rPr>
        <w:t xml:space="preserve">՝ ԿՏՄ </w:t>
      </w:r>
      <w:r w:rsidR="008A27FC" w:rsidRPr="007F2568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 w:rsidR="0010703D" w:rsidRPr="007F2568">
        <w:rPr>
          <w:rFonts w:ascii="GHEA Grapalat" w:hAnsi="GHEA Grapalat" w:cs="Sylfaen"/>
          <w:sz w:val="24"/>
          <w:szCs w:val="24"/>
          <w:lang w:val="af-ZA"/>
        </w:rPr>
        <w:t>20</w:t>
      </w:r>
      <w:r w:rsidR="00A557E9" w:rsidRPr="007F2568">
        <w:rPr>
          <w:rFonts w:ascii="GHEA Grapalat" w:hAnsi="GHEA Grapalat" w:cs="Sylfaen"/>
          <w:sz w:val="24"/>
          <w:szCs w:val="24"/>
          <w:lang w:val="af-ZA"/>
        </w:rPr>
        <w:t>2</w:t>
      </w:r>
      <w:r w:rsidR="008B5404">
        <w:rPr>
          <w:rFonts w:ascii="GHEA Grapalat" w:hAnsi="GHEA Grapalat" w:cs="Sylfaen"/>
          <w:sz w:val="24"/>
          <w:szCs w:val="24"/>
          <w:lang w:val="af-ZA"/>
        </w:rPr>
        <w:t>2</w:t>
      </w:r>
      <w:r w:rsidRPr="007F2568">
        <w:rPr>
          <w:rFonts w:ascii="GHEA Grapalat" w:hAnsi="GHEA Grapalat" w:cs="Sylfaen"/>
          <w:sz w:val="24"/>
          <w:szCs w:val="24"/>
          <w:lang w:val="af-ZA"/>
        </w:rPr>
        <w:t xml:space="preserve"> թվականի տարեկան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ծրա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>գ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իրը</w:t>
      </w:r>
      <w:r w:rsidR="008A27FC">
        <w:rPr>
          <w:rFonts w:ascii="GHEA Grapalat" w:hAnsi="GHEA Grapalat" w:cs="Sylfaen"/>
          <w:sz w:val="24"/>
          <w:szCs w:val="24"/>
          <w:lang w:val="af-ZA"/>
        </w:rPr>
        <w:t xml:space="preserve"> (այսուհետ նաև՝ ծրագիր)</w:t>
      </w:r>
      <w:r w:rsidR="00FD5D87" w:rsidRPr="007F2568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7FABC479" w14:textId="47E92B77" w:rsidR="007E68B3" w:rsidRPr="008B5404" w:rsidRDefault="008A27FC" w:rsidP="007E68B3">
      <w:pPr>
        <w:pStyle w:val="NormalWeb"/>
        <w:spacing w:before="0" w:beforeAutospacing="0" w:after="0" w:afterAutospacing="0" w:line="276" w:lineRule="auto"/>
        <w:ind w:right="91" w:firstLine="709"/>
        <w:jc w:val="both"/>
        <w:rPr>
          <w:rFonts w:ascii="GHEA Grapalat" w:hAnsi="GHEA Grapalat"/>
          <w:b/>
          <w:bCs/>
          <w:noProof/>
          <w:lang w:val="af-ZA"/>
        </w:rPr>
      </w:pPr>
      <w:r>
        <w:rPr>
          <w:rFonts w:ascii="GHEA Grapalat" w:hAnsi="GHEA Grapalat"/>
          <w:bCs/>
          <w:lang w:val="af-ZA"/>
        </w:rPr>
        <w:t>Ծ</w:t>
      </w:r>
      <w:r w:rsidR="00A57F5B" w:rsidRPr="007F2568">
        <w:rPr>
          <w:rFonts w:ascii="GHEA Grapalat" w:hAnsi="GHEA Grapalat"/>
          <w:bCs/>
          <w:lang w:val="af-ZA"/>
        </w:rPr>
        <w:t>րագրի</w:t>
      </w:r>
      <w:r w:rsidR="00025F16" w:rsidRPr="007F2568">
        <w:rPr>
          <w:rFonts w:ascii="GHEA Grapalat" w:hAnsi="GHEA Grapalat"/>
          <w:bCs/>
          <w:lang w:val="af-ZA"/>
        </w:rPr>
        <w:t xml:space="preserve"> նպատակ</w:t>
      </w:r>
      <w:r w:rsidR="000E4BB5" w:rsidRPr="007F2568">
        <w:rPr>
          <w:rFonts w:ascii="GHEA Grapalat" w:hAnsi="GHEA Grapalat"/>
          <w:bCs/>
          <w:lang w:val="af-ZA"/>
        </w:rPr>
        <w:t>ն</w:t>
      </w:r>
      <w:r w:rsidR="00025F16" w:rsidRPr="007F2568">
        <w:rPr>
          <w:rFonts w:ascii="GHEA Grapalat" w:hAnsi="GHEA Grapalat"/>
          <w:bCs/>
          <w:lang w:val="af-ZA"/>
        </w:rPr>
        <w:t xml:space="preserve"> էր</w:t>
      </w:r>
      <w:r w:rsidR="000E4BB5" w:rsidRPr="007F2568">
        <w:rPr>
          <w:rFonts w:ascii="GHEA Grapalat" w:hAnsi="GHEA Grapalat"/>
          <w:bCs/>
          <w:lang w:val="af-ZA"/>
        </w:rPr>
        <w:t>՝</w:t>
      </w:r>
      <w:r w:rsidR="00025F16" w:rsidRPr="007F2568">
        <w:rPr>
          <w:rFonts w:ascii="GHEA Grapalat" w:hAnsi="GHEA Grapalat"/>
          <w:bCs/>
          <w:lang w:val="af-ZA"/>
        </w:rPr>
        <w:t xml:space="preserve"> </w:t>
      </w:r>
      <w:r w:rsidR="008B5404">
        <w:rPr>
          <w:rFonts w:ascii="GHEA Grapalat" w:hAnsi="GHEA Grapalat"/>
          <w:b/>
          <w:bCs/>
          <w:noProof/>
        </w:rPr>
        <w:t>նպաստել</w:t>
      </w:r>
      <w:r w:rsidR="008B5404" w:rsidRPr="008B5404">
        <w:rPr>
          <w:rFonts w:ascii="GHEA Grapalat" w:hAnsi="GHEA Grapalat"/>
          <w:b/>
          <w:bCs/>
          <w:noProof/>
          <w:lang w:val="af-ZA"/>
        </w:rPr>
        <w:t xml:space="preserve"> </w:t>
      </w:r>
      <w:r w:rsidR="008B5404">
        <w:rPr>
          <w:rFonts w:ascii="GHEA Grapalat" w:hAnsi="GHEA Grapalat"/>
          <w:b/>
          <w:bCs/>
          <w:noProof/>
          <w:lang w:val="af-ZA"/>
        </w:rPr>
        <w:t>ԿՏՄ վերահսկողության ոլորտներում առավել որակյալ, մատչելի և արդիական կրթության ապահովմանը:</w:t>
      </w:r>
    </w:p>
    <w:p w14:paraId="68267800" w14:textId="57355A48" w:rsidR="00713024" w:rsidRPr="007F2568" w:rsidRDefault="00713024" w:rsidP="007E68B3">
      <w:pPr>
        <w:pStyle w:val="NormalWeb"/>
        <w:spacing w:before="0" w:beforeAutospacing="0" w:after="0" w:afterAutospacing="0" w:line="276" w:lineRule="auto"/>
        <w:ind w:right="91" w:firstLine="709"/>
        <w:jc w:val="both"/>
        <w:rPr>
          <w:rFonts w:ascii="GHEA Grapalat" w:hAnsi="GHEA Grapalat"/>
          <w:bCs/>
          <w:lang w:val="af-ZA"/>
        </w:rPr>
      </w:pPr>
      <w:r w:rsidRPr="007F2568">
        <w:rPr>
          <w:rFonts w:ascii="GHEA Grapalat" w:hAnsi="GHEA Grapalat"/>
          <w:bCs/>
          <w:lang w:val="af-ZA"/>
        </w:rPr>
        <w:t xml:space="preserve">Առանձնացվել </w:t>
      </w:r>
      <w:r w:rsidR="008A27FC">
        <w:rPr>
          <w:rFonts w:ascii="GHEA Grapalat" w:hAnsi="GHEA Grapalat"/>
          <w:bCs/>
          <w:lang w:val="af-ZA"/>
        </w:rPr>
        <w:t>ե</w:t>
      </w:r>
      <w:r w:rsidRPr="007F2568">
        <w:rPr>
          <w:rFonts w:ascii="GHEA Grapalat" w:hAnsi="GHEA Grapalat"/>
          <w:bCs/>
          <w:lang w:val="af-ZA"/>
        </w:rPr>
        <w:t>ն ծրագրի նպատակից բխող խնդիրներ</w:t>
      </w:r>
      <w:r w:rsidR="00821872" w:rsidRPr="007F2568">
        <w:rPr>
          <w:rFonts w:ascii="GHEA Grapalat" w:hAnsi="GHEA Grapalat"/>
          <w:bCs/>
          <w:lang w:val="af-ZA"/>
        </w:rPr>
        <w:t>ն</w:t>
      </w:r>
      <w:r w:rsidR="008A27FC">
        <w:rPr>
          <w:rFonts w:ascii="GHEA Grapalat" w:hAnsi="GHEA Grapalat"/>
          <w:bCs/>
          <w:lang w:val="af-ZA"/>
        </w:rPr>
        <w:t>՝</w:t>
      </w:r>
      <w:r w:rsidRPr="007F2568">
        <w:rPr>
          <w:rFonts w:ascii="GHEA Grapalat" w:hAnsi="GHEA Grapalat"/>
          <w:bCs/>
          <w:lang w:val="af-ZA"/>
        </w:rPr>
        <w:t xml:space="preserve"> ըստ ոլորտների:</w:t>
      </w:r>
    </w:p>
    <w:p w14:paraId="799F66FE" w14:textId="77777777" w:rsidR="008A27FC" w:rsidRDefault="008A27FC" w:rsidP="007E68B3">
      <w:pPr>
        <w:pStyle w:val="NormalWeb"/>
        <w:tabs>
          <w:tab w:val="left" w:pos="993"/>
        </w:tabs>
        <w:spacing w:before="0" w:beforeAutospacing="0" w:after="0" w:afterAutospacing="0" w:line="276" w:lineRule="auto"/>
        <w:ind w:left="709" w:right="91"/>
        <w:jc w:val="both"/>
        <w:rPr>
          <w:rFonts w:ascii="GHEA Grapalat" w:eastAsia="Calibri" w:hAnsi="GHEA Grapalat" w:cs="GHEA Grapalat"/>
          <w:b/>
          <w:bCs/>
          <w:i/>
          <w:lang w:val="hy-AM"/>
        </w:rPr>
      </w:pPr>
    </w:p>
    <w:p w14:paraId="776DFAA4" w14:textId="06F0A10D" w:rsidR="00025F16" w:rsidRPr="007F2568" w:rsidRDefault="00553F0C" w:rsidP="007E68B3">
      <w:pPr>
        <w:pStyle w:val="NormalWeb"/>
        <w:tabs>
          <w:tab w:val="left" w:pos="993"/>
        </w:tabs>
        <w:spacing w:before="0" w:beforeAutospacing="0" w:after="0" w:afterAutospacing="0" w:line="276" w:lineRule="auto"/>
        <w:ind w:left="709" w:right="91"/>
        <w:jc w:val="both"/>
        <w:rPr>
          <w:rFonts w:ascii="GHEA Grapalat" w:hAnsi="GHEA Grapalat"/>
          <w:bCs/>
          <w:lang w:val="af-ZA"/>
        </w:rPr>
      </w:pPr>
      <w:r w:rsidRPr="007F2568">
        <w:rPr>
          <w:rFonts w:ascii="GHEA Grapalat" w:eastAsia="Calibri" w:hAnsi="GHEA Grapalat" w:cs="GHEA Grapalat"/>
          <w:b/>
          <w:bCs/>
          <w:i/>
          <w:lang w:val="hy-AM"/>
        </w:rPr>
        <w:t>Հանրակրթության (միջնակարգ կրթության) ոլորտ</w:t>
      </w:r>
      <w:r w:rsidR="00713024" w:rsidRPr="007F2568">
        <w:rPr>
          <w:rFonts w:ascii="GHEA Grapalat" w:hAnsi="GHEA Grapalat"/>
          <w:bCs/>
          <w:lang w:val="af-ZA"/>
        </w:rPr>
        <w:t xml:space="preserve"> </w:t>
      </w:r>
    </w:p>
    <w:p w14:paraId="66570392" w14:textId="77777777" w:rsidR="003C1B8D" w:rsidRPr="003C1B8D" w:rsidRDefault="008B5404" w:rsidP="00F02F27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ind w:left="0" w:right="34" w:firstLine="709"/>
        <w:jc w:val="both"/>
        <w:rPr>
          <w:rFonts w:ascii="GHEA Grapalat" w:hAnsi="GHEA Grapalat"/>
          <w:iCs/>
          <w:lang w:val="hy-AM"/>
        </w:rPr>
      </w:pPr>
      <w:r w:rsidRPr="008B5404">
        <w:rPr>
          <w:rFonts w:ascii="GHEA Grapalat" w:hAnsi="GHEA Grapalat"/>
          <w:iCs/>
          <w:lang w:val="hy-AM"/>
        </w:rPr>
        <w:t>Կրթական գործընթացի արդյունավետության (ու</w:t>
      </w:r>
      <w:r w:rsidR="003C1B8D">
        <w:rPr>
          <w:rFonts w:ascii="GHEA Grapalat" w:hAnsi="GHEA Grapalat"/>
          <w:iCs/>
          <w:lang w:val="hy-AM"/>
        </w:rPr>
        <w:t>սումնառության և ուսուցման որակ</w:t>
      </w:r>
      <w:r w:rsidRPr="008B5404">
        <w:rPr>
          <w:rFonts w:ascii="GHEA Grapalat" w:hAnsi="GHEA Grapalat"/>
          <w:iCs/>
          <w:lang w:val="hy-AM"/>
        </w:rPr>
        <w:t xml:space="preserve">) </w:t>
      </w:r>
      <w:r w:rsidR="003C1B8D">
        <w:rPr>
          <w:rFonts w:ascii="GHEA Grapalat" w:hAnsi="GHEA Grapalat"/>
          <w:iCs/>
          <w:lang w:val="en-US"/>
        </w:rPr>
        <w:t>ապահովում</w:t>
      </w:r>
      <w:r w:rsidR="003C1B8D" w:rsidRPr="003C1B8D">
        <w:rPr>
          <w:rFonts w:ascii="GHEA Grapalat" w:hAnsi="GHEA Grapalat"/>
          <w:iCs/>
          <w:lang w:val="af-ZA"/>
        </w:rPr>
        <w:t>.</w:t>
      </w:r>
    </w:p>
    <w:p w14:paraId="4F25A1D5" w14:textId="43C5D9A9" w:rsidR="003C1B8D" w:rsidRPr="003C1B8D" w:rsidRDefault="003C1B8D" w:rsidP="00F02F27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ind w:left="0" w:right="34" w:firstLine="709"/>
        <w:jc w:val="both"/>
        <w:rPr>
          <w:rFonts w:ascii="GHEA Grapalat" w:hAnsi="GHEA Grapalat"/>
          <w:iCs/>
          <w:lang w:val="hy-AM"/>
        </w:rPr>
      </w:pPr>
      <w:r w:rsidRPr="003C1B8D">
        <w:rPr>
          <w:rFonts w:ascii="GHEA Grapalat" w:hAnsi="GHEA Grapalat"/>
          <w:bCs/>
          <w:noProof/>
          <w:lang w:val="hy-AM"/>
        </w:rPr>
        <w:t>Ժամանակակից տեղեկատվական տեխնոլոգիաների կիրառում ուսուցման գործընթացում (բոլոր առարկաների ուսուցման հնարավորություն և ապահովում)</w:t>
      </w:r>
      <w:r>
        <w:rPr>
          <w:rFonts w:ascii="GHEA Grapalat" w:hAnsi="GHEA Grapalat"/>
          <w:bCs/>
          <w:noProof/>
          <w:lang w:val="hy-AM"/>
        </w:rPr>
        <w:t>.</w:t>
      </w:r>
    </w:p>
    <w:p w14:paraId="183BF8F2" w14:textId="469E3BFB" w:rsidR="003C1B8D" w:rsidRPr="003C1B8D" w:rsidRDefault="003C1B8D" w:rsidP="00F02F27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ind w:left="0" w:right="34" w:firstLine="709"/>
        <w:jc w:val="both"/>
        <w:rPr>
          <w:rFonts w:ascii="GHEA Grapalat" w:hAnsi="GHEA Grapalat"/>
          <w:iCs/>
          <w:lang w:val="hy-AM"/>
        </w:rPr>
      </w:pPr>
      <w:r w:rsidRPr="00AC036A">
        <w:rPr>
          <w:rFonts w:ascii="GHEA Grapalat" w:hAnsi="GHEA Grapalat"/>
          <w:bCs/>
          <w:noProof/>
          <w:lang w:val="hy-AM"/>
        </w:rPr>
        <w:t>Ներառական կրթական միջավայրի առկայություն</w:t>
      </w:r>
      <w:r>
        <w:rPr>
          <w:rFonts w:ascii="GHEA Grapalat" w:hAnsi="GHEA Grapalat"/>
          <w:bCs/>
          <w:noProof/>
          <w:lang w:val="en-US"/>
        </w:rPr>
        <w:t>:</w:t>
      </w:r>
    </w:p>
    <w:p w14:paraId="2E9ABD24" w14:textId="77777777" w:rsidR="008A27FC" w:rsidRDefault="003C1B8D" w:rsidP="003C1B8D">
      <w:pPr>
        <w:pStyle w:val="ListParagraph"/>
        <w:tabs>
          <w:tab w:val="left" w:pos="90"/>
          <w:tab w:val="left" w:pos="293"/>
          <w:tab w:val="left" w:pos="993"/>
        </w:tabs>
        <w:spacing w:line="276" w:lineRule="auto"/>
        <w:ind w:left="0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ab/>
      </w:r>
      <w:r>
        <w:rPr>
          <w:rFonts w:ascii="GHEA Grapalat" w:hAnsi="GHEA Grapalat"/>
          <w:iCs/>
          <w:lang w:val="hy-AM"/>
        </w:rPr>
        <w:tab/>
        <w:t xml:space="preserve">     </w:t>
      </w:r>
    </w:p>
    <w:p w14:paraId="4FAEC55A" w14:textId="0156CA66" w:rsidR="00553F0C" w:rsidRPr="007F2568" w:rsidRDefault="003C1B8D" w:rsidP="008A27FC">
      <w:pPr>
        <w:pStyle w:val="ListParagraph"/>
        <w:spacing w:line="276" w:lineRule="auto"/>
        <w:ind w:left="0" w:firstLine="567"/>
        <w:jc w:val="both"/>
        <w:rPr>
          <w:rFonts w:ascii="GHEA Grapalat" w:eastAsia="Calibri" w:hAnsi="GHEA Grapalat" w:cs="GHEA Grapalat"/>
          <w:b/>
          <w:i/>
          <w:lang w:val="hy-AM"/>
        </w:rPr>
      </w:pPr>
      <w:r>
        <w:rPr>
          <w:rFonts w:ascii="GHEA Grapalat" w:hAnsi="GHEA Grapalat"/>
          <w:iCs/>
          <w:lang w:val="hy-AM"/>
        </w:rPr>
        <w:t xml:space="preserve"> </w:t>
      </w:r>
      <w:r w:rsidR="00553F0C" w:rsidRPr="007F2568">
        <w:rPr>
          <w:rFonts w:ascii="GHEA Grapalat" w:eastAsia="Calibri" w:hAnsi="GHEA Grapalat" w:cs="GHEA Grapalat"/>
          <w:b/>
          <w:i/>
          <w:lang w:val="hy-AM"/>
        </w:rPr>
        <w:t xml:space="preserve">Նախնական </w:t>
      </w:r>
      <w:r w:rsidR="000E289F" w:rsidRPr="007F2568">
        <w:rPr>
          <w:rFonts w:ascii="GHEA Grapalat" w:eastAsia="Calibri" w:hAnsi="GHEA Grapalat" w:cs="GHEA Grapalat"/>
          <w:b/>
          <w:i/>
          <w:lang w:val="hy-AM"/>
        </w:rPr>
        <w:t xml:space="preserve">մասնագիտական </w:t>
      </w:r>
      <w:r w:rsidR="00553F0C" w:rsidRPr="007F2568">
        <w:rPr>
          <w:rFonts w:ascii="GHEA Grapalat" w:eastAsia="Calibri" w:hAnsi="GHEA Grapalat" w:cs="GHEA Grapalat"/>
          <w:b/>
          <w:i/>
          <w:lang w:val="hy-AM"/>
        </w:rPr>
        <w:t>(արհեստագործական) և միջին մասնագիտական կրթության ոլորտ</w:t>
      </w:r>
      <w:r w:rsidR="000E289F" w:rsidRPr="007F2568">
        <w:rPr>
          <w:rFonts w:ascii="GHEA Grapalat" w:eastAsia="Calibri" w:hAnsi="GHEA Grapalat" w:cs="GHEA Grapalat"/>
          <w:b/>
          <w:i/>
          <w:lang w:val="hy-AM"/>
        </w:rPr>
        <w:t>ներ</w:t>
      </w:r>
    </w:p>
    <w:p w14:paraId="564E4922" w14:textId="4CCDA421" w:rsidR="007E68B3" w:rsidRDefault="007E68B3" w:rsidP="00F02F27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GHEA Grapalat" w:hAnsi="GHEA Grapalat"/>
          <w:bCs/>
          <w:noProof/>
          <w:lang w:val="hy-AM"/>
        </w:rPr>
      </w:pPr>
      <w:r w:rsidRPr="007F2568">
        <w:rPr>
          <w:rFonts w:ascii="GHEA Grapalat" w:hAnsi="GHEA Grapalat"/>
          <w:bCs/>
          <w:noProof/>
          <w:lang w:val="hy-AM"/>
        </w:rPr>
        <w:t>Կրթական գործընթացի կառավարման և կազմակերպման արդյունավետության ապահովում:</w:t>
      </w:r>
    </w:p>
    <w:p w14:paraId="081E71F7" w14:textId="0C04D133" w:rsidR="003C1B8D" w:rsidRPr="003C1B8D" w:rsidRDefault="003C1B8D" w:rsidP="00F02F27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contextualSpacing w:val="0"/>
        <w:jc w:val="both"/>
        <w:rPr>
          <w:rFonts w:ascii="GHEA Grapalat" w:hAnsi="GHEA Grapalat"/>
          <w:bCs/>
          <w:noProof/>
          <w:lang w:val="hy-AM"/>
        </w:rPr>
      </w:pPr>
      <w:r w:rsidRPr="002E5B9F">
        <w:rPr>
          <w:rFonts w:ascii="GHEA Grapalat" w:hAnsi="GHEA Grapalat"/>
          <w:bCs/>
          <w:noProof/>
          <w:lang w:val="hy-AM"/>
        </w:rPr>
        <w:t>Շրջանավարտների մասնագիտական գիտելիքների և կարողությունների համապատասխանություն ժամանակակից պահանջներին, ուսումնական պրակտիկայի արդյունավետ կազմակերպու</w:t>
      </w:r>
      <w:r w:rsidRPr="00674046">
        <w:rPr>
          <w:rFonts w:ascii="GHEA Grapalat" w:hAnsi="GHEA Grapalat"/>
          <w:bCs/>
          <w:noProof/>
          <w:lang w:val="hy-AM"/>
        </w:rPr>
        <w:t>մ</w:t>
      </w:r>
      <w:r w:rsidRPr="003C1B8D">
        <w:rPr>
          <w:rFonts w:ascii="GHEA Grapalat" w:hAnsi="GHEA Grapalat"/>
          <w:bCs/>
          <w:noProof/>
          <w:lang w:val="hy-AM"/>
        </w:rPr>
        <w:t>:</w:t>
      </w:r>
    </w:p>
    <w:p w14:paraId="2FDA4E85" w14:textId="26FAE17E" w:rsidR="003C1B8D" w:rsidRPr="007F2568" w:rsidRDefault="003C1B8D" w:rsidP="00F02F27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contextualSpacing w:val="0"/>
        <w:jc w:val="both"/>
        <w:rPr>
          <w:rFonts w:ascii="GHEA Grapalat" w:hAnsi="GHEA Grapalat"/>
          <w:bCs/>
          <w:noProof/>
          <w:lang w:val="hy-AM"/>
        </w:rPr>
      </w:pPr>
      <w:r w:rsidRPr="00AC036A">
        <w:rPr>
          <w:rFonts w:ascii="GHEA Grapalat" w:hAnsi="GHEA Grapalat"/>
          <w:bCs/>
          <w:noProof/>
          <w:lang w:val="hy-AM"/>
        </w:rPr>
        <w:t>Ներառական կրթական միջավայրի առկայություն</w:t>
      </w:r>
      <w:r>
        <w:rPr>
          <w:rFonts w:ascii="GHEA Grapalat" w:hAnsi="GHEA Grapalat"/>
          <w:bCs/>
          <w:noProof/>
          <w:lang w:val="en-US"/>
        </w:rPr>
        <w:t>:</w:t>
      </w:r>
    </w:p>
    <w:p w14:paraId="7EACEF0F" w14:textId="3FD31859" w:rsidR="00FE77B3" w:rsidRPr="007F2568" w:rsidRDefault="000C2A3F" w:rsidP="00591E35">
      <w:pPr>
        <w:tabs>
          <w:tab w:val="left" w:pos="709"/>
        </w:tabs>
        <w:spacing w:after="0"/>
        <w:ind w:firstLine="709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p w14:paraId="4E021277" w14:textId="787D0B54" w:rsidR="00C51250" w:rsidRPr="007F2568" w:rsidRDefault="00C51250" w:rsidP="00591E35">
      <w:pPr>
        <w:pStyle w:val="10"/>
        <w:tabs>
          <w:tab w:val="left" w:pos="90"/>
          <w:tab w:val="left" w:pos="810"/>
        </w:tabs>
        <w:spacing w:line="276" w:lineRule="auto"/>
        <w:ind w:left="0"/>
        <w:jc w:val="both"/>
        <w:rPr>
          <w:rFonts w:ascii="GHEA Grapalat" w:hAnsi="GHEA Grapalat" w:cs="GHEA Grapalat"/>
          <w:lang w:val="af-ZA"/>
        </w:rPr>
      </w:pPr>
      <w:r w:rsidRPr="007F2568">
        <w:rPr>
          <w:rFonts w:ascii="GHEA Grapalat" w:hAnsi="GHEA Grapalat" w:cs="GHEA Grapalat"/>
          <w:lang w:val="af-ZA"/>
        </w:rPr>
        <w:tab/>
      </w:r>
      <w:r w:rsidRPr="007F2568">
        <w:rPr>
          <w:rFonts w:ascii="GHEA Grapalat" w:hAnsi="GHEA Grapalat" w:cs="GHEA Grapalat"/>
          <w:lang w:val="af-ZA"/>
        </w:rPr>
        <w:tab/>
        <w:t xml:space="preserve">Վերոնշյալ խնդիրների </w:t>
      </w:r>
      <w:r w:rsidR="00FE77B3" w:rsidRPr="007F2568">
        <w:rPr>
          <w:rFonts w:ascii="GHEA Grapalat" w:hAnsi="GHEA Grapalat" w:cs="GHEA Grapalat"/>
          <w:lang w:val="af-ZA"/>
        </w:rPr>
        <w:t>իրագործման</w:t>
      </w:r>
      <w:r w:rsidRPr="007F2568">
        <w:rPr>
          <w:rFonts w:ascii="GHEA Grapalat" w:hAnsi="GHEA Grapalat" w:cs="GHEA Grapalat"/>
          <w:lang w:val="af-ZA"/>
        </w:rPr>
        <w:t xml:space="preserve"> նպատակով իրականացվել են գործողություններ հետևյա</w:t>
      </w:r>
      <w:r w:rsidR="001A7E72" w:rsidRPr="007F2568">
        <w:rPr>
          <w:rFonts w:ascii="GHEA Grapalat" w:hAnsi="GHEA Grapalat" w:cs="GHEA Grapalat"/>
          <w:lang w:val="af-ZA"/>
        </w:rPr>
        <w:t>լ</w:t>
      </w:r>
      <w:r w:rsidRPr="007F2568">
        <w:rPr>
          <w:rFonts w:ascii="GHEA Grapalat" w:hAnsi="GHEA Grapalat" w:cs="GHEA Grapalat"/>
          <w:lang w:val="af-ZA"/>
        </w:rPr>
        <w:t xml:space="preserve"> </w:t>
      </w:r>
      <w:r w:rsidR="00FE77B3" w:rsidRPr="007F2568">
        <w:rPr>
          <w:rFonts w:ascii="GHEA Grapalat" w:hAnsi="GHEA Grapalat" w:cs="GHEA Grapalat"/>
          <w:lang w:val="af-ZA"/>
        </w:rPr>
        <w:t>2</w:t>
      </w:r>
      <w:r w:rsidRPr="007F2568">
        <w:rPr>
          <w:rFonts w:ascii="GHEA Grapalat" w:hAnsi="GHEA Grapalat" w:cs="GHEA Grapalat"/>
          <w:lang w:val="af-ZA"/>
        </w:rPr>
        <w:t xml:space="preserve"> հիմնական ուղղություններով՝</w:t>
      </w:r>
    </w:p>
    <w:p w14:paraId="408B3746" w14:textId="4C313E8E" w:rsidR="00D71EC1" w:rsidRPr="007F2568" w:rsidRDefault="007E387A" w:rsidP="00271E52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GHEA Grapalat" w:hAnsi="GHEA Grapalat"/>
          <w:lang w:val="af-ZA"/>
        </w:rPr>
      </w:pPr>
      <w:r w:rsidRPr="007F2568">
        <w:rPr>
          <w:rFonts w:ascii="GHEA Grapalat" w:hAnsi="GHEA Grapalat"/>
          <w:lang w:val="af-ZA"/>
        </w:rPr>
        <w:t>Կ</w:t>
      </w:r>
      <w:r w:rsidR="00F82647" w:rsidRPr="007F2568">
        <w:rPr>
          <w:rFonts w:ascii="GHEA Grapalat" w:hAnsi="GHEA Grapalat"/>
          <w:lang w:val="af-ZA"/>
        </w:rPr>
        <w:t xml:space="preserve">անխարգելիչ, իրազեկման, խորհրդատվական </w:t>
      </w:r>
      <w:r w:rsidRPr="007F2568">
        <w:rPr>
          <w:rFonts w:ascii="GHEA Grapalat" w:hAnsi="GHEA Grapalat"/>
          <w:lang w:val="af-ZA"/>
        </w:rPr>
        <w:t>միջոցառումներ</w:t>
      </w:r>
      <w:r w:rsidR="00F82647" w:rsidRPr="007F2568">
        <w:rPr>
          <w:rFonts w:ascii="GHEA Grapalat" w:hAnsi="GHEA Grapalat"/>
          <w:lang w:val="af-ZA"/>
        </w:rPr>
        <w:t>.</w:t>
      </w:r>
    </w:p>
    <w:p w14:paraId="37D43C51" w14:textId="79A2E300" w:rsidR="00C51250" w:rsidRPr="007F2568" w:rsidRDefault="00694218" w:rsidP="00271E52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GHEA Grapalat" w:hAnsi="GHEA Grapalat"/>
          <w:bCs/>
          <w:lang w:val="af-ZA"/>
        </w:rPr>
      </w:pPr>
      <w:r w:rsidRPr="007F2568">
        <w:rPr>
          <w:rFonts w:ascii="GHEA Grapalat" w:hAnsi="GHEA Grapalat"/>
          <w:bCs/>
          <w:lang w:val="af-ZA"/>
        </w:rPr>
        <w:t>Վերահսկողական գործառույթներ</w:t>
      </w:r>
      <w:r w:rsidR="00E32160" w:rsidRPr="007F2568">
        <w:rPr>
          <w:rFonts w:ascii="GHEA Grapalat" w:hAnsi="GHEA Grapalat"/>
          <w:bCs/>
          <w:lang w:val="af-ZA"/>
        </w:rPr>
        <w:t xml:space="preserve"> (ստուգում, ուսումնասիրություն, վարչական վարույթ)</w:t>
      </w:r>
      <w:r w:rsidR="00FE77B3" w:rsidRPr="007F2568">
        <w:rPr>
          <w:rFonts w:ascii="GHEA Grapalat" w:hAnsi="GHEA Grapalat"/>
          <w:bCs/>
          <w:lang w:val="af-ZA"/>
        </w:rPr>
        <w:t>:</w:t>
      </w:r>
    </w:p>
    <w:p w14:paraId="452D29A1" w14:textId="77777777" w:rsidR="008A27FC" w:rsidRDefault="007431F0" w:rsidP="00424D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F2568">
        <w:rPr>
          <w:rFonts w:ascii="GHEA Grapalat" w:hAnsi="GHEA Grapalat" w:cs="GHEA Grapalat"/>
          <w:sz w:val="24"/>
          <w:szCs w:val="24"/>
          <w:lang w:val="af-ZA"/>
        </w:rPr>
        <w:t>Համաձայն 202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2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թվականի ստուգումների ժամանակացույցի ԿՏՄ-ն ստուգումներ պետք է իրականացներ ՀՀ 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130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ուսումնական հաստատություններում (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123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 xml:space="preserve"> հանրակրթական ուսումնական հաստատություններ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>(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>դպրոցներ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>)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7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նախնական</w:t>
      </w:r>
      <w:r w:rsidR="000E289F" w:rsidRPr="007F256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0E289F" w:rsidRPr="007F256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 xml:space="preserve">մասնագիտական (արհեստագործական) 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>և միջին մասնագիտական ուսումնական հաստատություններ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 xml:space="preserve"> (ուսումնարաններ և քոլեջներ)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>)։</w:t>
      </w:r>
      <w:r w:rsidR="000F44CA" w:rsidRPr="007F256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11728E4" w14:textId="70A2D67C" w:rsidR="00424D35" w:rsidRPr="00F67704" w:rsidRDefault="00322341" w:rsidP="00424D35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322341">
        <w:rPr>
          <w:rFonts w:ascii="GHEA Grapalat" w:hAnsi="GHEA Grapalat"/>
          <w:sz w:val="24"/>
          <w:szCs w:val="24"/>
          <w:lang w:val="hy-AM"/>
        </w:rPr>
        <w:t>Նախատեսված բոլոր ստուգումներն իրականաց</w:t>
      </w:r>
      <w:r w:rsidRPr="00F67704">
        <w:rPr>
          <w:rFonts w:ascii="GHEA Grapalat" w:hAnsi="GHEA Grapalat"/>
          <w:sz w:val="24"/>
          <w:szCs w:val="24"/>
          <w:lang w:val="hy-AM"/>
        </w:rPr>
        <w:t>վել են:</w:t>
      </w:r>
    </w:p>
    <w:p w14:paraId="032E2B8D" w14:textId="6DF5D4FC" w:rsidR="0092082A" w:rsidRPr="00F7544E" w:rsidRDefault="0092082A" w:rsidP="0092082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2082A">
        <w:rPr>
          <w:rFonts w:ascii="GHEA Grapalat" w:hAnsi="GHEA Grapalat" w:cs="GHEA Grapalat"/>
          <w:b/>
          <w:bCs/>
          <w:lang w:val="hy-AM"/>
        </w:rPr>
        <w:t xml:space="preserve">Նախադպրոցական կրթության ոլորտում </w:t>
      </w:r>
      <w:r w:rsidR="00487376" w:rsidRPr="00F7544E">
        <w:rPr>
          <w:rFonts w:ascii="GHEA Grapalat" w:hAnsi="GHEA Grapalat"/>
          <w:shd w:val="clear" w:color="auto" w:fill="FFFFFF"/>
          <w:lang w:val="hy-AM"/>
        </w:rPr>
        <w:t xml:space="preserve">իրականացվել են ԿՏՄ գործունեության 2022 թվականի գործունեության ծրագրով նախատեսված </w:t>
      </w:r>
      <w:r w:rsidR="00487376" w:rsidRPr="00E77DC2">
        <w:rPr>
          <w:rFonts w:ascii="GHEA Grapalat" w:hAnsi="GHEA Grapalat"/>
          <w:shd w:val="clear" w:color="auto" w:fill="FFFFFF"/>
          <w:lang w:val="hy-AM"/>
        </w:rPr>
        <w:t>կանխարգելիչ, իրազեկման  գործառույթներ</w:t>
      </w:r>
      <w:r w:rsidR="00487376" w:rsidRPr="00F7544E">
        <w:rPr>
          <w:rFonts w:ascii="GHEA Grapalat" w:hAnsi="GHEA Grapalat"/>
          <w:shd w:val="clear" w:color="auto" w:fill="FFFFFF"/>
          <w:lang w:val="hy-AM"/>
        </w:rPr>
        <w:t xml:space="preserve">: </w:t>
      </w:r>
      <w:r w:rsidRPr="00F7544E">
        <w:rPr>
          <w:rFonts w:ascii="GHEA Grapalat" w:hAnsi="GHEA Grapalat"/>
          <w:shd w:val="clear" w:color="auto" w:fill="FFFFFF"/>
          <w:lang w:val="hy-AM"/>
        </w:rPr>
        <w:t xml:space="preserve">Տեսչական մարմնի 2022 թվականի ստուգումների տարեկան ծրագրում նախադպրոցական ուսումնական հաստատություններ </w:t>
      </w:r>
      <w:r w:rsidR="008A27FC" w:rsidRPr="00B9763B">
        <w:rPr>
          <w:rFonts w:ascii="GHEA Grapalat" w:hAnsi="GHEA Grapalat"/>
          <w:shd w:val="clear" w:color="auto" w:fill="FFFFFF"/>
          <w:lang w:val="hy-AM"/>
        </w:rPr>
        <w:t>(</w:t>
      </w:r>
      <w:r w:rsidR="008A27FC" w:rsidRPr="00601B65">
        <w:rPr>
          <w:rFonts w:ascii="GHEA Grapalat" w:hAnsi="GHEA Grapalat"/>
          <w:shd w:val="clear" w:color="auto" w:fill="FFFFFF"/>
          <w:lang w:val="hy-AM"/>
        </w:rPr>
        <w:t xml:space="preserve">ՆՈՒՀ) </w:t>
      </w:r>
      <w:r w:rsidRPr="00F7544E">
        <w:rPr>
          <w:rFonts w:ascii="GHEA Grapalat" w:hAnsi="GHEA Grapalat"/>
          <w:shd w:val="clear" w:color="auto" w:fill="FFFFFF"/>
          <w:lang w:val="hy-AM"/>
        </w:rPr>
        <w:t xml:space="preserve">չեն ներառվել (ըստ </w:t>
      </w:r>
      <w:r w:rsidRPr="00F7544E">
        <w:rPr>
          <w:rFonts w:ascii="GHEA Grapalat" w:hAnsi="GHEA Grapalat" w:cs="Sylfaen"/>
          <w:lang w:val="hy-AM" w:eastAsia="ru-RU"/>
        </w:rPr>
        <w:t>ռիսկի</w:t>
      </w:r>
      <w:r w:rsidRPr="00F7544E">
        <w:rPr>
          <w:rFonts w:ascii="GHEA Grapalat" w:hAnsi="GHEA Grapalat"/>
          <w:lang w:val="hy-AM" w:eastAsia="ru-RU"/>
        </w:rPr>
        <w:t xml:space="preserve"> </w:t>
      </w:r>
      <w:r w:rsidRPr="00F7544E">
        <w:rPr>
          <w:rFonts w:ascii="GHEA Grapalat" w:hAnsi="GHEA Grapalat" w:cs="Sylfaen"/>
          <w:lang w:val="hy-AM" w:eastAsia="ru-RU"/>
        </w:rPr>
        <w:t>վրա</w:t>
      </w:r>
      <w:r w:rsidRPr="00F7544E">
        <w:rPr>
          <w:rFonts w:ascii="GHEA Grapalat" w:hAnsi="GHEA Grapalat"/>
          <w:lang w:val="hy-AM" w:eastAsia="ru-RU"/>
        </w:rPr>
        <w:t xml:space="preserve"> </w:t>
      </w:r>
      <w:r w:rsidRPr="00F7544E">
        <w:rPr>
          <w:rFonts w:ascii="GHEA Grapalat" w:hAnsi="GHEA Grapalat" w:cs="Sylfaen"/>
          <w:lang w:val="hy-AM" w:eastAsia="ru-RU"/>
        </w:rPr>
        <w:t>հիմնված</w:t>
      </w:r>
      <w:r w:rsidRPr="00F7544E">
        <w:rPr>
          <w:rFonts w:ascii="GHEA Grapalat" w:hAnsi="GHEA Grapalat"/>
          <w:lang w:val="hy-AM" w:eastAsia="ru-RU"/>
        </w:rPr>
        <w:t xml:space="preserve"> </w:t>
      </w:r>
      <w:r w:rsidRPr="00F7544E">
        <w:rPr>
          <w:rFonts w:ascii="GHEA Grapalat" w:hAnsi="GHEA Grapalat" w:cs="Sylfaen"/>
          <w:lang w:val="hy-AM" w:eastAsia="ru-RU"/>
        </w:rPr>
        <w:t>ստուգումների</w:t>
      </w:r>
      <w:r w:rsidRPr="00F7544E">
        <w:rPr>
          <w:rFonts w:ascii="GHEA Grapalat" w:hAnsi="GHEA Grapalat"/>
          <w:lang w:val="hy-AM" w:eastAsia="ru-RU"/>
        </w:rPr>
        <w:t xml:space="preserve"> </w:t>
      </w:r>
      <w:r w:rsidRPr="00F7544E">
        <w:rPr>
          <w:rFonts w:ascii="GHEA Grapalat" w:hAnsi="GHEA Grapalat" w:cs="Sylfaen"/>
          <w:lang w:val="hy-AM" w:eastAsia="ru-RU"/>
        </w:rPr>
        <w:t>մեթոդաբանության</w:t>
      </w:r>
      <w:r w:rsidRPr="00F7544E">
        <w:rPr>
          <w:rFonts w:ascii="GHEA Grapalat" w:hAnsi="GHEA Grapalat"/>
          <w:shd w:val="clear" w:color="auto" w:fill="FFFFFF"/>
          <w:lang w:val="hy-AM"/>
        </w:rPr>
        <w:t xml:space="preserve">): </w:t>
      </w:r>
    </w:p>
    <w:p w14:paraId="23D78380" w14:textId="038428E3" w:rsidR="0092082A" w:rsidRPr="00F7544E" w:rsidRDefault="008A27FC" w:rsidP="0092082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Նախորդ տարում՝ </w:t>
      </w:r>
      <w:r w:rsidR="0092082A" w:rsidRPr="00E77DC2">
        <w:rPr>
          <w:rFonts w:ascii="GHEA Grapalat" w:hAnsi="GHEA Grapalat"/>
          <w:lang w:val="af-ZA"/>
        </w:rPr>
        <w:t xml:space="preserve">2021 թվականին իրականացված ստուգումների արդյունքում հայտնաբերված խախտումների </w:t>
      </w:r>
      <w:r w:rsidR="0092082A" w:rsidRPr="00F7544E">
        <w:rPr>
          <w:rFonts w:ascii="GHEA Grapalat" w:hAnsi="GHEA Grapalat"/>
          <w:lang w:val="hy-AM"/>
        </w:rPr>
        <w:t>հետևանքների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վերացման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վերաբերյալ</w:t>
      </w:r>
      <w:r w:rsidR="0092082A" w:rsidRPr="00E77DC2">
        <w:rPr>
          <w:rFonts w:ascii="GHEA Grapalat" w:hAnsi="GHEA Grapalat"/>
          <w:lang w:val="af-ZA"/>
        </w:rPr>
        <w:t xml:space="preserve"> տեսչական մարմնի ղեկավարի կողմից տրված </w:t>
      </w:r>
      <w:r w:rsidR="0092082A" w:rsidRPr="00F7544E">
        <w:rPr>
          <w:rFonts w:ascii="GHEA Grapalat" w:hAnsi="GHEA Grapalat"/>
          <w:lang w:val="hy-AM"/>
        </w:rPr>
        <w:t>հանձնարարականների</w:t>
      </w:r>
      <w:r w:rsidR="0092082A" w:rsidRPr="00E77DC2">
        <w:rPr>
          <w:rFonts w:ascii="GHEA Grapalat" w:hAnsi="GHEA Grapalat"/>
          <w:lang w:val="af-ZA"/>
        </w:rPr>
        <w:t xml:space="preserve"> (մասամբ կատարված կամ չկատարված) </w:t>
      </w:r>
      <w:r w:rsidR="0092082A" w:rsidRPr="00F7544E">
        <w:rPr>
          <w:rFonts w:ascii="GHEA Grapalat" w:hAnsi="GHEA Grapalat"/>
          <w:lang w:val="hy-AM"/>
        </w:rPr>
        <w:t>պահանջների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կատարման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փաստացի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վիճակը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պարզելու</w:t>
      </w:r>
      <w:r w:rsidR="0092082A" w:rsidRPr="00E77DC2">
        <w:rPr>
          <w:rFonts w:ascii="GHEA Grapalat" w:hAnsi="GHEA Grapalat"/>
          <w:lang w:val="af-ZA"/>
        </w:rPr>
        <w:t xml:space="preserve"> </w:t>
      </w:r>
      <w:r w:rsidR="0092082A" w:rsidRPr="00F7544E">
        <w:rPr>
          <w:rFonts w:ascii="GHEA Grapalat" w:hAnsi="GHEA Grapalat"/>
          <w:lang w:val="hy-AM"/>
        </w:rPr>
        <w:t>նպատակով 2022 թվականի III</w:t>
      </w:r>
      <w:r w:rsidR="00487376" w:rsidRPr="00487376">
        <w:rPr>
          <w:rFonts w:ascii="GHEA Grapalat" w:hAnsi="GHEA Grapalat"/>
          <w:lang w:val="hy-AM"/>
        </w:rPr>
        <w:t>, IV</w:t>
      </w:r>
      <w:r w:rsidR="0092082A" w:rsidRPr="00F7544E">
        <w:rPr>
          <w:rFonts w:ascii="GHEA Grapalat" w:hAnsi="GHEA Grapalat"/>
          <w:lang w:val="hy-AM"/>
        </w:rPr>
        <w:t xml:space="preserve"> եռամսյակ</w:t>
      </w:r>
      <w:r w:rsidR="00487376" w:rsidRPr="00487376">
        <w:rPr>
          <w:rFonts w:ascii="GHEA Grapalat" w:hAnsi="GHEA Grapalat"/>
          <w:lang w:val="hy-AM"/>
        </w:rPr>
        <w:t>ներ</w:t>
      </w:r>
      <w:r w:rsidR="00487376">
        <w:rPr>
          <w:rFonts w:ascii="GHEA Grapalat" w:hAnsi="GHEA Grapalat"/>
          <w:lang w:val="hy-AM"/>
        </w:rPr>
        <w:t xml:space="preserve">ում </w:t>
      </w:r>
      <w:r w:rsidR="0092082A" w:rsidRPr="00F7544E">
        <w:rPr>
          <w:rFonts w:ascii="GHEA Grapalat" w:hAnsi="GHEA Grapalat"/>
          <w:lang w:val="hy-AM"/>
        </w:rPr>
        <w:t xml:space="preserve">ստուգումներ են իրականացվել </w:t>
      </w:r>
      <w:r w:rsidR="003F38B6" w:rsidRPr="003F38B6">
        <w:rPr>
          <w:rFonts w:ascii="GHEA Grapalat" w:hAnsi="GHEA Grapalat"/>
          <w:lang w:val="hy-AM"/>
        </w:rPr>
        <w:t>ՀՀ 35</w:t>
      </w:r>
      <w:r w:rsidR="0092082A" w:rsidRPr="00F7544E">
        <w:rPr>
          <w:rFonts w:ascii="GHEA Grapalat" w:hAnsi="GHEA Grapalat"/>
          <w:lang w:val="hy-AM"/>
        </w:rPr>
        <w:t xml:space="preserve"> ՆՈՒՀ-երում: </w:t>
      </w:r>
    </w:p>
    <w:p w14:paraId="30222916" w14:textId="3A6D5DCE" w:rsidR="0092082A" w:rsidRPr="00E77DC2" w:rsidRDefault="0092082A" w:rsidP="0092082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af-ZA"/>
        </w:rPr>
      </w:pPr>
      <w:r w:rsidRPr="00F30974">
        <w:rPr>
          <w:rFonts w:ascii="GHEA Grapalat" w:hAnsi="GHEA Grapalat"/>
          <w:lang w:val="af-ZA"/>
        </w:rPr>
        <w:t>ԿՏՄ աշխատակիցների կողմից իրականացվել են կանխարգելիչ (խորհրդատվական և այլ մեթոդական աջակցության) 6 միջոցառումներ՝</w:t>
      </w:r>
      <w:r w:rsidRPr="00F30974">
        <w:rPr>
          <w:rFonts w:ascii="GHEA Grapalat" w:hAnsi="GHEA Grapalat" w:cs="Arial"/>
          <w:lang w:val="hy-AM"/>
        </w:rPr>
        <w:t xml:space="preserve"> 87</w:t>
      </w:r>
      <w:r w:rsidRPr="00F30974">
        <w:rPr>
          <w:rFonts w:ascii="GHEA Grapalat" w:hAnsi="GHEA Grapalat" w:cs="Arial"/>
          <w:lang w:val="af-ZA"/>
        </w:rPr>
        <w:t xml:space="preserve"> </w:t>
      </w:r>
      <w:r w:rsidR="00FC5829">
        <w:rPr>
          <w:rFonts w:ascii="GHEA Grapalat" w:hAnsi="GHEA Grapalat" w:cs="Arial"/>
          <w:lang w:val="af-ZA"/>
        </w:rPr>
        <w:t>նախադպրոցական ուսումնական հաստատությունների (</w:t>
      </w:r>
      <w:r w:rsidRPr="00F30974">
        <w:rPr>
          <w:rFonts w:ascii="GHEA Grapalat" w:hAnsi="GHEA Grapalat" w:cs="Arial"/>
          <w:bCs/>
          <w:lang w:val="af-ZA"/>
        </w:rPr>
        <w:t>մանկապարտեզների</w:t>
      </w:r>
      <w:r w:rsidR="00FC5829">
        <w:rPr>
          <w:rFonts w:ascii="GHEA Grapalat" w:hAnsi="GHEA Grapalat" w:cs="Arial"/>
          <w:bCs/>
          <w:lang w:val="af-ZA"/>
        </w:rPr>
        <w:t>)</w:t>
      </w:r>
      <w:r w:rsidRPr="00F30974">
        <w:rPr>
          <w:rFonts w:ascii="GHEA Grapalat" w:hAnsi="GHEA Grapalat" w:cs="Arial"/>
          <w:bCs/>
          <w:lang w:val="af-ZA"/>
        </w:rPr>
        <w:t xml:space="preserve"> </w:t>
      </w:r>
      <w:r w:rsidRPr="00F30974">
        <w:rPr>
          <w:rFonts w:ascii="GHEA Grapalat" w:hAnsi="GHEA Grapalat" w:cs="Arial"/>
          <w:bCs/>
          <w:lang w:val="hy-AM"/>
        </w:rPr>
        <w:t>տնօրենների</w:t>
      </w:r>
      <w:r w:rsidRPr="00F30974">
        <w:rPr>
          <w:rFonts w:ascii="GHEA Grapalat" w:hAnsi="GHEA Grapalat" w:cs="Arial"/>
          <w:bCs/>
          <w:lang w:val="af-ZA"/>
        </w:rPr>
        <w:t xml:space="preserve"> </w:t>
      </w:r>
      <w:r w:rsidRPr="00F30974">
        <w:rPr>
          <w:rFonts w:ascii="GHEA Grapalat" w:hAnsi="GHEA Grapalat" w:cs="Arial"/>
          <w:bCs/>
          <w:lang w:val="hy-AM"/>
        </w:rPr>
        <w:t>մասնակցությամբ</w:t>
      </w:r>
      <w:r w:rsidRPr="00F30974">
        <w:rPr>
          <w:rFonts w:ascii="GHEA Grapalat" w:hAnsi="GHEA Grapalat"/>
          <w:lang w:val="af-ZA"/>
        </w:rPr>
        <w:t>:</w:t>
      </w:r>
      <w:r w:rsidRPr="00E77DC2">
        <w:rPr>
          <w:rFonts w:ascii="GHEA Grapalat" w:hAnsi="GHEA Grapalat"/>
          <w:lang w:val="af-ZA"/>
        </w:rPr>
        <w:t xml:space="preserve"> </w:t>
      </w:r>
    </w:p>
    <w:p w14:paraId="49E9599D" w14:textId="1B5967AF" w:rsidR="008A27FC" w:rsidRDefault="0092082A" w:rsidP="0092082A">
      <w:pPr>
        <w:ind w:firstLine="567"/>
        <w:jc w:val="both"/>
        <w:rPr>
          <w:rFonts w:ascii="GHEA Grapalat" w:hAnsi="GHEA Grapalat" w:cs="Sylfaen"/>
          <w:lang w:val="af-ZA"/>
        </w:rPr>
      </w:pPr>
      <w:r w:rsidRPr="00E77DC2">
        <w:rPr>
          <w:rFonts w:ascii="GHEA Grapalat" w:hAnsi="GHEA Grapalat"/>
          <w:sz w:val="24"/>
          <w:szCs w:val="24"/>
          <w:lang w:val="hy-AM"/>
        </w:rPr>
        <w:t xml:space="preserve">ԿՏՄ ղեկավարի համապատասխան հրամանների համաձայն, </w:t>
      </w:r>
      <w:r w:rsidRPr="00E77DC2">
        <w:rPr>
          <w:rFonts w:ascii="GHEA Grapalat" w:hAnsi="GHEA Grapalat" w:cs="Sylfaen"/>
          <w:sz w:val="24"/>
          <w:szCs w:val="24"/>
          <w:lang w:val="hy-AM"/>
        </w:rPr>
        <w:t>հ</w:t>
      </w:r>
      <w:r w:rsidRPr="00E77DC2">
        <w:rPr>
          <w:rFonts w:ascii="GHEA Grapalat" w:hAnsi="GHEA Grapalat" w:cs="Sylfaen"/>
          <w:sz w:val="24"/>
          <w:lang w:val="af-ZA"/>
        </w:rPr>
        <w:t xml:space="preserve">իմք ընդունելով ԿՏՄ </w:t>
      </w:r>
      <w:r w:rsidR="008A27FC" w:rsidRPr="00E77DC2">
        <w:rPr>
          <w:rFonts w:ascii="GHEA Grapalat" w:hAnsi="GHEA Grapalat" w:cs="Sylfaen"/>
          <w:sz w:val="24"/>
          <w:lang w:val="hy-AM"/>
        </w:rPr>
        <w:t xml:space="preserve">գործունեության </w:t>
      </w:r>
      <w:r w:rsidRPr="00E77DC2">
        <w:rPr>
          <w:rFonts w:ascii="GHEA Grapalat" w:hAnsi="GHEA Grapalat" w:cs="Sylfaen"/>
          <w:sz w:val="24"/>
          <w:lang w:val="af-ZA"/>
        </w:rPr>
        <w:t xml:space="preserve">2022 թվականի տարեկան </w:t>
      </w:r>
      <w:r w:rsidRPr="00E77DC2">
        <w:rPr>
          <w:rFonts w:ascii="GHEA Grapalat" w:hAnsi="GHEA Grapalat" w:cs="Sylfaen"/>
          <w:sz w:val="24"/>
          <w:lang w:val="hy-AM"/>
        </w:rPr>
        <w:t>ծրագիրը</w:t>
      </w:r>
      <w:r w:rsidRPr="00E77DC2">
        <w:rPr>
          <w:rFonts w:ascii="GHEA Grapalat" w:hAnsi="GHEA Grapalat" w:cs="Sylfaen"/>
        </w:rPr>
        <w:t>՝</w:t>
      </w:r>
      <w:r w:rsidRPr="00E77DC2">
        <w:rPr>
          <w:rFonts w:ascii="GHEA Grapalat" w:hAnsi="GHEA Grapalat" w:cs="Sylfaen"/>
          <w:b/>
          <w:lang w:val="af-ZA"/>
        </w:rPr>
        <w:t xml:space="preserve"> </w:t>
      </w:r>
      <w:r w:rsidRPr="00E77DC2">
        <w:rPr>
          <w:rFonts w:ascii="GHEA Grapalat" w:hAnsi="GHEA Grapalat" w:cs="Sylfaen"/>
          <w:sz w:val="24"/>
          <w:szCs w:val="24"/>
          <w:lang w:val="af-ZA"/>
        </w:rPr>
        <w:t>ՀՀ Արմավիրի մարզի Արմավիրի, ՀՀ Գեղարքունիքի մարզի Գավառի, ՀՀ Կոտայքի մարզի Չարենցավանի,</w:t>
      </w:r>
      <w:r w:rsidRPr="00E77DC2">
        <w:rPr>
          <w:rFonts w:ascii="GHEA Grapalat" w:hAnsi="GHEA Grapalat" w:cs="Sylfaen"/>
          <w:sz w:val="24"/>
          <w:lang w:val="af-ZA"/>
        </w:rPr>
        <w:t xml:space="preserve"> ՀՀ Վայոց ձորի մարզի Եղեգնաձորի համայնքապետարանների աշխատակազմերի կրթության հարցերով զբաղվող ստորաբաժանումներում կրթության բնագավառը կարգավորող ՀՀ օրենսդրության պահանջների կատարման վերաբերյալ </w:t>
      </w:r>
      <w:r w:rsidR="00FF652E">
        <w:rPr>
          <w:rFonts w:ascii="GHEA Grapalat" w:hAnsi="GHEA Grapalat" w:cs="Sylfaen"/>
          <w:sz w:val="24"/>
          <w:lang w:val="hy-AM"/>
        </w:rPr>
        <w:t>ԿՏՄ</w:t>
      </w:r>
      <w:r w:rsidRPr="00E77DC2">
        <w:rPr>
          <w:rFonts w:ascii="GHEA Grapalat" w:hAnsi="GHEA Grapalat" w:cs="Sylfaen"/>
          <w:sz w:val="24"/>
          <w:lang w:val="af-ZA"/>
        </w:rPr>
        <w:t xml:space="preserve"> </w:t>
      </w:r>
      <w:r w:rsidRPr="00E77DC2">
        <w:rPr>
          <w:rFonts w:ascii="GHEA Grapalat" w:hAnsi="GHEA Grapalat" w:cs="Sylfaen"/>
          <w:sz w:val="24"/>
          <w:szCs w:val="24"/>
          <w:lang w:val="af-ZA"/>
        </w:rPr>
        <w:t xml:space="preserve">կողմից </w:t>
      </w:r>
      <w:r w:rsidRPr="00E77DC2">
        <w:rPr>
          <w:rFonts w:ascii="GHEA Grapalat" w:hAnsi="GHEA Grapalat" w:cs="Sylfaen"/>
          <w:sz w:val="24"/>
          <w:lang w:val="af-ZA"/>
        </w:rPr>
        <w:t xml:space="preserve">իրականացվել են բացատրական աշխատանքներ և կանխարգելիչ միջոցառումներ` </w:t>
      </w:r>
      <w:r w:rsidRPr="00E77DC2">
        <w:rPr>
          <w:rFonts w:ascii="GHEA Grapalat" w:hAnsi="GHEA Grapalat" w:cs="Sylfaen"/>
          <w:sz w:val="24"/>
          <w:lang w:val="hy-AM"/>
        </w:rPr>
        <w:t xml:space="preserve">ըստ </w:t>
      </w:r>
      <w:r w:rsidR="008A27FC">
        <w:rPr>
          <w:rFonts w:ascii="GHEA Grapalat" w:hAnsi="GHEA Grapalat" w:cs="Sylfaen"/>
          <w:sz w:val="24"/>
          <w:lang w:val="af-ZA"/>
        </w:rPr>
        <w:t>ԿՏՄ</w:t>
      </w:r>
      <w:r w:rsidRPr="00E77DC2">
        <w:rPr>
          <w:rFonts w:ascii="GHEA Grapalat" w:hAnsi="GHEA Grapalat" w:cs="Sylfaen"/>
          <w:sz w:val="24"/>
          <w:lang w:val="af-ZA"/>
        </w:rPr>
        <w:t xml:space="preserve"> կառավարման խորհրդի` 27.12.2019թ. № 2(21)-L որոշմամբ հաստատված ձևաթղթերի (Հավելված № 1):</w:t>
      </w:r>
      <w:r w:rsidRPr="00E77DC2">
        <w:rPr>
          <w:rFonts w:ascii="GHEA Grapalat" w:hAnsi="GHEA Grapalat" w:cs="Sylfaen"/>
          <w:lang w:val="af-ZA"/>
        </w:rPr>
        <w:t xml:space="preserve"> </w:t>
      </w:r>
    </w:p>
    <w:p w14:paraId="298EF960" w14:textId="181FC576" w:rsidR="0092082A" w:rsidRPr="00E77DC2" w:rsidRDefault="0092082A" w:rsidP="0092082A">
      <w:pPr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E77DC2">
        <w:rPr>
          <w:rFonts w:ascii="GHEA Grapalat" w:hAnsi="GHEA Grapalat" w:cs="Sylfaen"/>
          <w:sz w:val="24"/>
          <w:szCs w:val="24"/>
          <w:lang w:val="af-ZA"/>
        </w:rPr>
        <w:t xml:space="preserve">Միջոցառումների արդյունքների վերաբերյալ հաշվետվությունը հրապարակվել է ԿՏՄ </w:t>
      </w:r>
      <w:r w:rsidRPr="00E77DC2">
        <w:rPr>
          <w:rFonts w:ascii="GHEA Grapalat" w:hAnsi="GHEA Grapalat"/>
          <w:spacing w:val="-6"/>
          <w:sz w:val="24"/>
          <w:szCs w:val="24"/>
          <w:lang w:val="hy-AM"/>
        </w:rPr>
        <w:t xml:space="preserve">պաշտոնական կայքում. </w:t>
      </w:r>
      <w:hyperlink r:id="rId13" w:history="1">
        <w:r w:rsidRPr="00E77DC2">
          <w:rPr>
            <w:rStyle w:val="Hyperlink"/>
            <w:rFonts w:ascii="GHEA Grapalat" w:hAnsi="GHEA Grapalat"/>
            <w:spacing w:val="-6"/>
            <w:sz w:val="24"/>
            <w:szCs w:val="24"/>
            <w:lang w:val="hy-AM"/>
          </w:rPr>
          <w:t>http://www.eib.am/reports/</w:t>
        </w:r>
      </w:hyperlink>
      <w:r w:rsidRPr="00E77DC2">
        <w:rPr>
          <w:rFonts w:ascii="GHEA Grapalat" w:hAnsi="GHEA Grapalat"/>
          <w:spacing w:val="-6"/>
          <w:sz w:val="24"/>
          <w:szCs w:val="24"/>
          <w:lang w:val="hy-AM"/>
        </w:rPr>
        <w:t xml:space="preserve">: </w:t>
      </w:r>
    </w:p>
    <w:p w14:paraId="1A606595" w14:textId="77777777" w:rsidR="00D34283" w:rsidRDefault="0043261B" w:rsidP="00D3428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1B8D">
        <w:rPr>
          <w:rFonts w:ascii="GHEA Grapalat" w:hAnsi="GHEA Grapalat" w:cs="GHEA Grapalat"/>
          <w:b/>
          <w:bCs/>
          <w:sz w:val="24"/>
          <w:szCs w:val="24"/>
          <w:lang w:val="hy-AM"/>
        </w:rPr>
        <w:t>Հանրակրթութ</w:t>
      </w:r>
      <w:r w:rsidRPr="007F2568">
        <w:rPr>
          <w:rFonts w:ascii="GHEA Grapalat" w:hAnsi="GHEA Grapalat" w:cs="GHEA Grapalat"/>
          <w:b/>
          <w:bCs/>
          <w:sz w:val="24"/>
          <w:szCs w:val="24"/>
          <w:lang w:val="hy-AM"/>
        </w:rPr>
        <w:t>յան ոլորտում</w:t>
      </w:r>
      <w:r w:rsidR="00D3428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24D35" w:rsidRPr="001A13A3">
        <w:rPr>
          <w:rFonts w:ascii="GHEA Grapalat" w:hAnsi="GHEA Grapalat" w:cs="Sylfaen"/>
          <w:sz w:val="24"/>
          <w:szCs w:val="24"/>
          <w:lang w:val="hy-AM"/>
        </w:rPr>
        <w:t xml:space="preserve">2022 թվականի </w:t>
      </w:r>
      <w:r w:rsidR="00D34283" w:rsidRPr="00D34283">
        <w:rPr>
          <w:rFonts w:ascii="GHEA Grapalat" w:hAnsi="GHEA Grapalat" w:cs="Sylfaen"/>
          <w:sz w:val="24"/>
          <w:szCs w:val="24"/>
          <w:lang w:val="hy-AM"/>
        </w:rPr>
        <w:t xml:space="preserve">գործունեության </w:t>
      </w:r>
      <w:r w:rsidR="00424D35" w:rsidRPr="001A13A3">
        <w:rPr>
          <w:rFonts w:ascii="GHEA Grapalat" w:hAnsi="GHEA Grapalat" w:cs="Sylfaen"/>
          <w:sz w:val="24"/>
          <w:szCs w:val="24"/>
          <w:lang w:val="hy-AM"/>
        </w:rPr>
        <w:t>տարեկան ծրագրում ներառված «Աջակցություն ուսուցման կազմակերպմանը» (այսուհետ՝ ԱՈՒԿ) ծրագրին համապատասխան</w:t>
      </w:r>
      <w:r w:rsidR="00424D35" w:rsidRPr="00424D35">
        <w:rPr>
          <w:rFonts w:ascii="GHEA Grapalat" w:hAnsi="GHEA Grapalat" w:cs="Sylfaen"/>
          <w:sz w:val="24"/>
          <w:szCs w:val="24"/>
          <w:lang w:val="hy-AM"/>
        </w:rPr>
        <w:t xml:space="preserve">՝ </w:t>
      </w:r>
    </w:p>
    <w:p w14:paraId="4F2819D6" w14:textId="65436A90" w:rsidR="00D34283" w:rsidRPr="003C6D42" w:rsidRDefault="00D34283" w:rsidP="00F02F27">
      <w:pPr>
        <w:pStyle w:val="ListParagraph"/>
        <w:numPr>
          <w:ilvl w:val="1"/>
          <w:numId w:val="13"/>
        </w:numPr>
        <w:tabs>
          <w:tab w:val="left" w:pos="855"/>
          <w:tab w:val="left" w:pos="993"/>
          <w:tab w:val="left" w:pos="1701"/>
        </w:tabs>
        <w:spacing w:line="276" w:lineRule="auto"/>
        <w:ind w:left="0" w:right="-46" w:firstLine="567"/>
        <w:jc w:val="both"/>
        <w:rPr>
          <w:rFonts w:ascii="GHEA Grapalat" w:hAnsi="GHEA Grapalat" w:cs="Sylfaen"/>
          <w:bCs/>
          <w:lang w:val="hy-AM"/>
        </w:rPr>
      </w:pPr>
      <w:r w:rsidRPr="00D34283">
        <w:rPr>
          <w:rFonts w:ascii="GHEA Grapalat" w:hAnsi="GHEA Grapalat" w:cs="Sylfaen"/>
          <w:lang w:val="hy-AM"/>
        </w:rPr>
        <w:t xml:space="preserve">մշակվել է </w:t>
      </w:r>
      <w:r w:rsidRPr="003C6D42">
        <w:rPr>
          <w:rFonts w:ascii="GHEA Grapalat" w:hAnsi="GHEA Grapalat"/>
          <w:bCs/>
          <w:lang w:val="hy-AM"/>
        </w:rPr>
        <w:t>դասալսումներ իրականացնող մասնագետների ընտրության կարգ</w:t>
      </w:r>
      <w:r w:rsidRPr="00D34283">
        <w:rPr>
          <w:rFonts w:ascii="GHEA Grapalat" w:hAnsi="GHEA Grapalat"/>
          <w:bCs/>
          <w:lang w:val="hy-AM"/>
        </w:rPr>
        <w:t>ը</w:t>
      </w:r>
      <w:r w:rsidR="00320C07" w:rsidRPr="00320C07">
        <w:rPr>
          <w:rFonts w:ascii="GHEA Grapalat" w:hAnsi="GHEA Grapalat"/>
          <w:bCs/>
          <w:lang w:val="hy-AM"/>
        </w:rPr>
        <w:t>.</w:t>
      </w:r>
    </w:p>
    <w:p w14:paraId="36C62FDD" w14:textId="5E451F70" w:rsidR="00D34283" w:rsidRPr="003C6D42" w:rsidRDefault="00D34283" w:rsidP="00F02F27">
      <w:pPr>
        <w:pStyle w:val="ListParagraph"/>
        <w:numPr>
          <w:ilvl w:val="1"/>
          <w:numId w:val="13"/>
        </w:numPr>
        <w:tabs>
          <w:tab w:val="left" w:pos="855"/>
          <w:tab w:val="left" w:pos="993"/>
          <w:tab w:val="left" w:pos="1701"/>
        </w:tabs>
        <w:spacing w:line="276" w:lineRule="auto"/>
        <w:ind w:left="0" w:right="-46" w:firstLine="567"/>
        <w:jc w:val="both"/>
        <w:rPr>
          <w:rFonts w:ascii="GHEA Grapalat" w:hAnsi="GHEA Grapalat" w:cs="Sylfaen"/>
          <w:bCs/>
          <w:lang w:val="hy-AM"/>
        </w:rPr>
      </w:pPr>
      <w:r w:rsidRPr="003C6D42">
        <w:rPr>
          <w:rFonts w:ascii="GHEA Grapalat" w:hAnsi="GHEA Grapalat"/>
          <w:lang w:val="hy-AM"/>
        </w:rPr>
        <w:t>դասալսումների ձևաթղթ</w:t>
      </w:r>
      <w:r w:rsidRPr="00D34283">
        <w:rPr>
          <w:rFonts w:ascii="GHEA Grapalat" w:hAnsi="GHEA Grapalat"/>
          <w:lang w:val="hy-AM"/>
        </w:rPr>
        <w:t>երը</w:t>
      </w:r>
      <w:r w:rsidRPr="003C6D42">
        <w:rPr>
          <w:rFonts w:ascii="GHEA Grapalat" w:hAnsi="GHEA Grapalat"/>
          <w:lang w:val="hy-AM"/>
        </w:rPr>
        <w:t xml:space="preserve"> </w:t>
      </w:r>
      <w:r w:rsidRPr="00D34283">
        <w:rPr>
          <w:rFonts w:ascii="GHEA Grapalat" w:hAnsi="GHEA Grapalat"/>
          <w:lang w:val="hy-AM"/>
        </w:rPr>
        <w:t xml:space="preserve">լրամշակվել են </w:t>
      </w:r>
      <w:r w:rsidRPr="003C6D42">
        <w:rPr>
          <w:rFonts w:ascii="GHEA Grapalat" w:hAnsi="GHEA Grapalat"/>
          <w:lang w:val="hy-AM"/>
        </w:rPr>
        <w:t>«Դասավանդիր</w:t>
      </w:r>
      <w:r>
        <w:rPr>
          <w:rFonts w:ascii="GHEA Grapalat" w:hAnsi="GHEA Grapalat"/>
          <w:lang w:val="hy-AM"/>
        </w:rPr>
        <w:t>, Հայաստան» կազմակերպության հետ</w:t>
      </w:r>
      <w:r w:rsidRPr="003C6D42">
        <w:rPr>
          <w:rFonts w:ascii="GHEA Grapalat" w:hAnsi="GHEA Grapalat"/>
          <w:lang w:val="hy-AM"/>
        </w:rPr>
        <w:t>.</w:t>
      </w:r>
    </w:p>
    <w:p w14:paraId="1158FDB9" w14:textId="5B56C301" w:rsidR="00A8616C" w:rsidRPr="001A13A3" w:rsidRDefault="00461BD3" w:rsidP="00F02F27">
      <w:pPr>
        <w:numPr>
          <w:ilvl w:val="1"/>
          <w:numId w:val="13"/>
        </w:numPr>
        <w:tabs>
          <w:tab w:val="left" w:pos="142"/>
        </w:tabs>
        <w:spacing w:after="0"/>
        <w:ind w:left="0" w:right="-4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13A3">
        <w:rPr>
          <w:rFonts w:ascii="GHEA Grapalat" w:hAnsi="GHEA Grapalat"/>
          <w:sz w:val="24"/>
          <w:szCs w:val="24"/>
          <w:lang w:val="hy-AM"/>
        </w:rPr>
        <w:t>VI, IX, XI դասարաններում</w:t>
      </w:r>
      <w:r w:rsidRPr="00461BD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իրականացվել են</w:t>
      </w:r>
      <w:r w:rsidR="008A27FC" w:rsidRPr="00601B65">
        <w:rPr>
          <w:rFonts w:ascii="GHEA Grapalat" w:hAnsi="GHEA Grapalat" w:cs="Sylfaen"/>
          <w:bCs/>
          <w:sz w:val="24"/>
          <w:szCs w:val="24"/>
          <w:lang w:val="hy-AM" w:eastAsia="ru-RU"/>
        </w:rPr>
        <w:t>՝</w:t>
      </w:r>
      <w:r w:rsidRPr="00461BD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A8616C"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ուսումնական պարապմունքների լսումներ </w:t>
      </w:r>
      <w:r w:rsidR="00A8616C" w:rsidRPr="001A13A3">
        <w:rPr>
          <w:rFonts w:ascii="GHEA Grapalat" w:hAnsi="GHEA Grapalat"/>
          <w:sz w:val="24"/>
          <w:szCs w:val="24"/>
          <w:lang w:val="hy-AM"/>
        </w:rPr>
        <w:t>«Հայոց լեզու» և «Մաթեմատիկա» («Հանրահաշիվ», «Երկրաչափություն») առարկաներից</w:t>
      </w:r>
      <w:r w:rsidR="00A8616C"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, դասավանդողի և սովորողի գործողությունների դիտարկում, գրավոր առաջադրանքների միջոցով սովորողների գիտելիքների գնահատում. </w:t>
      </w:r>
    </w:p>
    <w:p w14:paraId="1E0A5CF4" w14:textId="4E389900" w:rsidR="00A8616C" w:rsidRPr="001A13A3" w:rsidRDefault="008A27FC" w:rsidP="00F02F27">
      <w:pPr>
        <w:numPr>
          <w:ilvl w:val="1"/>
          <w:numId w:val="13"/>
        </w:numPr>
        <w:tabs>
          <w:tab w:val="left" w:pos="142"/>
          <w:tab w:val="left" w:pos="851"/>
        </w:tabs>
        <w:spacing w:after="0"/>
        <w:ind w:left="0" w:right="-46" w:firstLine="567"/>
        <w:contextualSpacing/>
        <w:jc w:val="both"/>
        <w:rPr>
          <w:rFonts w:ascii="GHEA Grapalat" w:hAnsi="GHEA Grapalat" w:cs="Sylfaen"/>
          <w:bCs/>
          <w:sz w:val="24"/>
          <w:szCs w:val="24"/>
          <w:lang w:val="hy-AM" w:eastAsia="ru-RU"/>
        </w:rPr>
      </w:pPr>
      <w:r w:rsidRPr="00601B65">
        <w:rPr>
          <w:rFonts w:ascii="GHEA Grapalat" w:hAnsi="GHEA Grapalat" w:cs="Sylfaen"/>
          <w:bCs/>
          <w:sz w:val="24"/>
          <w:szCs w:val="24"/>
          <w:lang w:val="hy-AM" w:eastAsia="ru-RU"/>
        </w:rPr>
        <w:lastRenderedPageBreak/>
        <w:t xml:space="preserve">իրականացվել են </w:t>
      </w:r>
      <w:r w:rsidR="00A8616C"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>դասավանդողի մանկավարժամեթոդական կարողությունների, մասնագիտական գիտելիքների, տեղեկատվական և հաղորդակցական տեխնոլոգիաների կիրառման զարգացմանն ուղղված մեթոդական աջակցության տրամադրում:</w:t>
      </w:r>
    </w:p>
    <w:p w14:paraId="0875DB2C" w14:textId="69532953" w:rsidR="00333E37" w:rsidRDefault="00320C07" w:rsidP="001C67B5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 w:cs="Arial"/>
          <w:bCs/>
          <w:lang w:val="af-ZA"/>
        </w:rPr>
      </w:pPr>
      <w:r>
        <w:rPr>
          <w:rFonts w:ascii="GHEA Grapalat" w:hAnsi="GHEA Grapalat" w:cs="Arial"/>
          <w:bCs/>
          <w:lang w:val="af-ZA"/>
        </w:rPr>
        <w:tab/>
      </w:r>
      <w:r w:rsidR="00BE6577" w:rsidRPr="00320C07">
        <w:rPr>
          <w:rFonts w:ascii="GHEA Grapalat" w:hAnsi="GHEA Grapalat" w:cs="Arial"/>
          <w:bCs/>
          <w:sz w:val="24"/>
          <w:szCs w:val="24"/>
          <w:lang w:val="af-ZA"/>
        </w:rPr>
        <w:t>Յուրաքանչյուր</w:t>
      </w:r>
      <w:r w:rsidR="00BE6577" w:rsidRPr="0009510D">
        <w:rPr>
          <w:rFonts w:ascii="GHEA Grapalat" w:hAnsi="GHEA Grapalat" w:cs="Arial"/>
          <w:bCs/>
          <w:sz w:val="24"/>
          <w:szCs w:val="24"/>
          <w:lang w:val="af-ZA"/>
        </w:rPr>
        <w:t xml:space="preserve"> դպրոցի մասով </w:t>
      </w:r>
      <w:r w:rsidR="00BE6577">
        <w:rPr>
          <w:rFonts w:ascii="GHEA Grapalat" w:hAnsi="GHEA Grapalat" w:cs="Arial"/>
          <w:bCs/>
          <w:sz w:val="24"/>
          <w:szCs w:val="24"/>
          <w:lang w:val="af-ZA"/>
        </w:rPr>
        <w:t>դպրոցների տնօրեններին</w:t>
      </w:r>
      <w:r w:rsidR="00BE6577" w:rsidRPr="0009510D">
        <w:rPr>
          <w:rFonts w:ascii="GHEA Grapalat" w:hAnsi="GHEA Grapalat" w:cs="Arial"/>
          <w:bCs/>
          <w:sz w:val="24"/>
          <w:szCs w:val="24"/>
          <w:lang w:val="af-ZA"/>
        </w:rPr>
        <w:t xml:space="preserve"> ներկայացվել են </w:t>
      </w:r>
      <w:r w:rsidR="00BE6577" w:rsidRPr="00320C07">
        <w:rPr>
          <w:rFonts w:ascii="GHEA Grapalat" w:hAnsi="GHEA Grapalat" w:cs="Arial"/>
          <w:bCs/>
          <w:sz w:val="24"/>
          <w:szCs w:val="24"/>
          <w:lang w:val="af-ZA"/>
        </w:rPr>
        <w:t>ուսուցիչների գնահատման արդյունքները</w:t>
      </w:r>
      <w:r w:rsidR="00BE6577">
        <w:rPr>
          <w:rFonts w:ascii="GHEA Grapalat" w:hAnsi="GHEA Grapalat" w:cs="Arial"/>
          <w:bCs/>
          <w:sz w:val="24"/>
          <w:szCs w:val="24"/>
          <w:lang w:val="af-ZA"/>
        </w:rPr>
        <w:t xml:space="preserve">, </w:t>
      </w:r>
      <w:r w:rsidR="00BE6577" w:rsidRPr="0009510D">
        <w:rPr>
          <w:rFonts w:ascii="GHEA Grapalat" w:hAnsi="GHEA Grapalat" w:cs="Arial"/>
          <w:bCs/>
          <w:sz w:val="24"/>
          <w:szCs w:val="24"/>
          <w:lang w:val="af-ZA"/>
        </w:rPr>
        <w:t>ուսուցման և ուսումնառության առկա վիճակը, բացահայտված խնդիրները, տրվել են կրթական գործընթացի կազմակերպման՝ զարգացման ենթակա (թույլ) ոլորտները բարելավելու ուղղությամբ հասցեական առաջարկություններ:</w:t>
      </w:r>
      <w:r w:rsidR="00BE6577" w:rsidRPr="0009510D">
        <w:rPr>
          <w:rFonts w:ascii="GHEA Grapalat" w:hAnsi="GHEA Grapalat" w:cs="Arial"/>
          <w:bCs/>
          <w:lang w:val="af-ZA"/>
        </w:rPr>
        <w:t xml:space="preserve"> </w:t>
      </w:r>
    </w:p>
    <w:p w14:paraId="11E19B83" w14:textId="64DC6005" w:rsidR="0009510D" w:rsidRPr="00BE6577" w:rsidRDefault="0009510D" w:rsidP="001C67B5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 w:cs="Sylfaen"/>
          <w:bCs/>
          <w:sz w:val="24"/>
          <w:szCs w:val="24"/>
          <w:lang w:val="hy-AM" w:eastAsia="ru-RU"/>
        </w:rPr>
      </w:pPr>
      <w:r w:rsidRPr="0009510D">
        <w:rPr>
          <w:rFonts w:ascii="GHEA Grapalat" w:hAnsi="GHEA Grapalat" w:cs="Arial"/>
          <w:bCs/>
          <w:sz w:val="24"/>
          <w:szCs w:val="24"/>
          <w:lang w:val="af-ZA"/>
        </w:rPr>
        <w:t>20 դպրոցներում իրականացված ԱՈՒԿ ծրագրի արդյունքների վերաբերյալ հաշվետվությունը</w:t>
      </w:r>
      <w:r w:rsidR="00D06BCF">
        <w:rPr>
          <w:rFonts w:ascii="GHEA Grapalat" w:hAnsi="GHEA Grapalat" w:cs="Arial"/>
          <w:bCs/>
          <w:sz w:val="24"/>
          <w:szCs w:val="24"/>
          <w:lang w:val="af-ZA"/>
        </w:rPr>
        <w:t xml:space="preserve"> տրամադրվել է ՀՀ կրթության, գիտության, մշակույթի և սպորտի </w:t>
      </w:r>
      <w:r w:rsidR="009F3057">
        <w:rPr>
          <w:rFonts w:ascii="GHEA Grapalat" w:hAnsi="GHEA Grapalat" w:cs="Arial"/>
          <w:bCs/>
          <w:sz w:val="24"/>
          <w:szCs w:val="24"/>
          <w:lang w:val="af-ZA"/>
        </w:rPr>
        <w:t>(այսուհետ՝ ԿԳՄՍ)</w:t>
      </w:r>
      <w:r w:rsidR="009F3057" w:rsidRPr="0009510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D06BCF">
        <w:rPr>
          <w:rFonts w:ascii="GHEA Grapalat" w:hAnsi="GHEA Grapalat" w:cs="Arial"/>
          <w:bCs/>
          <w:sz w:val="24"/>
          <w:szCs w:val="24"/>
          <w:lang w:val="af-ZA"/>
        </w:rPr>
        <w:t>նախարարին</w:t>
      </w:r>
      <w:r w:rsidR="009F3057">
        <w:rPr>
          <w:rFonts w:ascii="GHEA Grapalat" w:hAnsi="GHEA Grapalat" w:cs="Arial"/>
          <w:bCs/>
          <w:sz w:val="24"/>
          <w:szCs w:val="24"/>
          <w:lang w:val="af-ZA"/>
        </w:rPr>
        <w:t xml:space="preserve">, </w:t>
      </w:r>
      <w:r w:rsidRPr="0009510D">
        <w:rPr>
          <w:rFonts w:ascii="GHEA Grapalat" w:hAnsi="GHEA Grapalat" w:cs="Arial"/>
          <w:bCs/>
          <w:sz w:val="24"/>
          <w:szCs w:val="24"/>
          <w:lang w:val="af-ZA"/>
        </w:rPr>
        <w:t xml:space="preserve">հրապարակվել է </w:t>
      </w:r>
      <w:r w:rsidR="00487376" w:rsidRPr="00E77DC2">
        <w:rPr>
          <w:rFonts w:ascii="GHEA Grapalat" w:hAnsi="GHEA Grapalat" w:cs="Sylfaen"/>
          <w:sz w:val="24"/>
          <w:szCs w:val="24"/>
          <w:lang w:val="af-ZA"/>
        </w:rPr>
        <w:t xml:space="preserve">ԿՏՄ </w:t>
      </w:r>
      <w:r w:rsidR="00487376" w:rsidRPr="00E77DC2">
        <w:rPr>
          <w:rFonts w:ascii="GHEA Grapalat" w:hAnsi="GHEA Grapalat"/>
          <w:spacing w:val="-6"/>
          <w:sz w:val="24"/>
          <w:szCs w:val="24"/>
          <w:lang w:val="hy-AM"/>
        </w:rPr>
        <w:t xml:space="preserve">պաշտոնական կայքում. </w:t>
      </w:r>
      <w:hyperlink r:id="rId14" w:history="1">
        <w:r w:rsidR="00487376" w:rsidRPr="00E77DC2">
          <w:rPr>
            <w:rStyle w:val="Hyperlink"/>
            <w:rFonts w:ascii="GHEA Grapalat" w:hAnsi="GHEA Grapalat"/>
            <w:spacing w:val="-6"/>
            <w:sz w:val="24"/>
            <w:szCs w:val="24"/>
            <w:lang w:val="hy-AM"/>
          </w:rPr>
          <w:t>http://www.eib.am/reports/</w:t>
        </w:r>
      </w:hyperlink>
      <w:r w:rsidR="00487376" w:rsidRPr="00E77DC2">
        <w:rPr>
          <w:rFonts w:ascii="GHEA Grapalat" w:hAnsi="GHEA Grapalat"/>
          <w:spacing w:val="-6"/>
          <w:sz w:val="24"/>
          <w:szCs w:val="24"/>
          <w:lang w:val="hy-AM"/>
        </w:rPr>
        <w:t>:</w:t>
      </w:r>
    </w:p>
    <w:p w14:paraId="7F70C0DC" w14:textId="755C7E13" w:rsidR="00A8616C" w:rsidRPr="0009510D" w:rsidRDefault="0009510D" w:rsidP="00487376">
      <w:pPr>
        <w:tabs>
          <w:tab w:val="left" w:pos="709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9510D">
        <w:rPr>
          <w:rFonts w:ascii="GHEA Grapalat" w:hAnsi="GHEA Grapalat"/>
          <w:sz w:val="24"/>
          <w:szCs w:val="24"/>
          <w:lang w:val="hy-AM"/>
        </w:rPr>
        <w:t xml:space="preserve">40 </w:t>
      </w:r>
      <w:r w:rsidR="00A8616C" w:rsidRPr="0009510D">
        <w:rPr>
          <w:rFonts w:ascii="GHEA Grapalat" w:hAnsi="GHEA Grapalat"/>
          <w:sz w:val="24"/>
          <w:szCs w:val="24"/>
          <w:lang w:val="hy-AM"/>
        </w:rPr>
        <w:t xml:space="preserve">դպրոցներում իրականացված ստուգումների շրջանակում սովորողների </w:t>
      </w:r>
      <w:r w:rsidR="00A8616C" w:rsidRPr="0009510D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(VI, IX, XI) </w:t>
      </w:r>
      <w:r w:rsidR="00A8616C" w:rsidRPr="0009510D">
        <w:rPr>
          <w:rFonts w:ascii="GHEA Grapalat" w:hAnsi="GHEA Grapalat"/>
          <w:sz w:val="24"/>
          <w:szCs w:val="24"/>
          <w:lang w:val="hy-AM"/>
        </w:rPr>
        <w:t>մնացորդային գիտելիքների մակարդակը որոշելու նպատակով</w:t>
      </w:r>
      <w:r w:rsidR="00A8616C" w:rsidRPr="0009510D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տրվել են գրավոր աշխատանքներ </w:t>
      </w:r>
      <w:r w:rsidR="00A8616C" w:rsidRPr="0009510D">
        <w:rPr>
          <w:rFonts w:ascii="GHEA Grapalat" w:hAnsi="GHEA Grapalat"/>
          <w:sz w:val="24"/>
          <w:szCs w:val="24"/>
          <w:lang w:val="hy-AM"/>
        </w:rPr>
        <w:t>«Հայոց լեզու» (Մայրենի) և «Մաթեմատիկա» («Հանրահաշիվ», «Երկրաչափություն») առարկաներից:</w:t>
      </w:r>
    </w:p>
    <w:p w14:paraId="053919DC" w14:textId="77777777" w:rsidR="0009510D" w:rsidRDefault="00A8616C" w:rsidP="0048737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A13A3">
        <w:rPr>
          <w:rFonts w:ascii="GHEA Grapalat" w:hAnsi="GHEA Grapalat"/>
          <w:i/>
          <w:sz w:val="24"/>
          <w:szCs w:val="24"/>
          <w:lang w:val="af-ZA"/>
        </w:rPr>
        <w:t>«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Մաթեմատիկա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»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առարկայի առաջադրանքները կազմվել են Գնահատման և թեստավորման կենտրոնի կողմից</w:t>
      </w:r>
      <w:r w:rsidRPr="001A13A3">
        <w:rPr>
          <w:rFonts w:ascii="GHEA Grapalat" w:hAnsi="GHEA Grapalat"/>
          <w:i/>
          <w:sz w:val="24"/>
          <w:szCs w:val="24"/>
          <w:lang w:val="af-ZA"/>
        </w:rPr>
        <w:t>, «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Հայոց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լեզու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»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առարկայից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տրված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թելադրութ</w:t>
      </w:r>
      <w:r w:rsidRPr="00DA4642">
        <w:rPr>
          <w:rFonts w:ascii="GHEA Grapalat" w:hAnsi="GHEA Grapalat"/>
          <w:i/>
          <w:sz w:val="24"/>
          <w:szCs w:val="24"/>
          <w:lang w:val="hy-AM"/>
        </w:rPr>
        <w:t>յա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ն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նյութերը վերցվել են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նախորդ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դասարան</w:t>
      </w:r>
      <w:r w:rsidRPr="00DA4642">
        <w:rPr>
          <w:rFonts w:ascii="GHEA Grapalat" w:hAnsi="GHEA Grapalat"/>
          <w:i/>
          <w:sz w:val="24"/>
          <w:szCs w:val="24"/>
          <w:lang w:val="hy-AM"/>
        </w:rPr>
        <w:t>ում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DA4642">
        <w:rPr>
          <w:rFonts w:ascii="GHEA Grapalat" w:hAnsi="GHEA Grapalat"/>
          <w:i/>
          <w:sz w:val="24"/>
          <w:szCs w:val="24"/>
          <w:lang w:val="hy-AM"/>
        </w:rPr>
        <w:t>յուրացրած</w:t>
      </w:r>
      <w:r w:rsidRPr="001A13A3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/>
          <w:i/>
          <w:sz w:val="24"/>
          <w:szCs w:val="24"/>
          <w:lang w:val="hy-AM"/>
        </w:rPr>
        <w:t>նյութ</w:t>
      </w:r>
      <w:r w:rsidRPr="00DA4642">
        <w:rPr>
          <w:rFonts w:ascii="GHEA Grapalat" w:hAnsi="GHEA Grapalat"/>
          <w:i/>
          <w:sz w:val="24"/>
          <w:szCs w:val="24"/>
          <w:lang w:val="hy-AM"/>
        </w:rPr>
        <w:t>երից</w:t>
      </w:r>
      <w:r w:rsidRPr="0067655F">
        <w:rPr>
          <w:rFonts w:ascii="GHEA Grapalat" w:hAnsi="GHEA Grapalat"/>
          <w:i/>
          <w:sz w:val="24"/>
          <w:szCs w:val="24"/>
          <w:lang w:val="af-ZA"/>
        </w:rPr>
        <w:t>:</w:t>
      </w:r>
      <w:r w:rsidRPr="001A13A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722A43" w14:textId="77777777" w:rsidR="00333E37" w:rsidRDefault="00846E5A" w:rsidP="00D417EE">
      <w:pPr>
        <w:tabs>
          <w:tab w:val="left" w:pos="709"/>
        </w:tabs>
        <w:spacing w:after="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ab/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>2022 թվականին</w:t>
      </w:r>
      <w:r w:rsidR="00333E37" w:rsidRPr="00601B65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ըստ ստուգումների տարեկան ծրագրի </w:t>
      </w:r>
      <w:r w:rsidR="0009510D" w:rsidRPr="00E3249D">
        <w:rPr>
          <w:rFonts w:ascii="GHEA Grapalat" w:hAnsi="GHEA Grapalat" w:cs="GHEA Grapalat"/>
          <w:sz w:val="24"/>
          <w:szCs w:val="24"/>
          <w:lang w:val="hy-AM"/>
        </w:rPr>
        <w:t>իրականացված ստուգումների</w:t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շրջանակում</w:t>
      </w:r>
      <w:r w:rsidR="00333E37" w:rsidRPr="00601B65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085B9C" w:rsidRPr="00601B65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մշակվել և </w:t>
      </w:r>
      <w:r w:rsidR="0009510D" w:rsidRPr="00601B65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կիրառվել են հանրակրթական ուսումնական հաստատության ներառական կրթական միջավայրի, կ</w:t>
      </w:r>
      <w:r w:rsidR="0009510D" w:rsidRPr="00601B65">
        <w:rPr>
          <w:rFonts w:ascii="GHEA Grapalat" w:hAnsi="GHEA Grapalat"/>
          <w:b/>
          <w:sz w:val="24"/>
          <w:szCs w:val="24"/>
          <w:lang w:val="hy-AM"/>
        </w:rPr>
        <w:t>րթության էլեկտրոնային ուսուցման գործիքների հասանելիության (չուսումնասիրվող առարկաների առկայություն) գնահատման</w:t>
      </w:r>
      <w:r w:rsidR="0009510D" w:rsidRPr="00601B65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ձևաթղթերը</w:t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։ Նշված ձևաթղթերից առաջինով գնահատում իրականացվել է </w:t>
      </w:r>
      <w:r w:rsidR="00322341" w:rsidRPr="00322341">
        <w:rPr>
          <w:rFonts w:ascii="GHEA Grapalat" w:hAnsi="GHEA Grapalat" w:cs="GHEA Grapalat"/>
          <w:color w:val="000000"/>
          <w:sz w:val="24"/>
          <w:szCs w:val="24"/>
          <w:lang w:val="hy-AM"/>
        </w:rPr>
        <w:t>81</w:t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իսկ երկրորդով՝ </w:t>
      </w:r>
      <w:r w:rsidR="00E3249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>6</w:t>
      </w:r>
      <w:r w:rsidR="0009510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ուսումնական հաստատություններում:</w:t>
      </w:r>
      <w:r w:rsidR="00E3249D"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1FDA93B2" w14:textId="37D38168" w:rsidR="00333E37" w:rsidRDefault="00E3249D" w:rsidP="00333E37">
      <w:pPr>
        <w:tabs>
          <w:tab w:val="left" w:pos="709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t>Հանրակրթական ուսումնական հաստատության ներառական կրթական միջավայրի</w:t>
      </w:r>
      <w:r w:rsidR="0009510D" w:rsidRPr="00E3249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3249D">
        <w:rPr>
          <w:rFonts w:ascii="GHEA Grapalat" w:hAnsi="GHEA Grapalat"/>
          <w:sz w:val="24"/>
          <w:szCs w:val="24"/>
          <w:lang w:val="hy-AM"/>
        </w:rPr>
        <w:t>գ</w:t>
      </w:r>
      <w:r w:rsidR="0009510D" w:rsidRPr="00E3249D">
        <w:rPr>
          <w:rFonts w:ascii="GHEA Grapalat" w:hAnsi="GHEA Grapalat"/>
          <w:sz w:val="24"/>
          <w:szCs w:val="24"/>
          <w:lang w:val="hy-AM"/>
        </w:rPr>
        <w:t>նահատման արդյունքների վերլուծություն</w:t>
      </w:r>
      <w:r w:rsidRPr="00E3249D">
        <w:rPr>
          <w:rFonts w:ascii="GHEA Grapalat" w:hAnsi="GHEA Grapalat"/>
          <w:sz w:val="24"/>
          <w:szCs w:val="24"/>
          <w:lang w:val="hy-AM"/>
        </w:rPr>
        <w:t>ներ</w:t>
      </w:r>
      <w:r w:rsidR="0009510D" w:rsidRPr="00E3249D">
        <w:rPr>
          <w:rFonts w:ascii="GHEA Grapalat" w:hAnsi="GHEA Grapalat"/>
          <w:sz w:val="24"/>
          <w:szCs w:val="24"/>
          <w:lang w:val="hy-AM"/>
        </w:rPr>
        <w:t xml:space="preserve">ը ներկայացվել </w:t>
      </w:r>
      <w:r w:rsidRPr="00E3249D">
        <w:rPr>
          <w:rFonts w:ascii="GHEA Grapalat" w:hAnsi="GHEA Grapalat"/>
          <w:sz w:val="24"/>
          <w:szCs w:val="24"/>
          <w:lang w:val="hy-AM"/>
        </w:rPr>
        <w:t>են</w:t>
      </w:r>
      <w:r w:rsidR="0009510D" w:rsidRPr="00E3249D">
        <w:rPr>
          <w:rFonts w:ascii="GHEA Grapalat" w:hAnsi="GHEA Grapalat"/>
          <w:sz w:val="24"/>
          <w:szCs w:val="24"/>
          <w:lang w:val="hy-AM"/>
        </w:rPr>
        <w:t xml:space="preserve"> լիազոր մարմիններին՝ ԿԳՄՍ</w:t>
      </w:r>
      <w:r w:rsidR="0009510D" w:rsidRPr="00E3249D">
        <w:rPr>
          <w:rFonts w:ascii="GHEA Grapalat" w:hAnsi="GHEA Grapalat"/>
          <w:sz w:val="24"/>
          <w:szCs w:val="24"/>
          <w:lang w:val="af-ZA"/>
        </w:rPr>
        <w:t xml:space="preserve"> </w:t>
      </w:r>
      <w:r w:rsidR="0009510D" w:rsidRPr="00E3249D">
        <w:rPr>
          <w:rFonts w:ascii="GHEA Grapalat" w:hAnsi="GHEA Grapalat"/>
          <w:sz w:val="24"/>
          <w:szCs w:val="24"/>
          <w:lang w:val="hy-AM"/>
        </w:rPr>
        <w:t>նախարարին, մարզպետներին</w:t>
      </w:r>
      <w:r w:rsidRPr="00E3249D">
        <w:rPr>
          <w:rFonts w:ascii="GHEA Grapalat" w:hAnsi="GHEA Grapalat"/>
          <w:sz w:val="24"/>
          <w:szCs w:val="24"/>
          <w:lang w:val="hy-AM"/>
        </w:rPr>
        <w:t>՝ զարգացման ենթակա գործառույթներն (բնութագրիչները) ըստ անհրաժեշտության բարելավելու ուղղությամբ միջոցներ ձեռնարկել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="00333E37" w:rsidRPr="00601B65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E3249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C8CA3C" w14:textId="5A6A1AD0" w:rsidR="009C0508" w:rsidRPr="003F38B6" w:rsidRDefault="00D417EE" w:rsidP="00333E37">
      <w:pPr>
        <w:tabs>
          <w:tab w:val="left" w:pos="709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Կ</w:t>
      </w:r>
      <w:r w:rsidRPr="00E3249D">
        <w:rPr>
          <w:rFonts w:ascii="GHEA Grapalat" w:hAnsi="GHEA Grapalat"/>
          <w:sz w:val="24"/>
          <w:szCs w:val="24"/>
          <w:lang w:val="hy-AM"/>
        </w:rPr>
        <w:t xml:space="preserve">րթության էլեկտրոնային ուսուցման գործիքների հասանելիության (չուսումնասիրվող առարկաների առկայություն) գնահատման արդյունքում </w:t>
      </w:r>
      <w:r w:rsidRPr="00D417EE">
        <w:rPr>
          <w:rFonts w:ascii="GHEA Grapalat" w:hAnsi="GHEA Grapalat"/>
          <w:sz w:val="24"/>
          <w:szCs w:val="24"/>
          <w:lang w:val="hy-AM"/>
        </w:rPr>
        <w:t xml:space="preserve">ՀՀ Լոռու մարզպետին </w:t>
      </w:r>
      <w:r w:rsidRPr="00E3249D">
        <w:rPr>
          <w:rFonts w:ascii="GHEA Grapalat" w:hAnsi="GHEA Grapalat"/>
          <w:sz w:val="24"/>
          <w:szCs w:val="24"/>
          <w:lang w:val="hy-AM"/>
        </w:rPr>
        <w:t>առաջարկներ են ներկայացվել 1 հաստատության արդյունքների վերաբերյալ:</w:t>
      </w:r>
      <w:r w:rsidR="003F38B6" w:rsidRPr="003F38B6">
        <w:rPr>
          <w:rFonts w:ascii="GHEA Grapalat" w:hAnsi="GHEA Grapalat"/>
          <w:sz w:val="24"/>
          <w:szCs w:val="24"/>
          <w:lang w:val="hy-AM"/>
        </w:rPr>
        <w:t xml:space="preserve"> 2 դպրոցներում հեռավար կրթության կազմակերպմանը և իրականացմանը վերա</w:t>
      </w:r>
      <w:r w:rsidR="00FF652E">
        <w:rPr>
          <w:rFonts w:ascii="GHEA Grapalat" w:hAnsi="GHEA Grapalat"/>
          <w:sz w:val="24"/>
          <w:szCs w:val="24"/>
          <w:lang w:val="hy-AM"/>
        </w:rPr>
        <w:t>բ</w:t>
      </w:r>
      <w:r w:rsidR="003F38B6" w:rsidRPr="003F38B6">
        <w:rPr>
          <w:rFonts w:ascii="GHEA Grapalat" w:hAnsi="GHEA Grapalat"/>
          <w:sz w:val="24"/>
          <w:szCs w:val="24"/>
          <w:lang w:val="hy-AM"/>
        </w:rPr>
        <w:t>երող խնդիրների մասին տեղեկ</w:t>
      </w:r>
      <w:r w:rsidR="005902E2" w:rsidRPr="005902E2">
        <w:rPr>
          <w:rFonts w:ascii="GHEA Grapalat" w:hAnsi="GHEA Grapalat"/>
          <w:sz w:val="24"/>
          <w:szCs w:val="24"/>
          <w:lang w:val="hy-AM"/>
        </w:rPr>
        <w:t>ա</w:t>
      </w:r>
      <w:r w:rsidR="003F38B6" w:rsidRPr="003F38B6">
        <w:rPr>
          <w:rFonts w:ascii="GHEA Grapalat" w:hAnsi="GHEA Grapalat"/>
          <w:sz w:val="24"/>
          <w:szCs w:val="24"/>
          <w:lang w:val="hy-AM"/>
        </w:rPr>
        <w:t>ցվել է ՀՀ Վայոց ձորի, Շիրակի մարզպետներին:</w:t>
      </w:r>
    </w:p>
    <w:p w14:paraId="2510CA51" w14:textId="77777777" w:rsidR="00333E37" w:rsidRDefault="00333E37" w:rsidP="009A3C6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24257380"/>
    </w:p>
    <w:p w14:paraId="46310B3F" w14:textId="481837CA" w:rsidR="009C0508" w:rsidRPr="00B62DA7" w:rsidRDefault="009C0508" w:rsidP="009A3C6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0508">
        <w:rPr>
          <w:rFonts w:ascii="GHEA Grapalat" w:hAnsi="GHEA Grapalat"/>
          <w:sz w:val="24"/>
          <w:szCs w:val="24"/>
          <w:lang w:val="hy-AM"/>
        </w:rPr>
        <w:t xml:space="preserve">Մշակվել է </w:t>
      </w:r>
      <w:r w:rsidRPr="00601B65">
        <w:rPr>
          <w:rFonts w:ascii="GHEA Grapalat" w:hAnsi="GHEA Grapalat"/>
          <w:b/>
          <w:sz w:val="24"/>
          <w:szCs w:val="24"/>
          <w:lang w:val="hy-AM"/>
        </w:rPr>
        <w:t>տարրական դպրոցի սովորողների ընթերցելու և ընկալելու կարողությունների գնահատման</w:t>
      </w:r>
      <w:r w:rsidRPr="009C0508">
        <w:rPr>
          <w:rFonts w:ascii="GHEA Grapalat" w:hAnsi="GHEA Grapalat"/>
          <w:sz w:val="24"/>
          <w:szCs w:val="24"/>
          <w:lang w:val="hy-AM"/>
        </w:rPr>
        <w:t xml:space="preserve"> գործիքակազմը: </w:t>
      </w:r>
      <w:r w:rsidR="003F38B6" w:rsidRPr="003F38B6">
        <w:rPr>
          <w:rFonts w:ascii="GHEA Grapalat" w:hAnsi="GHEA Grapalat"/>
          <w:sz w:val="24"/>
          <w:szCs w:val="24"/>
          <w:lang w:val="hy-AM"/>
        </w:rPr>
        <w:t>18</w:t>
      </w:r>
      <w:r w:rsidR="00B62DA7" w:rsidRPr="00B62DA7">
        <w:rPr>
          <w:rFonts w:ascii="GHEA Grapalat" w:hAnsi="GHEA Grapalat"/>
          <w:sz w:val="24"/>
          <w:szCs w:val="24"/>
          <w:lang w:val="hy-AM"/>
        </w:rPr>
        <w:t xml:space="preserve"> դ</w:t>
      </w:r>
      <w:r w:rsidRPr="009C0508">
        <w:rPr>
          <w:rFonts w:ascii="GHEA Grapalat" w:hAnsi="GHEA Grapalat"/>
          <w:sz w:val="24"/>
          <w:szCs w:val="24"/>
          <w:lang w:val="hy-AM"/>
        </w:rPr>
        <w:t xml:space="preserve">պրոցներում իրականացված  </w:t>
      </w:r>
      <w:r w:rsidR="00B62DA7" w:rsidRPr="00B62DA7">
        <w:rPr>
          <w:rFonts w:ascii="GHEA Grapalat" w:hAnsi="GHEA Grapalat"/>
          <w:sz w:val="24"/>
          <w:szCs w:val="24"/>
          <w:lang w:val="hy-AM"/>
        </w:rPr>
        <w:lastRenderedPageBreak/>
        <w:t xml:space="preserve">ստուգումների շրջանակում </w:t>
      </w:r>
      <w:r w:rsidRPr="009C0508">
        <w:rPr>
          <w:rFonts w:ascii="GHEA Grapalat" w:hAnsi="GHEA Grapalat"/>
          <w:sz w:val="24"/>
          <w:szCs w:val="24"/>
          <w:lang w:val="hy-AM"/>
        </w:rPr>
        <w:t>իրականացվ</w:t>
      </w:r>
      <w:r w:rsidR="00B62DA7" w:rsidRPr="00B62DA7">
        <w:rPr>
          <w:rFonts w:ascii="GHEA Grapalat" w:hAnsi="GHEA Grapalat"/>
          <w:sz w:val="24"/>
          <w:szCs w:val="24"/>
          <w:lang w:val="hy-AM"/>
        </w:rPr>
        <w:t>ել է</w:t>
      </w:r>
      <w:r w:rsidRPr="009C05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DA7" w:rsidRPr="00B62DA7">
        <w:rPr>
          <w:rFonts w:ascii="GHEA Grapalat" w:hAnsi="GHEA Grapalat"/>
          <w:sz w:val="24"/>
          <w:szCs w:val="24"/>
          <w:lang w:val="hy-AM"/>
        </w:rPr>
        <w:t>տարրական դպրոցի սովորողների ընթերցելու և ընկալելու կարողությունների</w:t>
      </w:r>
      <w:r w:rsidR="00B62DA7" w:rsidRPr="00ED5C7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C0508">
        <w:rPr>
          <w:rFonts w:ascii="GHEA Grapalat" w:hAnsi="GHEA Grapalat"/>
          <w:sz w:val="24"/>
          <w:szCs w:val="24"/>
          <w:lang w:val="hy-AM"/>
        </w:rPr>
        <w:t xml:space="preserve"> գնահատում</w:t>
      </w:r>
      <w:r w:rsidR="00B62DA7">
        <w:rPr>
          <w:rFonts w:ascii="GHEA Grapalat" w:hAnsi="GHEA Grapalat"/>
          <w:sz w:val="24"/>
          <w:szCs w:val="24"/>
          <w:lang w:val="hy-AM"/>
        </w:rPr>
        <w:t xml:space="preserve">: Գնահատման </w:t>
      </w:r>
      <w:r w:rsidR="00B62DA7" w:rsidRPr="00FF652E">
        <w:rPr>
          <w:rFonts w:ascii="GHEA Grapalat" w:hAnsi="GHEA Grapalat"/>
          <w:sz w:val="24"/>
          <w:szCs w:val="24"/>
          <w:lang w:val="hy-AM"/>
        </w:rPr>
        <w:t xml:space="preserve">արդյունքների վերաբերյալ </w:t>
      </w:r>
      <w:r w:rsidR="003F38B6" w:rsidRPr="00FF652E">
        <w:rPr>
          <w:rFonts w:ascii="GHEA Grapalat" w:hAnsi="GHEA Grapalat"/>
          <w:sz w:val="24"/>
          <w:szCs w:val="24"/>
          <w:lang w:val="hy-AM"/>
        </w:rPr>
        <w:t>վերլուծությունը</w:t>
      </w:r>
      <w:r w:rsidR="00B62DA7" w:rsidRPr="00FF652E">
        <w:rPr>
          <w:rFonts w:ascii="GHEA Grapalat" w:hAnsi="GHEA Grapalat"/>
          <w:sz w:val="24"/>
          <w:szCs w:val="24"/>
          <w:lang w:val="hy-AM"/>
        </w:rPr>
        <w:t xml:space="preserve"> հրապարակվել է </w:t>
      </w:r>
      <w:r w:rsidR="00B62DA7" w:rsidRPr="00FF652E">
        <w:rPr>
          <w:rFonts w:ascii="GHEA Grapalat" w:hAnsi="GHEA Grapalat" w:cs="Sylfaen"/>
          <w:sz w:val="24"/>
          <w:szCs w:val="24"/>
          <w:lang w:val="af-ZA"/>
        </w:rPr>
        <w:t xml:space="preserve">ԿՏՄ </w:t>
      </w:r>
      <w:r w:rsidR="00B62DA7" w:rsidRPr="00FF652E">
        <w:rPr>
          <w:rFonts w:ascii="GHEA Grapalat" w:hAnsi="GHEA Grapalat"/>
          <w:spacing w:val="-6"/>
          <w:sz w:val="24"/>
          <w:szCs w:val="24"/>
          <w:lang w:val="hy-AM"/>
        </w:rPr>
        <w:t xml:space="preserve">պաշտոնական կայքում. </w:t>
      </w:r>
      <w:hyperlink r:id="rId15" w:history="1">
        <w:r w:rsidR="00B62DA7" w:rsidRPr="00FF652E">
          <w:rPr>
            <w:rStyle w:val="Hyperlink"/>
            <w:rFonts w:ascii="GHEA Grapalat" w:hAnsi="GHEA Grapalat"/>
            <w:spacing w:val="-6"/>
            <w:sz w:val="24"/>
            <w:szCs w:val="24"/>
            <w:lang w:val="hy-AM"/>
          </w:rPr>
          <w:t>http://www.eib.am/reports/</w:t>
        </w:r>
      </w:hyperlink>
      <w:r w:rsidR="00B62DA7" w:rsidRPr="00FF652E">
        <w:rPr>
          <w:rFonts w:ascii="GHEA Grapalat" w:hAnsi="GHEA Grapalat"/>
          <w:spacing w:val="-6"/>
          <w:sz w:val="24"/>
          <w:szCs w:val="24"/>
          <w:lang w:val="hy-AM"/>
        </w:rPr>
        <w:t>:</w:t>
      </w:r>
    </w:p>
    <w:bookmarkEnd w:id="2"/>
    <w:p w14:paraId="5E5DE822" w14:textId="102E5155" w:rsidR="005E5336" w:rsidRPr="00E3249D" w:rsidRDefault="0009510D" w:rsidP="005E5336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92082A">
        <w:rPr>
          <w:rFonts w:ascii="GHEA Grapalat" w:hAnsi="GHEA Grapalat"/>
          <w:sz w:val="24"/>
          <w:szCs w:val="24"/>
          <w:lang w:val="af-ZA"/>
        </w:rPr>
        <w:t xml:space="preserve">2021 թվականին իրականացված ստուգումների արդյունքում հայտնաբերված խախտումների </w:t>
      </w:r>
      <w:r w:rsidRPr="0092082A">
        <w:rPr>
          <w:rFonts w:ascii="GHEA Grapalat" w:hAnsi="GHEA Grapalat"/>
          <w:sz w:val="24"/>
          <w:szCs w:val="24"/>
          <w:lang w:val="hy-AM"/>
        </w:rPr>
        <w:t>հետևանքների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վերացման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վերաբերյալ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ԿՏՄ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ղեկավարի կողմից տրված </w:t>
      </w:r>
      <w:r w:rsidRPr="0092082A">
        <w:rPr>
          <w:rFonts w:ascii="GHEA Grapalat" w:hAnsi="GHEA Grapalat"/>
          <w:sz w:val="24"/>
          <w:szCs w:val="24"/>
          <w:lang w:val="hy-AM"/>
        </w:rPr>
        <w:t>հանձնարարականների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(մասամբ կատարված կամ չկատարված) </w:t>
      </w:r>
      <w:r w:rsidRPr="0092082A">
        <w:rPr>
          <w:rFonts w:ascii="GHEA Grapalat" w:hAnsi="GHEA Grapalat"/>
          <w:sz w:val="24"/>
          <w:szCs w:val="24"/>
          <w:lang w:val="hy-AM"/>
        </w:rPr>
        <w:t>պահանջների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կատարման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փաստացի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վիճակը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պարզելու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 xml:space="preserve">նպատակով 2022 թվականի իրականացվել են ստուգումներ ՀՀ </w:t>
      </w:r>
      <w:r w:rsidR="003F38B6" w:rsidRPr="003F38B6">
        <w:rPr>
          <w:rFonts w:ascii="GHEA Grapalat" w:hAnsi="GHEA Grapalat"/>
          <w:sz w:val="24"/>
          <w:szCs w:val="24"/>
          <w:lang w:val="hy-AM"/>
        </w:rPr>
        <w:t>30</w:t>
      </w:r>
      <w:r w:rsidRPr="0092082A">
        <w:rPr>
          <w:rFonts w:ascii="GHEA Grapalat" w:hAnsi="GHEA Grapalat"/>
          <w:sz w:val="24"/>
          <w:szCs w:val="24"/>
          <w:lang w:val="hy-AM"/>
        </w:rPr>
        <w:t xml:space="preserve"> հանրակրթական ուսումնական հաստատություններում:</w:t>
      </w:r>
      <w:r w:rsidRPr="0092082A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5E5336">
        <w:rPr>
          <w:rFonts w:ascii="GHEA Grapalat" w:hAnsi="GHEA Grapalat"/>
          <w:spacing w:val="-6"/>
          <w:sz w:val="24"/>
          <w:szCs w:val="24"/>
          <w:lang w:val="hy-AM"/>
        </w:rPr>
        <w:t>Ըստ ստուգումների տարեկան ծրագրի</w:t>
      </w:r>
      <w:r w:rsidR="00333E37" w:rsidRPr="00601B65">
        <w:rPr>
          <w:rFonts w:ascii="GHEA Grapalat" w:hAnsi="GHEA Grapalat"/>
          <w:spacing w:val="-6"/>
          <w:sz w:val="24"/>
          <w:szCs w:val="24"/>
          <w:lang w:val="hy-AM"/>
        </w:rPr>
        <w:t>՝</w:t>
      </w:r>
      <w:r w:rsidR="005E5336">
        <w:rPr>
          <w:rFonts w:ascii="GHEA Grapalat" w:hAnsi="GHEA Grapalat"/>
          <w:spacing w:val="-6"/>
          <w:sz w:val="24"/>
          <w:szCs w:val="24"/>
          <w:lang w:val="hy-AM"/>
        </w:rPr>
        <w:t xml:space="preserve"> ստուգումներ են իրականացվել 123 դպրոցներում։</w:t>
      </w:r>
    </w:p>
    <w:p w14:paraId="601D66C4" w14:textId="64212562" w:rsidR="00E90CB2" w:rsidRPr="00E90CB2" w:rsidRDefault="005E5336" w:rsidP="005E5336">
      <w:pPr>
        <w:tabs>
          <w:tab w:val="left" w:pos="851"/>
          <w:tab w:val="left" w:pos="1276"/>
        </w:tabs>
        <w:spacing w:after="0"/>
        <w:ind w:right="-1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87376" w:rsidRPr="00E90CB2">
        <w:rPr>
          <w:rFonts w:ascii="GHEA Grapalat" w:hAnsi="GHEA Grapalat"/>
          <w:sz w:val="24"/>
          <w:szCs w:val="24"/>
          <w:lang w:val="af-ZA"/>
        </w:rPr>
        <w:t xml:space="preserve">ԿՏՄ աշխատակիցների կողմից իրականացվել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="00487376" w:rsidRPr="00E90CB2">
        <w:rPr>
          <w:rFonts w:ascii="GHEA Grapalat" w:hAnsi="GHEA Grapalat"/>
          <w:sz w:val="24"/>
          <w:szCs w:val="24"/>
          <w:lang w:val="af-ZA"/>
        </w:rPr>
        <w:t xml:space="preserve"> կանխարգելիչ (աջակցման, </w:t>
      </w:r>
      <w:r w:rsidR="00487376" w:rsidRPr="00D564C6">
        <w:rPr>
          <w:rFonts w:ascii="GHEA Grapalat" w:hAnsi="GHEA Grapalat"/>
          <w:sz w:val="24"/>
          <w:szCs w:val="24"/>
          <w:lang w:val="af-ZA"/>
        </w:rPr>
        <w:t>խորհրդատվական) 9 հեռավար միջոցառում</w:t>
      </w:r>
      <w:r w:rsidR="00333E37">
        <w:rPr>
          <w:rFonts w:ascii="GHEA Grapalat" w:hAnsi="GHEA Grapalat"/>
          <w:sz w:val="24"/>
          <w:szCs w:val="24"/>
          <w:lang w:val="af-ZA"/>
        </w:rPr>
        <w:t>՝</w:t>
      </w:r>
      <w:r w:rsidR="00487376" w:rsidRPr="00D564C6">
        <w:rPr>
          <w:rFonts w:ascii="GHEA Grapalat" w:hAnsi="GHEA Grapalat" w:cs="Arial"/>
          <w:sz w:val="24"/>
          <w:szCs w:val="24"/>
          <w:lang w:val="af-ZA"/>
        </w:rPr>
        <w:t xml:space="preserve"> 245 դպրոցների</w:t>
      </w:r>
      <w:r w:rsidR="00487376" w:rsidRPr="00E90CB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487376" w:rsidRPr="00E90CB2">
        <w:rPr>
          <w:rFonts w:ascii="GHEA Grapalat" w:hAnsi="GHEA Grapalat" w:cs="Arial"/>
          <w:bCs/>
          <w:sz w:val="24"/>
          <w:szCs w:val="24"/>
          <w:lang w:val="hy-AM"/>
        </w:rPr>
        <w:t>տնօրենների մասնակցությամբ</w:t>
      </w:r>
      <w:r w:rsidR="00E90CB2" w:rsidRPr="00E90CB2">
        <w:rPr>
          <w:rFonts w:ascii="GHEA Grapalat" w:hAnsi="GHEA Grapalat" w:cs="Arial"/>
          <w:bCs/>
          <w:sz w:val="24"/>
          <w:szCs w:val="24"/>
          <w:lang w:val="hy-AM"/>
        </w:rPr>
        <w:t xml:space="preserve"> և 6 </w:t>
      </w:r>
      <w:r w:rsidR="00F30974" w:rsidRPr="00F30974">
        <w:rPr>
          <w:rFonts w:ascii="GHEA Grapalat" w:hAnsi="GHEA Grapalat" w:cs="Arial"/>
          <w:bCs/>
          <w:sz w:val="24"/>
          <w:szCs w:val="24"/>
          <w:lang w:val="hy-AM"/>
        </w:rPr>
        <w:t>միջոցառում</w:t>
      </w:r>
      <w:r w:rsidR="00333E37" w:rsidRPr="00601B65">
        <w:rPr>
          <w:rFonts w:ascii="GHEA Grapalat" w:hAnsi="GHEA Grapalat" w:cs="Arial"/>
          <w:bCs/>
          <w:sz w:val="24"/>
          <w:szCs w:val="24"/>
          <w:lang w:val="hy-AM"/>
        </w:rPr>
        <w:t>՝</w:t>
      </w:r>
      <w:r w:rsidR="00487376" w:rsidRPr="00E90CB2">
        <w:rPr>
          <w:rFonts w:ascii="GHEA Grapalat" w:hAnsi="GHEA Grapalat"/>
          <w:sz w:val="24"/>
          <w:szCs w:val="24"/>
          <w:lang w:val="af-ZA"/>
        </w:rPr>
        <w:t xml:space="preserve"> </w:t>
      </w:r>
      <w:r w:rsidR="00E90CB2" w:rsidRPr="00E90CB2">
        <w:rPr>
          <w:rFonts w:ascii="GHEA Grapalat" w:hAnsi="GHEA Grapalat" w:cs="GHEA Grapalat"/>
          <w:sz w:val="24"/>
          <w:szCs w:val="24"/>
          <w:lang w:val="ro-RO"/>
        </w:rPr>
        <w:t xml:space="preserve">ՀՀ Արմավիրի մարզի 6 ավագ </w:t>
      </w:r>
      <w:r w:rsidR="00E90CB2" w:rsidRPr="00E90CB2">
        <w:rPr>
          <w:rFonts w:ascii="GHEA Grapalat" w:hAnsi="GHEA Grapalat" w:cs="GHEA Grapalat"/>
          <w:sz w:val="24"/>
          <w:szCs w:val="24"/>
          <w:lang w:val="hy-AM"/>
        </w:rPr>
        <w:t>դպրոցների սովորողների</w:t>
      </w:r>
      <w:r w:rsidR="00E90CB2" w:rsidRPr="00E90CB2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 w:cs="GHEA Grapalat"/>
          <w:sz w:val="24"/>
          <w:szCs w:val="24"/>
          <w:lang w:val="hy-AM"/>
        </w:rPr>
        <w:t>և</w:t>
      </w:r>
      <w:r w:rsidR="00E90CB2" w:rsidRPr="00E90CB2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 w:cs="GHEA Grapalat"/>
          <w:sz w:val="24"/>
          <w:szCs w:val="24"/>
          <w:lang w:val="hy-AM"/>
        </w:rPr>
        <w:t>ծնողների</w:t>
      </w:r>
      <w:r w:rsidR="00E90CB2" w:rsidRPr="00E90CB2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="00F30974">
        <w:rPr>
          <w:rFonts w:ascii="GHEA Grapalat" w:hAnsi="GHEA Grapalat" w:cs="GHEA Grapalat"/>
          <w:sz w:val="24"/>
          <w:szCs w:val="24"/>
          <w:lang w:val="ro-RO"/>
        </w:rPr>
        <w:t>մասնակցությամբ</w:t>
      </w:r>
      <w:r w:rsidR="00E90CB2" w:rsidRPr="00E90CB2">
        <w:rPr>
          <w:rFonts w:ascii="GHEA Grapalat" w:hAnsi="GHEA Grapalat" w:cs="GHEA Grapalat"/>
          <w:sz w:val="24"/>
          <w:szCs w:val="24"/>
          <w:lang w:val="hy-AM"/>
        </w:rPr>
        <w:t>՝</w:t>
      </w:r>
      <w:r w:rsidR="00E90CB2" w:rsidRPr="00E90CB2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նրանց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 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իրավունքների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 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և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 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պար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տականությունների</w:t>
      </w:r>
      <w:r w:rsidR="00E90CB2" w:rsidRPr="00E90CB2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="00E90CB2" w:rsidRPr="00E90CB2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տեղեկաց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, 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իրավական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, 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մասնագիտական</w:t>
      </w:r>
      <w:r w:rsidR="00E90CB2" w:rsidRPr="00E90CB2">
        <w:rPr>
          <w:rFonts w:ascii="GHEA Grapalat" w:hAnsi="GHEA Grapalat"/>
          <w:color w:val="000000"/>
          <w:sz w:val="24"/>
          <w:szCs w:val="24"/>
          <w:lang w:val="ro-RO"/>
        </w:rPr>
        <w:t xml:space="preserve">, 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մեթոդական</w:t>
      </w:r>
      <w:r w:rsidR="00E90CB2" w:rsidRPr="00E90CB2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աջակցության</w:t>
      </w:r>
      <w:r w:rsidR="00E90CB2" w:rsidRPr="00E90CB2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ապահով</w:t>
      </w:r>
      <w:r w:rsidR="00E90CB2" w:rsidRPr="00E90CB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="00E90CB2" w:rsidRPr="00E90CB2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E90CB2" w:rsidRPr="00E90CB2">
        <w:rPr>
          <w:rFonts w:ascii="GHEA Grapalat" w:hAnsi="GHEA Grapalat"/>
          <w:color w:val="000000"/>
          <w:sz w:val="24"/>
          <w:szCs w:val="24"/>
          <w:lang w:val="hy-AM"/>
        </w:rPr>
        <w:t>նպատակով</w:t>
      </w:r>
      <w:r w:rsidR="00E90CB2" w:rsidRPr="00E90CB2">
        <w:rPr>
          <w:rFonts w:ascii="GHEA Grapalat" w:hAnsi="GHEA Grapalat"/>
          <w:sz w:val="24"/>
          <w:szCs w:val="24"/>
          <w:lang w:val="hy-AM"/>
        </w:rPr>
        <w:t>:</w:t>
      </w:r>
    </w:p>
    <w:p w14:paraId="1827F695" w14:textId="77777777" w:rsidR="00333E37" w:rsidRDefault="00333E37" w:rsidP="009C0508">
      <w:pPr>
        <w:spacing w:after="0"/>
        <w:ind w:right="-1" w:firstLine="567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</w:p>
    <w:p w14:paraId="2F8CD16E" w14:textId="77777777" w:rsidR="00085B9C" w:rsidRDefault="0043261B" w:rsidP="009C0508">
      <w:pPr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F2568">
        <w:rPr>
          <w:rFonts w:ascii="GHEA Grapalat" w:hAnsi="GHEA Grapalat"/>
          <w:b/>
          <w:bCs/>
          <w:sz w:val="24"/>
          <w:szCs w:val="24"/>
          <w:lang w:val="af-ZA"/>
        </w:rPr>
        <w:t>Նախնական մասնագիտական և միջին մասնագիտական կրթության ոլորտներում</w:t>
      </w:r>
      <w:r w:rsidRPr="007F2568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/>
          <w:sz w:val="24"/>
          <w:szCs w:val="24"/>
          <w:lang w:val="af-ZA"/>
        </w:rPr>
        <w:t>իրականացված ստուգումների շրջանակում</w:t>
      </w:r>
      <w:r w:rsidR="009C0508" w:rsidRPr="00E77DC2">
        <w:rPr>
          <w:rFonts w:ascii="GHEA Grapalat" w:hAnsi="GHEA Grapalat" w:cs="Arial"/>
          <w:sz w:val="24"/>
          <w:szCs w:val="24"/>
          <w:lang w:val="hy-AM"/>
        </w:rPr>
        <w:t xml:space="preserve"> (ըստ նախապես ընտրված մասնագիտությունների) գնահատվել է </w:t>
      </w:r>
      <w:r w:rsidR="009C0508" w:rsidRPr="00E77DC2">
        <w:rPr>
          <w:rFonts w:ascii="GHEA Grapalat" w:hAnsi="GHEA Grapalat" w:cs="GHEA Grapalat"/>
          <w:sz w:val="24"/>
          <w:szCs w:val="24"/>
          <w:lang w:val="af-ZA"/>
        </w:rPr>
        <w:t>կրթական</w:t>
      </w:r>
      <w:r w:rsidR="009C0508" w:rsidRPr="00E77DC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 w:cs="GHEA Grapalat"/>
          <w:sz w:val="24"/>
          <w:szCs w:val="24"/>
          <w:lang w:val="af-ZA"/>
        </w:rPr>
        <w:t>գործընթացի</w:t>
      </w:r>
      <w:r w:rsidR="009C0508" w:rsidRPr="00E77DC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 w:cs="GHEA Grapalat"/>
          <w:sz w:val="24"/>
          <w:szCs w:val="24"/>
          <w:lang w:val="af-ZA"/>
        </w:rPr>
        <w:t>ո</w:t>
      </w:r>
      <w:r w:rsidR="009C0508" w:rsidRPr="00E77DC2">
        <w:rPr>
          <w:rFonts w:ascii="GHEA Grapalat" w:hAnsi="GHEA Grapalat" w:cs="Sylfaen"/>
          <w:sz w:val="24"/>
          <w:szCs w:val="24"/>
          <w:lang w:val="af-ZA"/>
        </w:rPr>
        <w:t>րակը` համաձայն</w:t>
      </w:r>
      <w:r w:rsidR="009C0508" w:rsidRPr="00E77DC2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/>
          <w:sz w:val="24"/>
          <w:szCs w:val="24"/>
          <w:lang w:val="hy-AM"/>
        </w:rPr>
        <w:t xml:space="preserve">կրթության որակի գնահատման </w:t>
      </w:r>
      <w:r w:rsidR="00085B9C" w:rsidRPr="00F30974">
        <w:rPr>
          <w:rFonts w:ascii="GHEA Grapalat" w:hAnsi="GHEA Grapalat"/>
          <w:sz w:val="24"/>
          <w:szCs w:val="24"/>
          <w:lang w:val="hy-AM"/>
        </w:rPr>
        <w:t>մշակված</w:t>
      </w:r>
      <w:r w:rsidR="00085B9C" w:rsidRPr="00085B9C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/>
          <w:sz w:val="24"/>
          <w:szCs w:val="24"/>
          <w:lang w:val="hy-AM"/>
        </w:rPr>
        <w:t xml:space="preserve">ձևաթղթի: </w:t>
      </w:r>
      <w:r w:rsidR="009C0508" w:rsidRPr="00E77DC2">
        <w:rPr>
          <w:rFonts w:ascii="GHEA Grapalat" w:hAnsi="GHEA Grapalat" w:cs="Sylfaen"/>
          <w:sz w:val="24"/>
          <w:szCs w:val="24"/>
          <w:lang w:val="af-ZA"/>
        </w:rPr>
        <w:t>Գնահատման արդյունքների վերլուծությունները՝ համապատասխան առաջարկներով, ուղարկվել են ուսումնական հաստատությունների տնօրեններին:</w:t>
      </w:r>
      <w:r w:rsidR="009C0508" w:rsidRPr="00E77DC2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02BB27B7" w14:textId="66A41B1B" w:rsidR="009C0508" w:rsidRDefault="00085B9C" w:rsidP="009C0508">
      <w:pPr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Մշակվել է նաև </w:t>
      </w:r>
      <w:r w:rsidRPr="00601B65">
        <w:rPr>
          <w:rFonts w:ascii="GHEA Grapalat" w:hAnsi="GHEA Grapalat"/>
          <w:b/>
          <w:sz w:val="24"/>
          <w:szCs w:val="24"/>
          <w:lang w:val="af-ZA"/>
        </w:rPr>
        <w:t>ն</w:t>
      </w:r>
      <w:r w:rsidR="009C0508" w:rsidRPr="00601B65">
        <w:rPr>
          <w:rFonts w:ascii="GHEA Grapalat" w:hAnsi="GHEA Grapalat"/>
          <w:b/>
          <w:sz w:val="24"/>
          <w:szCs w:val="24"/>
          <w:lang w:val="hy-AM"/>
        </w:rPr>
        <w:t>երառական կրթական միջավայրի գնահատմ</w:t>
      </w:r>
      <w:r w:rsidRPr="00601B65">
        <w:rPr>
          <w:rFonts w:ascii="GHEA Grapalat" w:hAnsi="GHEA Grapalat"/>
          <w:b/>
          <w:sz w:val="24"/>
          <w:szCs w:val="24"/>
        </w:rPr>
        <w:t>ան</w:t>
      </w:r>
      <w:r w:rsidRPr="00085B9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ձևաթուղթ</w:t>
      </w:r>
      <w:r w:rsidRPr="00085B9C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սակայն</w:t>
      </w:r>
      <w:r w:rsidRPr="00085B9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գնահատում</w:t>
      </w:r>
      <w:r w:rsidRPr="00085B9C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/>
          <w:sz w:val="24"/>
          <w:szCs w:val="24"/>
          <w:lang w:val="hy-AM"/>
        </w:rPr>
        <w:t xml:space="preserve">չի իրականացվել </w:t>
      </w:r>
      <w:r w:rsidR="00333E37">
        <w:rPr>
          <w:rFonts w:ascii="GHEA Grapalat" w:hAnsi="GHEA Grapalat"/>
          <w:sz w:val="24"/>
          <w:szCs w:val="24"/>
        </w:rPr>
        <w:t>ստուգվող</w:t>
      </w:r>
      <w:r w:rsidR="00333E37" w:rsidRPr="00601B65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E77DC2">
        <w:rPr>
          <w:rFonts w:ascii="GHEA Grapalat" w:hAnsi="GHEA Grapalat"/>
          <w:sz w:val="24"/>
          <w:szCs w:val="24"/>
          <w:lang w:val="hy-AM"/>
        </w:rPr>
        <w:t>ՆՄԱՈՒՀ-ներում և ՄՄՈՒՀ-ներում կրթության առանձնահատուկ պայմանների կարիք ունեցող սովորողների բացակայության պատճառով:</w:t>
      </w:r>
    </w:p>
    <w:p w14:paraId="798101CB" w14:textId="42369C0A" w:rsidR="003B03BD" w:rsidRDefault="006129B7" w:rsidP="003B03BD">
      <w:pPr>
        <w:spacing w:after="0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B03BD">
        <w:rPr>
          <w:rFonts w:ascii="GHEA Grapalat" w:hAnsi="GHEA Grapalat"/>
          <w:sz w:val="24"/>
          <w:szCs w:val="24"/>
          <w:lang w:val="hy-AM"/>
        </w:rPr>
        <w:t xml:space="preserve">Մշակվել է 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նախնական մասնագիտական և միջին մասնագիտական կրթության </w:t>
      </w:r>
      <w:r w:rsidR="003B03BD">
        <w:rPr>
          <w:rFonts w:ascii="GHEA Grapalat" w:hAnsi="GHEA Grapalat"/>
          <w:sz w:val="24"/>
          <w:szCs w:val="24"/>
          <w:lang w:val="hy-AM"/>
        </w:rPr>
        <w:t xml:space="preserve">ոլորտներում 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>ի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րավաբանական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տրված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լիցենզիաներն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ուժը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կորցրած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ճանաչելու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կամ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կասեցնելու</w:t>
      </w:r>
      <w:r w:rsidR="003B03BD" w:rsidRPr="003B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3BD" w:rsidRPr="00601B65">
        <w:rPr>
          <w:rFonts w:ascii="GHEA Grapalat" w:hAnsi="GHEA Grapalat" w:cs="Sylfaen"/>
          <w:b/>
          <w:sz w:val="24"/>
          <w:szCs w:val="24"/>
          <w:lang w:val="hy-AM"/>
        </w:rPr>
        <w:t>միջնորդագրերի</w:t>
      </w:r>
      <w:r w:rsidR="003B03BD" w:rsidRPr="00601B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03BD" w:rsidRPr="00601B65">
        <w:rPr>
          <w:rFonts w:ascii="GHEA Grapalat" w:hAnsi="GHEA Grapalat" w:cs="Sylfaen"/>
          <w:b/>
          <w:sz w:val="24"/>
          <w:szCs w:val="24"/>
          <w:lang w:val="hy-AM"/>
        </w:rPr>
        <w:t>ներկայացման համար անհրաժեշտ գործիքակազմ</w:t>
      </w:r>
      <w:r w:rsidR="003B03BD" w:rsidRPr="003B03BD">
        <w:rPr>
          <w:rFonts w:ascii="GHEA Grapalat" w:hAnsi="GHEA Grapalat" w:cs="Sylfaen"/>
          <w:sz w:val="24"/>
          <w:szCs w:val="24"/>
          <w:lang w:val="hy-AM"/>
        </w:rPr>
        <w:t>: Այն կփորձարկվի 2023 թվականին:</w:t>
      </w:r>
    </w:p>
    <w:p w14:paraId="79C05649" w14:textId="77777777" w:rsidR="00333E37" w:rsidRDefault="00333E37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F026E12" w14:textId="62BB17CB" w:rsidR="007E38AE" w:rsidRPr="007E38AE" w:rsidRDefault="007E38AE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E38AE">
        <w:rPr>
          <w:rFonts w:ascii="GHEA Grapalat" w:hAnsi="GHEA Grapalat"/>
          <w:sz w:val="24"/>
          <w:szCs w:val="24"/>
          <w:lang w:val="hy-AM"/>
        </w:rPr>
        <w:t>ԿՏՄ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կողմից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2021 թվականին իրականացված ստուգումների արդյունքում հայտնաբերված խախտումների </w:t>
      </w:r>
      <w:r w:rsidRPr="007E38AE">
        <w:rPr>
          <w:rFonts w:ascii="GHEA Grapalat" w:hAnsi="GHEA Grapalat"/>
          <w:sz w:val="24"/>
          <w:szCs w:val="24"/>
          <w:lang w:val="hy-AM"/>
        </w:rPr>
        <w:t>հետևանքների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վերացման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վերաբերյալ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ԿՏՄ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ղեկավարի կողմից տրված </w:t>
      </w:r>
      <w:r w:rsidRPr="007E38AE">
        <w:rPr>
          <w:rFonts w:ascii="GHEA Grapalat" w:hAnsi="GHEA Grapalat"/>
          <w:sz w:val="24"/>
          <w:szCs w:val="24"/>
          <w:lang w:val="hy-AM"/>
        </w:rPr>
        <w:t>հանձնարարականների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(մասամբ կատարված կամ չկատարված) </w:t>
      </w:r>
      <w:r w:rsidRPr="007E38AE">
        <w:rPr>
          <w:rFonts w:ascii="GHEA Grapalat" w:hAnsi="GHEA Grapalat"/>
          <w:sz w:val="24"/>
          <w:szCs w:val="24"/>
          <w:lang w:val="hy-AM"/>
        </w:rPr>
        <w:t>պահանջների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կատարման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փաստացի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վիճակը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>պարզելու</w:t>
      </w:r>
      <w:r w:rsidRPr="007E38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38AE">
        <w:rPr>
          <w:rFonts w:ascii="GHEA Grapalat" w:hAnsi="GHEA Grapalat"/>
          <w:sz w:val="24"/>
          <w:szCs w:val="24"/>
          <w:lang w:val="hy-AM"/>
        </w:rPr>
        <w:t xml:space="preserve">նպատակով </w:t>
      </w:r>
      <w:r>
        <w:rPr>
          <w:rFonts w:ascii="GHEA Grapalat" w:hAnsi="GHEA Grapalat"/>
          <w:sz w:val="24"/>
          <w:szCs w:val="24"/>
          <w:lang w:val="hy-AM"/>
        </w:rPr>
        <w:t xml:space="preserve">ստուգումներ են </w:t>
      </w:r>
      <w:r w:rsidRPr="007E38AE">
        <w:rPr>
          <w:rFonts w:ascii="GHEA Grapalat" w:hAnsi="GHEA Grapalat"/>
          <w:sz w:val="24"/>
          <w:szCs w:val="24"/>
          <w:lang w:val="hy-AM"/>
        </w:rPr>
        <w:t>իրականացվել 5 նախնական և միջին մասնագիտական ուսումնական հաստատություններ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7E38A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Ըստ ստուգումների ծրագրի</w:t>
      </w:r>
      <w:r w:rsidR="00333E37" w:rsidRPr="00601B65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ստուգումներ են իրականացվել 2 </w:t>
      </w:r>
      <w:r>
        <w:rPr>
          <w:rFonts w:ascii="GHEA Grapalat" w:hAnsi="GHEA Grapalat"/>
          <w:sz w:val="24"/>
          <w:szCs w:val="24"/>
          <w:lang w:val="hy-AM"/>
        </w:rPr>
        <w:lastRenderedPageBreak/>
        <w:t>նախնական մասնագիտական և 5 միջին մասնագիտական կրթական ծրագրեր իրականացնող ուսումնական հաստատություններում։</w:t>
      </w:r>
      <w:r w:rsidRPr="007E38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D48428" w14:textId="324851ED" w:rsidR="009C0508" w:rsidRPr="00EF3B90" w:rsidRDefault="009C0508" w:rsidP="009C0508">
      <w:pPr>
        <w:tabs>
          <w:tab w:val="left" w:pos="10490"/>
        </w:tabs>
        <w:spacing w:after="0"/>
        <w:ind w:right="-1" w:firstLine="567"/>
        <w:jc w:val="both"/>
        <w:rPr>
          <w:rFonts w:ascii="GHEA Grapalat" w:hAnsi="GHEA Grapalat" w:cs="Arial"/>
          <w:bCs/>
          <w:sz w:val="24"/>
          <w:szCs w:val="24"/>
          <w:lang w:val="hy-AM"/>
        </w:rPr>
      </w:pPr>
      <w:r w:rsidRPr="00E77DC2">
        <w:rPr>
          <w:rFonts w:ascii="GHEA Grapalat" w:hAnsi="GHEA Grapalat"/>
          <w:sz w:val="24"/>
          <w:szCs w:val="24"/>
          <w:lang w:val="af-ZA"/>
        </w:rPr>
        <w:t xml:space="preserve">ԿՏՄ աշխատակիցների կողմից իրականացվել </w:t>
      </w:r>
      <w:r>
        <w:rPr>
          <w:rFonts w:ascii="GHEA Grapalat" w:hAnsi="GHEA Grapalat"/>
          <w:sz w:val="24"/>
          <w:szCs w:val="24"/>
          <w:lang w:val="af-ZA"/>
        </w:rPr>
        <w:t>է</w:t>
      </w:r>
      <w:r w:rsidRPr="00E77DC2">
        <w:rPr>
          <w:rFonts w:ascii="GHEA Grapalat" w:hAnsi="GHEA Grapalat"/>
          <w:sz w:val="24"/>
          <w:szCs w:val="24"/>
          <w:lang w:val="af-ZA"/>
        </w:rPr>
        <w:t xml:space="preserve"> </w:t>
      </w:r>
      <w:r w:rsidR="005E5336">
        <w:rPr>
          <w:rFonts w:ascii="GHEA Grapalat" w:hAnsi="GHEA Grapalat"/>
          <w:sz w:val="24"/>
          <w:szCs w:val="24"/>
          <w:lang w:val="hy-AM"/>
        </w:rPr>
        <w:t>8</w:t>
      </w:r>
      <w:r w:rsidRPr="00E77D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78B9">
        <w:rPr>
          <w:rFonts w:ascii="GHEA Grapalat" w:hAnsi="GHEA Grapalat"/>
          <w:sz w:val="24"/>
          <w:szCs w:val="24"/>
          <w:lang w:val="af-ZA"/>
        </w:rPr>
        <w:t xml:space="preserve">հեռավար </w:t>
      </w:r>
      <w:r w:rsidRPr="00E77DC2">
        <w:rPr>
          <w:rFonts w:ascii="GHEA Grapalat" w:hAnsi="GHEA Grapalat"/>
          <w:sz w:val="24"/>
          <w:szCs w:val="24"/>
          <w:lang w:val="af-ZA"/>
        </w:rPr>
        <w:t>կանխարգելիչ</w:t>
      </w:r>
      <w:r w:rsidRPr="000C78B9">
        <w:rPr>
          <w:rFonts w:ascii="GHEA Grapalat" w:hAnsi="GHEA Grapalat"/>
          <w:sz w:val="24"/>
          <w:szCs w:val="24"/>
          <w:lang w:val="af-ZA"/>
        </w:rPr>
        <w:t xml:space="preserve"> միջոցառում</w:t>
      </w:r>
      <w:r w:rsidRPr="00E77DC2">
        <w:rPr>
          <w:rFonts w:ascii="GHEA Grapalat" w:hAnsi="GHEA Grapalat"/>
          <w:sz w:val="24"/>
          <w:szCs w:val="24"/>
          <w:lang w:val="af-ZA"/>
        </w:rPr>
        <w:t xml:space="preserve"> (մեթոդական աջակցության, </w:t>
      </w:r>
      <w:r w:rsidRPr="00EF3B90">
        <w:rPr>
          <w:rFonts w:ascii="GHEA Grapalat" w:hAnsi="GHEA Grapalat"/>
          <w:sz w:val="24"/>
          <w:szCs w:val="24"/>
          <w:lang w:val="af-ZA"/>
        </w:rPr>
        <w:t>խորհրդատվական)՝</w:t>
      </w:r>
      <w:r w:rsidRPr="00EF3B90">
        <w:rPr>
          <w:rFonts w:ascii="GHEA Grapalat" w:hAnsi="GHEA Grapalat" w:cs="Arial"/>
          <w:sz w:val="24"/>
          <w:szCs w:val="24"/>
          <w:lang w:val="af-ZA"/>
        </w:rPr>
        <w:t xml:space="preserve"> 1</w:t>
      </w:r>
      <w:r w:rsidR="00F30974" w:rsidRPr="00EF3B90">
        <w:rPr>
          <w:rFonts w:ascii="GHEA Grapalat" w:hAnsi="GHEA Grapalat" w:cs="Arial"/>
          <w:sz w:val="24"/>
          <w:szCs w:val="24"/>
          <w:lang w:val="af-ZA"/>
        </w:rPr>
        <w:t>46</w:t>
      </w:r>
      <w:r w:rsidRPr="00EF3B90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="Arial"/>
          <w:bCs/>
          <w:sz w:val="24"/>
          <w:szCs w:val="24"/>
          <w:lang w:val="hy-AM"/>
        </w:rPr>
        <w:t>տնօրենների մասնակցությամբ:</w:t>
      </w:r>
    </w:p>
    <w:p w14:paraId="74488BE6" w14:textId="6468E00A" w:rsidR="007F2568" w:rsidRPr="00EF3B90" w:rsidRDefault="007F2568" w:rsidP="00E94DB8">
      <w:pPr>
        <w:tabs>
          <w:tab w:val="left" w:pos="10490"/>
        </w:tabs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F3B90">
        <w:rPr>
          <w:rFonts w:ascii="GHEA Grapalat" w:hAnsi="GHEA Grapalat"/>
          <w:sz w:val="24"/>
          <w:szCs w:val="24"/>
          <w:lang w:val="af-ZA"/>
        </w:rPr>
        <w:t>202</w:t>
      </w:r>
      <w:r w:rsidR="009C0508" w:rsidRPr="00EF3B90">
        <w:rPr>
          <w:rFonts w:ascii="GHEA Grapalat" w:hAnsi="GHEA Grapalat"/>
          <w:sz w:val="24"/>
          <w:szCs w:val="24"/>
          <w:lang w:val="af-ZA"/>
        </w:rPr>
        <w:t>2</w:t>
      </w:r>
      <w:r w:rsidRPr="00EF3B90">
        <w:rPr>
          <w:rFonts w:ascii="GHEA Grapalat" w:hAnsi="GHEA Grapalat"/>
          <w:sz w:val="24"/>
          <w:szCs w:val="24"/>
          <w:lang w:val="af-ZA"/>
        </w:rPr>
        <w:t xml:space="preserve"> թվականին ԿՏՄ-ում ստացվել </w:t>
      </w:r>
      <w:r w:rsidR="00491C74" w:rsidRPr="00EF3B90">
        <w:rPr>
          <w:rFonts w:ascii="GHEA Grapalat" w:hAnsi="GHEA Grapalat"/>
          <w:sz w:val="24"/>
          <w:szCs w:val="24"/>
          <w:lang w:val="af-ZA"/>
        </w:rPr>
        <w:t>է</w:t>
      </w:r>
      <w:r w:rsidRPr="00EF3B90">
        <w:rPr>
          <w:rFonts w:ascii="GHEA Grapalat" w:hAnsi="GHEA Grapalat"/>
          <w:sz w:val="24"/>
          <w:szCs w:val="24"/>
          <w:lang w:val="af-ZA"/>
        </w:rPr>
        <w:t xml:space="preserve"> </w:t>
      </w:r>
      <w:r w:rsidR="006B7888" w:rsidRPr="00EF3B90">
        <w:rPr>
          <w:rFonts w:ascii="GHEA Grapalat" w:hAnsi="GHEA Grapalat"/>
          <w:sz w:val="24"/>
          <w:szCs w:val="24"/>
          <w:lang w:val="hy-AM"/>
        </w:rPr>
        <w:t>6</w:t>
      </w:r>
      <w:r w:rsidR="0061091E" w:rsidRPr="00EF3B90">
        <w:rPr>
          <w:rFonts w:ascii="GHEA Grapalat" w:hAnsi="GHEA Grapalat"/>
          <w:sz w:val="24"/>
          <w:szCs w:val="24"/>
          <w:lang w:val="hy-AM"/>
        </w:rPr>
        <w:t>3</w:t>
      </w:r>
      <w:r w:rsidRPr="00EF3B9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/>
          <w:sz w:val="24"/>
          <w:szCs w:val="24"/>
          <w:lang w:val="hy-AM"/>
        </w:rPr>
        <w:t>դիմու</w:t>
      </w:r>
      <w:r w:rsidRPr="00EF3B90">
        <w:rPr>
          <w:rFonts w:ascii="GHEA Grapalat" w:hAnsi="GHEA Grapalat"/>
          <w:sz w:val="24"/>
          <w:szCs w:val="24"/>
          <w:lang w:val="af-ZA"/>
        </w:rPr>
        <w:t>մ-բողոք</w:t>
      </w:r>
      <w:r w:rsidRPr="00EF3B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091E" w:rsidRPr="00EF3B90">
        <w:rPr>
          <w:rFonts w:ascii="GHEA Grapalat" w:hAnsi="GHEA Grapalat"/>
          <w:b/>
          <w:sz w:val="24"/>
          <w:szCs w:val="24"/>
          <w:lang w:val="hy-AM"/>
        </w:rPr>
        <w:t>38</w:t>
      </w:r>
      <w:r w:rsidRPr="00EF3B90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</w:t>
      </w:r>
      <w:r w:rsidRPr="00EF3B9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EF3B9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/>
          <w:sz w:val="24"/>
          <w:szCs w:val="24"/>
          <w:lang w:val="hy-AM"/>
        </w:rPr>
        <w:t>վերաբերյալ</w:t>
      </w:r>
      <w:r w:rsidRPr="00EF3B90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3052B6E2" w14:textId="77777777" w:rsidR="00E94DB8" w:rsidRPr="00EF3B90" w:rsidRDefault="00E94DB8" w:rsidP="00E94DB8">
      <w:pPr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EF3B90">
        <w:rPr>
          <w:rFonts w:ascii="GHEA Grapalat" w:hAnsi="GHEA Grapalat"/>
          <w:noProof/>
          <w:sz w:val="24"/>
          <w:szCs w:val="24"/>
          <w:lang w:val="af-ZA" w:eastAsia="ru-RU"/>
        </w:rPr>
        <w:t xml:space="preserve">Առավել շատ բարձրացված հարցերը վերաբերել են </w:t>
      </w:r>
      <w:r w:rsidRPr="00EF3B90">
        <w:rPr>
          <w:rFonts w:ascii="GHEA Grapalat" w:hAnsi="GHEA Grapalat"/>
          <w:noProof/>
          <w:sz w:val="24"/>
          <w:szCs w:val="24"/>
          <w:lang w:val="hy-AM" w:eastAsia="ru-RU"/>
        </w:rPr>
        <w:t>տնօրենի կողմից թույլ տրված անօրինականություններին և անարդյունավետ աշխատանքին</w:t>
      </w:r>
      <w:r w:rsidRPr="00EF3B90">
        <w:rPr>
          <w:rFonts w:ascii="GHEA Grapalat" w:hAnsi="GHEA Grapalat"/>
          <w:noProof/>
          <w:sz w:val="24"/>
          <w:szCs w:val="24"/>
          <w:lang w:val="af-ZA" w:eastAsia="ru-RU"/>
        </w:rPr>
        <w:t xml:space="preserve">: </w:t>
      </w:r>
      <w:r w:rsidRPr="00EF3B90">
        <w:rPr>
          <w:rFonts w:ascii="GHEA Grapalat" w:hAnsi="GHEA Grapalat"/>
          <w:bCs/>
          <w:noProof/>
          <w:sz w:val="24"/>
          <w:szCs w:val="24"/>
          <w:lang w:val="hy-AM" w:eastAsia="ru-RU"/>
        </w:rPr>
        <w:t>Այս</w:t>
      </w:r>
      <w:r w:rsidRPr="00EF3B90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EF3B90">
        <w:rPr>
          <w:rFonts w:ascii="GHEA Grapalat" w:hAnsi="GHEA Grapalat"/>
          <w:noProof/>
          <w:sz w:val="24"/>
          <w:szCs w:val="24"/>
          <w:lang w:val="af-ZA" w:eastAsia="ru-RU"/>
        </w:rPr>
        <w:t>հարց</w:t>
      </w:r>
      <w:r w:rsidRPr="00EF3B90">
        <w:rPr>
          <w:rFonts w:ascii="GHEA Grapalat" w:hAnsi="GHEA Grapalat"/>
          <w:noProof/>
          <w:sz w:val="24"/>
          <w:szCs w:val="24"/>
          <w:lang w:val="hy-AM" w:eastAsia="ru-RU"/>
        </w:rPr>
        <w:t>ին անդրադարձ է արվել 2022 թվականի</w:t>
      </w:r>
      <w:r w:rsidRPr="00EF3B90">
        <w:rPr>
          <w:rFonts w:ascii="GHEA Grapalat" w:hAnsi="GHEA Grapalat"/>
          <w:noProof/>
          <w:sz w:val="24"/>
          <w:szCs w:val="24"/>
          <w:lang w:eastAsia="ru-RU"/>
        </w:rPr>
        <w:t>ն</w:t>
      </w:r>
      <w:r w:rsidRPr="00EF3B90">
        <w:rPr>
          <w:rFonts w:ascii="GHEA Grapalat" w:hAnsi="GHEA Grapalat"/>
          <w:noProof/>
          <w:sz w:val="24"/>
          <w:szCs w:val="24"/>
          <w:lang w:val="af-ZA" w:eastAsia="ru-RU"/>
        </w:rPr>
        <w:t xml:space="preserve"> ստացված </w:t>
      </w:r>
      <w:r w:rsidRPr="00EF3B90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դիմում–բողոքներից </w:t>
      </w:r>
      <w:r w:rsidRPr="00EF3B90">
        <w:rPr>
          <w:rFonts w:ascii="GHEA Grapalat" w:hAnsi="GHEA Grapalat"/>
          <w:bCs/>
          <w:noProof/>
          <w:sz w:val="24"/>
          <w:szCs w:val="24"/>
          <w:lang w:val="af-ZA" w:eastAsia="ru-RU"/>
        </w:rPr>
        <w:t>31-ում</w:t>
      </w:r>
      <w:r w:rsidRPr="00EF3B90">
        <w:rPr>
          <w:rFonts w:ascii="GHEA Grapalat" w:hAnsi="GHEA Grapalat"/>
          <w:bCs/>
          <w:noProof/>
          <w:sz w:val="24"/>
          <w:szCs w:val="24"/>
          <w:lang w:val="hy-AM" w:eastAsia="ru-RU"/>
        </w:rPr>
        <w:t>՝</w:t>
      </w:r>
      <w:r w:rsidRPr="00EF3B90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49</w:t>
      </w:r>
      <w:r w:rsidRPr="00EF3B90">
        <w:rPr>
          <w:rFonts w:ascii="GHEA Grapalat" w:hAnsi="GHEA Grapalat"/>
          <w:noProof/>
          <w:sz w:val="24"/>
          <w:szCs w:val="24"/>
          <w:lang w:val="af-ZA" w:eastAsia="ru-RU"/>
        </w:rPr>
        <w:t xml:space="preserve">%: </w:t>
      </w:r>
    </w:p>
    <w:p w14:paraId="29A4C9E1" w14:textId="76A59CC5" w:rsidR="00E94DB8" w:rsidRPr="00EF3B90" w:rsidRDefault="00E94DB8" w:rsidP="00B40949">
      <w:pPr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</w:pPr>
      <w:r w:rsidRPr="00EF3B90">
        <w:rPr>
          <w:rFonts w:ascii="GHEA Grapalat" w:hAnsi="GHEA Grapalat" w:cs="GHEA Grapalat"/>
          <w:bCs/>
          <w:sz w:val="24"/>
          <w:szCs w:val="24"/>
          <w:lang w:val="eu-ES"/>
        </w:rPr>
        <w:t>202</w:t>
      </w:r>
      <w:r w:rsidRPr="00EF3B90"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Pr="00EF3B90">
        <w:rPr>
          <w:rFonts w:ascii="GHEA Grapalat" w:hAnsi="GHEA Grapalat" w:cs="GHEA Grapalat"/>
          <w:bCs/>
          <w:sz w:val="24"/>
          <w:szCs w:val="24"/>
          <w:lang w:val="eu-ES"/>
        </w:rPr>
        <w:t xml:space="preserve"> </w:t>
      </w:r>
      <w:r w:rsidRPr="00EF3B90">
        <w:rPr>
          <w:rFonts w:ascii="GHEA Grapalat" w:hAnsi="GHEA Grapalat" w:cs="GHEA Grapalat"/>
          <w:bCs/>
          <w:sz w:val="24"/>
          <w:szCs w:val="24"/>
          <w:lang w:val="hy-AM"/>
        </w:rPr>
        <w:t>թվականին</w:t>
      </w:r>
      <w:r w:rsidRPr="00EF3B90">
        <w:rPr>
          <w:rFonts w:ascii="GHEA Grapalat" w:hAnsi="GHEA Grapalat" w:cs="GHEA Grapalat"/>
          <w:bCs/>
          <w:sz w:val="24"/>
          <w:szCs w:val="24"/>
          <w:lang w:val="eu-ES"/>
        </w:rPr>
        <w:t xml:space="preserve"> ԿՏՄ</w:t>
      </w:r>
      <w:r w:rsidRPr="00EF3B9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EF3B90">
        <w:rPr>
          <w:rFonts w:ascii="GHEA Grapalat" w:hAnsi="GHEA Grapalat" w:cs="GHEA Grapalat"/>
          <w:bCs/>
          <w:sz w:val="24"/>
          <w:szCs w:val="24"/>
        </w:rPr>
        <w:t>թ</w:t>
      </w:r>
      <w:r w:rsidRPr="00EF3B90">
        <w:rPr>
          <w:rFonts w:ascii="GHEA Grapalat" w:hAnsi="GHEA Grapalat" w:cs="GHEA Grapalat"/>
          <w:bCs/>
          <w:sz w:val="24"/>
          <w:szCs w:val="24"/>
          <w:lang w:val="hy-AM"/>
        </w:rPr>
        <w:t>եժ գծին ստացվել է 10 զանգ</w:t>
      </w:r>
      <w:r w:rsidRPr="00EF3B90">
        <w:rPr>
          <w:rFonts w:ascii="GHEA Grapalat" w:hAnsi="GHEA Grapalat" w:cs="GHEA Grapalat"/>
          <w:bCs/>
          <w:sz w:val="24"/>
          <w:szCs w:val="24"/>
          <w:lang w:val="af-ZA"/>
        </w:rPr>
        <w:t>: Բարձրացված բոլոր հարցերը վերաբերել են հանրակրթությանը: 7 զանգի դեպքում տրվել է պարզաբանում, 1-ի դեպքում հարցը կարգավորվել է ինքնըստինքյան</w:t>
      </w:r>
      <w:r w:rsidR="00E91507" w:rsidRPr="00EF3B90">
        <w:rPr>
          <w:rFonts w:ascii="GHEA Grapalat" w:hAnsi="GHEA Grapalat" w:cs="GHEA Grapalat"/>
          <w:bCs/>
          <w:sz w:val="24"/>
          <w:szCs w:val="24"/>
          <w:lang w:val="af-ZA"/>
        </w:rPr>
        <w:t>, 1-ի դեպքում</w:t>
      </w:r>
      <w:r w:rsidR="00EF3B90" w:rsidRPr="00EF3B90">
        <w:rPr>
          <w:rFonts w:ascii="GHEA Grapalat" w:hAnsi="GHEA Grapalat" w:cs="GHEA Grapalat"/>
          <w:bCs/>
          <w:sz w:val="24"/>
          <w:szCs w:val="24"/>
          <w:lang w:val="af-ZA"/>
        </w:rPr>
        <w:t xml:space="preserve"> տրվել է </w:t>
      </w:r>
      <w:r w:rsidR="00E91507" w:rsidRPr="00EF3B90">
        <w:rPr>
          <w:rFonts w:ascii="GHEA Grapalat" w:hAnsi="GHEA Grapalat" w:cs="GHEA Grapalat"/>
          <w:bCs/>
          <w:sz w:val="24"/>
          <w:szCs w:val="24"/>
          <w:lang w:val="af-ZA"/>
        </w:rPr>
        <w:t xml:space="preserve">գրավոր պարզաբանում, իսկ 1 հաղորդում ընդունվել է վարույթ: </w:t>
      </w:r>
    </w:p>
    <w:p w14:paraId="02CF3AC9" w14:textId="3F2E3082" w:rsidR="00085B9C" w:rsidRPr="00E94DB8" w:rsidRDefault="00E94DB8" w:rsidP="00E94DB8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F3B90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0011F" w:rsidRPr="00EF3B90">
        <w:rPr>
          <w:rFonts w:ascii="GHEA Grapalat" w:hAnsi="GHEA Grapalat" w:cs="Sylfaen"/>
          <w:sz w:val="24"/>
          <w:szCs w:val="24"/>
        </w:rPr>
        <w:t>ԿՏՄ</w:t>
      </w:r>
      <w:r w:rsidR="00085B9C" w:rsidRPr="00EF3B90">
        <w:rPr>
          <w:rFonts w:ascii="GHEA Grapalat" w:hAnsi="GHEA Grapalat" w:cs="Sylfaen"/>
          <w:sz w:val="24"/>
          <w:szCs w:val="24"/>
          <w:lang w:val="hy-AM"/>
        </w:rPr>
        <w:t xml:space="preserve"> ղեկավարի հրամանով ստեղծվել է արագ արձագանքման խումբ:</w:t>
      </w:r>
      <w:r w:rsidR="00085B9C" w:rsidRPr="00EF3B9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85B9C" w:rsidRPr="00EF3B90">
        <w:rPr>
          <w:rFonts w:ascii="GHEA Grapalat" w:hAnsi="GHEA Grapalat" w:cs="Sylfaen"/>
          <w:sz w:val="24"/>
          <w:szCs w:val="24"/>
          <w:lang w:val="hy-AM"/>
        </w:rPr>
        <w:t>Խումբը</w:t>
      </w:r>
      <w:r w:rsidR="00974E1B" w:rsidRPr="00EF3B90">
        <w:rPr>
          <w:rFonts w:ascii="GHEA Grapalat" w:hAnsi="GHEA Grapalat" w:cs="Sylfaen"/>
          <w:sz w:val="24"/>
          <w:szCs w:val="24"/>
          <w:lang w:val="af-ZA"/>
        </w:rPr>
        <w:t>,</w:t>
      </w:r>
      <w:r w:rsidR="00085B9C" w:rsidRPr="00EF3B9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5B9C" w:rsidRPr="00EF3B90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հաստատությունների բնականոն ուսումնական գործընթացը </w:t>
      </w:r>
      <w:r w:rsidR="00085B9C" w:rsidRPr="00E94DB8">
        <w:rPr>
          <w:rFonts w:ascii="GHEA Grapalat" w:hAnsi="GHEA Grapalat"/>
          <w:sz w:val="24"/>
          <w:szCs w:val="24"/>
          <w:lang w:val="af-ZA"/>
        </w:rPr>
        <w:t>խաթարող իրավիճակներ առաջանալու դեպքում</w:t>
      </w:r>
      <w:r w:rsidR="00974E1B" w:rsidRPr="00E94DB8">
        <w:rPr>
          <w:rFonts w:ascii="GHEA Grapalat" w:hAnsi="GHEA Grapalat"/>
          <w:sz w:val="24"/>
          <w:szCs w:val="24"/>
          <w:lang w:val="af-ZA"/>
        </w:rPr>
        <w:t>,</w:t>
      </w:r>
      <w:r w:rsidR="00085B9C" w:rsidRPr="00E94DB8">
        <w:rPr>
          <w:rFonts w:ascii="GHEA Grapalat" w:hAnsi="GHEA Grapalat"/>
          <w:sz w:val="24"/>
          <w:szCs w:val="24"/>
          <w:lang w:val="af-ZA"/>
        </w:rPr>
        <w:t xml:space="preserve"> անմիջապես մեկնում է տվյալ վայր և ուսումնական հաստատությունների կրթական գործընթացի մասնակիցներին տեղեկացնում նրանց իրավունքների և պարտականությունների մասին, իրավական, մասնագիտական, մեթոդական աջակցություն է ցուցաբերում, բացատրական աշխատանքներ և կանխարգելիչ գործունեություն իրականացնում: Ա</w:t>
      </w:r>
      <w:r w:rsidR="00085B9C" w:rsidRPr="00E94DB8">
        <w:rPr>
          <w:rFonts w:ascii="GHEA Grapalat" w:hAnsi="GHEA Grapalat" w:cs="Sylfaen"/>
          <w:sz w:val="24"/>
          <w:szCs w:val="24"/>
          <w:lang w:val="hy-AM"/>
        </w:rPr>
        <w:t xml:space="preserve">րագ արձագանքման խմբի գործունեության արդյունքում կանխվել են ՀՀ մարզերի </w:t>
      </w:r>
      <w:r w:rsidR="00797D28" w:rsidRPr="00E94DB8">
        <w:rPr>
          <w:rFonts w:ascii="GHEA Grapalat" w:hAnsi="GHEA Grapalat" w:cs="Sylfaen"/>
          <w:sz w:val="24"/>
          <w:szCs w:val="24"/>
          <w:lang w:val="af-ZA"/>
        </w:rPr>
        <w:t xml:space="preserve">2 </w:t>
      </w:r>
      <w:r w:rsidR="00085B9C" w:rsidRPr="00E94DB8">
        <w:rPr>
          <w:rFonts w:ascii="GHEA Grapalat" w:hAnsi="GHEA Grapalat" w:cs="Sylfaen"/>
          <w:sz w:val="24"/>
          <w:szCs w:val="24"/>
          <w:lang w:val="hy-AM"/>
        </w:rPr>
        <w:t xml:space="preserve">ուսումնական հաստատությունների </w:t>
      </w:r>
      <w:r w:rsidR="00085B9C" w:rsidRPr="00E94DB8">
        <w:rPr>
          <w:rFonts w:ascii="GHEA Grapalat" w:hAnsi="GHEA Grapalat"/>
          <w:sz w:val="24"/>
          <w:szCs w:val="24"/>
          <w:lang w:val="af-ZA"/>
        </w:rPr>
        <w:t>բնականոն գործունեության խաթարման հնարավոր անցանկալի հետևանքները:</w:t>
      </w:r>
    </w:p>
    <w:p w14:paraId="5E86C81A" w14:textId="40B0DA56" w:rsidR="00085B9C" w:rsidRDefault="00085B9C" w:rsidP="00085B9C">
      <w:pPr>
        <w:pStyle w:val="ListParagraph"/>
        <w:tabs>
          <w:tab w:val="left" w:pos="993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85B9C">
        <w:rPr>
          <w:rFonts w:ascii="GHEA Grapalat" w:hAnsi="GHEA Grapalat"/>
          <w:lang w:val="hy-AM"/>
        </w:rPr>
        <w:t xml:space="preserve">Գործարկվել է </w:t>
      </w:r>
      <w:r w:rsidR="00A0011F">
        <w:rPr>
          <w:rFonts w:ascii="GHEA Grapalat" w:hAnsi="GHEA Grapalat"/>
          <w:lang w:val="en-US"/>
        </w:rPr>
        <w:t>ԿՏՄ</w:t>
      </w:r>
      <w:r w:rsidRPr="00085B9C">
        <w:rPr>
          <w:rFonts w:ascii="GHEA Grapalat" w:hAnsi="GHEA Grapalat"/>
          <w:lang w:val="hy-AM"/>
        </w:rPr>
        <w:t xml:space="preserve"> նոր կայքը՝ տեխնիկական արդի լուծումներով և </w:t>
      </w:r>
      <w:r w:rsidR="00974E1B">
        <w:rPr>
          <w:rFonts w:ascii="GHEA Grapalat" w:hAnsi="GHEA Grapalat"/>
          <w:lang w:val="en-US"/>
        </w:rPr>
        <w:t>նոր</w:t>
      </w:r>
      <w:r w:rsidR="00974E1B" w:rsidRPr="00601B65">
        <w:rPr>
          <w:rFonts w:ascii="GHEA Grapalat" w:hAnsi="GHEA Grapalat"/>
          <w:lang w:val="af-ZA"/>
        </w:rPr>
        <w:t xml:space="preserve"> </w:t>
      </w:r>
      <w:r w:rsidRPr="00085B9C">
        <w:rPr>
          <w:rFonts w:ascii="GHEA Grapalat" w:hAnsi="GHEA Grapalat"/>
          <w:lang w:val="hy-AM"/>
        </w:rPr>
        <w:t>հնարավորություններով։</w:t>
      </w:r>
    </w:p>
    <w:p w14:paraId="57707E55" w14:textId="62503686" w:rsidR="00085B9C" w:rsidRDefault="00085B9C" w:rsidP="00085B9C">
      <w:pPr>
        <w:pStyle w:val="ListParagraph"/>
        <w:tabs>
          <w:tab w:val="left" w:pos="993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85B9C">
        <w:rPr>
          <w:rFonts w:ascii="GHEA Grapalat" w:hAnsi="GHEA Grapalat"/>
          <w:lang w:val="hy-AM"/>
        </w:rPr>
        <w:t xml:space="preserve">Գործք ամսագրի հետ կնքված հուշագրի հիման վրա իրականացվող </w:t>
      </w:r>
      <w:r>
        <w:rPr>
          <w:rFonts w:ascii="GHEA Grapalat" w:hAnsi="GHEA Grapalat"/>
          <w:lang w:val="hy-AM"/>
        </w:rPr>
        <w:t>համագործակցությա</w:t>
      </w:r>
      <w:r w:rsidRPr="00085B9C">
        <w:rPr>
          <w:rFonts w:ascii="GHEA Grapalat" w:hAnsi="GHEA Grapalat"/>
          <w:lang w:val="hy-AM"/>
        </w:rPr>
        <w:t>ն շրջանակում ԿՏՄ</w:t>
      </w:r>
      <w:r w:rsidRPr="00347F15">
        <w:rPr>
          <w:rFonts w:ascii="GHEA Grapalat" w:hAnsi="GHEA Grapalat"/>
          <w:lang w:val="hy-AM"/>
        </w:rPr>
        <w:t xml:space="preserve"> հանրության հետ կապերի բաժնի կողմից տրամադր</w:t>
      </w:r>
      <w:r w:rsidRPr="00B71056">
        <w:rPr>
          <w:rFonts w:ascii="GHEA Grapalat" w:hAnsi="GHEA Grapalat"/>
          <w:lang w:val="hy-AM"/>
        </w:rPr>
        <w:t>վ</w:t>
      </w:r>
      <w:r w:rsidRPr="00347F15">
        <w:rPr>
          <w:rFonts w:ascii="GHEA Grapalat" w:hAnsi="GHEA Grapalat"/>
          <w:lang w:val="hy-AM"/>
        </w:rPr>
        <w:t>ող</w:t>
      </w:r>
      <w:r w:rsidRPr="00C7782F">
        <w:rPr>
          <w:rFonts w:ascii="GHEA Grapalat" w:hAnsi="GHEA Grapalat"/>
          <w:lang w:val="hy-AM"/>
        </w:rPr>
        <w:t>՝ տեսչական մարմնի գործունեությանը վերաբերող</w:t>
      </w:r>
      <w:r w:rsidRPr="00347F15">
        <w:rPr>
          <w:rFonts w:ascii="GHEA Grapalat" w:hAnsi="GHEA Grapalat"/>
          <w:lang w:val="hy-AM"/>
        </w:rPr>
        <w:t xml:space="preserve"> նյութերը հրապարակվ</w:t>
      </w:r>
      <w:r w:rsidRPr="00085B9C">
        <w:rPr>
          <w:rFonts w:ascii="GHEA Grapalat" w:hAnsi="GHEA Grapalat"/>
          <w:lang w:val="hy-AM"/>
        </w:rPr>
        <w:t xml:space="preserve">ել </w:t>
      </w:r>
      <w:r w:rsidRPr="00347F15">
        <w:rPr>
          <w:rFonts w:ascii="GHEA Grapalat" w:hAnsi="GHEA Grapalat"/>
          <w:lang w:val="hy-AM"/>
        </w:rPr>
        <w:t>են թե´ էլե</w:t>
      </w:r>
      <w:r w:rsidRPr="00B71056">
        <w:rPr>
          <w:rFonts w:ascii="GHEA Grapalat" w:hAnsi="GHEA Grapalat"/>
          <w:lang w:val="hy-AM"/>
        </w:rPr>
        <w:t>կ</w:t>
      </w:r>
      <w:r w:rsidRPr="00347F15">
        <w:rPr>
          <w:rFonts w:ascii="GHEA Grapalat" w:hAnsi="GHEA Grapalat"/>
          <w:lang w:val="hy-AM"/>
        </w:rPr>
        <w:t>տրոնային, թե´ տպագիր</w:t>
      </w:r>
      <w:r w:rsidRPr="004C14EC">
        <w:rPr>
          <w:rFonts w:ascii="GHEA Grapalat" w:hAnsi="GHEA Grapalat"/>
          <w:lang w:val="hy-AM"/>
        </w:rPr>
        <w:t xml:space="preserve"> </w:t>
      </w:r>
      <w:r w:rsidRPr="00347F15">
        <w:rPr>
          <w:rFonts w:ascii="GHEA Grapalat" w:hAnsi="GHEA Grapalat"/>
          <w:lang w:val="hy-AM"/>
        </w:rPr>
        <w:t>ամսագր</w:t>
      </w:r>
      <w:r w:rsidRPr="00C7782F">
        <w:rPr>
          <w:rFonts w:ascii="GHEA Grapalat" w:hAnsi="GHEA Grapalat"/>
          <w:lang w:val="hy-AM"/>
        </w:rPr>
        <w:t>եր</w:t>
      </w:r>
      <w:r w:rsidRPr="00347F15">
        <w:rPr>
          <w:rFonts w:ascii="GHEA Grapalat" w:hAnsi="GHEA Grapalat"/>
          <w:lang w:val="hy-AM"/>
        </w:rPr>
        <w:t>ում։</w:t>
      </w:r>
    </w:p>
    <w:p w14:paraId="3A489523" w14:textId="77777777" w:rsidR="00F67704" w:rsidRDefault="00F67704" w:rsidP="00085B9C">
      <w:pPr>
        <w:pStyle w:val="ListParagraph"/>
        <w:tabs>
          <w:tab w:val="left" w:pos="993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80"/>
      </w:tblGrid>
      <w:tr w:rsidR="00C213E7" w:rsidRPr="006B30B0" w14:paraId="040F3367" w14:textId="77777777" w:rsidTr="00C213E7">
        <w:tc>
          <w:tcPr>
            <w:tcW w:w="10989" w:type="dxa"/>
            <w:shd w:val="clear" w:color="auto" w:fill="C6D9F1" w:themeFill="text2" w:themeFillTint="33"/>
          </w:tcPr>
          <w:p w14:paraId="511DECB8" w14:textId="5BB4F4ED" w:rsidR="00C213E7" w:rsidRPr="00C213E7" w:rsidRDefault="00C213E7" w:rsidP="009A3C62">
            <w:pPr>
              <w:pStyle w:val="ListParagraph"/>
              <w:spacing w:line="276" w:lineRule="auto"/>
              <w:ind w:left="1080"/>
              <w:jc w:val="center"/>
              <w:rPr>
                <w:rFonts w:ascii="GHEA Grapalat" w:hAnsi="GHEA Grapalat" w:cs="GHEA Grapalat"/>
                <w:b/>
                <w:i/>
                <w:lang w:val="af-ZA"/>
              </w:rPr>
            </w:pPr>
            <w:r w:rsidRPr="00556A60">
              <w:rPr>
                <w:rFonts w:ascii="GHEA Grapalat" w:hAnsi="GHEA Grapalat" w:cs="GHEA Grapalat"/>
                <w:b/>
                <w:i/>
                <w:lang w:val="af-ZA"/>
              </w:rPr>
              <w:t>3.</w:t>
            </w:r>
            <w:r w:rsidR="00551E89">
              <w:rPr>
                <w:rFonts w:ascii="GHEA Grapalat" w:hAnsi="GHEA Grapalat" w:cs="GHEA Grapalat"/>
                <w:b/>
                <w:i/>
                <w:lang w:val="af-ZA"/>
              </w:rPr>
              <w:t xml:space="preserve"> </w:t>
            </w:r>
            <w:r w:rsidR="00E0554F">
              <w:rPr>
                <w:rFonts w:ascii="GHEA Grapalat" w:hAnsi="GHEA Grapalat" w:cs="GHEA Grapalat"/>
                <w:b/>
                <w:i/>
                <w:lang w:val="af-ZA"/>
              </w:rPr>
              <w:t xml:space="preserve">ԿՏՄ </w:t>
            </w:r>
            <w:r w:rsidR="009F4D48" w:rsidRPr="00C213E7">
              <w:rPr>
                <w:rFonts w:ascii="GHEA Grapalat" w:hAnsi="GHEA Grapalat" w:cs="GHEA Grapalat"/>
                <w:b/>
                <w:i/>
                <w:lang w:val="af-ZA"/>
              </w:rPr>
              <w:t>գործունեության</w:t>
            </w:r>
            <w:r w:rsidR="009F4D48">
              <w:rPr>
                <w:rFonts w:ascii="GHEA Grapalat" w:hAnsi="GHEA Grapalat" w:cs="GHEA Grapalat"/>
                <w:b/>
                <w:i/>
                <w:lang w:val="af-ZA"/>
              </w:rPr>
              <w:t xml:space="preserve"> </w:t>
            </w:r>
            <w:r w:rsidR="00E0554F">
              <w:rPr>
                <w:rFonts w:ascii="GHEA Grapalat" w:hAnsi="GHEA Grapalat" w:cs="GHEA Grapalat"/>
                <w:b/>
                <w:i/>
                <w:lang w:val="af-ZA"/>
              </w:rPr>
              <w:t>202</w:t>
            </w:r>
            <w:r w:rsidR="009F3057">
              <w:rPr>
                <w:rFonts w:ascii="GHEA Grapalat" w:hAnsi="GHEA Grapalat" w:cs="GHEA Grapalat"/>
                <w:b/>
                <w:i/>
                <w:lang w:val="af-ZA"/>
              </w:rPr>
              <w:t>2</w:t>
            </w:r>
            <w:r w:rsidRPr="00C213E7">
              <w:rPr>
                <w:rFonts w:ascii="GHEA Grapalat" w:hAnsi="GHEA Grapalat" w:cs="GHEA Grapalat"/>
                <w:b/>
                <w:i/>
                <w:lang w:val="af-ZA"/>
              </w:rPr>
              <w:t xml:space="preserve"> թվականի տարեկան ծրագրով սահմանված թիրախներ, արդյունքների վերլուծություն</w:t>
            </w:r>
          </w:p>
        </w:tc>
      </w:tr>
    </w:tbl>
    <w:p w14:paraId="4D22A453" w14:textId="501CB4C2" w:rsidR="00723256" w:rsidRDefault="009F4D48" w:rsidP="00591E35">
      <w:pPr>
        <w:spacing w:after="0"/>
        <w:ind w:firstLine="709"/>
        <w:jc w:val="both"/>
        <w:rPr>
          <w:rFonts w:ascii="GHEA Grapalat" w:eastAsia="Times New Roman" w:hAnsi="GHEA Grapalat" w:cs="GHEA Grapalat"/>
          <w:lang w:val="af-ZA" w:eastAsia="ru-RU"/>
        </w:rPr>
      </w:pPr>
      <w:r>
        <w:rPr>
          <w:rFonts w:ascii="GHEA Grapalat" w:eastAsia="Times New Roman" w:hAnsi="GHEA Grapalat" w:cs="GHEA Grapalat"/>
          <w:lang w:val="af-ZA" w:eastAsia="ru-RU"/>
        </w:rPr>
        <w:t xml:space="preserve"> </w:t>
      </w:r>
    </w:p>
    <w:p w14:paraId="70A593EB" w14:textId="48250037" w:rsidR="006611DD" w:rsidRDefault="00FF322B" w:rsidP="009F4D48">
      <w:pPr>
        <w:tabs>
          <w:tab w:val="left" w:pos="142"/>
          <w:tab w:val="left" w:pos="993"/>
        </w:tabs>
        <w:spacing w:after="0"/>
        <w:ind w:right="-46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5B4C4C">
        <w:rPr>
          <w:rFonts w:ascii="GHEA Grapalat" w:hAnsi="GHEA Grapalat"/>
          <w:b/>
          <w:sz w:val="24"/>
          <w:szCs w:val="24"/>
          <w:lang w:val="af-ZA"/>
        </w:rPr>
        <w:t>Հանրակրթության (միջնակարգ կրթության) ոլորտ</w:t>
      </w:r>
    </w:p>
    <w:p w14:paraId="7FC07CCE" w14:textId="1F6762C9" w:rsidR="004E279C" w:rsidRPr="00E77DC2" w:rsidRDefault="004E279C" w:rsidP="004E279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E77DC2">
        <w:rPr>
          <w:rFonts w:ascii="GHEA Grapalat" w:hAnsi="GHEA Grapalat"/>
          <w:shd w:val="clear" w:color="auto" w:fill="FFFFFF"/>
          <w:lang w:val="hy-AM"/>
        </w:rPr>
        <w:lastRenderedPageBreak/>
        <w:t>ԿՏՄ 202</w:t>
      </w:r>
      <w:r w:rsidRPr="00E77DC2">
        <w:rPr>
          <w:rFonts w:ascii="GHEA Grapalat" w:hAnsi="GHEA Grapalat"/>
          <w:shd w:val="clear" w:color="auto" w:fill="FFFFFF"/>
          <w:lang w:val="af-ZA"/>
        </w:rPr>
        <w:t>2</w:t>
      </w:r>
      <w:r w:rsidRPr="00E77DC2">
        <w:rPr>
          <w:rFonts w:ascii="GHEA Grapalat" w:hAnsi="GHEA Grapalat"/>
          <w:shd w:val="clear" w:color="auto" w:fill="FFFFFF"/>
          <w:lang w:val="hy-AM"/>
        </w:rPr>
        <w:t xml:space="preserve"> թվականի գործունեության և ստուգումների տարեկան ծրագրերով </w:t>
      </w:r>
      <w:r w:rsidRPr="00B71056">
        <w:rPr>
          <w:rFonts w:ascii="GHEA Grapalat" w:hAnsi="GHEA Grapalat"/>
          <w:shd w:val="clear" w:color="auto" w:fill="FFFFFF"/>
          <w:lang w:val="hy-AM"/>
        </w:rPr>
        <w:t>հանրակրթության</w:t>
      </w:r>
      <w:r w:rsidRPr="00E77DC2">
        <w:rPr>
          <w:rFonts w:ascii="GHEA Grapalat" w:hAnsi="GHEA Grapalat"/>
          <w:shd w:val="clear" w:color="auto" w:fill="FFFFFF"/>
          <w:lang w:val="hy-AM"/>
        </w:rPr>
        <w:t xml:space="preserve"> ոլորտում նախատեսված կանխարգելիչ, իրազեկման և վերահսկողական </w:t>
      </w:r>
      <w:r w:rsidRPr="00C7782F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E77DC2">
        <w:rPr>
          <w:rFonts w:ascii="GHEA Grapalat" w:hAnsi="GHEA Grapalat"/>
          <w:shd w:val="clear" w:color="auto" w:fill="FFFFFF"/>
          <w:lang w:val="hy-AM"/>
        </w:rPr>
        <w:t xml:space="preserve">գործառույթներն իրականացվել են: </w:t>
      </w:r>
    </w:p>
    <w:p w14:paraId="40AFFBA5" w14:textId="070DBED4" w:rsidR="00A82901" w:rsidRPr="007E38AE" w:rsidRDefault="006611DD" w:rsidP="00F02F27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line="276" w:lineRule="auto"/>
        <w:ind w:left="0" w:right="-46" w:firstLine="567"/>
        <w:jc w:val="both"/>
        <w:rPr>
          <w:rFonts w:ascii="GHEA Grapalat" w:hAnsi="GHEA Grapalat"/>
          <w:i/>
          <w:lang w:val="af-ZA"/>
        </w:rPr>
      </w:pPr>
      <w:r w:rsidRPr="006611DD">
        <w:rPr>
          <w:rFonts w:ascii="GHEA Grapalat" w:hAnsi="GHEA Grapalat"/>
          <w:lang w:val="af-ZA"/>
        </w:rPr>
        <w:t>Կ</w:t>
      </w:r>
      <w:r w:rsidR="007E0C6D" w:rsidRPr="006611DD">
        <w:rPr>
          <w:rFonts w:ascii="GHEA Grapalat" w:hAnsi="GHEA Grapalat"/>
          <w:lang w:val="hy-AM"/>
        </w:rPr>
        <w:t xml:space="preserve">րթական </w:t>
      </w:r>
      <w:r w:rsidR="007E0C6D" w:rsidRPr="004E279C">
        <w:rPr>
          <w:rFonts w:ascii="GHEA Grapalat" w:hAnsi="GHEA Grapalat"/>
          <w:lang w:val="hy-AM"/>
        </w:rPr>
        <w:t>գործընթացի</w:t>
      </w:r>
      <w:r w:rsidR="007E0C6D" w:rsidRPr="006611DD">
        <w:rPr>
          <w:rFonts w:ascii="GHEA Grapalat" w:hAnsi="GHEA Grapalat"/>
          <w:lang w:val="af-ZA"/>
        </w:rPr>
        <w:t xml:space="preserve"> </w:t>
      </w:r>
      <w:r w:rsidR="007E0C6D" w:rsidRPr="004E279C">
        <w:rPr>
          <w:rFonts w:ascii="GHEA Grapalat" w:hAnsi="GHEA Grapalat"/>
          <w:lang w:val="hy-AM"/>
        </w:rPr>
        <w:t>արդյունավետության</w:t>
      </w:r>
      <w:r w:rsidR="007E0C6D" w:rsidRPr="006611DD">
        <w:rPr>
          <w:rFonts w:ascii="GHEA Grapalat" w:hAnsi="GHEA Grapalat"/>
          <w:lang w:val="af-ZA"/>
        </w:rPr>
        <w:t xml:space="preserve"> </w:t>
      </w:r>
      <w:r w:rsidR="007E0C6D" w:rsidRPr="004E279C">
        <w:rPr>
          <w:rFonts w:ascii="GHEA Grapalat" w:hAnsi="GHEA Grapalat"/>
          <w:lang w:val="hy-AM"/>
        </w:rPr>
        <w:t>ապահովման</w:t>
      </w:r>
      <w:r w:rsidR="00AF136B" w:rsidRPr="006611DD">
        <w:rPr>
          <w:rFonts w:ascii="GHEA Grapalat" w:hAnsi="GHEA Grapalat"/>
          <w:bCs/>
          <w:lang w:val="hy-AM"/>
        </w:rPr>
        <w:t xml:space="preserve"> նպատակով</w:t>
      </w:r>
      <w:r w:rsidR="009F4D48" w:rsidRPr="00601B65">
        <w:rPr>
          <w:rFonts w:ascii="GHEA Grapalat" w:hAnsi="GHEA Grapalat"/>
          <w:bCs/>
          <w:lang w:val="hy-AM"/>
        </w:rPr>
        <w:t>,</w:t>
      </w:r>
      <w:r w:rsidR="00AF136B" w:rsidRPr="006611DD">
        <w:rPr>
          <w:rFonts w:ascii="GHEA Grapalat" w:hAnsi="GHEA Grapalat"/>
          <w:bCs/>
          <w:lang w:val="hy-AM"/>
        </w:rPr>
        <w:t xml:space="preserve"> </w:t>
      </w:r>
      <w:r w:rsidR="00320C07" w:rsidRPr="006611DD">
        <w:rPr>
          <w:rFonts w:ascii="GHEA Grapalat" w:hAnsi="GHEA Grapalat"/>
          <w:lang w:val="hy-AM"/>
        </w:rPr>
        <w:t>Ա</w:t>
      </w:r>
      <w:r w:rsidR="00320C07" w:rsidRPr="004E279C">
        <w:rPr>
          <w:rFonts w:ascii="GHEA Grapalat" w:hAnsi="GHEA Grapalat"/>
          <w:lang w:val="hy-AM"/>
        </w:rPr>
        <w:t>ՈՒԿ</w:t>
      </w:r>
      <w:r w:rsidR="00320C07" w:rsidRPr="006611DD">
        <w:rPr>
          <w:rFonts w:ascii="GHEA Grapalat" w:hAnsi="GHEA Grapalat"/>
          <w:lang w:val="af-ZA"/>
        </w:rPr>
        <w:t xml:space="preserve"> </w:t>
      </w:r>
      <w:r w:rsidR="00320C07" w:rsidRPr="006611DD">
        <w:rPr>
          <w:rFonts w:ascii="GHEA Grapalat" w:hAnsi="GHEA Grapalat"/>
          <w:bCs/>
          <w:lang w:val="hy-AM"/>
        </w:rPr>
        <w:t>ծրագր</w:t>
      </w:r>
      <w:r w:rsidR="00320C07" w:rsidRPr="004E279C">
        <w:rPr>
          <w:rFonts w:ascii="GHEA Grapalat" w:hAnsi="GHEA Grapalat"/>
          <w:bCs/>
          <w:lang w:val="hy-AM"/>
        </w:rPr>
        <w:t>ի</w:t>
      </w:r>
      <w:r w:rsidR="00320C07" w:rsidRPr="006611DD">
        <w:rPr>
          <w:rFonts w:ascii="GHEA Grapalat" w:hAnsi="GHEA Grapalat"/>
          <w:bCs/>
          <w:lang w:val="af-ZA"/>
        </w:rPr>
        <w:t xml:space="preserve"> </w:t>
      </w:r>
      <w:r w:rsidR="00320C07" w:rsidRPr="004E279C">
        <w:rPr>
          <w:rFonts w:ascii="GHEA Grapalat" w:hAnsi="GHEA Grapalat"/>
          <w:bCs/>
          <w:lang w:val="hy-AM"/>
        </w:rPr>
        <w:t>շրջանակում</w:t>
      </w:r>
      <w:r w:rsidR="009F4D48" w:rsidRPr="00601B65">
        <w:rPr>
          <w:rFonts w:ascii="GHEA Grapalat" w:hAnsi="GHEA Grapalat"/>
          <w:bCs/>
          <w:lang w:val="hy-AM"/>
        </w:rPr>
        <w:t>,</w:t>
      </w:r>
      <w:r w:rsidR="00320C07" w:rsidRPr="006611DD">
        <w:rPr>
          <w:rFonts w:ascii="GHEA Grapalat" w:hAnsi="GHEA Grapalat" w:cs="Sylfaen"/>
          <w:bCs/>
          <w:lang w:val="hy-AM"/>
        </w:rPr>
        <w:t xml:space="preserve"> </w:t>
      </w:r>
      <w:r w:rsidR="00AF136B" w:rsidRPr="006611DD">
        <w:rPr>
          <w:rFonts w:ascii="GHEA Grapalat" w:hAnsi="GHEA Grapalat"/>
          <w:lang w:val="hy-AM"/>
        </w:rPr>
        <w:t>2022 թվականի</w:t>
      </w:r>
      <w:r w:rsidR="007E0C6D" w:rsidRPr="004E279C">
        <w:rPr>
          <w:rFonts w:ascii="GHEA Grapalat" w:hAnsi="GHEA Grapalat"/>
          <w:lang w:val="hy-AM"/>
        </w:rPr>
        <w:t>ն</w:t>
      </w:r>
      <w:r w:rsidR="00AF136B" w:rsidRPr="006611DD">
        <w:rPr>
          <w:rFonts w:ascii="GHEA Grapalat" w:hAnsi="GHEA Grapalat"/>
          <w:lang w:val="hy-AM"/>
        </w:rPr>
        <w:t xml:space="preserve"> ստուգվ</w:t>
      </w:r>
      <w:r w:rsidR="007E0C6D" w:rsidRPr="004E279C">
        <w:rPr>
          <w:rFonts w:ascii="GHEA Grapalat" w:hAnsi="GHEA Grapalat"/>
          <w:lang w:val="hy-AM"/>
        </w:rPr>
        <w:t>ած</w:t>
      </w:r>
      <w:r w:rsidR="00AF136B" w:rsidRPr="006611DD">
        <w:rPr>
          <w:rFonts w:ascii="GHEA Grapalat" w:hAnsi="GHEA Grapalat"/>
          <w:lang w:val="hy-AM"/>
        </w:rPr>
        <w:t xml:space="preserve"> դպրոցներից 20-ում</w:t>
      </w:r>
      <w:r w:rsidR="007E0C6D" w:rsidRPr="006611DD">
        <w:rPr>
          <w:rFonts w:ascii="GHEA Grapalat" w:hAnsi="GHEA Grapalat"/>
          <w:lang w:val="af-ZA"/>
        </w:rPr>
        <w:t xml:space="preserve"> </w:t>
      </w:r>
      <w:r w:rsidR="007E0C6D" w:rsidRPr="004E279C">
        <w:rPr>
          <w:rFonts w:ascii="GHEA Grapalat" w:hAnsi="GHEA Grapalat"/>
          <w:bCs/>
          <w:lang w:val="hy-AM"/>
        </w:rPr>
        <w:t>իրականացվ</w:t>
      </w:r>
      <w:r w:rsidR="00320C07" w:rsidRPr="004E279C">
        <w:rPr>
          <w:rFonts w:ascii="GHEA Grapalat" w:hAnsi="GHEA Grapalat"/>
          <w:bCs/>
          <w:lang w:val="hy-AM"/>
        </w:rPr>
        <w:t>ել</w:t>
      </w:r>
      <w:r w:rsidR="00320C07" w:rsidRPr="006611DD">
        <w:rPr>
          <w:rFonts w:ascii="GHEA Grapalat" w:hAnsi="GHEA Grapalat"/>
          <w:bCs/>
          <w:lang w:val="af-ZA"/>
        </w:rPr>
        <w:t xml:space="preserve"> </w:t>
      </w:r>
      <w:r w:rsidR="00320C07" w:rsidRPr="004E279C">
        <w:rPr>
          <w:rFonts w:ascii="GHEA Grapalat" w:hAnsi="GHEA Grapalat"/>
          <w:bCs/>
          <w:lang w:val="hy-AM"/>
        </w:rPr>
        <w:t>է</w:t>
      </w:r>
      <w:r w:rsidR="007E0C6D" w:rsidRPr="006611DD">
        <w:rPr>
          <w:rFonts w:ascii="GHEA Grapalat" w:hAnsi="GHEA Grapalat"/>
          <w:bCs/>
          <w:lang w:val="af-ZA"/>
        </w:rPr>
        <w:t xml:space="preserve"> </w:t>
      </w:r>
      <w:r w:rsidR="007E0C6D" w:rsidRPr="006611DD">
        <w:rPr>
          <w:rFonts w:ascii="GHEA Grapalat" w:hAnsi="GHEA Grapalat" w:cs="Sylfaen"/>
          <w:bCs/>
          <w:lang w:val="hy-AM"/>
        </w:rPr>
        <w:t>դասավանդողի մանկավարժական-մեթոդական կարողությունների, մասնագիտական գիտելիքների, տեղեկատվական և հաղորդակցական տեխնոլոգիաների կիրառման զարգացմանն ուղղված մեթոդական աջակցության տրամադրում</w:t>
      </w:r>
      <w:r w:rsidR="00320C07" w:rsidRPr="006611DD">
        <w:rPr>
          <w:rFonts w:ascii="GHEA Grapalat" w:hAnsi="GHEA Grapalat" w:cs="Sylfaen"/>
          <w:bCs/>
          <w:lang w:val="hy-AM"/>
        </w:rPr>
        <w:t xml:space="preserve">: </w:t>
      </w:r>
      <w:r w:rsidR="00A82901" w:rsidRPr="006611DD">
        <w:rPr>
          <w:rFonts w:ascii="GHEA Grapalat" w:eastAsia="Calibri" w:hAnsi="GHEA Grapalat"/>
          <w:lang w:val="hy-AM"/>
        </w:rPr>
        <w:t xml:space="preserve">Դասալսումներն իրականացրել են գործընթացում օրենսդրությամբ սահմանված կարգով ներգրավված մասնագետները՝ </w:t>
      </w:r>
      <w:r w:rsidR="007E38AE">
        <w:rPr>
          <w:rFonts w:ascii="GHEA Grapalat" w:eastAsia="Calibri" w:hAnsi="GHEA Grapalat"/>
          <w:lang w:val="hy-AM"/>
        </w:rPr>
        <w:t>ԿՏՄ</w:t>
      </w:r>
      <w:r w:rsidR="00A82901" w:rsidRPr="006611DD">
        <w:rPr>
          <w:rFonts w:ascii="GHEA Grapalat" w:eastAsia="Calibri" w:hAnsi="GHEA Grapalat"/>
          <w:lang w:val="hy-AM"/>
        </w:rPr>
        <w:t xml:space="preserve"> կողմից մշակված գործիքակազմի (դասալսման և </w:t>
      </w:r>
      <w:r w:rsidR="00A82901" w:rsidRPr="006611DD">
        <w:rPr>
          <w:rFonts w:ascii="GHEA Grapalat" w:eastAsia="Calibri" w:hAnsi="GHEA Grapalat" w:cs="Sylfaen"/>
          <w:bCs/>
          <w:lang w:val="hy-AM"/>
        </w:rPr>
        <w:t xml:space="preserve">սովորողների ուսումնառության, ուսուցիչների դասավանդման և կրթության բովանդակային կազմակերպման որակի վերաբերյալ </w:t>
      </w:r>
      <w:r w:rsidR="00A82901" w:rsidRPr="006611DD">
        <w:rPr>
          <w:rFonts w:ascii="GHEA Grapalat" w:eastAsia="Calibri" w:hAnsi="GHEA Grapalat"/>
          <w:lang w:val="hy-AM"/>
        </w:rPr>
        <w:t>եզրակացությունների ձևաթղթեր) հիման վրա: Դասալսումներն իրականացվել են</w:t>
      </w:r>
      <w:r w:rsidR="00A82901" w:rsidRPr="006611DD">
        <w:rPr>
          <w:rFonts w:ascii="GHEA Grapalat" w:eastAsia="Calibri" w:hAnsi="GHEA Grapalat"/>
          <w:lang w:val="af-ZA"/>
        </w:rPr>
        <w:t xml:space="preserve"> </w:t>
      </w:r>
      <w:r w:rsidR="009F4D48">
        <w:rPr>
          <w:rFonts w:ascii="GHEA Grapalat" w:eastAsia="Calibri" w:hAnsi="GHEA Grapalat"/>
          <w:lang w:val="af-ZA"/>
        </w:rPr>
        <w:t xml:space="preserve">ստուգվող </w:t>
      </w:r>
      <w:r w:rsidR="00A82901" w:rsidRPr="006611DD">
        <w:rPr>
          <w:rFonts w:ascii="GHEA Grapalat" w:eastAsia="Calibri" w:hAnsi="GHEA Grapalat"/>
          <w:lang w:val="af-ZA"/>
        </w:rPr>
        <w:t>դպրոց</w:t>
      </w:r>
      <w:r w:rsidR="009F4D48">
        <w:rPr>
          <w:rFonts w:ascii="GHEA Grapalat" w:eastAsia="Calibri" w:hAnsi="GHEA Grapalat"/>
          <w:lang w:val="af-ZA"/>
        </w:rPr>
        <w:t>ներ</w:t>
      </w:r>
      <w:r w:rsidR="00A82901" w:rsidRPr="006611DD">
        <w:rPr>
          <w:rFonts w:ascii="GHEA Grapalat" w:eastAsia="Calibri" w:hAnsi="GHEA Grapalat"/>
          <w:lang w:val="af-ZA"/>
        </w:rPr>
        <w:t xml:space="preserve">ի </w:t>
      </w:r>
      <w:r w:rsidR="00A82901" w:rsidRPr="006611DD">
        <w:rPr>
          <w:rFonts w:ascii="GHEA Grapalat" w:eastAsia="Calibri" w:hAnsi="GHEA Grapalat" w:cs="Sylfaen"/>
          <w:bCs/>
          <w:lang w:val="hy-AM"/>
        </w:rPr>
        <w:t xml:space="preserve">այն ուսուցիչների մոտ, որոնց դասավանդած դասարաններում (VI, IX, XI) </w:t>
      </w:r>
      <w:r w:rsidR="00A82901" w:rsidRPr="006611DD">
        <w:rPr>
          <w:rFonts w:ascii="GHEA Grapalat" w:eastAsia="Calibri" w:hAnsi="GHEA Grapalat"/>
          <w:lang w:val="hy-AM"/>
        </w:rPr>
        <w:t>սովորողների մնացորդային գիտելիքների մակարդակը որոշելու նպատակով</w:t>
      </w:r>
      <w:r w:rsidR="00A82901" w:rsidRPr="006611DD">
        <w:rPr>
          <w:rFonts w:ascii="GHEA Grapalat" w:eastAsia="Calibri" w:hAnsi="GHEA Grapalat" w:cs="Sylfaen"/>
          <w:bCs/>
          <w:lang w:val="hy-AM"/>
        </w:rPr>
        <w:t xml:space="preserve"> տեսչական մարմնի կողմից իրականացվող ստուգումների շրջանակում տրվել են գրավոր աշխատանքներ </w:t>
      </w:r>
      <w:r w:rsidR="00A82901" w:rsidRPr="006611DD">
        <w:rPr>
          <w:rFonts w:ascii="GHEA Grapalat" w:eastAsia="Calibri" w:hAnsi="GHEA Grapalat"/>
          <w:lang w:val="hy-AM"/>
        </w:rPr>
        <w:t>«Հայոց լեզու» (Մայրենի) և «Մաթեմատիկա» («Հանրահաշիվ», «Երկրաչափություն») առարկաներից:</w:t>
      </w:r>
      <w:r w:rsidR="00A82901" w:rsidRPr="006611DD">
        <w:rPr>
          <w:rFonts w:ascii="GHEA Grapalat" w:hAnsi="GHEA Grapalat"/>
          <w:i/>
          <w:lang w:val="af-ZA"/>
        </w:rPr>
        <w:t xml:space="preserve"> </w:t>
      </w:r>
    </w:p>
    <w:p w14:paraId="76C5140E" w14:textId="45106F39" w:rsidR="00A82901" w:rsidRPr="00A82901" w:rsidRDefault="00A82901" w:rsidP="00A82901">
      <w:pPr>
        <w:tabs>
          <w:tab w:val="left" w:pos="142"/>
          <w:tab w:val="left" w:pos="993"/>
        </w:tabs>
        <w:spacing w:after="0"/>
        <w:ind w:right="-46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Ուսումնական պարապմունքների լսումների հիման վրա դասալսողների կողմից </w:t>
      </w:r>
      <w:r w:rsidRPr="00DA464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լրացվել են դասալսումների ձևաթղթերը (ըստ դրանց լրացման ուղեցույցի), </w:t>
      </w: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>կազմվել են սովորողների ուսումնառության, ուսուցիչների դասավանդման և կրթության բովանդակային կազմակերպման որակի վերաբերյալ եզրակացություններ</w:t>
      </w:r>
      <w:r>
        <w:rPr>
          <w:rFonts w:ascii="GHEA Grapalat" w:hAnsi="GHEA Grapalat" w:cs="Sylfaen"/>
          <w:bCs/>
          <w:sz w:val="24"/>
          <w:szCs w:val="24"/>
          <w:lang w:val="hy-AM" w:eastAsia="ru-RU"/>
        </w:rPr>
        <w:t>:</w:t>
      </w:r>
      <w:r w:rsidRPr="0067655F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1A13A3">
        <w:rPr>
          <w:rFonts w:ascii="GHEA Grapalat" w:hAnsi="GHEA Grapalat"/>
          <w:sz w:val="24"/>
          <w:szCs w:val="24"/>
          <w:lang w:val="af-ZA"/>
        </w:rPr>
        <w:t xml:space="preserve">Տեսչական մարմնի կողմից </w:t>
      </w:r>
      <w:r>
        <w:rPr>
          <w:rFonts w:ascii="GHEA Grapalat" w:hAnsi="GHEA Grapalat"/>
          <w:sz w:val="24"/>
          <w:szCs w:val="24"/>
          <w:lang w:val="af-ZA"/>
        </w:rPr>
        <w:t xml:space="preserve">դասալսող մասնագետների ներկայացրած տվյալները </w:t>
      </w:r>
      <w:r w:rsidRPr="001A13A3">
        <w:rPr>
          <w:rFonts w:ascii="GHEA Grapalat" w:hAnsi="GHEA Grapalat"/>
          <w:sz w:val="24"/>
          <w:szCs w:val="24"/>
          <w:lang w:val="af-ZA"/>
        </w:rPr>
        <w:t xml:space="preserve">համադրվել են </w:t>
      </w: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>սովորողների գիտելիքների գնահատման արդյունքների միջին ցուցանիշների հետ՝ դասավանդման և ուսումնառության արդյունավետության գնահատաման ամփոփ պատկեր ստանալու նպատակով:</w:t>
      </w:r>
    </w:p>
    <w:p w14:paraId="0747D8D5" w14:textId="07DF1A27" w:rsidR="00A82901" w:rsidRDefault="00A82901" w:rsidP="00A82901">
      <w:pPr>
        <w:tabs>
          <w:tab w:val="left" w:pos="855"/>
          <w:tab w:val="left" w:pos="993"/>
        </w:tabs>
        <w:spacing w:after="0"/>
        <w:ind w:right="-46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A13A3">
        <w:rPr>
          <w:rFonts w:ascii="GHEA Grapalat" w:hAnsi="GHEA Grapalat" w:cs="Sylfaen"/>
          <w:sz w:val="24"/>
          <w:szCs w:val="24"/>
          <w:lang w:val="hy-AM"/>
        </w:rPr>
        <w:t>Ուսուցիչների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է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4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միավորային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1A13A3">
        <w:rPr>
          <w:rFonts w:ascii="GHEA Grapalat" w:hAnsi="GHEA Grapalat"/>
          <w:noProof/>
          <w:sz w:val="24"/>
          <w:lang w:val="hy-AM"/>
        </w:rPr>
        <w:t>4՝ «Գերազանց», 3՝ «Լավ»,</w:t>
      </w:r>
      <w:r w:rsidRPr="001A13A3">
        <w:rPr>
          <w:rFonts w:ascii="Sylfaen" w:hAnsi="Sylfaen"/>
          <w:noProof/>
          <w:sz w:val="24"/>
          <w:lang w:val="hy-AM"/>
        </w:rPr>
        <w:t xml:space="preserve"> </w:t>
      </w:r>
      <w:r w:rsidRPr="001A13A3">
        <w:rPr>
          <w:rFonts w:ascii="GHEA Grapalat" w:hAnsi="GHEA Grapalat"/>
          <w:noProof/>
          <w:sz w:val="24"/>
          <w:lang w:val="hy-AM"/>
        </w:rPr>
        <w:t>2՝ «Բավարար», 1՝ «Անբավարար»</w:t>
      </w:r>
      <w:r w:rsidRPr="001A13A3">
        <w:rPr>
          <w:rFonts w:ascii="GHEA Grapalat" w:hAnsi="GHEA Grapalat"/>
          <w:noProof/>
          <w:sz w:val="24"/>
          <w:lang w:val="af-ZA"/>
        </w:rPr>
        <w:t>)</w:t>
      </w:r>
      <w:r w:rsidRPr="001A13A3">
        <w:rPr>
          <w:rFonts w:ascii="GHEA Grapalat" w:hAnsi="GHEA Grapalat"/>
          <w:noProof/>
          <w:sz w:val="24"/>
          <w:lang w:val="hy-AM"/>
        </w:rPr>
        <w:t>,</w:t>
      </w:r>
      <w:r w:rsidRPr="001A13A3">
        <w:rPr>
          <w:rFonts w:ascii="GHEA Grapalat" w:hAnsi="GHEA Grapalat"/>
          <w:noProof/>
          <w:sz w:val="24"/>
          <w:lang w:val="af-ZA"/>
        </w:rPr>
        <w:t xml:space="preserve"> </w:t>
      </w:r>
      <w:r w:rsidRPr="001A13A3">
        <w:rPr>
          <w:rFonts w:ascii="GHEA Grapalat" w:hAnsi="GHEA Grapalat"/>
          <w:noProof/>
          <w:sz w:val="24"/>
          <w:lang w:val="hy-AM"/>
        </w:rPr>
        <w:t>իսկ</w:t>
      </w:r>
      <w:r w:rsidRPr="001A13A3">
        <w:rPr>
          <w:rFonts w:ascii="GHEA Grapalat" w:hAnsi="GHEA Grapalat"/>
          <w:noProof/>
          <w:sz w:val="24"/>
          <w:lang w:val="af-ZA"/>
        </w:rPr>
        <w:t xml:space="preserve"> սովորողների գնահատումը՝ 10 միավորային </w:t>
      </w:r>
      <w:r w:rsidRPr="001A13A3">
        <w:rPr>
          <w:rFonts w:ascii="GHEA Grapalat" w:hAnsi="GHEA Grapalat"/>
          <w:sz w:val="24"/>
          <w:szCs w:val="24"/>
          <w:lang w:val="hy-AM"/>
        </w:rPr>
        <w:t>(9-10՝ «Գերազանց», 7-8՝ «Լավ», 4-6՝ «Բավարար», 1-3՝ «Անբավարար»)</w:t>
      </w:r>
      <w:r w:rsidR="009F4D48" w:rsidRPr="00601B65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48" w:rsidRPr="001A13A3">
        <w:rPr>
          <w:rFonts w:ascii="GHEA Grapalat" w:hAnsi="GHEA Grapalat" w:cs="Sylfaen"/>
          <w:sz w:val="24"/>
          <w:szCs w:val="24"/>
          <w:lang w:val="hy-AM"/>
        </w:rPr>
        <w:t>սանդղակ</w:t>
      </w:r>
      <w:r w:rsidR="009F4D48" w:rsidRPr="00601B65">
        <w:rPr>
          <w:rFonts w:ascii="GHEA Grapalat" w:hAnsi="GHEA Grapalat" w:cs="Sylfaen"/>
          <w:sz w:val="24"/>
          <w:szCs w:val="24"/>
          <w:lang w:val="hy-AM"/>
        </w:rPr>
        <w:t>ներ</w:t>
      </w:r>
      <w:r w:rsidR="009F4D48" w:rsidRPr="001A13A3">
        <w:rPr>
          <w:rFonts w:ascii="GHEA Grapalat" w:hAnsi="GHEA Grapalat" w:cs="Sylfaen"/>
          <w:sz w:val="24"/>
          <w:szCs w:val="24"/>
          <w:lang w:val="hy-AM"/>
        </w:rPr>
        <w:t>ով</w:t>
      </w:r>
      <w:r w:rsidRPr="001A13A3">
        <w:rPr>
          <w:rFonts w:ascii="GHEA Grapalat" w:hAnsi="GHEA Grapalat"/>
          <w:sz w:val="24"/>
          <w:szCs w:val="24"/>
          <w:lang w:val="hy-AM"/>
        </w:rPr>
        <w:t>:</w:t>
      </w:r>
    </w:p>
    <w:p w14:paraId="6A5609BD" w14:textId="14FAFD59" w:rsidR="00A82901" w:rsidRPr="00F54134" w:rsidRDefault="00A82901" w:rsidP="00A82901">
      <w:pPr>
        <w:tabs>
          <w:tab w:val="left" w:pos="855"/>
          <w:tab w:val="left" w:pos="993"/>
        </w:tabs>
        <w:spacing w:after="0"/>
        <w:ind w:right="-46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54134">
        <w:rPr>
          <w:rFonts w:ascii="GHEA Grapalat" w:hAnsi="GHEA Grapalat"/>
          <w:sz w:val="24"/>
          <w:szCs w:val="24"/>
          <w:lang w:val="hy-AM"/>
        </w:rPr>
        <w:t>Ուսուցիչները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  <w:lang w:val="hy-AM"/>
        </w:rPr>
        <w:t>գնահատվել են</w:t>
      </w:r>
      <w:r w:rsidR="009F4D48" w:rsidRPr="00601B65">
        <w:rPr>
          <w:rFonts w:ascii="GHEA Grapalat" w:hAnsi="GHEA Grapalat"/>
          <w:sz w:val="24"/>
          <w:szCs w:val="24"/>
          <w:lang w:val="hy-AM"/>
        </w:rPr>
        <w:t>՝</w:t>
      </w:r>
      <w:r w:rsidRPr="00F54134">
        <w:rPr>
          <w:rFonts w:ascii="GHEA Grapalat" w:hAnsi="GHEA Grapalat"/>
          <w:sz w:val="24"/>
          <w:szCs w:val="24"/>
          <w:lang w:val="hy-AM"/>
        </w:rPr>
        <w:t xml:space="preserve"> ըստ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  <w:lang w:val="hy-AM"/>
        </w:rPr>
        <w:t>հետևյալ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9F4D48" w:rsidRPr="00601B65">
        <w:rPr>
          <w:rFonts w:ascii="GHEA Grapalat" w:hAnsi="GHEA Grapalat"/>
          <w:sz w:val="24"/>
          <w:szCs w:val="24"/>
          <w:lang w:val="hy-AM"/>
        </w:rPr>
        <w:t>.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01C097DE" w14:textId="7BD5F521" w:rsidR="00A82901" w:rsidRPr="00F54134" w:rsidRDefault="00A82901" w:rsidP="00F02F27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D81ACA">
        <w:rPr>
          <w:rFonts w:ascii="GHEA Grapalat" w:hAnsi="GHEA Grapalat"/>
          <w:sz w:val="24"/>
          <w:szCs w:val="24"/>
          <w:lang w:val="hy-AM"/>
        </w:rPr>
        <w:t>ուսուցիչների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ՏՀՏ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իմացությունն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ու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կիրառումը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ուսուցման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ընթացքում՝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ըստ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դասալսումների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արդյունքների</w:t>
      </w:r>
      <w:r w:rsidR="009F4D48">
        <w:rPr>
          <w:rFonts w:ascii="GHEA Grapalat" w:hAnsi="GHEA Grapalat"/>
          <w:sz w:val="24"/>
          <w:szCs w:val="24"/>
          <w:lang w:val="af-ZA"/>
        </w:rPr>
        <w:t>,</w:t>
      </w:r>
    </w:p>
    <w:p w14:paraId="548ECAF5" w14:textId="5A29DCDC" w:rsidR="00A82901" w:rsidRPr="00F54134" w:rsidRDefault="00A82901" w:rsidP="00F02F27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F54134">
        <w:rPr>
          <w:rFonts w:ascii="GHEA Grapalat" w:hAnsi="GHEA Grapalat"/>
          <w:sz w:val="24"/>
          <w:szCs w:val="24"/>
          <w:lang w:val="ru-RU"/>
        </w:rPr>
        <w:t>դ</w:t>
      </w:r>
      <w:r w:rsidRPr="00F54134">
        <w:rPr>
          <w:rFonts w:ascii="GHEA Grapalat" w:hAnsi="GHEA Grapalat"/>
          <w:sz w:val="24"/>
          <w:szCs w:val="24"/>
        </w:rPr>
        <w:t>ասերի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արդյունավետության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միջին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գնահատականը՝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ըստ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F54134">
        <w:rPr>
          <w:rFonts w:ascii="GHEA Grapalat" w:hAnsi="GHEA Grapalat"/>
          <w:sz w:val="24"/>
          <w:szCs w:val="24"/>
        </w:rPr>
        <w:t>դասալսումների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արդյունքների</w:t>
      </w:r>
      <w:r w:rsidR="009F4D48">
        <w:rPr>
          <w:rFonts w:ascii="GHEA Grapalat" w:hAnsi="GHEA Grapalat"/>
          <w:sz w:val="24"/>
          <w:szCs w:val="24"/>
          <w:lang w:val="af-ZA"/>
        </w:rPr>
        <w:t>,</w:t>
      </w:r>
      <w:r w:rsidR="009F4D48" w:rsidRPr="00F54134">
        <w:rPr>
          <w:rFonts w:ascii="GHEA Grapalat" w:hAnsi="GHEA Grapalat"/>
          <w:sz w:val="24"/>
          <w:szCs w:val="24"/>
          <w:lang w:val="af-ZA"/>
        </w:rPr>
        <w:t xml:space="preserve">  </w:t>
      </w:r>
    </w:p>
    <w:p w14:paraId="050CF266" w14:textId="21EA47CD" w:rsidR="00A82901" w:rsidRDefault="00A82901" w:rsidP="00F02F27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u w:val="single"/>
          <w:lang w:val="af-ZA"/>
        </w:rPr>
      </w:pPr>
      <w:r w:rsidRPr="00F54134">
        <w:rPr>
          <w:rFonts w:ascii="GHEA Grapalat" w:hAnsi="GHEA Grapalat"/>
          <w:sz w:val="24"/>
          <w:szCs w:val="24"/>
          <w:lang w:val="ru-RU"/>
        </w:rPr>
        <w:t>ո</w:t>
      </w:r>
      <w:r w:rsidRPr="00F54134">
        <w:rPr>
          <w:rFonts w:ascii="GHEA Grapalat" w:hAnsi="GHEA Grapalat"/>
          <w:sz w:val="24"/>
          <w:szCs w:val="24"/>
        </w:rPr>
        <w:t>ւսուց</w:t>
      </w:r>
      <w:r w:rsidRPr="00F54134">
        <w:rPr>
          <w:rFonts w:ascii="GHEA Grapalat" w:hAnsi="GHEA Grapalat"/>
          <w:sz w:val="24"/>
          <w:szCs w:val="24"/>
          <w:lang w:val="ru-RU"/>
        </w:rPr>
        <w:t>ի</w:t>
      </w:r>
      <w:r w:rsidRPr="00F54134">
        <w:rPr>
          <w:rFonts w:ascii="GHEA Grapalat" w:hAnsi="GHEA Grapalat"/>
          <w:sz w:val="24"/>
          <w:szCs w:val="24"/>
        </w:rPr>
        <w:t>չների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դասավանդած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="006611DD"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>VI, IX, XI</w:t>
      </w:r>
      <w:r w:rsidR="006611DD" w:rsidRPr="006611D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դասարաններում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տրված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գրավոր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աշխատանքներից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="00D75953">
        <w:rPr>
          <w:rFonts w:ascii="Sylfaen" w:hAnsi="Sylfaen"/>
          <w:sz w:val="24"/>
          <w:szCs w:val="24"/>
          <w:lang w:val="af-ZA"/>
        </w:rPr>
        <w:t>«</w:t>
      </w:r>
      <w:r w:rsidRPr="00F54134">
        <w:rPr>
          <w:rFonts w:ascii="GHEA Grapalat" w:hAnsi="GHEA Grapalat"/>
          <w:sz w:val="24"/>
          <w:szCs w:val="24"/>
          <w:lang w:val="hy-AM"/>
        </w:rPr>
        <w:t>Անբավարար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գնահատված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սովորողների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միջին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տոկոսային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թվի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հաշվարկային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գնահատականը</w:t>
      </w:r>
      <w:r w:rsidR="009F4D48">
        <w:rPr>
          <w:rFonts w:ascii="GHEA Grapalat" w:hAnsi="GHEA Grapalat"/>
          <w:sz w:val="24"/>
          <w:szCs w:val="24"/>
          <w:lang w:val="af-ZA"/>
        </w:rPr>
        <w:t>,</w:t>
      </w:r>
      <w:r w:rsidR="009F4D48" w:rsidRPr="00F5413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</w:p>
    <w:p w14:paraId="5CBBF1EB" w14:textId="77777777" w:rsidR="00A82901" w:rsidRPr="00F54134" w:rsidRDefault="00A82901" w:rsidP="009A3C62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u w:val="single"/>
          <w:lang w:val="af-ZA"/>
        </w:rPr>
      </w:pPr>
      <w:r w:rsidRPr="00F54134">
        <w:rPr>
          <w:rFonts w:ascii="GHEA Grapalat" w:hAnsi="GHEA Grapalat"/>
          <w:sz w:val="24"/>
          <w:szCs w:val="24"/>
          <w:lang w:val="ru-RU"/>
        </w:rPr>
        <w:lastRenderedPageBreak/>
        <w:t>ս</w:t>
      </w:r>
      <w:r w:rsidRPr="00F54134">
        <w:rPr>
          <w:rFonts w:ascii="GHEA Grapalat" w:hAnsi="GHEA Grapalat"/>
          <w:sz w:val="24"/>
          <w:szCs w:val="24"/>
        </w:rPr>
        <w:t>տուգման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ընթացքում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տրված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գրավոր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աշխատանքներից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և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նույն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սովորողների՝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տվյալ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առարկայի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նախորդ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տարվա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տարեկան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F54134">
        <w:rPr>
          <w:rFonts w:ascii="GHEA Grapalat" w:hAnsi="GHEA Grapalat"/>
          <w:sz w:val="24"/>
          <w:szCs w:val="24"/>
        </w:rPr>
        <w:t>Անբավարար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54134">
        <w:rPr>
          <w:rFonts w:ascii="GHEA Grapalat" w:hAnsi="GHEA Grapalat"/>
          <w:sz w:val="24"/>
          <w:szCs w:val="24"/>
        </w:rPr>
        <w:t>գնահատականների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տարբերության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հաշվարկային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միավորը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7A4A8E92" w14:textId="6D2D569A" w:rsidR="00A82901" w:rsidRDefault="00A82901" w:rsidP="00601B65">
      <w:pPr>
        <w:tabs>
          <w:tab w:val="left" w:pos="993"/>
        </w:tabs>
        <w:spacing w:after="0"/>
        <w:ind w:right="-46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Այս համատեքստում նշված 20  դպրոցներում դասալսումներ են իրականացվել </w:t>
      </w:r>
      <w:r w:rsidR="009A3C62">
        <w:rPr>
          <w:rFonts w:ascii="GHEA Grapalat" w:hAnsi="GHEA Grapalat" w:cs="Sylfaen"/>
          <w:sz w:val="24"/>
          <w:szCs w:val="24"/>
        </w:rPr>
        <w:t>ըն</w:t>
      </w:r>
      <w:r w:rsidR="009A3C62" w:rsidRPr="00601B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3C62">
        <w:rPr>
          <w:rFonts w:ascii="GHEA Grapalat" w:hAnsi="GHEA Grapalat" w:cs="Sylfaen"/>
          <w:sz w:val="24"/>
          <w:szCs w:val="24"/>
        </w:rPr>
        <w:t>դհանուր</w:t>
      </w:r>
      <w:r w:rsidR="009A3C62" w:rsidRPr="00601B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3C62">
        <w:rPr>
          <w:rFonts w:ascii="GHEA Grapalat" w:hAnsi="GHEA Grapalat" w:cs="Sylfaen"/>
          <w:sz w:val="24"/>
          <w:szCs w:val="24"/>
        </w:rPr>
        <w:t>թվով</w:t>
      </w:r>
      <w:r w:rsidR="009A3C62" w:rsidRPr="00601B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b/>
          <w:sz w:val="24"/>
          <w:szCs w:val="24"/>
          <w:lang w:val="hy-AM"/>
        </w:rPr>
        <w:t>118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A3C62" w:rsidRPr="00601B65">
        <w:rPr>
          <w:rFonts w:ascii="GHEA Grapalat" w:hAnsi="GHEA Grapalat" w:cs="Sylfaen"/>
          <w:sz w:val="24"/>
          <w:szCs w:val="24"/>
          <w:lang w:val="af-ZA"/>
        </w:rPr>
        <w:t>(</w:t>
      </w:r>
      <w:r w:rsidRPr="00A82901">
        <w:rPr>
          <w:rFonts w:ascii="GHEA Grapalat" w:hAnsi="GHEA Grapalat" w:cs="Sylfaen"/>
          <w:sz w:val="24"/>
          <w:szCs w:val="24"/>
          <w:lang w:val="hy-AM"/>
        </w:rPr>
        <w:t>հայոց լեզվի և գրականության</w:t>
      </w:r>
      <w:r w:rsidR="009A3C62">
        <w:rPr>
          <w:rFonts w:ascii="GHEA Grapalat" w:hAnsi="GHEA Grapalat" w:cs="Sylfaen"/>
          <w:sz w:val="24"/>
          <w:szCs w:val="24"/>
        </w:rPr>
        <w:t>՝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82901">
        <w:rPr>
          <w:rFonts w:ascii="GHEA Grapalat" w:hAnsi="GHEA Grapalat" w:cs="Sylfaen"/>
          <w:b/>
          <w:sz w:val="24"/>
          <w:szCs w:val="24"/>
          <w:lang w:val="hy-AM"/>
        </w:rPr>
        <w:t>60</w:t>
      </w:r>
      <w:r w:rsidRPr="00A82901">
        <w:rPr>
          <w:rFonts w:ascii="GHEA Grapalat" w:hAnsi="GHEA Grapalat" w:cs="Sylfaen"/>
          <w:sz w:val="24"/>
          <w:szCs w:val="24"/>
          <w:lang w:val="ka-GE"/>
        </w:rPr>
        <w:t xml:space="preserve"> և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մաթեմատիկայի</w:t>
      </w:r>
      <w:r w:rsidR="009A3C62">
        <w:rPr>
          <w:rFonts w:ascii="GHEA Grapalat" w:hAnsi="GHEA Grapalat" w:cs="Sylfaen"/>
          <w:sz w:val="24"/>
          <w:szCs w:val="24"/>
        </w:rPr>
        <w:t>՝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82901">
        <w:rPr>
          <w:rFonts w:ascii="GHEA Grapalat" w:hAnsi="GHEA Grapalat" w:cs="Sylfaen"/>
          <w:b/>
          <w:sz w:val="24"/>
          <w:szCs w:val="24"/>
          <w:lang w:val="hy-AM"/>
        </w:rPr>
        <w:t>58</w:t>
      </w:r>
      <w:r w:rsidR="009A3C62" w:rsidRPr="00601B65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9A3C62" w:rsidRPr="009A3C6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A3C62" w:rsidRPr="00A82901">
        <w:rPr>
          <w:rFonts w:ascii="GHEA Grapalat" w:hAnsi="GHEA Grapalat" w:cs="Sylfaen"/>
          <w:sz w:val="24"/>
          <w:szCs w:val="24"/>
          <w:lang w:val="hy-AM"/>
        </w:rPr>
        <w:t>ուսուցիչների մոտ</w:t>
      </w:r>
      <w:r w:rsidRPr="00A82901">
        <w:rPr>
          <w:rFonts w:ascii="GHEA Grapalat" w:hAnsi="GHEA Grapalat" w:cs="Sylfaen"/>
          <w:sz w:val="24"/>
          <w:szCs w:val="24"/>
          <w:lang w:val="hy-AM"/>
        </w:rPr>
        <w:t>: Յուրաքանչյուր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ուսուցչի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մոտ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է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3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դասալսում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:  </w:t>
      </w:r>
    </w:p>
    <w:p w14:paraId="3C7367AC" w14:textId="27D8E59F" w:rsidR="005A48D0" w:rsidRPr="005A48D0" w:rsidRDefault="005A48D0" w:rsidP="009A3C62">
      <w:pPr>
        <w:pStyle w:val="ListParagraph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  <w:r>
        <w:rPr>
          <w:rFonts w:ascii="GHEA Grapalat" w:eastAsia="Calibri" w:hAnsi="GHEA Grapalat" w:cs="Sylfaen"/>
          <w:lang w:val="en-US"/>
        </w:rPr>
        <w:t>Դասալսումների</w:t>
      </w:r>
      <w:r w:rsidRPr="005A48D0">
        <w:rPr>
          <w:rFonts w:ascii="GHEA Grapalat" w:eastAsia="Calibri" w:hAnsi="GHEA Grapalat" w:cs="Sylfaen"/>
          <w:lang w:val="af-ZA"/>
        </w:rPr>
        <w:t xml:space="preserve"> </w:t>
      </w:r>
      <w:r>
        <w:rPr>
          <w:rFonts w:ascii="GHEA Grapalat" w:eastAsia="Calibri" w:hAnsi="GHEA Grapalat" w:cs="Sylfaen"/>
          <w:lang w:val="en-US"/>
        </w:rPr>
        <w:t>արդյունքում՝</w:t>
      </w:r>
    </w:p>
    <w:p w14:paraId="325CFEBD" w14:textId="77777777" w:rsidR="005A48D0" w:rsidRPr="005A48D0" w:rsidRDefault="005A48D0" w:rsidP="009A3C62">
      <w:pPr>
        <w:pStyle w:val="ListParagraph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/>
          <w:noProof/>
          <w:lang w:val="af-ZA"/>
        </w:rPr>
      </w:pPr>
      <w:r w:rsidRPr="00DA4642">
        <w:rPr>
          <w:rFonts w:ascii="GHEA Grapalat" w:eastAsia="Calibri" w:hAnsi="GHEA Grapalat" w:cs="Sylfaen"/>
          <w:b/>
          <w:bCs/>
          <w:lang w:val="en-US"/>
        </w:rPr>
        <w:t>հայոց</w:t>
      </w:r>
      <w:r w:rsidRPr="005A48D0">
        <w:rPr>
          <w:rFonts w:ascii="GHEA Grapalat" w:eastAsia="Calibri" w:hAnsi="GHEA Grapalat" w:cs="Sylfaen"/>
          <w:b/>
          <w:bCs/>
          <w:lang w:val="af-ZA"/>
        </w:rPr>
        <w:t xml:space="preserve"> </w:t>
      </w:r>
      <w:r w:rsidRPr="00DA4642">
        <w:rPr>
          <w:rFonts w:ascii="GHEA Grapalat" w:eastAsia="Calibri" w:hAnsi="GHEA Grapalat" w:cs="Sylfaen"/>
          <w:b/>
          <w:bCs/>
          <w:lang w:val="en-US"/>
        </w:rPr>
        <w:t>լեզվի</w:t>
      </w:r>
      <w:r w:rsidRPr="005A48D0">
        <w:rPr>
          <w:rFonts w:ascii="GHEA Grapalat" w:eastAsia="Calibri" w:hAnsi="GHEA Grapalat" w:cs="Sylfaen"/>
          <w:b/>
          <w:bCs/>
          <w:lang w:val="af-ZA"/>
        </w:rPr>
        <w:t xml:space="preserve"> 60 </w:t>
      </w:r>
      <w:r w:rsidRPr="00DA4642">
        <w:rPr>
          <w:rFonts w:ascii="GHEA Grapalat" w:eastAsia="Calibri" w:hAnsi="GHEA Grapalat" w:cs="Sylfaen"/>
          <w:b/>
          <w:bCs/>
          <w:lang w:val="en-US"/>
        </w:rPr>
        <w:t>ուսուցիչներից</w:t>
      </w:r>
      <w:r w:rsidRPr="005A48D0">
        <w:rPr>
          <w:rFonts w:ascii="GHEA Grapalat" w:eastAsia="Calibri" w:hAnsi="GHEA Grapalat" w:cs="Sylfaen"/>
          <w:lang w:val="af-ZA"/>
        </w:rPr>
        <w:t xml:space="preserve"> </w:t>
      </w:r>
      <w:r w:rsidRPr="00F54134">
        <w:rPr>
          <w:rFonts w:ascii="GHEA Grapalat" w:eastAsia="Calibri" w:hAnsi="GHEA Grapalat"/>
          <w:noProof/>
          <w:lang w:val="hy-AM"/>
        </w:rPr>
        <w:t xml:space="preserve">«Գերազանց» են գնահատվել </w:t>
      </w:r>
      <w:r w:rsidRPr="005A48D0">
        <w:rPr>
          <w:rFonts w:ascii="GHEA Grapalat" w:eastAsia="Calibri" w:hAnsi="GHEA Grapalat"/>
          <w:noProof/>
          <w:lang w:val="af-ZA"/>
        </w:rPr>
        <w:t>9-</w:t>
      </w:r>
      <w:r w:rsidRPr="00F54134">
        <w:rPr>
          <w:rFonts w:ascii="GHEA Grapalat" w:eastAsia="Calibri" w:hAnsi="GHEA Grapalat"/>
          <w:noProof/>
          <w:lang w:val="en-US"/>
        </w:rPr>
        <w:t>ը</w:t>
      </w:r>
      <w:r w:rsidRPr="005A48D0">
        <w:rPr>
          <w:rFonts w:ascii="GHEA Grapalat" w:eastAsia="Calibri" w:hAnsi="GHEA Grapalat"/>
          <w:noProof/>
          <w:lang w:val="af-ZA"/>
        </w:rPr>
        <w:t xml:space="preserve"> (</w:t>
      </w:r>
      <w:r w:rsidRPr="005A48D0">
        <w:rPr>
          <w:rFonts w:ascii="GHEA Grapalat" w:eastAsia="Calibri" w:hAnsi="GHEA Grapalat"/>
          <w:b/>
          <w:bCs/>
          <w:noProof/>
          <w:lang w:val="af-ZA"/>
        </w:rPr>
        <w:t>15%</w:t>
      </w:r>
      <w:r w:rsidRPr="005A48D0">
        <w:rPr>
          <w:rFonts w:ascii="GHEA Grapalat" w:eastAsia="Calibri" w:hAnsi="GHEA Grapalat"/>
          <w:noProof/>
          <w:lang w:val="af-ZA"/>
        </w:rPr>
        <w:t>),</w:t>
      </w:r>
      <w:r w:rsidRPr="005A48D0">
        <w:rPr>
          <w:rFonts w:ascii="GHEA Grapalat" w:eastAsia="Calibri" w:hAnsi="GHEA Grapalat"/>
          <w:lang w:val="af-ZA"/>
        </w:rPr>
        <w:t xml:space="preserve"> </w:t>
      </w:r>
      <w:r w:rsidRPr="00A82901">
        <w:rPr>
          <w:rFonts w:ascii="GHEA Grapalat" w:eastAsia="Calibri" w:hAnsi="GHEA Grapalat"/>
          <w:lang w:val="hy-AM"/>
        </w:rPr>
        <w:t>«Անբավարար»</w:t>
      </w:r>
      <w:r w:rsidRPr="005A48D0">
        <w:rPr>
          <w:rFonts w:ascii="GHEA Grapalat" w:eastAsia="Calibri" w:hAnsi="GHEA Grapalat"/>
          <w:lang w:val="af-ZA"/>
        </w:rPr>
        <w:t>` 2-</w:t>
      </w:r>
      <w:r w:rsidRPr="00A82901">
        <w:rPr>
          <w:rFonts w:ascii="GHEA Grapalat" w:eastAsia="Calibri" w:hAnsi="GHEA Grapalat"/>
          <w:lang w:val="en-US"/>
        </w:rPr>
        <w:t>ը</w:t>
      </w:r>
      <w:r w:rsidRPr="005A48D0">
        <w:rPr>
          <w:rFonts w:ascii="GHEA Grapalat" w:eastAsia="Calibri" w:hAnsi="GHEA Grapalat"/>
          <w:lang w:val="af-ZA"/>
        </w:rPr>
        <w:t xml:space="preserve"> (</w:t>
      </w:r>
      <w:r w:rsidRPr="005A48D0">
        <w:rPr>
          <w:rFonts w:ascii="GHEA Grapalat" w:eastAsia="Calibri" w:hAnsi="GHEA Grapalat"/>
          <w:b/>
          <w:bCs/>
          <w:lang w:val="af-ZA"/>
        </w:rPr>
        <w:t>3%</w:t>
      </w:r>
      <w:r w:rsidRPr="00A82901">
        <w:rPr>
          <w:rFonts w:ascii="GHEA Grapalat" w:eastAsia="Calibri" w:hAnsi="GHEA Grapalat"/>
          <w:lang w:val="hy-AM"/>
        </w:rPr>
        <w:t>)</w:t>
      </w:r>
      <w:r w:rsidRPr="005A48D0">
        <w:rPr>
          <w:rFonts w:ascii="GHEA Grapalat" w:eastAsia="Calibri" w:hAnsi="GHEA Grapalat"/>
          <w:lang w:val="af-ZA"/>
        </w:rPr>
        <w:t xml:space="preserve">, </w:t>
      </w:r>
    </w:p>
    <w:p w14:paraId="34A5568D" w14:textId="77777777" w:rsidR="005A48D0" w:rsidRDefault="005A48D0" w:rsidP="009A3C62">
      <w:pPr>
        <w:pStyle w:val="ListParagraph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/>
          <w:lang w:val="hy-AM"/>
        </w:rPr>
      </w:pPr>
      <w:r w:rsidRPr="00DA4642">
        <w:rPr>
          <w:rFonts w:ascii="GHEA Grapalat" w:eastAsia="Calibri" w:hAnsi="GHEA Grapalat"/>
          <w:b/>
          <w:bCs/>
          <w:lang w:val="en-US"/>
        </w:rPr>
        <w:t>մաթեմատիկայի</w:t>
      </w:r>
      <w:r w:rsidRPr="005A48D0">
        <w:rPr>
          <w:rFonts w:ascii="GHEA Grapalat" w:eastAsia="Calibri" w:hAnsi="GHEA Grapalat"/>
          <w:b/>
          <w:bCs/>
          <w:lang w:val="af-ZA"/>
        </w:rPr>
        <w:t xml:space="preserve"> 58 </w:t>
      </w:r>
      <w:r w:rsidRPr="00DA4642">
        <w:rPr>
          <w:rFonts w:ascii="GHEA Grapalat" w:eastAsia="Calibri" w:hAnsi="GHEA Grapalat"/>
          <w:b/>
          <w:bCs/>
          <w:lang w:val="en-US"/>
        </w:rPr>
        <w:t>ուսուցիչներից</w:t>
      </w:r>
      <w:r w:rsidRPr="005A48D0">
        <w:rPr>
          <w:rFonts w:ascii="GHEA Grapalat" w:eastAsia="Calibri" w:hAnsi="GHEA Grapalat"/>
          <w:lang w:val="af-ZA"/>
        </w:rPr>
        <w:t xml:space="preserve"> </w:t>
      </w:r>
      <w:r w:rsidRPr="00F54134">
        <w:rPr>
          <w:rFonts w:ascii="GHEA Grapalat" w:eastAsia="Calibri" w:hAnsi="GHEA Grapalat"/>
          <w:noProof/>
          <w:lang w:val="hy-AM"/>
        </w:rPr>
        <w:t xml:space="preserve">«Գերազանց» են գնահատվել </w:t>
      </w:r>
      <w:r w:rsidRPr="005A48D0">
        <w:rPr>
          <w:rFonts w:ascii="GHEA Grapalat" w:eastAsia="Calibri" w:hAnsi="GHEA Grapalat"/>
          <w:noProof/>
          <w:lang w:val="af-ZA"/>
        </w:rPr>
        <w:t>3-</w:t>
      </w:r>
      <w:r w:rsidRPr="00F54134">
        <w:rPr>
          <w:rFonts w:ascii="GHEA Grapalat" w:eastAsia="Calibri" w:hAnsi="GHEA Grapalat"/>
          <w:noProof/>
          <w:lang w:val="en-US"/>
        </w:rPr>
        <w:t>ը</w:t>
      </w:r>
      <w:r w:rsidRPr="005A48D0">
        <w:rPr>
          <w:rFonts w:ascii="GHEA Grapalat" w:eastAsia="Calibri" w:hAnsi="GHEA Grapalat"/>
          <w:noProof/>
          <w:lang w:val="af-ZA"/>
        </w:rPr>
        <w:t xml:space="preserve"> (</w:t>
      </w:r>
      <w:r w:rsidRPr="005A48D0">
        <w:rPr>
          <w:rFonts w:ascii="GHEA Grapalat" w:eastAsia="Calibri" w:hAnsi="GHEA Grapalat"/>
          <w:b/>
          <w:bCs/>
          <w:noProof/>
          <w:lang w:val="af-ZA"/>
        </w:rPr>
        <w:t>5%</w:t>
      </w:r>
      <w:r w:rsidRPr="005A48D0">
        <w:rPr>
          <w:rFonts w:ascii="GHEA Grapalat" w:eastAsia="Calibri" w:hAnsi="GHEA Grapalat"/>
          <w:noProof/>
          <w:lang w:val="af-ZA"/>
        </w:rPr>
        <w:t xml:space="preserve">), </w:t>
      </w:r>
      <w:r w:rsidRPr="005A48D0">
        <w:rPr>
          <w:rFonts w:ascii="GHEA Grapalat" w:eastAsia="Calibri" w:hAnsi="GHEA Grapalat"/>
          <w:lang w:val="af-ZA"/>
        </w:rPr>
        <w:t xml:space="preserve">                 </w:t>
      </w:r>
      <w:r w:rsidRPr="00F54134">
        <w:rPr>
          <w:rFonts w:ascii="GHEA Grapalat" w:eastAsia="Calibri" w:hAnsi="GHEA Grapalat"/>
          <w:lang w:val="hy-AM"/>
        </w:rPr>
        <w:t>«Անբավարար»</w:t>
      </w:r>
      <w:r w:rsidRPr="005A48D0">
        <w:rPr>
          <w:rFonts w:ascii="GHEA Grapalat" w:eastAsia="Calibri" w:hAnsi="GHEA Grapalat"/>
          <w:lang w:val="af-ZA"/>
        </w:rPr>
        <w:t>` 2-</w:t>
      </w:r>
      <w:r w:rsidRPr="00F54134">
        <w:rPr>
          <w:rFonts w:ascii="GHEA Grapalat" w:eastAsia="Calibri" w:hAnsi="GHEA Grapalat"/>
          <w:lang w:val="en-US"/>
        </w:rPr>
        <w:t>ը</w:t>
      </w:r>
      <w:r w:rsidRPr="005A48D0">
        <w:rPr>
          <w:rFonts w:ascii="GHEA Grapalat" w:eastAsia="Calibri" w:hAnsi="GHEA Grapalat"/>
          <w:lang w:val="af-ZA"/>
        </w:rPr>
        <w:t xml:space="preserve"> (</w:t>
      </w:r>
      <w:r w:rsidRPr="005A48D0">
        <w:rPr>
          <w:rFonts w:ascii="GHEA Grapalat" w:eastAsia="Calibri" w:hAnsi="GHEA Grapalat"/>
          <w:b/>
          <w:bCs/>
          <w:lang w:val="af-ZA"/>
        </w:rPr>
        <w:t>3%</w:t>
      </w:r>
      <w:r w:rsidRPr="00F54134">
        <w:rPr>
          <w:rFonts w:ascii="GHEA Grapalat" w:eastAsia="Calibri" w:hAnsi="GHEA Grapalat"/>
          <w:lang w:val="hy-AM"/>
        </w:rPr>
        <w:t>):</w:t>
      </w:r>
    </w:p>
    <w:p w14:paraId="63C3915A" w14:textId="77777777" w:rsidR="009A3C62" w:rsidRDefault="005A48D0" w:rsidP="009A3C6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0A367A">
        <w:rPr>
          <w:rFonts w:ascii="GHEA Grapalat" w:hAnsi="GHEA Grapalat"/>
          <w:sz w:val="24"/>
          <w:szCs w:val="24"/>
          <w:lang w:val="hy-AM"/>
        </w:rPr>
        <w:t xml:space="preserve">Հայոց լեզվի թելադրությանը մասնակցած </w:t>
      </w:r>
      <w:r w:rsidRPr="00601B65">
        <w:rPr>
          <w:rFonts w:ascii="GHEA Grapalat" w:hAnsi="GHEA Grapalat"/>
          <w:b/>
          <w:sz w:val="24"/>
          <w:szCs w:val="24"/>
          <w:lang w:val="hy-AM"/>
        </w:rPr>
        <w:t>2080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սովորողներից Գերազանց են գնահատվել 327-ը (15.7%), Լավ՝ 710-ը (34.2%), Բավարար՝ 568-ը (27.3%), Անբավարար՝ 475 (22.8%):</w:t>
      </w:r>
      <w:r w:rsidRPr="005A48D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4B56E8" w14:textId="60AC070E" w:rsidR="00A82901" w:rsidRDefault="005A48D0" w:rsidP="009A3C6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57227">
        <w:rPr>
          <w:rFonts w:ascii="GHEA Grapalat" w:hAnsi="GHEA Grapalat"/>
          <w:sz w:val="24"/>
          <w:szCs w:val="24"/>
          <w:lang w:val="hy-AM"/>
        </w:rPr>
        <w:t xml:space="preserve">Մաթեմատիկայի գրավոր աշխատանքին մասնակցած </w:t>
      </w:r>
      <w:r w:rsidRPr="00601B65">
        <w:rPr>
          <w:rFonts w:ascii="GHEA Grapalat" w:hAnsi="GHEA Grapalat"/>
          <w:b/>
          <w:sz w:val="24"/>
          <w:szCs w:val="24"/>
          <w:lang w:val="hy-AM"/>
        </w:rPr>
        <w:t xml:space="preserve">2071 </w:t>
      </w:r>
      <w:r w:rsidRPr="00957227">
        <w:rPr>
          <w:rFonts w:ascii="GHEA Grapalat" w:hAnsi="GHEA Grapalat"/>
          <w:sz w:val="24"/>
          <w:szCs w:val="24"/>
          <w:lang w:val="hy-AM"/>
        </w:rPr>
        <w:t>սովորողներից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05E">
        <w:rPr>
          <w:rFonts w:ascii="GHEA Grapalat" w:hAnsi="GHEA Grapalat"/>
          <w:sz w:val="24"/>
          <w:szCs w:val="24"/>
          <w:lang w:val="hy-AM"/>
        </w:rPr>
        <w:t xml:space="preserve">(Գծապատկեր </w:t>
      </w:r>
      <w:r w:rsidR="00EB105E" w:rsidRPr="00EB105E">
        <w:rPr>
          <w:rFonts w:ascii="GHEA Grapalat" w:hAnsi="GHEA Grapalat"/>
          <w:sz w:val="24"/>
          <w:szCs w:val="24"/>
          <w:lang w:val="hy-AM"/>
        </w:rPr>
        <w:t>1</w:t>
      </w:r>
      <w:r w:rsidRPr="00EB105E">
        <w:rPr>
          <w:rFonts w:ascii="GHEA Grapalat" w:hAnsi="GHEA Grapalat"/>
          <w:sz w:val="24"/>
          <w:szCs w:val="24"/>
          <w:lang w:val="hy-AM"/>
        </w:rPr>
        <w:t>) </w:t>
      </w:r>
      <w:r w:rsidRPr="00957227">
        <w:rPr>
          <w:rFonts w:ascii="GHEA Grapalat" w:hAnsi="GHEA Grapalat"/>
          <w:sz w:val="24"/>
          <w:szCs w:val="24"/>
          <w:lang w:val="hy-AM"/>
        </w:rPr>
        <w:t>Գերազանց են գնահատվել 115-ը (5.5%), Լավ՝ 259-ը (12.5%), Բավարար՝ 782-ը (37.8%), Անբավարար՝ 915 (44.2%):</w:t>
      </w:r>
    </w:p>
    <w:p w14:paraId="21080BF2" w14:textId="77777777" w:rsidR="00556A60" w:rsidRDefault="00556A60" w:rsidP="005A48D0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3A4280" w14:textId="75E96B64" w:rsidR="00FD0410" w:rsidRPr="00556A60" w:rsidRDefault="00FD0410" w:rsidP="00FD0410">
      <w:pPr>
        <w:spacing w:after="0"/>
        <w:ind w:firstLine="720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  <w:r w:rsidRPr="00556A60">
        <w:rPr>
          <w:rFonts w:ascii="GHEA Grapalat" w:hAnsi="GHEA Grapalat"/>
          <w:b/>
          <w:bCs/>
          <w:i/>
          <w:iCs/>
          <w:sz w:val="20"/>
          <w:szCs w:val="20"/>
          <w:lang w:val="hy-AM"/>
        </w:rPr>
        <w:t>Գծապատկեր 1</w:t>
      </w:r>
    </w:p>
    <w:p w14:paraId="386CFED1" w14:textId="2E81072C" w:rsidR="00EB105E" w:rsidRDefault="00FD0410" w:rsidP="005A48D0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26FCEA65" wp14:editId="6CF73C5A">
            <wp:extent cx="5924550" cy="268605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1E781-7422-7C83-FDB2-837ADE5541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D3BEA90" w14:textId="77777777" w:rsidR="00EB105E" w:rsidRPr="00EB105E" w:rsidRDefault="00EB105E" w:rsidP="005A48D0">
      <w:pPr>
        <w:spacing w:after="0"/>
        <w:ind w:firstLine="720"/>
        <w:jc w:val="both"/>
        <w:rPr>
          <w:rFonts w:ascii="GHEA Grapalat" w:hAnsi="GHEA Grapalat" w:cs="Sylfaen"/>
        </w:rPr>
      </w:pPr>
    </w:p>
    <w:p w14:paraId="27DAF9AF" w14:textId="5FD428D2" w:rsidR="005A48D0" w:rsidRPr="00A82901" w:rsidRDefault="005A48D0" w:rsidP="005A48D0">
      <w:pPr>
        <w:tabs>
          <w:tab w:val="left" w:pos="851"/>
          <w:tab w:val="left" w:pos="993"/>
        </w:tabs>
        <w:spacing w:after="0"/>
        <w:ind w:right="-46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ab/>
      </w:r>
      <w:r w:rsidRPr="00A82901">
        <w:rPr>
          <w:rFonts w:ascii="GHEA Grapalat" w:hAnsi="GHEA Grapalat" w:cs="Sylfaen"/>
          <w:sz w:val="24"/>
          <w:szCs w:val="24"/>
          <w:lang w:val="af-ZA"/>
        </w:rPr>
        <w:t>Ուսուցիչների և սովորողների գնահատման միջին արդյունքներն</w:t>
      </w:r>
      <w:r w:rsidR="00572D00">
        <w:rPr>
          <w:rFonts w:ascii="GHEA Grapalat" w:hAnsi="GHEA Grapalat" w:cs="Sylfaen"/>
          <w:sz w:val="24"/>
          <w:szCs w:val="24"/>
          <w:lang w:val="af-ZA"/>
        </w:rPr>
        <w:t>՝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ըստ առարկաների ներկայացված են աղյուսակ </w:t>
      </w:r>
      <w:r w:rsidR="00163655">
        <w:rPr>
          <w:rFonts w:ascii="GHEA Grapalat" w:hAnsi="GHEA Grapalat" w:cs="Sylfaen"/>
          <w:sz w:val="24"/>
          <w:szCs w:val="24"/>
          <w:lang w:val="af-ZA"/>
        </w:rPr>
        <w:t>2</w:t>
      </w:r>
      <w:r w:rsidRPr="00A82901">
        <w:rPr>
          <w:rFonts w:ascii="GHEA Grapalat" w:hAnsi="GHEA Grapalat" w:cs="Sylfaen"/>
          <w:sz w:val="24"/>
          <w:szCs w:val="24"/>
          <w:lang w:val="af-ZA"/>
        </w:rPr>
        <w:t>-ում.</w:t>
      </w:r>
    </w:p>
    <w:p w14:paraId="16A988CA" w14:textId="1D0780FB" w:rsidR="005A48D0" w:rsidRDefault="005A48D0" w:rsidP="005A48D0">
      <w:pPr>
        <w:pStyle w:val="ListParagraph"/>
        <w:tabs>
          <w:tab w:val="left" w:pos="851"/>
          <w:tab w:val="left" w:pos="993"/>
        </w:tabs>
        <w:ind w:right="1557"/>
        <w:jc w:val="right"/>
        <w:rPr>
          <w:rFonts w:ascii="GHEA Grapalat" w:eastAsia="Calibri" w:hAnsi="GHEA Grapalat" w:cs="Sylfaen"/>
          <w:b/>
          <w:bCs/>
          <w:i/>
          <w:sz w:val="20"/>
          <w:szCs w:val="20"/>
          <w:lang w:val="en-US"/>
        </w:rPr>
      </w:pPr>
      <w:r w:rsidRPr="00A82901"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 xml:space="preserve">Աղյուսակ </w:t>
      </w:r>
      <w:r w:rsidR="00163655">
        <w:rPr>
          <w:rFonts w:ascii="GHEA Grapalat" w:eastAsia="Calibri" w:hAnsi="GHEA Grapalat" w:cs="Sylfaen"/>
          <w:b/>
          <w:bCs/>
          <w:i/>
          <w:sz w:val="20"/>
          <w:szCs w:val="20"/>
          <w:lang w:val="en-US"/>
        </w:rPr>
        <w:t>2</w:t>
      </w:r>
    </w:p>
    <w:p w14:paraId="3AB0F0BF" w14:textId="77777777" w:rsidR="00572D00" w:rsidRPr="00163655" w:rsidRDefault="00572D00" w:rsidP="005A48D0">
      <w:pPr>
        <w:pStyle w:val="ListParagraph"/>
        <w:tabs>
          <w:tab w:val="left" w:pos="851"/>
          <w:tab w:val="left" w:pos="993"/>
        </w:tabs>
        <w:ind w:right="1557"/>
        <w:jc w:val="right"/>
        <w:rPr>
          <w:rFonts w:ascii="GHEA Grapalat" w:eastAsia="Calibri" w:hAnsi="GHEA Grapalat" w:cs="Sylfaen"/>
          <w:lang w:val="en-US"/>
        </w:rPr>
      </w:pPr>
    </w:p>
    <w:tbl>
      <w:tblPr>
        <w:tblStyle w:val="LightList-Accent12"/>
        <w:tblW w:w="6775" w:type="dxa"/>
        <w:jc w:val="center"/>
        <w:tblLook w:val="04A0" w:firstRow="1" w:lastRow="0" w:firstColumn="1" w:lastColumn="0" w:noHBand="0" w:noVBand="1"/>
      </w:tblPr>
      <w:tblGrid>
        <w:gridCol w:w="1550"/>
        <w:gridCol w:w="2268"/>
        <w:gridCol w:w="2957"/>
      </w:tblGrid>
      <w:tr w:rsidR="005A48D0" w:rsidRPr="007139E7" w14:paraId="4B1CFB8E" w14:textId="77777777" w:rsidTr="00A00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5" w:type="dxa"/>
            <w:gridSpan w:val="3"/>
            <w:shd w:val="clear" w:color="auto" w:fill="DBE5F1" w:themeFill="accent1" w:themeFillTint="33"/>
            <w:vAlign w:val="center"/>
          </w:tcPr>
          <w:p w14:paraId="00F17B8A" w14:textId="77777777" w:rsidR="005A48D0" w:rsidRPr="00F54134" w:rsidRDefault="005A48D0" w:rsidP="0089591F">
            <w:pPr>
              <w:pStyle w:val="ListParagraph"/>
              <w:spacing w:line="360" w:lineRule="auto"/>
              <w:ind w:left="0" w:firstLine="23"/>
              <w:jc w:val="center"/>
              <w:rPr>
                <w:rFonts w:ascii="GHEA Grapalat" w:eastAsia="Calibri" w:hAnsi="GHEA Grapalat" w:cs="Sylfaen"/>
                <w:i/>
                <w:color w:val="auto"/>
                <w:sz w:val="20"/>
                <w:szCs w:val="20"/>
                <w:lang w:val="hy-AM"/>
              </w:rPr>
            </w:pPr>
            <w:r w:rsidRPr="00F54134">
              <w:rPr>
                <w:rFonts w:ascii="GHEA Grapalat" w:eastAsia="Calibri" w:hAnsi="GHEA Grapalat" w:cs="Sylfaen"/>
                <w:i/>
                <w:color w:val="auto"/>
                <w:sz w:val="20"/>
                <w:szCs w:val="20"/>
                <w:lang w:val="hy-AM"/>
              </w:rPr>
              <w:t>Գնահատման միջին արդյունքներ՝ ըստ առարկաների</w:t>
            </w:r>
          </w:p>
        </w:tc>
      </w:tr>
      <w:tr w:rsidR="005A48D0" w:rsidRPr="00F54134" w14:paraId="47C684A4" w14:textId="77777777" w:rsidTr="00A00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1EB46B0" w14:textId="77777777" w:rsidR="005A48D0" w:rsidRPr="00F54134" w:rsidRDefault="005A48D0" w:rsidP="0089591F">
            <w:pPr>
              <w:pStyle w:val="ListParagraph"/>
              <w:spacing w:line="360" w:lineRule="auto"/>
              <w:ind w:left="0" w:firstLine="23"/>
              <w:rPr>
                <w:rFonts w:ascii="GHEA Grapalat" w:eastAsia="Calibri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2A03938C" w14:textId="77777777" w:rsidR="005A48D0" w:rsidRPr="00F54134" w:rsidRDefault="005A48D0">
            <w:pPr>
              <w:pStyle w:val="ListParagraph"/>
              <w:spacing w:line="360" w:lineRule="auto"/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 w:rsidRPr="00DA4642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af-ZA"/>
              </w:rPr>
              <w:t xml:space="preserve">       </w:t>
            </w:r>
            <w:r w:rsidRPr="00F54134"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>Հայոց լեզու</w:t>
            </w:r>
          </w:p>
        </w:tc>
        <w:tc>
          <w:tcPr>
            <w:tcW w:w="2957" w:type="dxa"/>
            <w:vAlign w:val="center"/>
          </w:tcPr>
          <w:p w14:paraId="664031E1" w14:textId="77777777" w:rsidR="005A48D0" w:rsidRPr="00F54134" w:rsidRDefault="005A48D0">
            <w:pPr>
              <w:pStyle w:val="ListParagraph"/>
              <w:spacing w:line="360" w:lineRule="auto"/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 xml:space="preserve">         </w:t>
            </w:r>
            <w:r w:rsidRPr="00F54134"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>Մաթեմատիկա</w:t>
            </w:r>
          </w:p>
        </w:tc>
      </w:tr>
      <w:tr w:rsidR="005A48D0" w:rsidRPr="00F54134" w14:paraId="2D0070FA" w14:textId="77777777" w:rsidTr="00A001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25DB63BE" w14:textId="77777777" w:rsidR="005A48D0" w:rsidRPr="00F54134" w:rsidRDefault="005A48D0" w:rsidP="0089591F">
            <w:pPr>
              <w:pStyle w:val="ListParagraph"/>
              <w:spacing w:line="360" w:lineRule="auto"/>
              <w:ind w:left="0" w:firstLine="23"/>
              <w:rPr>
                <w:rFonts w:ascii="GHEA Grapalat" w:eastAsia="Calibri" w:hAnsi="GHEA Grapalat" w:cs="Times New Roman"/>
                <w:i/>
                <w:sz w:val="20"/>
                <w:szCs w:val="20"/>
                <w:lang w:val="en-US"/>
              </w:rPr>
            </w:pPr>
            <w:r w:rsidRPr="00F54134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lastRenderedPageBreak/>
              <w:t>Ուսուցիչներ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E3388" w14:textId="77777777" w:rsidR="005A48D0" w:rsidRPr="00F54134" w:rsidRDefault="005A48D0">
            <w:pPr>
              <w:pStyle w:val="ListParagraph"/>
              <w:spacing w:line="360" w:lineRule="auto"/>
              <w:ind w:left="0" w:firstLine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Calibri" w:hAnsi="GHEA Grapalat" w:cs="Sylfaen"/>
                <w:i/>
                <w:sz w:val="20"/>
                <w:szCs w:val="20"/>
              </w:rPr>
            </w:pPr>
            <w:r w:rsidRPr="00F54134">
              <w:rPr>
                <w:rFonts w:ascii="GHEA Grapalat" w:eastAsia="Calibri" w:hAnsi="GHEA Grapalat" w:cs="Sylfaen"/>
                <w:i/>
                <w:sz w:val="20"/>
                <w:szCs w:val="20"/>
              </w:rPr>
              <w:t>2.8 («Լավ»)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65BDB7F" w14:textId="77777777" w:rsidR="005A48D0" w:rsidRPr="00F54134" w:rsidRDefault="005A48D0">
            <w:pPr>
              <w:pStyle w:val="ListParagraph"/>
              <w:spacing w:line="360" w:lineRule="auto"/>
              <w:ind w:left="0" w:firstLine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Calibri" w:hAnsi="GHEA Grapalat" w:cs="Sylfaen"/>
                <w:i/>
                <w:sz w:val="20"/>
                <w:szCs w:val="20"/>
              </w:rPr>
            </w:pPr>
            <w:r w:rsidRPr="00F54134">
              <w:rPr>
                <w:rFonts w:ascii="GHEA Grapalat" w:eastAsia="Calibri" w:hAnsi="GHEA Grapalat" w:cs="Sylfaen"/>
                <w:i/>
                <w:sz w:val="20"/>
                <w:szCs w:val="20"/>
              </w:rPr>
              <w:t>2.3 («Բավարար»)</w:t>
            </w:r>
          </w:p>
        </w:tc>
      </w:tr>
      <w:tr w:rsidR="005A48D0" w:rsidRPr="00F54134" w14:paraId="176520CD" w14:textId="77777777" w:rsidTr="00A00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4FAF87F" w14:textId="77777777" w:rsidR="005A48D0" w:rsidRPr="00F54134" w:rsidRDefault="005A48D0" w:rsidP="0089591F">
            <w:pPr>
              <w:pStyle w:val="ListParagraph"/>
              <w:spacing w:line="360" w:lineRule="auto"/>
              <w:ind w:left="0" w:firstLine="23"/>
              <w:rPr>
                <w:rFonts w:ascii="GHEA Grapalat" w:eastAsia="Calibri" w:hAnsi="GHEA Grapalat" w:cs="Times New Roman"/>
                <w:i/>
                <w:sz w:val="20"/>
                <w:szCs w:val="20"/>
                <w:lang w:val="en-US"/>
              </w:rPr>
            </w:pPr>
            <w:r w:rsidRPr="00F54134">
              <w:rPr>
                <w:rFonts w:ascii="GHEA Grapalat" w:eastAsia="Calibri" w:hAnsi="GHEA Grapalat" w:cs="Times New Roman"/>
                <w:i/>
                <w:sz w:val="20"/>
                <w:szCs w:val="20"/>
                <w:lang w:val="en-US"/>
              </w:rPr>
              <w:t>Սովորողներ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BD32A" w14:textId="77777777" w:rsidR="005A48D0" w:rsidRPr="00B54DF5" w:rsidRDefault="005A48D0">
            <w:pPr>
              <w:pStyle w:val="ListParagraph"/>
              <w:spacing w:line="360" w:lineRule="auto"/>
              <w:ind w:left="0" w:firstLine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Calibri" w:hAnsi="GHEA Grapalat" w:cs="Sylfaen"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i/>
                <w:sz w:val="20"/>
                <w:szCs w:val="20"/>
              </w:rPr>
              <w:t xml:space="preserve">5.9 </w:t>
            </w:r>
            <w:r w:rsidRPr="00B54DF5">
              <w:rPr>
                <w:rFonts w:ascii="GHEA Grapalat" w:eastAsia="Calibri" w:hAnsi="GHEA Grapalat" w:cs="Sylfaen"/>
                <w:i/>
                <w:sz w:val="20"/>
                <w:szCs w:val="20"/>
              </w:rPr>
              <w:t>(«Բավարար»)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580C07B" w14:textId="77777777" w:rsidR="005A48D0" w:rsidRPr="00F54134" w:rsidRDefault="005A48D0">
            <w:pPr>
              <w:pStyle w:val="ListParagraph"/>
              <w:spacing w:line="360" w:lineRule="auto"/>
              <w:ind w:left="0" w:firstLine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Calibri" w:hAnsi="GHEA Grapalat" w:cs="Sylfaen"/>
                <w:i/>
                <w:sz w:val="20"/>
                <w:szCs w:val="20"/>
              </w:rPr>
            </w:pPr>
            <w:r>
              <w:rPr>
                <w:rFonts w:ascii="GHEA Grapalat" w:eastAsia="Calibri" w:hAnsi="GHEA Grapalat" w:cs="Sylfaen"/>
                <w:i/>
                <w:sz w:val="20"/>
                <w:szCs w:val="20"/>
              </w:rPr>
              <w:t xml:space="preserve">4.2 </w:t>
            </w:r>
            <w:r w:rsidRPr="00F54134">
              <w:rPr>
                <w:rFonts w:ascii="GHEA Grapalat" w:eastAsia="Calibri" w:hAnsi="GHEA Grapalat" w:cs="Sylfaen"/>
                <w:i/>
                <w:sz w:val="20"/>
                <w:szCs w:val="20"/>
              </w:rPr>
              <w:t>(«Բավարար»)</w:t>
            </w:r>
          </w:p>
        </w:tc>
      </w:tr>
    </w:tbl>
    <w:p w14:paraId="194D0F6E" w14:textId="77777777" w:rsidR="005A48D0" w:rsidRDefault="005A48D0" w:rsidP="005A48D0">
      <w:pPr>
        <w:tabs>
          <w:tab w:val="left" w:pos="284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707E7C3F" w14:textId="50441FE7" w:rsidR="00572D00" w:rsidRDefault="005A48D0" w:rsidP="005A48D0">
      <w:pPr>
        <w:tabs>
          <w:tab w:val="left" w:pos="284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5A48D0">
        <w:rPr>
          <w:rFonts w:ascii="GHEA Grapalat" w:hAnsi="GHEA Grapalat"/>
          <w:sz w:val="24"/>
          <w:szCs w:val="24"/>
          <w:lang w:val="hy-AM"/>
        </w:rPr>
        <w:t>Ո</w:t>
      </w:r>
      <w:r w:rsidRPr="00913CF0">
        <w:rPr>
          <w:rFonts w:ascii="GHEA Grapalat" w:hAnsi="GHEA Grapalat"/>
          <w:sz w:val="24"/>
          <w:szCs w:val="24"/>
          <w:lang w:val="ka-GE"/>
        </w:rPr>
        <w:t>ւսուցիչների գնահատման միջին արդյունքները հայոց լեզվից 2.8 («Լավ»)</w:t>
      </w:r>
      <w:r w:rsidR="00572D00" w:rsidRPr="00601B6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2D00" w:rsidRPr="00913CF0">
        <w:rPr>
          <w:rFonts w:ascii="GHEA Grapalat" w:hAnsi="GHEA Grapalat"/>
          <w:sz w:val="24"/>
          <w:szCs w:val="24"/>
          <w:lang w:val="ka-GE"/>
        </w:rPr>
        <w:t>միավոր</w:t>
      </w:r>
      <w:r w:rsidR="00572D00" w:rsidRPr="00895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572D00" w:rsidRPr="00601B65">
        <w:rPr>
          <w:rFonts w:ascii="GHEA Grapalat" w:hAnsi="GHEA Grapalat"/>
          <w:sz w:val="24"/>
          <w:szCs w:val="24"/>
          <w:lang w:val="hy-AM"/>
        </w:rPr>
        <w:t>է</w:t>
      </w:r>
      <w:r w:rsidRPr="00913CF0">
        <w:rPr>
          <w:rFonts w:ascii="GHEA Grapalat" w:hAnsi="GHEA Grapalat"/>
          <w:sz w:val="24"/>
          <w:szCs w:val="24"/>
          <w:lang w:val="ka-GE"/>
        </w:rPr>
        <w:t>, իսկ մաթեմատիկայից</w:t>
      </w:r>
      <w:r w:rsidRPr="005A48D0">
        <w:rPr>
          <w:rFonts w:ascii="GHEA Grapalat" w:hAnsi="GHEA Grapalat"/>
          <w:sz w:val="24"/>
          <w:szCs w:val="24"/>
          <w:lang w:val="hy-AM"/>
        </w:rPr>
        <w:t>՝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2.3 («Բավարար»)</w:t>
      </w:r>
      <w:r w:rsidR="00572D00" w:rsidRPr="00601B65">
        <w:rPr>
          <w:rFonts w:ascii="GHEA Grapalat" w:hAnsi="GHEA Grapalat"/>
          <w:sz w:val="24"/>
          <w:szCs w:val="24"/>
          <w:lang w:val="hy-AM"/>
        </w:rPr>
        <w:t>:</w:t>
      </w:r>
    </w:p>
    <w:p w14:paraId="1A7A4E06" w14:textId="0FDB00D2" w:rsidR="005A48D0" w:rsidRDefault="00572D00" w:rsidP="005A48D0">
      <w:pPr>
        <w:tabs>
          <w:tab w:val="left" w:pos="284"/>
        </w:tabs>
        <w:spacing w:after="0"/>
        <w:ind w:firstLine="851"/>
        <w:jc w:val="both"/>
        <w:rPr>
          <w:sz w:val="24"/>
          <w:szCs w:val="24"/>
          <w:lang w:val="ka-GE"/>
        </w:rPr>
      </w:pPr>
      <w:r w:rsidRPr="00601B65">
        <w:rPr>
          <w:rFonts w:ascii="GHEA Grapalat" w:hAnsi="GHEA Grapalat"/>
          <w:sz w:val="24"/>
          <w:szCs w:val="24"/>
          <w:lang w:val="hy-AM"/>
        </w:rPr>
        <w:t>Ս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տուգումների</w:t>
      </w:r>
      <w:r w:rsidR="005A48D0"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շրջանակում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սովորողների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ն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տրված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գրավոր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աշխատանքների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գնահատման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միջին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արդյունքները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հայոց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լեզվից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  <w:lang w:val="hy-AM"/>
        </w:rPr>
        <w:t>5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>.</w:t>
      </w:r>
      <w:r w:rsidR="005A48D0" w:rsidRPr="00913CF0">
        <w:rPr>
          <w:rFonts w:ascii="GHEA Grapalat" w:hAnsi="GHEA Grapalat"/>
          <w:sz w:val="24"/>
          <w:szCs w:val="24"/>
          <w:lang w:val="af-ZA"/>
        </w:rPr>
        <w:t>9</w:t>
      </w:r>
      <w:r w:rsidR="005A48D0" w:rsidRPr="00913CF0">
        <w:rPr>
          <w:rFonts w:ascii="Sylfaen" w:hAnsi="Sylfaen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>(«Բավարար»</w:t>
      </w:r>
      <w:r w:rsidR="005A48D0" w:rsidRPr="00913CF0">
        <w:rPr>
          <w:rFonts w:ascii="Sylfaen" w:hAnsi="Sylfaen"/>
          <w:sz w:val="24"/>
          <w:szCs w:val="24"/>
          <w:lang w:val="ka-GE"/>
        </w:rPr>
        <w:t>)</w:t>
      </w:r>
      <w:r w:rsidR="005A48D0" w:rsidRPr="00DA4642">
        <w:rPr>
          <w:rFonts w:ascii="Sylfaen" w:hAnsi="Sylfaen"/>
          <w:sz w:val="24"/>
          <w:szCs w:val="24"/>
          <w:lang w:val="ka-GE"/>
        </w:rPr>
        <w:t xml:space="preserve"> </w:t>
      </w:r>
      <w:r w:rsidRPr="00913CF0">
        <w:rPr>
          <w:rFonts w:ascii="GHEA Grapalat" w:hAnsi="GHEA Grapalat"/>
          <w:sz w:val="24"/>
          <w:szCs w:val="24"/>
          <w:lang w:val="ka-GE"/>
        </w:rPr>
        <w:t>միավոր</w:t>
      </w:r>
      <w:r w:rsidRPr="005A48D0">
        <w:rPr>
          <w:rFonts w:ascii="GHEA Grapalat" w:hAnsi="GHEA Grapalat"/>
          <w:sz w:val="24"/>
          <w:szCs w:val="24"/>
          <w:lang w:val="hy-AM"/>
        </w:rPr>
        <w:t xml:space="preserve">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է</w:t>
      </w:r>
      <w:r w:rsidR="005A48D0" w:rsidRPr="008816B2">
        <w:rPr>
          <w:rFonts w:ascii="GHEA Grapalat" w:hAnsi="GHEA Grapalat"/>
          <w:sz w:val="24"/>
          <w:szCs w:val="24"/>
          <w:lang w:val="ka-GE"/>
        </w:rPr>
        <w:t xml:space="preserve">, 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մաթեմատիկայից՝</w:t>
      </w:r>
      <w:r w:rsidR="005A48D0" w:rsidRPr="00913CF0">
        <w:rPr>
          <w:rFonts w:ascii="GHEA Grapalat" w:hAnsi="GHEA Grapalat"/>
          <w:sz w:val="24"/>
          <w:szCs w:val="24"/>
          <w:lang w:val="hy-AM"/>
        </w:rPr>
        <w:t xml:space="preserve"> 4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>.2 («</w:t>
      </w:r>
      <w:r w:rsidR="005A48D0" w:rsidRPr="005A48D0">
        <w:rPr>
          <w:rFonts w:ascii="GHEA Grapalat" w:hAnsi="GHEA Grapalat"/>
          <w:sz w:val="24"/>
          <w:szCs w:val="24"/>
          <w:lang w:val="hy-AM"/>
        </w:rPr>
        <w:t>Բավարար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>»)</w:t>
      </w:r>
      <w:r w:rsidR="005A48D0" w:rsidRPr="009937B1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610FEC95" w14:textId="438BA706" w:rsidR="005A48D0" w:rsidRDefault="005A48D0" w:rsidP="005A48D0">
      <w:pPr>
        <w:tabs>
          <w:tab w:val="left" w:pos="284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D32697">
        <w:rPr>
          <w:rFonts w:ascii="GHEA Grapalat" w:hAnsi="GHEA Grapalat"/>
          <w:sz w:val="24"/>
          <w:szCs w:val="24"/>
        </w:rPr>
        <w:t>Միաժամանակ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նույն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սովորողների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նախորդ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տարվա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նույն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առարկաների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միջին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տարեկան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գնահատականները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բարձր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. </w:t>
      </w:r>
      <w:r w:rsidRPr="00D32697">
        <w:rPr>
          <w:rFonts w:ascii="GHEA Grapalat" w:hAnsi="GHEA Grapalat"/>
          <w:sz w:val="24"/>
          <w:szCs w:val="24"/>
          <w:lang w:val="ru-RU"/>
        </w:rPr>
        <w:t>հայոց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լեզվի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դեպք</w:t>
      </w:r>
      <w:r w:rsidRPr="009937B1">
        <w:rPr>
          <w:rFonts w:ascii="GHEA Grapalat" w:hAnsi="GHEA Grapalat"/>
          <w:sz w:val="24"/>
          <w:szCs w:val="24"/>
          <w:lang w:val="ru-RU"/>
        </w:rPr>
        <w:t>ում՝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6.9</w:t>
      </w:r>
      <w:r w:rsidRPr="009937B1">
        <w:rPr>
          <w:rFonts w:ascii="Sylfaen" w:hAnsi="Sylfaen"/>
          <w:sz w:val="24"/>
          <w:szCs w:val="24"/>
          <w:lang w:val="ka-GE"/>
        </w:rPr>
        <w:t xml:space="preserve"> </w:t>
      </w:r>
      <w:r w:rsidRPr="009937B1">
        <w:rPr>
          <w:rFonts w:ascii="GHEA Grapalat" w:hAnsi="GHEA Grapalat"/>
          <w:sz w:val="24"/>
          <w:szCs w:val="24"/>
          <w:lang w:val="ka-GE"/>
        </w:rPr>
        <w:t>(«</w:t>
      </w:r>
      <w:r w:rsidRPr="009937B1">
        <w:rPr>
          <w:rFonts w:ascii="GHEA Grapalat" w:hAnsi="GHEA Grapalat"/>
          <w:sz w:val="24"/>
          <w:szCs w:val="24"/>
        </w:rPr>
        <w:t>Բավարար</w:t>
      </w:r>
      <w:r w:rsidRPr="009937B1">
        <w:rPr>
          <w:rFonts w:ascii="GHEA Grapalat" w:hAnsi="GHEA Grapalat"/>
          <w:sz w:val="24"/>
          <w:szCs w:val="24"/>
          <w:lang w:val="ka-GE"/>
        </w:rPr>
        <w:t>»</w:t>
      </w:r>
      <w:r w:rsidRPr="009937B1">
        <w:rPr>
          <w:rFonts w:ascii="Sylfaen" w:hAnsi="Sylfaen"/>
          <w:sz w:val="24"/>
          <w:szCs w:val="24"/>
          <w:lang w:val="ka-GE"/>
        </w:rPr>
        <w:t>)</w:t>
      </w:r>
      <w:r w:rsidR="00572D00" w:rsidRPr="00601B65">
        <w:rPr>
          <w:rFonts w:ascii="Sylfaen" w:hAnsi="Sylfaen"/>
          <w:sz w:val="24"/>
          <w:szCs w:val="24"/>
          <w:lang w:val="ka-GE"/>
        </w:rPr>
        <w:t xml:space="preserve"> </w:t>
      </w:r>
      <w:r w:rsidR="00572D00" w:rsidRPr="009937B1">
        <w:rPr>
          <w:rFonts w:ascii="GHEA Grapalat" w:hAnsi="GHEA Grapalat"/>
          <w:sz w:val="24"/>
          <w:szCs w:val="24"/>
          <w:lang w:val="ka-GE"/>
        </w:rPr>
        <w:t>միավոր</w:t>
      </w:r>
      <w:r w:rsidR="00572D00" w:rsidRPr="00601B65">
        <w:rPr>
          <w:rFonts w:ascii="GHEA Grapalat" w:hAnsi="GHEA Grapalat"/>
          <w:sz w:val="24"/>
          <w:szCs w:val="24"/>
          <w:lang w:val="ka-GE"/>
        </w:rPr>
        <w:t xml:space="preserve"> </w:t>
      </w:r>
      <w:r w:rsidR="00572D00">
        <w:rPr>
          <w:rFonts w:ascii="GHEA Grapalat" w:hAnsi="GHEA Grapalat"/>
          <w:sz w:val="24"/>
          <w:szCs w:val="24"/>
        </w:rPr>
        <w:t>է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9937B1">
        <w:rPr>
          <w:rFonts w:ascii="GHEA Grapalat" w:hAnsi="GHEA Grapalat"/>
          <w:sz w:val="24"/>
          <w:szCs w:val="24"/>
          <w:lang w:val="ru-RU"/>
        </w:rPr>
        <w:t>իսկ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37B1">
        <w:rPr>
          <w:rFonts w:ascii="GHEA Grapalat" w:hAnsi="GHEA Grapalat"/>
          <w:sz w:val="24"/>
          <w:szCs w:val="24"/>
          <w:lang w:val="ru-RU"/>
        </w:rPr>
        <w:t>մաթեմատիկայի</w:t>
      </w:r>
      <w:r w:rsidRPr="009937B1">
        <w:rPr>
          <w:rFonts w:ascii="GHEA Grapalat" w:hAnsi="GHEA Grapalat"/>
          <w:sz w:val="24"/>
          <w:szCs w:val="24"/>
          <w:lang w:val="ka-GE"/>
        </w:rPr>
        <w:t xml:space="preserve"> </w:t>
      </w:r>
      <w:r w:rsidRPr="009937B1">
        <w:rPr>
          <w:rFonts w:ascii="GHEA Grapalat" w:hAnsi="GHEA Grapalat"/>
          <w:sz w:val="24"/>
          <w:szCs w:val="24"/>
          <w:lang w:val="ru-RU"/>
        </w:rPr>
        <w:t>դեպքում՝</w:t>
      </w:r>
      <w:r w:rsidRPr="009937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37B1">
        <w:rPr>
          <w:rFonts w:ascii="GHEA Grapalat" w:hAnsi="GHEA Grapalat"/>
          <w:sz w:val="24"/>
          <w:szCs w:val="24"/>
          <w:lang w:val="ka-GE"/>
        </w:rPr>
        <w:t>6.6 («</w:t>
      </w:r>
      <w:r w:rsidRPr="009937B1">
        <w:rPr>
          <w:rFonts w:ascii="GHEA Grapalat" w:hAnsi="GHEA Grapalat"/>
          <w:sz w:val="24"/>
          <w:szCs w:val="24"/>
        </w:rPr>
        <w:t>Բավարար</w:t>
      </w:r>
      <w:r w:rsidRPr="009937B1">
        <w:rPr>
          <w:rFonts w:ascii="GHEA Grapalat" w:hAnsi="GHEA Grapalat"/>
          <w:sz w:val="24"/>
          <w:szCs w:val="24"/>
          <w:lang w:val="ka-GE"/>
        </w:rPr>
        <w:t>»):</w:t>
      </w:r>
      <w:r w:rsidRPr="00502399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AF3F702" w14:textId="4C5EC79C" w:rsidR="005A48D0" w:rsidRDefault="00102C86" w:rsidP="005A48D0">
      <w:pPr>
        <w:tabs>
          <w:tab w:val="left" w:pos="284"/>
        </w:tabs>
        <w:spacing w:after="0"/>
        <w:ind w:firstLine="851"/>
        <w:jc w:val="both"/>
        <w:rPr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</w:rPr>
        <w:t>Ըստ</w:t>
      </w:r>
      <w:r w:rsidRPr="00102C8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</w:t>
      </w:r>
      <w:r w:rsidR="005A48D0" w:rsidRPr="00913CF0">
        <w:rPr>
          <w:rFonts w:ascii="GHEA Grapalat" w:hAnsi="GHEA Grapalat"/>
          <w:sz w:val="24"/>
          <w:szCs w:val="24"/>
        </w:rPr>
        <w:t>ասալսումների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</w:rPr>
        <w:t>և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</w:rPr>
        <w:t>սովորողների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</w:rPr>
        <w:t>գրավոր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</w:rPr>
        <w:t>աշխատանքների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որակական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և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քանակական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</w:rPr>
        <w:t>արդյունքների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913CF0">
        <w:rPr>
          <w:rFonts w:ascii="GHEA Grapalat" w:hAnsi="GHEA Grapalat"/>
          <w:sz w:val="24"/>
          <w:szCs w:val="24"/>
        </w:rPr>
        <w:t>վերլուծությ</w:t>
      </w:r>
      <w:r>
        <w:rPr>
          <w:rFonts w:ascii="GHEA Grapalat" w:hAnsi="GHEA Grapalat"/>
          <w:sz w:val="24"/>
          <w:szCs w:val="24"/>
        </w:rPr>
        <w:t>ա</w:t>
      </w:r>
      <w:r w:rsidR="005A48D0" w:rsidRPr="00913CF0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ka-GE"/>
        </w:rPr>
        <w:t xml:space="preserve">՝ </w:t>
      </w:r>
      <w:r w:rsidR="005A48D0" w:rsidRPr="00913CF0">
        <w:rPr>
          <w:rFonts w:ascii="GHEA Grapalat" w:hAnsi="GHEA Grapalat"/>
          <w:sz w:val="24"/>
          <w:szCs w:val="24"/>
          <w:lang w:val="ka-GE"/>
        </w:rPr>
        <w:t xml:space="preserve">չնայած </w:t>
      </w:r>
      <w:r w:rsidR="005A48D0">
        <w:rPr>
          <w:rFonts w:ascii="GHEA Grapalat" w:hAnsi="GHEA Grapalat"/>
          <w:sz w:val="24"/>
          <w:szCs w:val="24"/>
        </w:rPr>
        <w:t>ընդհանուր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առմամբ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  <w:lang w:val="ka-GE"/>
        </w:rPr>
        <w:t></w:t>
      </w:r>
      <w:r w:rsidR="005A48D0">
        <w:rPr>
          <w:rFonts w:ascii="GHEA Grapalat" w:hAnsi="GHEA Grapalat"/>
          <w:sz w:val="24"/>
          <w:szCs w:val="24"/>
        </w:rPr>
        <w:t>Անբավարար</w:t>
      </w:r>
      <w:r w:rsidR="005A48D0">
        <w:rPr>
          <w:rFonts w:ascii="GHEA Grapalat" w:hAnsi="GHEA Grapalat"/>
          <w:sz w:val="24"/>
          <w:szCs w:val="24"/>
          <w:lang w:val="ka-GE"/>
        </w:rPr>
        <w:t></w:t>
      </w:r>
      <w:r w:rsidR="005A48D0" w:rsidRPr="00BC7342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գնահատված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դպրոցներ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>
        <w:rPr>
          <w:rFonts w:ascii="GHEA Grapalat" w:hAnsi="GHEA Grapalat"/>
          <w:sz w:val="24"/>
          <w:szCs w:val="24"/>
        </w:rPr>
        <w:t>չկան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, </w:t>
      </w:r>
      <w:r w:rsidR="005A48D0">
        <w:rPr>
          <w:rFonts w:ascii="GHEA Grapalat" w:hAnsi="GHEA Grapalat"/>
          <w:sz w:val="24"/>
          <w:szCs w:val="24"/>
        </w:rPr>
        <w:t>այնուամենայնիվ</w:t>
      </w:r>
      <w:r w:rsidR="005A48D0" w:rsidRPr="00EC1477">
        <w:rPr>
          <w:rFonts w:ascii="GHEA Grapalat" w:hAnsi="GHEA Grapalat"/>
          <w:sz w:val="24"/>
          <w:szCs w:val="24"/>
          <w:lang w:val="ka-GE"/>
        </w:rPr>
        <w:t xml:space="preserve">, </w:t>
      </w:r>
      <w:r w:rsidR="005A48D0" w:rsidRPr="00D32697">
        <w:rPr>
          <w:rFonts w:ascii="GHEA Grapalat" w:hAnsi="GHEA Grapalat"/>
          <w:sz w:val="24"/>
          <w:szCs w:val="24"/>
          <w:lang w:val="ka-GE"/>
        </w:rPr>
        <w:t xml:space="preserve">դասավանդման և ուսումնառության գործընթացում </w:t>
      </w:r>
      <w:r w:rsidR="005A48D0" w:rsidRPr="00D32697">
        <w:rPr>
          <w:rFonts w:ascii="GHEA Grapalat" w:hAnsi="GHEA Grapalat"/>
          <w:sz w:val="24"/>
          <w:szCs w:val="24"/>
        </w:rPr>
        <w:t>առկա</w:t>
      </w:r>
      <w:r w:rsidR="005A48D0"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="005A48D0" w:rsidRPr="00D32697">
        <w:rPr>
          <w:rFonts w:ascii="GHEA Grapalat" w:hAnsi="GHEA Grapalat"/>
          <w:sz w:val="24"/>
          <w:szCs w:val="24"/>
        </w:rPr>
        <w:t>են</w:t>
      </w:r>
      <w:r w:rsidR="005A48D0" w:rsidRPr="00D32697">
        <w:rPr>
          <w:rFonts w:ascii="GHEA Grapalat" w:hAnsi="GHEA Grapalat"/>
          <w:sz w:val="24"/>
          <w:szCs w:val="24"/>
          <w:lang w:val="ka-GE"/>
        </w:rPr>
        <w:t xml:space="preserve"> որոշակի</w:t>
      </w:r>
      <w:r w:rsidR="005A48D0" w:rsidRPr="00D32697">
        <w:rPr>
          <w:rFonts w:ascii="Sylfaen" w:hAnsi="Sylfaen"/>
          <w:sz w:val="24"/>
          <w:szCs w:val="24"/>
          <w:lang w:val="ka-GE"/>
        </w:rPr>
        <w:t xml:space="preserve"> </w:t>
      </w:r>
      <w:r w:rsidR="005A48D0" w:rsidRPr="00D32697">
        <w:rPr>
          <w:rFonts w:ascii="GHEA Grapalat" w:hAnsi="GHEA Grapalat"/>
          <w:sz w:val="24"/>
          <w:szCs w:val="24"/>
        </w:rPr>
        <w:t>խնդիրներ</w:t>
      </w:r>
      <w:r w:rsidR="005A48D0" w:rsidRPr="00D32697">
        <w:rPr>
          <w:rFonts w:ascii="Sylfaen" w:hAnsi="Sylfaen"/>
          <w:sz w:val="24"/>
          <w:szCs w:val="24"/>
          <w:lang w:val="ka-GE"/>
        </w:rPr>
        <w:t>:</w:t>
      </w:r>
      <w:r w:rsidR="005A48D0" w:rsidRPr="00D32697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3C57CA43" w14:textId="33EDE277" w:rsidR="005A48D0" w:rsidRPr="00D32697" w:rsidRDefault="005A48D0" w:rsidP="005A48D0">
      <w:pPr>
        <w:tabs>
          <w:tab w:val="left" w:pos="284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ka-GE"/>
        </w:rPr>
      </w:pPr>
      <w:r w:rsidRPr="00D32697">
        <w:rPr>
          <w:rFonts w:ascii="GHEA Grapalat" w:hAnsi="GHEA Grapalat"/>
          <w:sz w:val="24"/>
          <w:szCs w:val="24"/>
        </w:rPr>
        <w:t>Վերլուծության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արդյունքները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հիմք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են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տալիս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եզրակացնելու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D32697">
        <w:rPr>
          <w:rFonts w:ascii="GHEA Grapalat" w:hAnsi="GHEA Grapalat"/>
          <w:sz w:val="24"/>
          <w:szCs w:val="24"/>
        </w:rPr>
        <w:t>որ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A4642">
        <w:rPr>
          <w:rFonts w:ascii="GHEA Grapalat" w:hAnsi="GHEA Grapalat"/>
          <w:b/>
          <w:bCs/>
          <w:sz w:val="24"/>
          <w:szCs w:val="24"/>
        </w:rPr>
        <w:t>սովորողների</w:t>
      </w:r>
      <w:r w:rsidRPr="00DA4642">
        <w:rPr>
          <w:rFonts w:ascii="GHEA Grapalat" w:hAnsi="GHEA Grapalat"/>
          <w:b/>
          <w:bCs/>
          <w:sz w:val="24"/>
          <w:szCs w:val="24"/>
          <w:lang w:val="ka-GE"/>
        </w:rPr>
        <w:t xml:space="preserve"> </w:t>
      </w:r>
      <w:r w:rsidRPr="00DA4642">
        <w:rPr>
          <w:rFonts w:ascii="GHEA Grapalat" w:hAnsi="GHEA Grapalat"/>
          <w:b/>
          <w:bCs/>
          <w:sz w:val="24"/>
          <w:szCs w:val="24"/>
        </w:rPr>
        <w:t>առաջադիմությունը</w:t>
      </w:r>
      <w:r w:rsidRPr="00DA4642">
        <w:rPr>
          <w:rFonts w:ascii="GHEA Grapalat" w:hAnsi="GHEA Grapalat"/>
          <w:b/>
          <w:bCs/>
          <w:sz w:val="24"/>
          <w:szCs w:val="24"/>
          <w:lang w:val="ka-GE"/>
        </w:rPr>
        <w:t xml:space="preserve"> </w:t>
      </w:r>
      <w:r w:rsidRPr="00DA4642">
        <w:rPr>
          <w:rFonts w:ascii="GHEA Grapalat" w:hAnsi="GHEA Grapalat"/>
          <w:b/>
          <w:bCs/>
          <w:sz w:val="24"/>
          <w:szCs w:val="24"/>
        </w:rPr>
        <w:t>ուղիղ</w:t>
      </w:r>
      <w:r w:rsidRPr="00DA4642">
        <w:rPr>
          <w:rFonts w:ascii="GHEA Grapalat" w:hAnsi="GHEA Grapalat"/>
          <w:b/>
          <w:bCs/>
          <w:sz w:val="24"/>
          <w:szCs w:val="24"/>
          <w:lang w:val="ka-GE"/>
        </w:rPr>
        <w:t xml:space="preserve"> </w:t>
      </w:r>
      <w:r w:rsidRPr="00DA4642">
        <w:rPr>
          <w:rFonts w:ascii="GHEA Grapalat" w:hAnsi="GHEA Grapalat"/>
          <w:b/>
          <w:bCs/>
          <w:sz w:val="24"/>
          <w:szCs w:val="24"/>
        </w:rPr>
        <w:t>համեմատական</w:t>
      </w:r>
      <w:r w:rsidRPr="00DA4642">
        <w:rPr>
          <w:rFonts w:ascii="GHEA Grapalat" w:hAnsi="GHEA Grapalat"/>
          <w:b/>
          <w:bCs/>
          <w:sz w:val="24"/>
          <w:szCs w:val="24"/>
          <w:lang w:val="ka-GE"/>
        </w:rPr>
        <w:t xml:space="preserve"> </w:t>
      </w:r>
      <w:r w:rsidRPr="00DA4642">
        <w:rPr>
          <w:rFonts w:ascii="GHEA Grapalat" w:hAnsi="GHEA Grapalat"/>
          <w:b/>
          <w:bCs/>
          <w:sz w:val="24"/>
          <w:szCs w:val="24"/>
        </w:rPr>
        <w:t>է</w:t>
      </w:r>
      <w:r w:rsidRPr="00DA4642">
        <w:rPr>
          <w:rFonts w:ascii="GHEA Grapalat" w:hAnsi="GHEA Grapalat"/>
          <w:b/>
          <w:bCs/>
          <w:sz w:val="24"/>
          <w:szCs w:val="24"/>
          <w:lang w:val="ka-GE"/>
        </w:rPr>
        <w:t xml:space="preserve"> դասավանդման գործընթացի </w:t>
      </w:r>
      <w:r w:rsidRPr="00DA4642">
        <w:rPr>
          <w:rFonts w:ascii="GHEA Grapalat" w:hAnsi="GHEA Grapalat"/>
          <w:b/>
          <w:bCs/>
          <w:sz w:val="24"/>
          <w:szCs w:val="24"/>
        </w:rPr>
        <w:t>որակի</w:t>
      </w:r>
      <w:r w:rsidR="004B0E09">
        <w:rPr>
          <w:rFonts w:ascii="GHEA Grapalat" w:hAnsi="GHEA Grapalat"/>
          <w:b/>
          <w:bCs/>
          <w:sz w:val="24"/>
          <w:szCs w:val="24"/>
        </w:rPr>
        <w:t>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0EF75192" w14:textId="5E83C2C9" w:rsidR="005A48D0" w:rsidRPr="00D32697" w:rsidRDefault="005A48D0" w:rsidP="005A48D0">
      <w:pPr>
        <w:tabs>
          <w:tab w:val="left" w:pos="284"/>
        </w:tabs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</w:rPr>
        <w:t>Ըստ</w:t>
      </w:r>
      <w:r w:rsidRPr="00731DA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վերլուծության</w:t>
      </w:r>
      <w:r w:rsidRPr="00731DAF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արդյունքների</w:t>
      </w:r>
      <w:r w:rsidR="004B0E09">
        <w:rPr>
          <w:rFonts w:ascii="GHEA Grapalat" w:hAnsi="GHEA Grapalat"/>
          <w:sz w:val="24"/>
          <w:szCs w:val="24"/>
        </w:rPr>
        <w:t>՝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առկա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է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հետևյալ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պատկերը</w:t>
      </w:r>
      <w:r w:rsidRPr="00D32697">
        <w:rPr>
          <w:rFonts w:ascii="GHEA Grapalat" w:hAnsi="GHEA Grapalat"/>
          <w:sz w:val="24"/>
          <w:szCs w:val="24"/>
          <w:lang w:val="ka-GE"/>
        </w:rPr>
        <w:t>.</w:t>
      </w:r>
    </w:p>
    <w:p w14:paraId="410110BA" w14:textId="77777777" w:rsidR="005A48D0" w:rsidRPr="00597668" w:rsidRDefault="005A48D0" w:rsidP="00F02F27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D32697">
        <w:rPr>
          <w:rFonts w:ascii="GHEA Grapalat" w:hAnsi="GHEA Grapalat"/>
          <w:sz w:val="24"/>
          <w:szCs w:val="24"/>
        </w:rPr>
        <w:t>ո</w:t>
      </w:r>
      <w:r w:rsidRPr="00D32697">
        <w:rPr>
          <w:rFonts w:ascii="GHEA Grapalat" w:hAnsi="GHEA Grapalat"/>
          <w:sz w:val="24"/>
          <w:szCs w:val="24"/>
          <w:lang w:val="hy-AM"/>
        </w:rPr>
        <w:t>ւսումնական միջավայր</w:t>
      </w:r>
      <w:r w:rsidRPr="00D32697">
        <w:rPr>
          <w:rFonts w:ascii="GHEA Grapalat" w:hAnsi="GHEA Grapalat"/>
          <w:sz w:val="24"/>
          <w:szCs w:val="24"/>
          <w:lang w:val="ru-RU"/>
        </w:rPr>
        <w:t>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գնահատման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միջին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արդյունքը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հայոց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լեզվի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դասերին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կազմել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է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D32697">
        <w:rPr>
          <w:rFonts w:ascii="GHEA Grapalat" w:hAnsi="GHEA Grapalat"/>
          <w:sz w:val="24"/>
          <w:szCs w:val="24"/>
          <w:lang w:val="ka-GE"/>
        </w:rPr>
        <w:t>.</w:t>
      </w:r>
      <w:r w:rsidRPr="008C2E76">
        <w:rPr>
          <w:rFonts w:ascii="GHEA Grapalat" w:hAnsi="GHEA Grapalat"/>
          <w:sz w:val="24"/>
          <w:szCs w:val="24"/>
          <w:lang w:val="ka-GE"/>
        </w:rPr>
        <w:t>4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>(«</w:t>
      </w:r>
      <w:r w:rsidRPr="00D32697">
        <w:rPr>
          <w:rFonts w:ascii="GHEA Grapalat" w:hAnsi="GHEA Grapalat"/>
          <w:color w:val="000000"/>
          <w:sz w:val="24"/>
          <w:szCs w:val="24"/>
        </w:rPr>
        <w:t>Լավ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»), </w:t>
      </w:r>
      <w:r w:rsidRPr="00D32697">
        <w:rPr>
          <w:rFonts w:ascii="GHEA Grapalat" w:hAnsi="GHEA Grapalat"/>
          <w:color w:val="000000"/>
          <w:sz w:val="24"/>
          <w:szCs w:val="24"/>
        </w:rPr>
        <w:t>իսկ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color w:val="000000"/>
          <w:sz w:val="24"/>
          <w:szCs w:val="24"/>
        </w:rPr>
        <w:t>մաթեմատիկայի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color w:val="000000"/>
          <w:sz w:val="24"/>
          <w:szCs w:val="24"/>
        </w:rPr>
        <w:t>դասերին՝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 3</w:t>
      </w:r>
      <w:r w:rsidRPr="008C2E76">
        <w:rPr>
          <w:rFonts w:ascii="GHEA Grapalat" w:hAnsi="GHEA Grapalat"/>
          <w:color w:val="000000"/>
          <w:sz w:val="24"/>
          <w:szCs w:val="24"/>
          <w:lang w:val="ka-GE"/>
        </w:rPr>
        <w:t>.3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 («</w:t>
      </w:r>
      <w:r w:rsidRPr="00D32697">
        <w:rPr>
          <w:rFonts w:ascii="GHEA Grapalat" w:hAnsi="GHEA Grapalat"/>
          <w:color w:val="000000"/>
          <w:sz w:val="24"/>
          <w:szCs w:val="24"/>
        </w:rPr>
        <w:t>Լավ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») </w:t>
      </w:r>
      <w:r w:rsidRPr="00D32697">
        <w:rPr>
          <w:rFonts w:ascii="GHEA Grapalat" w:hAnsi="GHEA Grapalat"/>
          <w:sz w:val="24"/>
          <w:szCs w:val="24"/>
        </w:rPr>
        <w:t>միավոր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32697">
        <w:rPr>
          <w:rFonts w:ascii="GHEA Grapalat" w:hAnsi="GHEA Grapalat"/>
          <w:sz w:val="24"/>
          <w:szCs w:val="24"/>
          <w:lang w:val="ru-RU"/>
        </w:rPr>
        <w:t>սակայն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որակական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վերլուծության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արդյունքում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պարզվե</w:t>
      </w:r>
      <w:r w:rsidRPr="00D32697">
        <w:rPr>
          <w:rFonts w:ascii="GHEA Grapalat" w:hAnsi="GHEA Grapalat"/>
          <w:sz w:val="24"/>
          <w:szCs w:val="24"/>
        </w:rPr>
        <w:t>լ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է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D32697">
        <w:rPr>
          <w:rFonts w:ascii="GHEA Grapalat" w:hAnsi="GHEA Grapalat"/>
          <w:sz w:val="24"/>
          <w:szCs w:val="24"/>
          <w:lang w:val="ru-RU"/>
        </w:rPr>
        <w:t>որ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ուսումնական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միջավայրը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դպրոց</w:t>
      </w:r>
      <w:r>
        <w:rPr>
          <w:rFonts w:ascii="GHEA Grapalat" w:hAnsi="GHEA Grapalat"/>
          <w:sz w:val="24"/>
          <w:szCs w:val="24"/>
        </w:rPr>
        <w:t>ներ</w:t>
      </w:r>
      <w:r w:rsidRPr="00D32697">
        <w:rPr>
          <w:rFonts w:ascii="GHEA Grapalat" w:hAnsi="GHEA Grapalat"/>
          <w:sz w:val="24"/>
          <w:szCs w:val="24"/>
          <w:lang w:val="hy-AM"/>
        </w:rPr>
        <w:t>ում բարելավման կարիք ունի</w:t>
      </w:r>
      <w:r w:rsidRPr="00D32697">
        <w:rPr>
          <w:rFonts w:ascii="GHEA Grapalat" w:hAnsi="GHEA Grapalat"/>
          <w:sz w:val="24"/>
          <w:szCs w:val="24"/>
        </w:rPr>
        <w:t>՝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ուսումնաօժանդակ նյութերի բազմազանեցման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D32697">
        <w:rPr>
          <w:rFonts w:ascii="GHEA Grapalat" w:hAnsi="GHEA Grapalat"/>
          <w:sz w:val="24"/>
          <w:szCs w:val="24"/>
        </w:rPr>
        <w:t>դրանք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բոլոր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սովորողների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կարիքներին համապատասխանեցման,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ՏՀՏ գործիքների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կիրառման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արդյունավետության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բարձրացման</w:t>
      </w:r>
      <w:r w:rsidRPr="00D32697">
        <w:rPr>
          <w:rFonts w:ascii="GHEA Grapalat" w:hAnsi="GHEA Grapalat"/>
          <w:sz w:val="24"/>
          <w:szCs w:val="24"/>
          <w:lang w:val="ka-GE"/>
        </w:rPr>
        <w:t>,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դաս</w:t>
      </w:r>
      <w:r w:rsidRPr="00D32697">
        <w:rPr>
          <w:rFonts w:ascii="GHEA Grapalat" w:hAnsi="GHEA Grapalat"/>
          <w:sz w:val="24"/>
          <w:szCs w:val="24"/>
        </w:rPr>
        <w:t>եր</w:t>
      </w:r>
      <w:r w:rsidRPr="00D32697">
        <w:rPr>
          <w:rFonts w:ascii="GHEA Grapalat" w:hAnsi="GHEA Grapalat"/>
          <w:sz w:val="24"/>
          <w:szCs w:val="24"/>
          <w:lang w:val="hy-AM"/>
        </w:rPr>
        <w:t>ի հստակ պլանավորման, ամբողջական փուլերով իրականացման և ժամանակի կառավարման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ուղղություններով</w:t>
      </w:r>
      <w:r w:rsidRPr="00D32697">
        <w:rPr>
          <w:rFonts w:ascii="GHEA Grapalat" w:hAnsi="GHEA Grapalat"/>
          <w:sz w:val="24"/>
          <w:szCs w:val="24"/>
          <w:lang w:val="ka-GE"/>
        </w:rPr>
        <w:t>.</w:t>
      </w:r>
    </w:p>
    <w:p w14:paraId="1ED1FE5B" w14:textId="77777777" w:rsidR="00731DAF" w:rsidRDefault="005A48D0" w:rsidP="00F02F27">
      <w:pPr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597668">
        <w:rPr>
          <w:rFonts w:ascii="GHEA Grapalat" w:hAnsi="GHEA Grapalat"/>
          <w:color w:val="000000"/>
          <w:sz w:val="24"/>
          <w:szCs w:val="24"/>
          <w:lang w:val="af-ZA"/>
        </w:rPr>
        <w:t xml:space="preserve">Ուսումնական նպաստավոր միջավայր բաղադրիչը բարձր է գնահատվել հայոց լեզվի այն ուսուցիչների մոտ, որոնք համեմատաբար բարձր են գնահատվել ըստ </w:t>
      </w:r>
      <w:r w:rsidRPr="00597668">
        <w:rPr>
          <w:rFonts w:ascii="GHEA Grapalat" w:hAnsi="GHEA Grapalat"/>
          <w:i/>
          <w:color w:val="000000"/>
          <w:sz w:val="24"/>
          <w:szCs w:val="24"/>
          <w:lang w:val="af-ZA"/>
        </w:rPr>
        <w:t>Դասարանի և դասաժամի կառավարում բնութագրիչի:</w:t>
      </w:r>
      <w:r w:rsidRPr="00597668">
        <w:rPr>
          <w:rFonts w:ascii="GHEA Grapalat" w:hAnsi="GHEA Grapalat"/>
          <w:color w:val="000000"/>
          <w:sz w:val="24"/>
          <w:szCs w:val="24"/>
          <w:lang w:val="af-ZA"/>
        </w:rPr>
        <w:t xml:space="preserve"> Հայոց լեզվի այն ուսուցիչները, որոնց դասերին բարձր է գնահատվել </w:t>
      </w:r>
      <w:r w:rsidRPr="00597668">
        <w:rPr>
          <w:rFonts w:ascii="GHEA Grapalat" w:hAnsi="GHEA Grapalat"/>
          <w:i/>
          <w:color w:val="000000"/>
          <w:sz w:val="24"/>
          <w:szCs w:val="24"/>
          <w:lang w:val="af-ZA"/>
        </w:rPr>
        <w:t>հաղորդակցման մշակույթը</w:t>
      </w:r>
      <w:r w:rsidRPr="00597668">
        <w:rPr>
          <w:rFonts w:ascii="GHEA Grapalat" w:hAnsi="GHEA Grapalat"/>
          <w:color w:val="000000"/>
          <w:sz w:val="24"/>
          <w:szCs w:val="24"/>
          <w:lang w:val="af-ZA"/>
        </w:rPr>
        <w:t xml:space="preserve">, համեմատաբար բարձր է գնահատվել նաև </w:t>
      </w:r>
      <w:r w:rsidRPr="00597668">
        <w:rPr>
          <w:rFonts w:ascii="GHEA Grapalat" w:hAnsi="GHEA Grapalat"/>
          <w:i/>
          <w:color w:val="000000"/>
          <w:sz w:val="24"/>
          <w:szCs w:val="24"/>
          <w:lang w:val="af-ZA"/>
        </w:rPr>
        <w:t>դասարանի և դասաժամի կառավարումը</w:t>
      </w:r>
      <w:r>
        <w:rPr>
          <w:rFonts w:ascii="GHEA Grapalat" w:hAnsi="GHEA Grapalat"/>
          <w:i/>
          <w:color w:val="000000"/>
          <w:sz w:val="24"/>
          <w:szCs w:val="24"/>
          <w:lang w:val="af-ZA"/>
        </w:rPr>
        <w:t>.</w:t>
      </w:r>
    </w:p>
    <w:p w14:paraId="223E58BC" w14:textId="52C0D196" w:rsid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sz w:val="24"/>
          <w:szCs w:val="24"/>
        </w:rPr>
        <w:t>մ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աթեմատիկայի դասաժամերին՝ ըստ Ուսումնական նպաստավոր միջավայր բաղադրիչի՝ համեմատաբար բարձր են գնահատվել այն ուսուցիչները, որոնք բարձր են գնահատվել ըստ </w:t>
      </w:r>
      <w:r w:rsidRPr="00731DAF">
        <w:rPr>
          <w:rFonts w:ascii="GHEA Grapalat" w:hAnsi="GHEA Grapalat"/>
          <w:i/>
          <w:color w:val="000000"/>
          <w:sz w:val="24"/>
          <w:szCs w:val="24"/>
          <w:lang w:val="af-ZA"/>
        </w:rPr>
        <w:t>Դասարանի կահավորանք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 բնութագրիչի: Միաժամանակ, համեմատաբար լավ </w:t>
      </w:r>
      <w:r w:rsidRPr="00731DAF">
        <w:rPr>
          <w:rFonts w:ascii="GHEA Grapalat" w:hAnsi="GHEA Grapalat"/>
          <w:i/>
          <w:color w:val="000000"/>
          <w:sz w:val="24"/>
          <w:szCs w:val="24"/>
          <w:lang w:val="af-ZA"/>
        </w:rPr>
        <w:t>հաղորդակցվող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 մաթեմատիկայի ուսուցիչների դասաժամերին լավ է նաև </w:t>
      </w:r>
      <w:r w:rsidRPr="00731DAF">
        <w:rPr>
          <w:rFonts w:ascii="GHEA Grapalat" w:hAnsi="GHEA Grapalat"/>
          <w:i/>
          <w:color w:val="000000"/>
          <w:sz w:val="24"/>
          <w:szCs w:val="24"/>
          <w:lang w:val="af-ZA"/>
        </w:rPr>
        <w:t>դասարանի կահավորանքը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14:paraId="70026F89" w14:textId="77777777" w:rsid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sz w:val="24"/>
          <w:szCs w:val="24"/>
        </w:rPr>
        <w:t>դասավանդման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գործընթաց</w:t>
      </w:r>
      <w:r w:rsidRPr="00731DAF">
        <w:rPr>
          <w:rFonts w:ascii="GHEA Grapalat" w:hAnsi="GHEA Grapalat"/>
          <w:sz w:val="24"/>
          <w:szCs w:val="24"/>
          <w:lang w:val="ru-RU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գնահատման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միջին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արդյունքը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հայոց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լեզվի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դասերին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կազմել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3.3</w:t>
      </w:r>
      <w:r w:rsidRPr="00731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color w:val="000000"/>
          <w:sz w:val="24"/>
          <w:szCs w:val="24"/>
          <w:lang w:val="ka-GE"/>
        </w:rPr>
        <w:t>(«</w:t>
      </w:r>
      <w:r w:rsidRPr="00731DAF">
        <w:rPr>
          <w:rFonts w:ascii="GHEA Grapalat" w:hAnsi="GHEA Grapalat"/>
          <w:color w:val="000000"/>
          <w:sz w:val="24"/>
          <w:szCs w:val="24"/>
          <w:lang w:val="hy-AM"/>
        </w:rPr>
        <w:t>Լավ</w:t>
      </w:r>
      <w:r w:rsidRPr="00731DAF">
        <w:rPr>
          <w:rFonts w:ascii="GHEA Grapalat" w:hAnsi="GHEA Grapalat"/>
          <w:color w:val="000000"/>
          <w:sz w:val="24"/>
          <w:szCs w:val="24"/>
          <w:lang w:val="ka-GE"/>
        </w:rPr>
        <w:t>»)</w:t>
      </w:r>
      <w:r w:rsidRPr="00731DAF">
        <w:rPr>
          <w:rFonts w:ascii="GHEA Grapalat" w:hAnsi="GHEA Grapalat"/>
          <w:sz w:val="24"/>
          <w:szCs w:val="24"/>
          <w:lang w:val="hy-AM"/>
        </w:rPr>
        <w:t xml:space="preserve">, իսկ մաթեմատիկայի դասերին՝ </w:t>
      </w:r>
      <w:r w:rsidRPr="00731DAF">
        <w:rPr>
          <w:rFonts w:ascii="GHEA Grapalat" w:hAnsi="GHEA Grapalat"/>
          <w:sz w:val="24"/>
          <w:szCs w:val="24"/>
          <w:lang w:val="hy"/>
        </w:rPr>
        <w:t>3.2</w:t>
      </w:r>
      <w:r w:rsidRPr="00731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color w:val="000000"/>
          <w:sz w:val="24"/>
          <w:szCs w:val="24"/>
          <w:lang w:val="ka-GE"/>
        </w:rPr>
        <w:t>(«</w:t>
      </w:r>
      <w:r w:rsidRPr="00731DAF">
        <w:rPr>
          <w:rFonts w:ascii="GHEA Grapalat" w:hAnsi="GHEA Grapalat"/>
          <w:color w:val="000000"/>
          <w:sz w:val="24"/>
          <w:szCs w:val="24"/>
          <w:lang w:val="hy-AM"/>
        </w:rPr>
        <w:t>Լավ</w:t>
      </w:r>
      <w:r w:rsidRPr="00731DAF">
        <w:rPr>
          <w:rFonts w:ascii="GHEA Grapalat" w:hAnsi="GHEA Grapalat"/>
          <w:color w:val="000000"/>
          <w:sz w:val="24"/>
          <w:szCs w:val="24"/>
          <w:lang w:val="ka-GE"/>
        </w:rPr>
        <w:t>»)</w:t>
      </w:r>
      <w:r w:rsidRPr="00731DAF">
        <w:rPr>
          <w:rFonts w:ascii="GHEA Grapalat" w:hAnsi="GHEA Grapalat"/>
          <w:sz w:val="24"/>
          <w:szCs w:val="24"/>
          <w:lang w:val="hy-AM"/>
        </w:rPr>
        <w:t xml:space="preserve"> միավոր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</w:t>
      </w:r>
      <w:r w:rsidRPr="00731DAF">
        <w:rPr>
          <w:rFonts w:ascii="GHEA Grapalat" w:hAnsi="GHEA Grapalat"/>
          <w:sz w:val="24"/>
          <w:szCs w:val="24"/>
          <w:lang w:val="hy-AM"/>
        </w:rPr>
        <w:t>սակայն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որակական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վերլուծության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արդյունքում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պարզվել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</w:t>
      </w:r>
      <w:r w:rsidRPr="00731DAF">
        <w:rPr>
          <w:rFonts w:ascii="GHEA Grapalat" w:hAnsi="GHEA Grapalat"/>
          <w:sz w:val="24"/>
          <w:szCs w:val="24"/>
          <w:lang w:val="hy-AM"/>
        </w:rPr>
        <w:t>որ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դասավանդումը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lastRenderedPageBreak/>
        <w:t>դպրոց</w:t>
      </w:r>
      <w:r w:rsidRPr="00731DAF">
        <w:rPr>
          <w:rFonts w:ascii="GHEA Grapalat" w:hAnsi="GHEA Grapalat"/>
          <w:sz w:val="24"/>
          <w:szCs w:val="24"/>
        </w:rPr>
        <w:t>ներ</w:t>
      </w:r>
      <w:r w:rsidRPr="00731DAF">
        <w:rPr>
          <w:rFonts w:ascii="GHEA Grapalat" w:hAnsi="GHEA Grapalat"/>
          <w:sz w:val="24"/>
          <w:szCs w:val="24"/>
          <w:lang w:val="hy-AM"/>
        </w:rPr>
        <w:t>ում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բարելավման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անհրաժեշտություն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ունի՝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դասավանդման և ուսումնառության </w:t>
      </w:r>
      <w:r w:rsidRPr="00731DAF">
        <w:rPr>
          <w:rFonts w:ascii="GHEA Grapalat" w:hAnsi="GHEA Grapalat"/>
          <w:sz w:val="24"/>
          <w:szCs w:val="24"/>
          <w:lang w:val="hy-AM"/>
        </w:rPr>
        <w:t>նորարա</w:t>
      </w:r>
      <w:r w:rsidRPr="00731DAF">
        <w:rPr>
          <w:rFonts w:ascii="GHEA Grapalat" w:hAnsi="GHEA Grapalat"/>
          <w:sz w:val="24"/>
          <w:szCs w:val="24"/>
        </w:rPr>
        <w:t>րա</w:t>
      </w:r>
      <w:r w:rsidRPr="00731DAF">
        <w:rPr>
          <w:rFonts w:ascii="GHEA Grapalat" w:hAnsi="GHEA Grapalat"/>
          <w:sz w:val="24"/>
          <w:szCs w:val="24"/>
          <w:lang w:val="hy-AM"/>
        </w:rPr>
        <w:t>կան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մեթոդների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կիրառման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</w:t>
      </w:r>
      <w:r w:rsidRPr="00731DAF">
        <w:rPr>
          <w:rFonts w:ascii="GHEA Grapalat" w:hAnsi="GHEA Grapalat"/>
          <w:sz w:val="24"/>
          <w:szCs w:val="24"/>
          <w:lang w:val="hy-AM"/>
        </w:rPr>
        <w:t>նյութի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ընկալման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և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տնային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առաջադրանքների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ստուգման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գնահատման </w:t>
      </w:r>
      <w:r w:rsidRPr="00731DAF">
        <w:rPr>
          <w:rFonts w:ascii="GHEA Grapalat" w:hAnsi="GHEA Grapalat"/>
          <w:sz w:val="24"/>
          <w:szCs w:val="24"/>
          <w:lang w:val="hy-AM"/>
        </w:rPr>
        <w:t>տարբեր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տեսակների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և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մեթոդներ</w:t>
      </w:r>
      <w:r w:rsidRPr="00731DAF">
        <w:rPr>
          <w:rFonts w:ascii="GHEA Grapalat" w:hAnsi="GHEA Grapalat"/>
          <w:sz w:val="24"/>
          <w:szCs w:val="24"/>
          <w:lang w:val="hy-AM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</w:t>
      </w:r>
      <w:r w:rsidRPr="00731DAF">
        <w:rPr>
          <w:rFonts w:ascii="GHEA Grapalat" w:hAnsi="GHEA Grapalat"/>
          <w:sz w:val="24"/>
          <w:szCs w:val="24"/>
          <w:lang w:val="hy-AM"/>
        </w:rPr>
        <w:t>խրախուսման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ձևեր</w:t>
      </w:r>
      <w:r w:rsidRPr="00731DAF">
        <w:rPr>
          <w:rFonts w:ascii="GHEA Grapalat" w:hAnsi="GHEA Grapalat"/>
          <w:sz w:val="24"/>
          <w:szCs w:val="24"/>
          <w:lang w:val="hy-AM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արդյունավետ </w:t>
      </w:r>
      <w:r w:rsidRPr="00731DAF">
        <w:rPr>
          <w:rFonts w:ascii="GHEA Grapalat" w:hAnsi="GHEA Grapalat"/>
          <w:sz w:val="24"/>
          <w:szCs w:val="24"/>
          <w:lang w:val="hy-AM"/>
        </w:rPr>
        <w:t>կիրառման</w:t>
      </w:r>
      <w:r w:rsidRPr="00731DAF">
        <w:rPr>
          <w:rFonts w:ascii="GHEA Grapalat" w:hAnsi="GHEA Grapalat"/>
          <w:sz w:val="24"/>
          <w:szCs w:val="24"/>
          <w:lang w:val="hy"/>
        </w:rPr>
        <w:t>, հետադարձ կապ</w:t>
      </w:r>
      <w:r w:rsidRPr="00731DAF">
        <w:rPr>
          <w:rFonts w:ascii="GHEA Grapalat" w:hAnsi="GHEA Grapalat"/>
          <w:sz w:val="24"/>
          <w:szCs w:val="24"/>
          <w:lang w:val="hy-AM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ապահով</w:t>
      </w:r>
      <w:r w:rsidRPr="00731DAF">
        <w:rPr>
          <w:rFonts w:ascii="GHEA Grapalat" w:hAnsi="GHEA Grapalat"/>
          <w:sz w:val="24"/>
          <w:szCs w:val="24"/>
          <w:lang w:val="hy-AM"/>
        </w:rPr>
        <w:t>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ուղղություններով</w:t>
      </w:r>
      <w:r w:rsidRPr="00731DAF">
        <w:rPr>
          <w:rFonts w:ascii="GHEA Grapalat" w:hAnsi="GHEA Grapalat"/>
          <w:sz w:val="24"/>
          <w:szCs w:val="24"/>
          <w:lang w:val="hy"/>
        </w:rPr>
        <w:t>.</w:t>
      </w:r>
    </w:p>
    <w:p w14:paraId="4C71EE88" w14:textId="7FD4910D" w:rsid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sz w:val="24"/>
          <w:szCs w:val="24"/>
          <w:lang w:val="ru-RU"/>
        </w:rPr>
        <w:t>դ</w:t>
      </w:r>
      <w:r w:rsidRPr="00731DAF">
        <w:rPr>
          <w:rFonts w:ascii="GHEA Grapalat" w:hAnsi="GHEA Grapalat"/>
          <w:sz w:val="24"/>
          <w:szCs w:val="24"/>
          <w:lang w:val="hy-AM"/>
        </w:rPr>
        <w:t>ասավանդողի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կողմից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կարողունակությունների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ձևավորմանը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նպաստող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գործընթաց</w:t>
      </w:r>
      <w:r w:rsidRPr="00731DAF">
        <w:rPr>
          <w:rFonts w:ascii="GHEA Grapalat" w:hAnsi="GHEA Grapalat"/>
          <w:sz w:val="24"/>
          <w:szCs w:val="24"/>
          <w:lang w:val="ru-RU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գնահատման միջին արդյունքը </w:t>
      </w:r>
      <w:r w:rsidRPr="00731DAF">
        <w:rPr>
          <w:rFonts w:ascii="GHEA Grapalat" w:hAnsi="GHEA Grapalat"/>
          <w:sz w:val="24"/>
          <w:szCs w:val="24"/>
        </w:rPr>
        <w:t>թե՛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հայոց լեզվի, </w:t>
      </w:r>
      <w:r w:rsidRPr="00731DAF">
        <w:rPr>
          <w:rFonts w:ascii="GHEA Grapalat" w:hAnsi="GHEA Grapalat"/>
          <w:sz w:val="24"/>
          <w:szCs w:val="24"/>
        </w:rPr>
        <w:t>թե՛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մաթեմատիկայի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դասերին կազմել է 3 («</w:t>
      </w:r>
      <w:r w:rsidRPr="00731DAF">
        <w:rPr>
          <w:rFonts w:ascii="GHEA Grapalat" w:hAnsi="GHEA Grapalat"/>
          <w:sz w:val="24"/>
          <w:szCs w:val="24"/>
        </w:rPr>
        <w:t>Բավարար</w:t>
      </w:r>
      <w:r w:rsidRPr="00731DAF">
        <w:rPr>
          <w:rFonts w:ascii="GHEA Grapalat" w:hAnsi="GHEA Grapalat"/>
          <w:sz w:val="24"/>
          <w:szCs w:val="24"/>
          <w:lang w:val="hy"/>
        </w:rPr>
        <w:t>») միավոր, սակայն որակական վերլուծության արդյունքում պարզվե</w:t>
      </w:r>
      <w:r w:rsidRPr="00731DAF">
        <w:rPr>
          <w:rFonts w:ascii="GHEA Grapalat" w:hAnsi="GHEA Grapalat"/>
          <w:sz w:val="24"/>
          <w:szCs w:val="24"/>
        </w:rPr>
        <w:t>լ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որ </w:t>
      </w:r>
      <w:r w:rsidRPr="00731DAF">
        <w:rPr>
          <w:rFonts w:ascii="GHEA Grapalat" w:hAnsi="GHEA Grapalat"/>
          <w:sz w:val="24"/>
          <w:szCs w:val="24"/>
          <w:lang w:val="hy-AM"/>
        </w:rPr>
        <w:t>դպրոցն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անհրաժեշտություն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ունի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վերանայելու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և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բարելավելու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դասավանդման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մեթոդաբանությունը</w:t>
      </w:r>
      <w:r w:rsidR="004B0E09">
        <w:rPr>
          <w:rFonts w:ascii="GHEA Grapalat" w:hAnsi="GHEA Grapalat"/>
          <w:sz w:val="24"/>
          <w:szCs w:val="24"/>
        </w:rPr>
        <w:t>՝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քննադատական </w:t>
      </w:r>
      <w:r w:rsidRPr="00731DAF">
        <w:rPr>
          <w:rFonts w:ascii="GHEA Grapalat" w:hAnsi="GHEA Grapalat"/>
          <w:sz w:val="24"/>
          <w:szCs w:val="24"/>
        </w:rPr>
        <w:t>մտածողության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և ինքնուրույնության ձևավորման </w:t>
      </w:r>
      <w:r w:rsidRPr="00731DAF">
        <w:rPr>
          <w:rFonts w:ascii="GHEA Grapalat" w:hAnsi="GHEA Grapalat"/>
          <w:sz w:val="24"/>
          <w:szCs w:val="24"/>
          <w:lang w:val="hy-AM"/>
        </w:rPr>
        <w:t>համատեքստում</w:t>
      </w:r>
      <w:r w:rsidRPr="00731DAF">
        <w:rPr>
          <w:rFonts w:ascii="GHEA Grapalat" w:hAnsi="GHEA Grapalat"/>
          <w:sz w:val="24"/>
          <w:szCs w:val="24"/>
          <w:lang w:val="hy"/>
        </w:rPr>
        <w:t>.</w:t>
      </w:r>
    </w:p>
    <w:p w14:paraId="521647F1" w14:textId="18CD9F7A" w:rsid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ըստ Դասավանդում բաղադրիչի՝ առավել բարձր են գնահատվել հայոց լեզվի այն ուսուցիչները, որոնք մեծ ուշադրություն են դարձնում նյութի ընկալման ստուգման և գնահատման վրա, </w:t>
      </w:r>
      <w:r w:rsidR="004B0E09">
        <w:rPr>
          <w:rFonts w:ascii="GHEA Grapalat" w:hAnsi="GHEA Grapalat"/>
          <w:color w:val="000000"/>
          <w:sz w:val="24"/>
          <w:szCs w:val="24"/>
          <w:lang w:val="af-ZA"/>
        </w:rPr>
        <w:t xml:space="preserve">և 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մաթեմատիկայի այն ուսուցիչները, որոնք առավել ուշադրություն են դարձրել հետադարձ կապի ապահովման ուղղությամբ.</w:t>
      </w:r>
    </w:p>
    <w:p w14:paraId="4A6F880A" w14:textId="77777777" w:rsid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հայոց լեզվի այն ուսուցիչները, որոնց դասերին բարձր է գնահատվել</w:t>
      </w:r>
      <w:r w:rsidRPr="00731DAF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նյութի ընկալման ստուգումն ու գնահատումը, 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համեմատաբար բարձր է գնահատվել նաև</w:t>
      </w:r>
      <w:r w:rsidRPr="00731DAF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հետադարձ կապի ապահովումը: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 Մաթեմատիկայի այն ուսուցիչները, </w:t>
      </w:r>
      <w:r w:rsidRPr="00731DAF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ովքեր համեմատաբար կարևորում են դասի խթանման գործընթացը՝ մեծ ուշադրություն են դարձնում նյութի ընկալման ստուգման և գնահատման գործընթացների վրա. </w:t>
      </w:r>
    </w:p>
    <w:p w14:paraId="585DFA98" w14:textId="3988C07D" w:rsid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մաթեմատիկայի դասաժամերին </w:t>
      </w:r>
      <w:r w:rsidRPr="00731DAF">
        <w:rPr>
          <w:rFonts w:ascii="GHEA Grapalat" w:hAnsi="GHEA Grapalat"/>
          <w:sz w:val="24"/>
          <w:szCs w:val="24"/>
          <w:lang w:val="af-ZA"/>
        </w:rPr>
        <w:t>Կարողունակությունների ձևավորումը համեմատաբար բարձր է գնահատվել այն ուս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ուցիչների մոտ, ովքեր բարձր են գնահատվել ըստ Քննադատական և ստեղծագործական մտածողություն բնութագրիչի: Բնութագրիչների գնահատման արդյունքներ</w:t>
      </w:r>
      <w:r w:rsidR="004B0E09">
        <w:rPr>
          <w:rFonts w:ascii="GHEA Grapalat" w:hAnsi="GHEA Grapalat"/>
          <w:color w:val="000000"/>
          <w:sz w:val="24"/>
          <w:szCs w:val="24"/>
          <w:lang w:val="af-ZA"/>
        </w:rPr>
        <w:t>ը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 ցույց են տալիս, որ</w:t>
      </w:r>
      <w:r w:rsidRPr="00731DAF">
        <w:rPr>
          <w:rFonts w:ascii="GHEA Grapalat" w:hAnsi="GHEA Grapalat"/>
          <w:sz w:val="24"/>
          <w:szCs w:val="24"/>
          <w:lang w:val="af-ZA"/>
        </w:rPr>
        <w:t xml:space="preserve"> մաթեմատիկայի այն ուսուցիչները, ովքեր մեծ ուշադրություն են դարձնում սովորողների քննադատական և ստեղծագործական մտածողության զարգացման վրա՝ կարևորում են նրանց ինքնուրույնությունն ու  համագործակցությունը.</w:t>
      </w:r>
    </w:p>
    <w:p w14:paraId="041AF1CF" w14:textId="4F4D024C" w:rsidR="005A48D0" w:rsidRPr="00731DAF" w:rsidRDefault="005A48D0" w:rsidP="00F02F27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sz w:val="24"/>
          <w:szCs w:val="24"/>
        </w:rPr>
        <w:t>ուսուցիչների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ՏՀՏ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իմացության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միջին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գնահատականը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հայոց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լեզվի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դասերին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կազմել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2.8, </w:t>
      </w:r>
      <w:r w:rsidRPr="00731DAF">
        <w:rPr>
          <w:rFonts w:ascii="GHEA Grapalat" w:hAnsi="GHEA Grapalat"/>
          <w:sz w:val="24"/>
          <w:szCs w:val="24"/>
        </w:rPr>
        <w:t>մաթեմատիկայի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դասերին՝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2.7 </w:t>
      </w:r>
      <w:r w:rsidRPr="00731DAF">
        <w:rPr>
          <w:rFonts w:ascii="GHEA Grapalat" w:hAnsi="GHEA Grapalat"/>
          <w:sz w:val="24"/>
          <w:szCs w:val="24"/>
        </w:rPr>
        <w:t>միավոր</w:t>
      </w:r>
      <w:r w:rsidRPr="00731DAF">
        <w:rPr>
          <w:rFonts w:ascii="GHEA Grapalat" w:hAnsi="GHEA Grapalat"/>
          <w:sz w:val="24"/>
          <w:szCs w:val="24"/>
          <w:lang w:val="hy"/>
        </w:rPr>
        <w:t>.</w:t>
      </w:r>
    </w:p>
    <w:p w14:paraId="18BB4561" w14:textId="77777777" w:rsidR="005A48D0" w:rsidRDefault="005A48D0" w:rsidP="00F02F27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հայոց լեզվի ուսուցիչների միջին գնահատականն, ըստ տեսչական մարմնի կողմից տրված գրավոր աշխատանքների արդյունքների, կազմել է </w:t>
      </w:r>
      <w:r>
        <w:rPr>
          <w:rFonts w:ascii="GHEA Grapalat" w:hAnsi="GHEA Grapalat"/>
          <w:sz w:val="24"/>
          <w:szCs w:val="24"/>
          <w:lang w:val="af-ZA"/>
        </w:rPr>
        <w:t>Գերազանց՝ 3 (15%),</w:t>
      </w:r>
      <w:r w:rsidRPr="00871B3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Անբավարար՝ 3 (15%) դպրոցներում.</w:t>
      </w:r>
    </w:p>
    <w:p w14:paraId="63615009" w14:textId="77777777" w:rsidR="005A48D0" w:rsidRDefault="005A48D0" w:rsidP="00F02F27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946A75">
        <w:rPr>
          <w:rFonts w:ascii="GHEA Grapalat" w:hAnsi="GHEA Grapalat"/>
          <w:bCs/>
          <w:sz w:val="24"/>
          <w:szCs w:val="24"/>
          <w:lang w:val="af-ZA"/>
        </w:rPr>
        <w:t>մաթեմատիկայի ուսուցիչների միջին գնահատականն</w:t>
      </w:r>
      <w:r>
        <w:rPr>
          <w:rFonts w:ascii="GHEA Grapalat" w:hAnsi="GHEA Grapalat"/>
          <w:bCs/>
          <w:sz w:val="24"/>
          <w:szCs w:val="24"/>
          <w:lang w:val="af-ZA"/>
        </w:rPr>
        <w:t>,</w:t>
      </w:r>
      <w:r w:rsidRPr="00946A75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ըստ </w:t>
      </w:r>
      <w:r w:rsidRPr="00946A75">
        <w:rPr>
          <w:rFonts w:ascii="GHEA Grapalat" w:hAnsi="GHEA Grapalat"/>
          <w:bCs/>
          <w:sz w:val="24"/>
          <w:szCs w:val="24"/>
          <w:lang w:val="af-ZA"/>
        </w:rPr>
        <w:t>տեսչական մարմնի կողմից տրված գրավոր աշխատանքների արդյունքների</w:t>
      </w:r>
      <w:r>
        <w:rPr>
          <w:rFonts w:ascii="GHEA Grapalat" w:hAnsi="GHEA Grapalat"/>
          <w:bCs/>
          <w:sz w:val="24"/>
          <w:szCs w:val="24"/>
          <w:lang w:val="af-ZA"/>
        </w:rPr>
        <w:t>,</w:t>
      </w:r>
      <w:r w:rsidRPr="00946A75">
        <w:rPr>
          <w:rFonts w:ascii="GHEA Grapalat" w:hAnsi="GHEA Grapalat"/>
          <w:sz w:val="24"/>
          <w:szCs w:val="24"/>
          <w:lang w:val="af-ZA"/>
        </w:rPr>
        <w:t xml:space="preserve"> Գերազանց չի գնահատվել ոչ մի դպրոցում, Անբավարար է գնահատվել 12 (60%) դպրոցներում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14:paraId="27485325" w14:textId="07AD4FE5" w:rsidR="005A48D0" w:rsidRDefault="005A48D0" w:rsidP="00F02F27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514981">
        <w:rPr>
          <w:rFonts w:ascii="GHEA Grapalat" w:hAnsi="GHEA Grapalat"/>
          <w:sz w:val="24"/>
          <w:szCs w:val="24"/>
        </w:rPr>
        <w:t>հ</w:t>
      </w:r>
      <w:r w:rsidRPr="00514981">
        <w:rPr>
          <w:rFonts w:ascii="GHEA Grapalat" w:hAnsi="GHEA Grapalat"/>
          <w:sz w:val="24"/>
          <w:szCs w:val="24"/>
          <w:lang w:val="hy-AM"/>
        </w:rPr>
        <w:t>այոց լեզվի թելադրությ</w:t>
      </w:r>
      <w:r w:rsidRPr="00514981">
        <w:rPr>
          <w:rFonts w:ascii="GHEA Grapalat" w:hAnsi="GHEA Grapalat"/>
          <w:sz w:val="24"/>
          <w:szCs w:val="24"/>
        </w:rPr>
        <w:t>ունից</w:t>
      </w:r>
      <w:r w:rsidRPr="00514981">
        <w:rPr>
          <w:rFonts w:ascii="GHEA Grapalat" w:hAnsi="GHEA Grapalat"/>
          <w:sz w:val="24"/>
          <w:szCs w:val="24"/>
          <w:lang w:val="hy-AM"/>
        </w:rPr>
        <w:t xml:space="preserve"> Գերազանց են գնահատվել </w:t>
      </w:r>
      <w:r w:rsidRPr="00514981">
        <w:rPr>
          <w:rFonts w:ascii="GHEA Grapalat" w:hAnsi="GHEA Grapalat"/>
          <w:sz w:val="24"/>
          <w:szCs w:val="24"/>
        </w:rPr>
        <w:t>գրավոր</w:t>
      </w:r>
      <w:r w:rsidRPr="00514981">
        <w:rPr>
          <w:rFonts w:ascii="GHEA Grapalat" w:hAnsi="GHEA Grapalat"/>
          <w:sz w:val="24"/>
          <w:szCs w:val="24"/>
          <w:lang w:val="hy"/>
        </w:rPr>
        <w:t xml:space="preserve"> </w:t>
      </w:r>
      <w:r w:rsidRPr="00514981">
        <w:rPr>
          <w:rFonts w:ascii="GHEA Grapalat" w:hAnsi="GHEA Grapalat"/>
          <w:sz w:val="24"/>
          <w:szCs w:val="24"/>
        </w:rPr>
        <w:t>աշխատանքին</w:t>
      </w:r>
      <w:r w:rsidRPr="00514981">
        <w:rPr>
          <w:rFonts w:ascii="GHEA Grapalat" w:hAnsi="GHEA Grapalat"/>
          <w:sz w:val="24"/>
          <w:szCs w:val="24"/>
          <w:lang w:val="hy"/>
        </w:rPr>
        <w:t xml:space="preserve"> </w:t>
      </w:r>
      <w:r w:rsidRPr="00514981">
        <w:rPr>
          <w:rFonts w:ascii="GHEA Grapalat" w:hAnsi="GHEA Grapalat"/>
          <w:sz w:val="24"/>
          <w:szCs w:val="24"/>
        </w:rPr>
        <w:t>մասնակցած</w:t>
      </w:r>
      <w:r w:rsidRPr="00514981">
        <w:rPr>
          <w:rFonts w:ascii="GHEA Grapalat" w:hAnsi="GHEA Grapalat"/>
          <w:sz w:val="24"/>
          <w:szCs w:val="24"/>
          <w:lang w:val="hy"/>
        </w:rPr>
        <w:t xml:space="preserve"> </w:t>
      </w:r>
      <w:r w:rsidRPr="00514981">
        <w:rPr>
          <w:rFonts w:ascii="GHEA Grapalat" w:hAnsi="GHEA Grapalat"/>
          <w:sz w:val="24"/>
          <w:szCs w:val="24"/>
        </w:rPr>
        <w:t>սովորողների</w:t>
      </w:r>
      <w:r w:rsidRPr="00514981">
        <w:rPr>
          <w:rFonts w:ascii="GHEA Grapalat" w:hAnsi="GHEA Grapalat"/>
          <w:sz w:val="24"/>
          <w:szCs w:val="24"/>
          <w:lang w:val="hy"/>
        </w:rPr>
        <w:t xml:space="preserve"> </w:t>
      </w:r>
      <w:r w:rsidRPr="00514981">
        <w:rPr>
          <w:rFonts w:ascii="GHEA Grapalat" w:hAnsi="GHEA Grapalat"/>
          <w:sz w:val="24"/>
          <w:szCs w:val="24"/>
          <w:lang w:val="hy-AM"/>
        </w:rPr>
        <w:t>15.7%</w:t>
      </w:r>
      <w:r w:rsidRPr="00514981">
        <w:rPr>
          <w:rFonts w:ascii="GHEA Grapalat" w:hAnsi="GHEA Grapalat"/>
          <w:sz w:val="24"/>
          <w:szCs w:val="24"/>
          <w:lang w:val="hy"/>
        </w:rPr>
        <w:t>-</w:t>
      </w:r>
      <w:r w:rsidRPr="00514981">
        <w:rPr>
          <w:rFonts w:ascii="GHEA Grapalat" w:hAnsi="GHEA Grapalat"/>
          <w:sz w:val="24"/>
          <w:szCs w:val="24"/>
        </w:rPr>
        <w:t>ը</w:t>
      </w:r>
      <w:r w:rsidRPr="00514981">
        <w:rPr>
          <w:rFonts w:ascii="GHEA Grapalat" w:hAnsi="GHEA Grapalat"/>
          <w:sz w:val="24"/>
          <w:szCs w:val="24"/>
          <w:lang w:val="hy-AM"/>
        </w:rPr>
        <w:t>, Անբավարար՝ 22.8%</w:t>
      </w:r>
      <w:r w:rsidRPr="00DA4642">
        <w:rPr>
          <w:rFonts w:ascii="GHEA Grapalat" w:hAnsi="GHEA Grapalat"/>
          <w:sz w:val="24"/>
          <w:szCs w:val="24"/>
          <w:lang w:val="hy"/>
        </w:rPr>
        <w:t>-</w:t>
      </w:r>
      <w:r>
        <w:rPr>
          <w:rFonts w:ascii="GHEA Grapalat" w:hAnsi="GHEA Grapalat"/>
          <w:sz w:val="24"/>
          <w:szCs w:val="24"/>
        </w:rPr>
        <w:t>ը</w:t>
      </w:r>
      <w:r w:rsidRPr="00514981">
        <w:rPr>
          <w:rFonts w:ascii="GHEA Grapalat" w:hAnsi="GHEA Grapalat"/>
          <w:sz w:val="24"/>
          <w:szCs w:val="24"/>
          <w:lang w:val="hy-AM"/>
        </w:rPr>
        <w:t>, մաթեմատիկայի գրավոր աշխատանքից՝</w:t>
      </w:r>
      <w:r w:rsidRPr="00514981">
        <w:rPr>
          <w:rFonts w:ascii="GHEA Grapalat" w:hAnsi="GHEA Grapalat"/>
          <w:sz w:val="24"/>
          <w:szCs w:val="24"/>
          <w:lang w:val="hy"/>
        </w:rPr>
        <w:t xml:space="preserve"> </w:t>
      </w:r>
      <w:r w:rsidRPr="00514981">
        <w:rPr>
          <w:rFonts w:ascii="GHEA Grapalat" w:hAnsi="GHEA Grapalat"/>
          <w:sz w:val="24"/>
          <w:szCs w:val="24"/>
          <w:lang w:val="hy-AM"/>
        </w:rPr>
        <w:t>Գերազանց</w:t>
      </w:r>
      <w:r>
        <w:rPr>
          <w:rFonts w:ascii="GHEA Grapalat" w:hAnsi="GHEA Grapalat"/>
          <w:sz w:val="24"/>
          <w:szCs w:val="24"/>
          <w:lang w:val="hy-AM"/>
        </w:rPr>
        <w:t></w:t>
      </w:r>
      <w:r>
        <w:rPr>
          <w:rFonts w:ascii="GHEA Grapalat" w:hAnsi="GHEA Grapalat"/>
          <w:sz w:val="24"/>
          <w:szCs w:val="24"/>
        </w:rPr>
        <w:t>՝</w:t>
      </w:r>
      <w:r w:rsidRPr="00514981">
        <w:rPr>
          <w:rFonts w:ascii="GHEA Grapalat" w:hAnsi="GHEA Grapalat"/>
          <w:sz w:val="24"/>
          <w:szCs w:val="24"/>
          <w:lang w:val="hy"/>
        </w:rPr>
        <w:t xml:space="preserve"> </w:t>
      </w:r>
      <w:r w:rsidRPr="00514981">
        <w:rPr>
          <w:rFonts w:ascii="GHEA Grapalat" w:hAnsi="GHEA Grapalat"/>
          <w:sz w:val="24"/>
          <w:szCs w:val="24"/>
          <w:lang w:val="hy-AM"/>
        </w:rPr>
        <w:t>5.5%</w:t>
      </w:r>
      <w:r w:rsidRPr="00DA4642">
        <w:rPr>
          <w:rFonts w:ascii="GHEA Grapalat" w:hAnsi="GHEA Grapalat"/>
          <w:sz w:val="24"/>
          <w:szCs w:val="24"/>
          <w:lang w:val="hy"/>
        </w:rPr>
        <w:t>-</w:t>
      </w:r>
      <w:r>
        <w:rPr>
          <w:rFonts w:ascii="GHEA Grapalat" w:hAnsi="GHEA Grapalat"/>
          <w:sz w:val="24"/>
          <w:szCs w:val="24"/>
        </w:rPr>
        <w:t>ը</w:t>
      </w:r>
      <w:r w:rsidRPr="00514981">
        <w:rPr>
          <w:rFonts w:ascii="GHEA Grapalat" w:hAnsi="GHEA Grapalat"/>
          <w:sz w:val="24"/>
          <w:szCs w:val="24"/>
          <w:lang w:val="hy-AM"/>
        </w:rPr>
        <w:t>, Անբավարար՝ 44.2%</w:t>
      </w:r>
      <w:r w:rsidRPr="00DA4642">
        <w:rPr>
          <w:rFonts w:ascii="GHEA Grapalat" w:hAnsi="GHEA Grapalat"/>
          <w:sz w:val="24"/>
          <w:szCs w:val="24"/>
          <w:lang w:val="hy"/>
        </w:rPr>
        <w:t>-</w:t>
      </w:r>
      <w:r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14:paraId="1CAA7F2C" w14:textId="77777777" w:rsidR="005A48D0" w:rsidRPr="001E7E79" w:rsidRDefault="005A48D0" w:rsidP="00F02F27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>
        <w:rPr>
          <w:rFonts w:ascii="GHEA Grapalat" w:hAnsi="GHEA Grapalat"/>
          <w:bCs/>
          <w:sz w:val="24"/>
          <w:szCs w:val="24"/>
        </w:rPr>
        <w:lastRenderedPageBreak/>
        <w:t>հ</w:t>
      </w:r>
      <w:r w:rsidRPr="001E7E79">
        <w:rPr>
          <w:rFonts w:ascii="GHEA Grapalat" w:hAnsi="GHEA Grapalat"/>
          <w:bCs/>
          <w:sz w:val="24"/>
          <w:szCs w:val="24"/>
          <w:lang w:val="af-ZA"/>
        </w:rPr>
        <w:t>այոց լեզվի ուսուցիչների միջին գնահատականն</w:t>
      </w:r>
      <w:r>
        <w:rPr>
          <w:rFonts w:ascii="GHEA Grapalat" w:hAnsi="GHEA Grapalat"/>
          <w:bCs/>
          <w:sz w:val="24"/>
          <w:szCs w:val="24"/>
          <w:lang w:val="af-ZA"/>
        </w:rPr>
        <w:t>, ըստ</w:t>
      </w:r>
      <w:r w:rsidRPr="001E7E79">
        <w:rPr>
          <w:rFonts w:ascii="GHEA Grapalat" w:hAnsi="GHEA Grapalat"/>
          <w:bCs/>
          <w:sz w:val="24"/>
          <w:szCs w:val="24"/>
          <w:lang w:val="af-ZA"/>
        </w:rPr>
        <w:t xml:space="preserve"> գրավոր աշխատանքների և տարեկան գնահատականների համադրման արդյունքների</w:t>
      </w:r>
      <w:r>
        <w:rPr>
          <w:rFonts w:ascii="GHEA Grapalat" w:hAnsi="GHEA Grapalat"/>
          <w:bCs/>
          <w:sz w:val="24"/>
          <w:szCs w:val="24"/>
          <w:lang w:val="af-ZA"/>
        </w:rPr>
        <w:t>,</w:t>
      </w:r>
      <w:r w:rsidRPr="001E7E79">
        <w:rPr>
          <w:rFonts w:ascii="GHEA Grapalat" w:hAnsi="GHEA Grapalat"/>
          <w:bCs/>
          <w:sz w:val="24"/>
          <w:szCs w:val="24"/>
          <w:lang w:val="af-ZA"/>
        </w:rPr>
        <w:t xml:space="preserve"> կազմել է </w:t>
      </w:r>
      <w:r w:rsidRPr="001E7E79">
        <w:rPr>
          <w:rFonts w:ascii="GHEA Grapalat" w:hAnsi="GHEA Grapalat"/>
          <w:sz w:val="24"/>
          <w:szCs w:val="24"/>
          <w:lang w:val="af-ZA"/>
        </w:rPr>
        <w:t>Գերազանց՝ 3</w:t>
      </w:r>
      <w:r>
        <w:rPr>
          <w:rFonts w:ascii="GHEA Grapalat" w:hAnsi="GHEA Grapalat"/>
          <w:sz w:val="24"/>
          <w:szCs w:val="24"/>
          <w:lang w:val="af-ZA"/>
        </w:rPr>
        <w:t xml:space="preserve"> (15%)</w:t>
      </w:r>
      <w:r w:rsidRPr="001E7E79">
        <w:rPr>
          <w:rFonts w:ascii="GHEA Grapalat" w:hAnsi="GHEA Grapalat"/>
          <w:sz w:val="24"/>
          <w:szCs w:val="24"/>
          <w:lang w:val="af-ZA"/>
        </w:rPr>
        <w:t>, Անբավարար՝ 1</w:t>
      </w:r>
      <w:r>
        <w:rPr>
          <w:rFonts w:ascii="GHEA Grapalat" w:hAnsi="GHEA Grapalat"/>
          <w:sz w:val="24"/>
          <w:szCs w:val="24"/>
          <w:lang w:val="af-ZA"/>
        </w:rPr>
        <w:t xml:space="preserve"> (5%)</w:t>
      </w:r>
      <w:r w:rsidRPr="001E7E79">
        <w:rPr>
          <w:rFonts w:ascii="GHEA Grapalat" w:hAnsi="GHEA Grapalat"/>
          <w:sz w:val="24"/>
          <w:szCs w:val="24"/>
          <w:lang w:val="af-ZA"/>
        </w:rPr>
        <w:t xml:space="preserve"> դպրոցներում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14:paraId="53DD6E76" w14:textId="4CEEA9BE" w:rsidR="005A48D0" w:rsidRPr="00184A52" w:rsidRDefault="005A48D0" w:rsidP="00F02F27">
      <w:pPr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1E7E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մաթեմատիկայի ուսուցիչների միջին գնահատականն, ըստ գրավոր աշխատանքների և տարեկան գնահատականների համադրման արդյունքների, </w:t>
      </w:r>
      <w:r w:rsidRPr="001E7E79">
        <w:rPr>
          <w:rFonts w:ascii="GHEA Grapalat" w:hAnsi="GHEA Grapalat"/>
          <w:sz w:val="24"/>
          <w:szCs w:val="24"/>
          <w:lang w:val="af-ZA"/>
        </w:rPr>
        <w:t>Գերազանց</w:t>
      </w:r>
      <w:r>
        <w:rPr>
          <w:rFonts w:ascii="GHEA Grapalat" w:hAnsi="GHEA Grapalat"/>
          <w:sz w:val="24"/>
          <w:szCs w:val="24"/>
          <w:lang w:val="af-ZA"/>
        </w:rPr>
        <w:t xml:space="preserve"> չի գնահատվել դպրոցներից ոչ մեկում, Անբավարար է գնահատվել՝ 9 (45%) դպրոցներում</w:t>
      </w:r>
      <w:r w:rsidR="00731DAF">
        <w:rPr>
          <w:rFonts w:ascii="GHEA Grapalat" w:hAnsi="GHEA Grapalat"/>
          <w:sz w:val="24"/>
          <w:szCs w:val="24"/>
          <w:lang w:val="af-ZA"/>
        </w:rPr>
        <w:t>:</w:t>
      </w:r>
    </w:p>
    <w:p w14:paraId="0B0E93FC" w14:textId="4E4D60A3" w:rsidR="005A48D0" w:rsidRPr="00BE6577" w:rsidRDefault="005A48D0" w:rsidP="006611DD">
      <w:pPr>
        <w:tabs>
          <w:tab w:val="left" w:pos="426"/>
          <w:tab w:val="left" w:pos="567"/>
          <w:tab w:val="left" w:pos="993"/>
        </w:tabs>
        <w:ind w:right="-1" w:firstLine="851"/>
        <w:jc w:val="both"/>
        <w:rPr>
          <w:rFonts w:ascii="GHEA Grapalat" w:hAnsi="GHEA Grapalat" w:cs="Sylfaen"/>
          <w:bCs/>
          <w:sz w:val="24"/>
          <w:szCs w:val="24"/>
          <w:lang w:val="hy-AM" w:eastAsia="ru-RU"/>
        </w:rPr>
      </w:pP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Դպրոցներում</w:t>
      </w:r>
      <w:r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 xml:space="preserve"> 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իրականացված գնահատման արդյունքների վերաբերյալ վերլուծությունները</w:t>
      </w:r>
      <w:r w:rsidRPr="00BE6577">
        <w:rPr>
          <w:rFonts w:ascii="GHEA Grapalat" w:hAnsi="GHEA Grapalat" w:cs="Sylfaen"/>
          <w:bCs/>
          <w:sz w:val="24"/>
          <w:szCs w:val="24"/>
          <w:lang w:eastAsia="ru-RU"/>
        </w:rPr>
        <w:t>՝</w:t>
      </w:r>
      <w:r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 xml:space="preserve"> 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ս</w:t>
      </w:r>
      <w:r w:rsidRPr="00BE6577">
        <w:rPr>
          <w:rFonts w:ascii="GHEA Grapalat" w:hAnsi="GHEA Grapalat"/>
          <w:sz w:val="24"/>
          <w:szCs w:val="24"/>
          <w:lang w:val="hy-AM"/>
        </w:rPr>
        <w:t>ովորողների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առաջադիմության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և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դասավանդման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արդյունավետության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բարձրացման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ը միտված առաջարկներով</w:t>
      </w:r>
      <w:r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>,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 տրամադրվել են  դպրոցների տնօրեններին:</w:t>
      </w:r>
      <w:r w:rsidR="00BE6577"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 xml:space="preserve"> 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Առաջարկները հիմնականում վերաբերել են ուսումնական նպաստավոր միջավայրի և դասավանդման գործընթացի բարելավմանը, </w:t>
      </w:r>
      <w:r w:rsidRPr="00BE6577">
        <w:rPr>
          <w:rFonts w:ascii="GHEA Grapalat" w:hAnsi="GHEA Grapalat"/>
          <w:sz w:val="24"/>
          <w:szCs w:val="24"/>
          <w:lang w:val="hy-AM"/>
        </w:rPr>
        <w:t>սովորողների ինքնուրույնության, համագործակցության, քննադատական և ստեղծագործական մտածողության զագացմանը նպաստող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կարողունակությունների ձևավորմանը: </w:t>
      </w:r>
    </w:p>
    <w:p w14:paraId="3A65512C" w14:textId="09813645" w:rsidR="006611DD" w:rsidRDefault="006611DD" w:rsidP="00A82901">
      <w:pPr>
        <w:pStyle w:val="ListParagraph"/>
        <w:spacing w:line="276" w:lineRule="auto"/>
        <w:ind w:left="0" w:firstLine="720"/>
        <w:jc w:val="both"/>
        <w:rPr>
          <w:rFonts w:ascii="GHEA Grapalat" w:hAnsi="GHEA Grapalat" w:cs="Sylfaen"/>
          <w:bCs/>
          <w:lang w:val="hy-AM"/>
        </w:rPr>
      </w:pPr>
      <w:r w:rsidRPr="0009510D">
        <w:rPr>
          <w:rFonts w:ascii="GHEA Grapalat" w:hAnsi="GHEA Grapalat"/>
          <w:lang w:val="hy-AM"/>
        </w:rPr>
        <w:t xml:space="preserve">40 դպրոցներում իրականացված ստուգումների շրջանակում սովորողների </w:t>
      </w:r>
      <w:r w:rsidRPr="0009510D">
        <w:rPr>
          <w:rFonts w:ascii="GHEA Grapalat" w:hAnsi="GHEA Grapalat" w:cs="Sylfaen"/>
          <w:bCs/>
          <w:lang w:val="hy-AM"/>
        </w:rPr>
        <w:t xml:space="preserve">(VI, IX, XI) </w:t>
      </w:r>
      <w:r w:rsidRPr="0009510D">
        <w:rPr>
          <w:rFonts w:ascii="GHEA Grapalat" w:hAnsi="GHEA Grapalat"/>
          <w:lang w:val="hy-AM"/>
        </w:rPr>
        <w:t>մնացորդային գիտելիքների մակարդակը որոշելու նպատակով</w:t>
      </w:r>
      <w:r w:rsidRPr="0009510D">
        <w:rPr>
          <w:rFonts w:ascii="GHEA Grapalat" w:hAnsi="GHEA Grapalat" w:cs="Sylfaen"/>
          <w:bCs/>
          <w:lang w:val="hy-AM"/>
        </w:rPr>
        <w:t xml:space="preserve"> տրվ</w:t>
      </w:r>
      <w:r w:rsidRPr="006611DD">
        <w:rPr>
          <w:rFonts w:ascii="GHEA Grapalat" w:hAnsi="GHEA Grapalat" w:cs="Sylfaen"/>
          <w:bCs/>
          <w:lang w:val="hy-AM"/>
        </w:rPr>
        <w:t>ած</w:t>
      </w:r>
      <w:r w:rsidRPr="0009510D">
        <w:rPr>
          <w:rFonts w:ascii="GHEA Grapalat" w:hAnsi="GHEA Grapalat" w:cs="Sylfaen"/>
          <w:bCs/>
          <w:lang w:val="hy-AM"/>
        </w:rPr>
        <w:t xml:space="preserve"> գրավոր </w:t>
      </w:r>
      <w:r w:rsidRPr="006611DD">
        <w:rPr>
          <w:rFonts w:ascii="GHEA Grapalat" w:hAnsi="GHEA Grapalat" w:cs="Sylfaen"/>
          <w:bCs/>
          <w:lang w:val="hy-AM"/>
        </w:rPr>
        <w:t xml:space="preserve">աշխատանքների արդյունքներն այսպիսին են. </w:t>
      </w:r>
    </w:p>
    <w:p w14:paraId="0AEDF851" w14:textId="77777777" w:rsidR="00324970" w:rsidRDefault="00BD134C" w:rsidP="00BD134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367A">
        <w:rPr>
          <w:rFonts w:ascii="GHEA Grapalat" w:hAnsi="GHEA Grapalat"/>
          <w:sz w:val="24"/>
          <w:szCs w:val="24"/>
          <w:lang w:val="hy-AM"/>
        </w:rPr>
        <w:t xml:space="preserve">Հայոց լեզվի թելադրությանը մասնակցած </w:t>
      </w:r>
      <w:r w:rsidRPr="00BD134C">
        <w:rPr>
          <w:rFonts w:ascii="GHEA Grapalat" w:hAnsi="GHEA Grapalat"/>
          <w:sz w:val="24"/>
          <w:szCs w:val="24"/>
          <w:lang w:val="hy-AM"/>
        </w:rPr>
        <w:t>3624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սովորողներից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0A367A">
        <w:rPr>
          <w:rFonts w:ascii="GHEA Grapalat" w:hAnsi="GHEA Grapalat"/>
          <w:sz w:val="24"/>
          <w:szCs w:val="24"/>
          <w:lang w:val="hy-AM"/>
        </w:rPr>
        <w:t>Գերազանց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են գնահատվել </w:t>
      </w:r>
      <w:r w:rsidRPr="00BD134C">
        <w:rPr>
          <w:rFonts w:ascii="GHEA Grapalat" w:hAnsi="GHEA Grapalat"/>
          <w:sz w:val="24"/>
          <w:szCs w:val="24"/>
          <w:lang w:val="hy-AM"/>
        </w:rPr>
        <w:t>479</w:t>
      </w:r>
      <w:r w:rsidRPr="000A367A">
        <w:rPr>
          <w:rFonts w:ascii="GHEA Grapalat" w:hAnsi="GHEA Grapalat"/>
          <w:sz w:val="24"/>
          <w:szCs w:val="24"/>
          <w:lang w:val="hy-AM"/>
        </w:rPr>
        <w:t>-ը (1</w:t>
      </w:r>
      <w:r w:rsidRPr="00BD134C">
        <w:rPr>
          <w:rFonts w:ascii="GHEA Grapalat" w:hAnsi="GHEA Grapalat"/>
          <w:sz w:val="24"/>
          <w:szCs w:val="24"/>
          <w:lang w:val="hy-AM"/>
        </w:rPr>
        <w:t>3.2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%),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0A367A">
        <w:rPr>
          <w:rFonts w:ascii="GHEA Grapalat" w:hAnsi="GHEA Grapalat"/>
          <w:sz w:val="24"/>
          <w:szCs w:val="24"/>
          <w:lang w:val="hy-AM"/>
        </w:rPr>
        <w:t>Լավ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D134C">
        <w:rPr>
          <w:rFonts w:ascii="GHEA Grapalat" w:hAnsi="GHEA Grapalat"/>
          <w:sz w:val="24"/>
          <w:szCs w:val="24"/>
          <w:lang w:val="hy-AM"/>
        </w:rPr>
        <w:t>1058</w:t>
      </w:r>
      <w:r w:rsidRPr="000A367A">
        <w:rPr>
          <w:rFonts w:ascii="GHEA Grapalat" w:hAnsi="GHEA Grapalat"/>
          <w:sz w:val="24"/>
          <w:szCs w:val="24"/>
          <w:lang w:val="hy-AM"/>
        </w:rPr>
        <w:t>-ը (</w:t>
      </w:r>
      <w:r w:rsidRPr="00BD134C">
        <w:rPr>
          <w:rFonts w:ascii="GHEA Grapalat" w:hAnsi="GHEA Grapalat"/>
          <w:sz w:val="24"/>
          <w:szCs w:val="24"/>
          <w:lang w:val="hy-AM"/>
        </w:rPr>
        <w:t>29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.2%),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0A367A">
        <w:rPr>
          <w:rFonts w:ascii="GHEA Grapalat" w:hAnsi="GHEA Grapalat"/>
          <w:sz w:val="24"/>
          <w:szCs w:val="24"/>
          <w:lang w:val="hy-AM"/>
        </w:rPr>
        <w:t>Բավարար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D134C">
        <w:rPr>
          <w:rFonts w:ascii="GHEA Grapalat" w:hAnsi="GHEA Grapalat"/>
          <w:sz w:val="24"/>
          <w:szCs w:val="24"/>
          <w:lang w:val="hy-AM"/>
        </w:rPr>
        <w:t>1081</w:t>
      </w:r>
      <w:r w:rsidRPr="000A367A">
        <w:rPr>
          <w:rFonts w:ascii="GHEA Grapalat" w:hAnsi="GHEA Grapalat"/>
          <w:sz w:val="24"/>
          <w:szCs w:val="24"/>
          <w:lang w:val="hy-AM"/>
        </w:rPr>
        <w:t>-ը (2</w:t>
      </w:r>
      <w:r w:rsidRPr="00BD134C">
        <w:rPr>
          <w:rFonts w:ascii="GHEA Grapalat" w:hAnsi="GHEA Grapalat"/>
          <w:sz w:val="24"/>
          <w:szCs w:val="24"/>
          <w:lang w:val="hy-AM"/>
        </w:rPr>
        <w:t>9</w:t>
      </w:r>
      <w:r w:rsidRPr="000A367A">
        <w:rPr>
          <w:rFonts w:ascii="GHEA Grapalat" w:hAnsi="GHEA Grapalat"/>
          <w:sz w:val="24"/>
          <w:szCs w:val="24"/>
          <w:lang w:val="hy-AM"/>
        </w:rPr>
        <w:t>.</w:t>
      </w:r>
      <w:r w:rsidRPr="00BD134C">
        <w:rPr>
          <w:rFonts w:ascii="GHEA Grapalat" w:hAnsi="GHEA Grapalat"/>
          <w:sz w:val="24"/>
          <w:szCs w:val="24"/>
          <w:lang w:val="hy-AM"/>
        </w:rPr>
        <w:t>8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%),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0A367A">
        <w:rPr>
          <w:rFonts w:ascii="GHEA Grapalat" w:hAnsi="GHEA Grapalat"/>
          <w:sz w:val="24"/>
          <w:szCs w:val="24"/>
          <w:lang w:val="hy-AM"/>
        </w:rPr>
        <w:t>Անբավարար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D134C">
        <w:rPr>
          <w:rFonts w:ascii="GHEA Grapalat" w:hAnsi="GHEA Grapalat"/>
          <w:sz w:val="24"/>
          <w:szCs w:val="24"/>
          <w:lang w:val="hy-AM"/>
        </w:rPr>
        <w:t>1006</w:t>
      </w:r>
      <w:r w:rsidR="00324970" w:rsidRPr="00601B65">
        <w:rPr>
          <w:rFonts w:ascii="GHEA Grapalat" w:hAnsi="GHEA Grapalat"/>
          <w:sz w:val="24"/>
          <w:szCs w:val="24"/>
          <w:lang w:val="hy-AM"/>
        </w:rPr>
        <w:t>-ը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D134C">
        <w:rPr>
          <w:rFonts w:ascii="GHEA Grapalat" w:hAnsi="GHEA Grapalat"/>
          <w:sz w:val="24"/>
          <w:szCs w:val="24"/>
          <w:lang w:val="hy-AM"/>
        </w:rPr>
        <w:t>27.8</w:t>
      </w:r>
      <w:r w:rsidRPr="000A367A">
        <w:rPr>
          <w:rFonts w:ascii="GHEA Grapalat" w:hAnsi="GHEA Grapalat"/>
          <w:sz w:val="24"/>
          <w:szCs w:val="24"/>
          <w:lang w:val="hy-AM"/>
        </w:rPr>
        <w:t>%):</w:t>
      </w:r>
      <w:r w:rsidRPr="005A48D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10BF5" w14:textId="6DFA7BD5" w:rsidR="00BD134C" w:rsidRDefault="00BD134C" w:rsidP="00BD134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57227">
        <w:rPr>
          <w:rFonts w:ascii="GHEA Grapalat" w:hAnsi="GHEA Grapalat"/>
          <w:sz w:val="24"/>
          <w:szCs w:val="24"/>
          <w:lang w:val="hy-AM"/>
        </w:rPr>
        <w:t xml:space="preserve">Մաթեմատիկայի գրավոր աշխատանքին մասնակցած </w:t>
      </w:r>
      <w:r w:rsidRPr="00BD134C">
        <w:rPr>
          <w:rFonts w:ascii="GHEA Grapalat" w:hAnsi="GHEA Grapalat"/>
          <w:sz w:val="24"/>
          <w:szCs w:val="24"/>
          <w:lang w:val="hy-AM"/>
        </w:rPr>
        <w:t>3543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 սովորողներից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D0410">
        <w:rPr>
          <w:rFonts w:ascii="GHEA Grapalat" w:hAnsi="GHEA Grapalat"/>
          <w:sz w:val="24"/>
          <w:szCs w:val="24"/>
          <w:lang w:val="hy-AM"/>
        </w:rPr>
        <w:t>Գծապատկեր 2)</w:t>
      </w:r>
      <w:r w:rsidRPr="000A367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957227">
        <w:rPr>
          <w:rFonts w:ascii="GHEA Grapalat" w:hAnsi="GHEA Grapalat"/>
          <w:sz w:val="24"/>
          <w:szCs w:val="24"/>
          <w:lang w:val="hy-AM"/>
        </w:rPr>
        <w:t>Գերազանց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 են գնահատվել 1</w:t>
      </w:r>
      <w:r w:rsidRPr="00BD134C">
        <w:rPr>
          <w:rFonts w:ascii="GHEA Grapalat" w:hAnsi="GHEA Grapalat"/>
          <w:sz w:val="24"/>
          <w:szCs w:val="24"/>
          <w:lang w:val="hy-AM"/>
        </w:rPr>
        <w:t>6</w:t>
      </w:r>
      <w:r w:rsidRPr="00957227">
        <w:rPr>
          <w:rFonts w:ascii="GHEA Grapalat" w:hAnsi="GHEA Grapalat"/>
          <w:sz w:val="24"/>
          <w:szCs w:val="24"/>
          <w:lang w:val="hy-AM"/>
        </w:rPr>
        <w:t>5-ը (</w:t>
      </w:r>
      <w:r w:rsidRPr="00BD134C">
        <w:rPr>
          <w:rFonts w:ascii="GHEA Grapalat" w:hAnsi="GHEA Grapalat"/>
          <w:sz w:val="24"/>
          <w:szCs w:val="24"/>
          <w:lang w:val="hy-AM"/>
        </w:rPr>
        <w:t>4.7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%),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957227">
        <w:rPr>
          <w:rFonts w:ascii="GHEA Grapalat" w:hAnsi="GHEA Grapalat"/>
          <w:sz w:val="24"/>
          <w:szCs w:val="24"/>
          <w:lang w:val="hy-AM"/>
        </w:rPr>
        <w:t>Լավ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D134C">
        <w:rPr>
          <w:rFonts w:ascii="GHEA Grapalat" w:hAnsi="GHEA Grapalat"/>
          <w:sz w:val="24"/>
          <w:szCs w:val="24"/>
          <w:lang w:val="hy-AM"/>
        </w:rPr>
        <w:t>418</w:t>
      </w:r>
      <w:r w:rsidRPr="00957227">
        <w:rPr>
          <w:rFonts w:ascii="GHEA Grapalat" w:hAnsi="GHEA Grapalat"/>
          <w:sz w:val="24"/>
          <w:szCs w:val="24"/>
          <w:lang w:val="hy-AM"/>
        </w:rPr>
        <w:t>-ը (1</w:t>
      </w:r>
      <w:r w:rsidRPr="00BD134C">
        <w:rPr>
          <w:rFonts w:ascii="GHEA Grapalat" w:hAnsi="GHEA Grapalat"/>
          <w:sz w:val="24"/>
          <w:szCs w:val="24"/>
          <w:lang w:val="hy-AM"/>
        </w:rPr>
        <w:t>1.8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%),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957227">
        <w:rPr>
          <w:rFonts w:ascii="GHEA Grapalat" w:hAnsi="GHEA Grapalat"/>
          <w:sz w:val="24"/>
          <w:szCs w:val="24"/>
          <w:lang w:val="hy-AM"/>
        </w:rPr>
        <w:t>Բավարար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D134C">
        <w:rPr>
          <w:rFonts w:ascii="GHEA Grapalat" w:hAnsi="GHEA Grapalat"/>
          <w:sz w:val="24"/>
          <w:szCs w:val="24"/>
          <w:lang w:val="hy-AM"/>
        </w:rPr>
        <w:t>1383</w:t>
      </w:r>
      <w:r w:rsidRPr="00957227">
        <w:rPr>
          <w:rFonts w:ascii="GHEA Grapalat" w:hAnsi="GHEA Grapalat"/>
          <w:sz w:val="24"/>
          <w:szCs w:val="24"/>
          <w:lang w:val="hy-AM"/>
        </w:rPr>
        <w:t>-ը (3</w:t>
      </w:r>
      <w:r w:rsidRPr="00BD134C">
        <w:rPr>
          <w:rFonts w:ascii="GHEA Grapalat" w:hAnsi="GHEA Grapalat"/>
          <w:sz w:val="24"/>
          <w:szCs w:val="24"/>
          <w:lang w:val="hy-AM"/>
        </w:rPr>
        <w:t>9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%),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Pr="00957227">
        <w:rPr>
          <w:rFonts w:ascii="GHEA Grapalat" w:hAnsi="GHEA Grapalat"/>
          <w:sz w:val="24"/>
          <w:szCs w:val="24"/>
          <w:lang w:val="hy-AM"/>
        </w:rPr>
        <w:t>Անբավարար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D134C">
        <w:rPr>
          <w:rFonts w:ascii="GHEA Grapalat" w:hAnsi="GHEA Grapalat"/>
          <w:sz w:val="24"/>
          <w:szCs w:val="24"/>
          <w:lang w:val="hy-AM"/>
        </w:rPr>
        <w:t>1577</w:t>
      </w:r>
      <w:r w:rsidR="00324970" w:rsidRPr="00601B65">
        <w:rPr>
          <w:rFonts w:ascii="GHEA Grapalat" w:hAnsi="GHEA Grapalat"/>
          <w:sz w:val="24"/>
          <w:szCs w:val="24"/>
          <w:lang w:val="hy-AM"/>
        </w:rPr>
        <w:t>-ը</w:t>
      </w:r>
      <w:r w:rsidRPr="00957227">
        <w:rPr>
          <w:rFonts w:ascii="GHEA Grapalat" w:hAnsi="GHEA Grapalat"/>
          <w:sz w:val="24"/>
          <w:szCs w:val="24"/>
          <w:lang w:val="hy-AM"/>
        </w:rPr>
        <w:t xml:space="preserve"> (44.</w:t>
      </w:r>
      <w:r w:rsidRPr="00BD134C">
        <w:rPr>
          <w:rFonts w:ascii="GHEA Grapalat" w:hAnsi="GHEA Grapalat"/>
          <w:sz w:val="24"/>
          <w:szCs w:val="24"/>
          <w:lang w:val="hy-AM"/>
        </w:rPr>
        <w:t>5</w:t>
      </w:r>
      <w:r w:rsidRPr="00957227">
        <w:rPr>
          <w:rFonts w:ascii="GHEA Grapalat" w:hAnsi="GHEA Grapalat"/>
          <w:sz w:val="24"/>
          <w:szCs w:val="24"/>
          <w:lang w:val="hy-AM"/>
        </w:rPr>
        <w:t>%):</w:t>
      </w:r>
    </w:p>
    <w:p w14:paraId="7764C2B5" w14:textId="6F8E9D07" w:rsidR="00556A60" w:rsidRDefault="00556A60" w:rsidP="00BD134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526219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F8A55C4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6908FD44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8E91B55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1CA487F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84C07F5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67D9F0FB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EFEC91E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7F764801" w14:textId="77777777" w:rsidR="00744E7B" w:rsidRDefault="00744E7B" w:rsidP="005678A6">
      <w:pPr>
        <w:spacing w:after="0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EB521E6" w14:textId="6530CCA4" w:rsidR="005678A6" w:rsidRPr="005678A6" w:rsidRDefault="005678A6" w:rsidP="005678A6">
      <w:pPr>
        <w:spacing w:after="0"/>
        <w:ind w:firstLine="720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FD0410">
        <w:rPr>
          <w:rFonts w:ascii="GHEA Grapalat" w:hAnsi="GHEA Grapalat"/>
          <w:b/>
          <w:i/>
          <w:sz w:val="20"/>
          <w:szCs w:val="20"/>
          <w:lang w:val="hy-AM"/>
        </w:rPr>
        <w:t>Գծապատկեր 2</w:t>
      </w:r>
    </w:p>
    <w:p w14:paraId="21D74301" w14:textId="69034F59" w:rsidR="00BD134C" w:rsidRPr="006611DD" w:rsidRDefault="00BD134C" w:rsidP="00691B13">
      <w:pPr>
        <w:pStyle w:val="ListParagraph"/>
        <w:spacing w:line="276" w:lineRule="auto"/>
        <w:ind w:left="0" w:hanging="426"/>
        <w:jc w:val="both"/>
        <w:rPr>
          <w:rFonts w:ascii="GHEA Grapalat" w:hAnsi="GHEA Grapalat" w:cs="Sylfaen"/>
          <w:bCs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F0800EB" wp14:editId="1BE89F6A">
            <wp:extent cx="6840855" cy="3378200"/>
            <wp:effectExtent l="0" t="0" r="1714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9E3D2F" w14:textId="6331B1D8" w:rsidR="006611DD" w:rsidRPr="005678A6" w:rsidRDefault="005678A6" w:rsidP="00A82901">
      <w:pPr>
        <w:pStyle w:val="ListParagraph"/>
        <w:spacing w:line="276" w:lineRule="auto"/>
        <w:ind w:left="0" w:firstLine="720"/>
        <w:jc w:val="both"/>
        <w:rPr>
          <w:rFonts w:ascii="GHEA Grapalat" w:eastAsia="Calibri" w:hAnsi="GHEA Grapalat"/>
          <w:lang w:val="hy-AM"/>
        </w:rPr>
      </w:pPr>
      <w:r w:rsidRPr="005678A6">
        <w:rPr>
          <w:rFonts w:ascii="GHEA Grapalat" w:eastAsia="Calibri" w:hAnsi="GHEA Grapalat"/>
          <w:lang w:val="hy-AM"/>
        </w:rPr>
        <w:t>Միջին գնահատականը հայոց լեզվի թելադրութ</w:t>
      </w:r>
      <w:r w:rsidR="00691B13" w:rsidRPr="0059673A">
        <w:rPr>
          <w:rFonts w:ascii="GHEA Grapalat" w:eastAsia="Calibri" w:hAnsi="GHEA Grapalat"/>
          <w:lang w:val="hy-AM"/>
        </w:rPr>
        <w:t>յ</w:t>
      </w:r>
      <w:r w:rsidRPr="005678A6">
        <w:rPr>
          <w:rFonts w:ascii="GHEA Grapalat" w:eastAsia="Calibri" w:hAnsi="GHEA Grapalat"/>
          <w:lang w:val="hy-AM"/>
        </w:rPr>
        <w:t>ունից կազմել է</w:t>
      </w:r>
      <w:r>
        <w:rPr>
          <w:rFonts w:ascii="GHEA Grapalat" w:eastAsia="Calibri" w:hAnsi="GHEA Grapalat"/>
          <w:lang w:val="hy-AM"/>
        </w:rPr>
        <w:t xml:space="preserve"> 5.5, մաթեմատիկայի գրավոր աշխատանքից՝ 4.2 միավոր:</w:t>
      </w:r>
    </w:p>
    <w:p w14:paraId="42300B3C" w14:textId="77777777" w:rsidR="00324970" w:rsidRDefault="00324970" w:rsidP="0024758A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bookmarkStart w:id="3" w:name="_Hlk124248817"/>
    </w:p>
    <w:p w14:paraId="674F7603" w14:textId="77777777" w:rsidR="00846E5A" w:rsidRPr="00846E5A" w:rsidRDefault="00846E5A" w:rsidP="0024758A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46E5A">
        <w:rPr>
          <w:rFonts w:ascii="GHEA Grapalat" w:hAnsi="GHEA Grapalat"/>
          <w:sz w:val="24"/>
          <w:szCs w:val="24"/>
          <w:lang w:val="hy-AM"/>
        </w:rPr>
        <w:t>Ստուգումների շրջանակում տ</w:t>
      </w:r>
      <w:r w:rsidR="006611DD" w:rsidRPr="00846E5A">
        <w:rPr>
          <w:rFonts w:ascii="GHEA Grapalat" w:hAnsi="GHEA Grapalat"/>
          <w:sz w:val="24"/>
          <w:szCs w:val="24"/>
          <w:lang w:val="hy-AM"/>
        </w:rPr>
        <w:t xml:space="preserve">արրական դպրոցի սովորողների ընթերցելու և ընկալելու կարողությունների  գնահատում </w:t>
      </w:r>
      <w:r w:rsidRPr="00846E5A">
        <w:rPr>
          <w:rFonts w:ascii="GHEA Grapalat" w:hAnsi="GHEA Grapalat"/>
          <w:sz w:val="24"/>
          <w:szCs w:val="24"/>
          <w:lang w:val="hy-AM"/>
        </w:rPr>
        <w:t xml:space="preserve">է </w:t>
      </w:r>
      <w:r w:rsidR="006611DD" w:rsidRPr="00846E5A">
        <w:rPr>
          <w:rFonts w:ascii="GHEA Grapalat" w:hAnsi="GHEA Grapalat"/>
          <w:sz w:val="24"/>
          <w:szCs w:val="24"/>
          <w:lang w:val="hy-AM"/>
        </w:rPr>
        <w:t>իրականացվ</w:t>
      </w:r>
      <w:r w:rsidRPr="00846E5A">
        <w:rPr>
          <w:rFonts w:ascii="GHEA Grapalat" w:hAnsi="GHEA Grapalat"/>
          <w:sz w:val="24"/>
          <w:szCs w:val="24"/>
          <w:lang w:val="hy-AM"/>
        </w:rPr>
        <w:t>ել</w:t>
      </w:r>
      <w:r w:rsidR="006611DD" w:rsidRPr="00846E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6E5A">
        <w:rPr>
          <w:rFonts w:ascii="GHEA Grapalat" w:hAnsi="GHEA Grapalat"/>
          <w:sz w:val="24"/>
          <w:szCs w:val="24"/>
          <w:lang w:val="hy-AM"/>
        </w:rPr>
        <w:t>18</w:t>
      </w:r>
      <w:r w:rsidR="006611DD" w:rsidRPr="00846E5A">
        <w:rPr>
          <w:rFonts w:ascii="GHEA Grapalat" w:hAnsi="GHEA Grapalat"/>
          <w:sz w:val="24"/>
          <w:szCs w:val="24"/>
          <w:lang w:val="hy-AM"/>
        </w:rPr>
        <w:t xml:space="preserve"> դպրոցներում</w:t>
      </w:r>
      <w:r w:rsidRPr="00846E5A">
        <w:rPr>
          <w:rFonts w:ascii="GHEA Grapalat" w:hAnsi="GHEA Grapalat"/>
          <w:sz w:val="24"/>
          <w:szCs w:val="24"/>
          <w:lang w:val="hy-AM"/>
        </w:rPr>
        <w:t>: Գնահատման նպատակը դպրոցներում ընթերցանության որակի բարձրացմանն աջակցելն է, մասնավորապես՝</w:t>
      </w:r>
    </w:p>
    <w:p w14:paraId="6E6F4A19" w14:textId="77777777" w:rsidR="00846E5A" w:rsidRPr="00846E5A" w:rsidRDefault="00846E5A" w:rsidP="00F02F27">
      <w:pPr>
        <w:pStyle w:val="ListParagraph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846E5A">
        <w:rPr>
          <w:rFonts w:ascii="GHEA Grapalat" w:hAnsi="GHEA Grapalat"/>
          <w:lang w:val="hy-AM"/>
        </w:rPr>
        <w:t>տվյալների վրա հիմնված պատկեր ձևավորել այդ տարիքային խմբի  սովորողների լուռ ընթերցանության հմտությունների վերաբերյալ,</w:t>
      </w:r>
    </w:p>
    <w:p w14:paraId="3E7A8855" w14:textId="77777777" w:rsidR="00846E5A" w:rsidRPr="00846E5A" w:rsidRDefault="00846E5A" w:rsidP="00F02F27">
      <w:pPr>
        <w:pStyle w:val="ListParagraph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846E5A">
        <w:rPr>
          <w:rFonts w:ascii="GHEA Grapalat" w:hAnsi="GHEA Grapalat"/>
          <w:lang w:val="hy-AM"/>
        </w:rPr>
        <w:t>գնահատման արդյունքները համադրել Համաշխարհային բանկի 2019 թվականի զեկույցում տեղ գտած արդյունքների հետ. պարզել, թե արդյոք սովորողների ընթերցանության հմտությունների փոփոխության միտումներ կան</w:t>
      </w:r>
      <w:r w:rsidRPr="00846E5A">
        <w:rPr>
          <w:rStyle w:val="FootnoteReference"/>
          <w:rFonts w:ascii="GHEA Grapalat" w:hAnsi="GHEA Grapalat"/>
          <w:lang w:val="hy-AM"/>
        </w:rPr>
        <w:footnoteReference w:id="2"/>
      </w:r>
      <w:r w:rsidRPr="00846E5A">
        <w:rPr>
          <w:rFonts w:ascii="GHEA Grapalat" w:hAnsi="GHEA Grapalat"/>
          <w:lang w:val="hy-AM"/>
        </w:rPr>
        <w:t>,</w:t>
      </w:r>
    </w:p>
    <w:p w14:paraId="7DCD0A67" w14:textId="77777777" w:rsidR="00846E5A" w:rsidRPr="00846E5A" w:rsidRDefault="00846E5A" w:rsidP="00F02F27">
      <w:pPr>
        <w:pStyle w:val="ListParagraph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846E5A">
        <w:rPr>
          <w:rFonts w:ascii="GHEA Grapalat" w:hAnsi="GHEA Grapalat"/>
          <w:lang w:val="hy-AM"/>
        </w:rPr>
        <w:t>հնարավորինս բացահայտել այն գործոնները, որոնք ազդում են ընթերցանության հմտությունների ձևավորման վրա,</w:t>
      </w:r>
    </w:p>
    <w:p w14:paraId="1A2269E9" w14:textId="77777777" w:rsidR="00E71444" w:rsidRDefault="00846E5A" w:rsidP="00F02F27">
      <w:pPr>
        <w:pStyle w:val="ListParagraph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846E5A">
        <w:rPr>
          <w:rFonts w:ascii="GHEA Grapalat" w:hAnsi="GHEA Grapalat"/>
          <w:lang w:val="hy-AM"/>
        </w:rPr>
        <w:t>գնահատման քանակական և որակական արդյունքները հաշվետվությունների տեսքով ներկայացնել շահագրգիռ կողմերին («Մայրենի» առարկայի ուսուցիչներին, դպրոցների</w:t>
      </w:r>
      <w:r w:rsidRPr="00146C6E">
        <w:rPr>
          <w:rFonts w:ascii="GHEA Grapalat" w:hAnsi="GHEA Grapalat"/>
          <w:lang w:val="hy-AM"/>
        </w:rPr>
        <w:t xml:space="preserve"> տնօրինությանը, կրթության քաղաքականություն մշակողներին)՝ իրավիճակը բարելավելու գործողություններ ձեռնարկելու ակնկալիքով: </w:t>
      </w:r>
    </w:p>
    <w:p w14:paraId="60E790B0" w14:textId="77777777" w:rsidR="00665A41" w:rsidRDefault="00E71444" w:rsidP="00665A41">
      <w:pPr>
        <w:pStyle w:val="ListParagraph"/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E71444">
        <w:rPr>
          <w:rFonts w:ascii="GHEA Grapalat" w:hAnsi="GHEA Grapalat"/>
          <w:lang w:val="hy-AM"/>
        </w:rPr>
        <w:lastRenderedPageBreak/>
        <w:t xml:space="preserve">Ընթերցանության հմտությունների գնահատմանը մասնակցել է ՀՀ մարզերում և Երևանում գործող </w:t>
      </w:r>
      <w:r w:rsidRPr="00E71444">
        <w:rPr>
          <w:rFonts w:ascii="GHEA Grapalat" w:hAnsi="GHEA Grapalat"/>
          <w:b/>
          <w:lang w:val="hy-AM"/>
        </w:rPr>
        <w:t>18</w:t>
      </w:r>
      <w:r w:rsidRPr="00E71444">
        <w:rPr>
          <w:rFonts w:ascii="GHEA Grapalat" w:hAnsi="GHEA Grapalat"/>
          <w:lang w:val="hy-AM"/>
        </w:rPr>
        <w:t xml:space="preserve"> հիմնական և միջնակարգ դպրոցների 4-րդ դասարանների </w:t>
      </w:r>
      <w:r w:rsidRPr="00E71444">
        <w:rPr>
          <w:rFonts w:ascii="GHEA Grapalat" w:hAnsi="GHEA Grapalat"/>
          <w:b/>
          <w:lang w:val="hy-AM"/>
        </w:rPr>
        <w:t>810</w:t>
      </w:r>
      <w:r w:rsidRPr="00E71444">
        <w:rPr>
          <w:rFonts w:ascii="GHEA Grapalat" w:hAnsi="GHEA Grapalat"/>
          <w:lang w:val="hy-AM"/>
        </w:rPr>
        <w:t xml:space="preserve"> սովորող: Յուրաքանչյուր դպրոցից գնահատմանը մասնակցել է երկուական դասարան: Վերոնշյալ դպրոցներն ընտրվել են տեսչական մարմնի 2022 թվականի ստուգումների տարեկան ծրագրում ընդգրկված 123 դպրոցներից: Ընտրության առաջնային թիրախ են հանդիսացել մարզային մեծ համայքների դպրոցները, ինչպես նաև սովորողների մեծ համակազմ ունեցող դասարանները:</w:t>
      </w:r>
    </w:p>
    <w:p w14:paraId="2F71E20C" w14:textId="50A1BF15" w:rsidR="00E71444" w:rsidRPr="00EF3B90" w:rsidRDefault="00E71444" w:rsidP="00665A41">
      <w:pPr>
        <w:pStyle w:val="ListParagraph"/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665A41">
        <w:rPr>
          <w:rFonts w:ascii="GHEA Grapalat" w:hAnsi="GHEA Grapalat"/>
          <w:lang w:val="hy-AM"/>
        </w:rPr>
        <w:t xml:space="preserve">810 սովորողներից 11-ը կրթության առանձնահատուկ պայմանների կարիք ունեցող (ԿԱՊԿՈՒ) անձինք են։ ԿԱՊԿՈՒ անձանց արդյունքները </w:t>
      </w:r>
      <w:r w:rsidRPr="00EF3B90">
        <w:rPr>
          <w:rFonts w:ascii="GHEA Grapalat" w:hAnsi="GHEA Grapalat"/>
          <w:lang w:val="hy-AM"/>
        </w:rPr>
        <w:t xml:space="preserve">չեն վերլուծվել, հետևաբար սույն վերլուծությունը հիմնված է </w:t>
      </w:r>
      <w:r w:rsidRPr="00EF3B90">
        <w:rPr>
          <w:rFonts w:ascii="GHEA Grapalat" w:hAnsi="GHEA Grapalat"/>
          <w:b/>
          <w:lang w:val="hy-AM"/>
        </w:rPr>
        <w:t>799</w:t>
      </w:r>
      <w:r w:rsidRPr="00EF3B90">
        <w:rPr>
          <w:rFonts w:ascii="GHEA Grapalat" w:hAnsi="GHEA Grapalat"/>
          <w:lang w:val="hy-AM"/>
        </w:rPr>
        <w:t xml:space="preserve"> սովորողի տվյալների վրա: </w:t>
      </w:r>
    </w:p>
    <w:p w14:paraId="7C562593" w14:textId="1CA9B24A" w:rsidR="004037AD" w:rsidRPr="00EF3B90" w:rsidRDefault="004037AD" w:rsidP="004037AD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F3B90">
        <w:rPr>
          <w:rFonts w:ascii="GHEA Grapalat" w:hAnsi="GHEA Grapalat"/>
          <w:sz w:val="24"/>
          <w:szCs w:val="24"/>
          <w:lang w:val="hy-AM"/>
        </w:rPr>
        <w:t xml:space="preserve">Աղյուսակ 3-ում ներկայացված է գնահատման մասնակիցների թվի բաշխումն՝ ըստ ՀՀ մարզերի և Երևան քաղաքի: </w:t>
      </w:r>
    </w:p>
    <w:p w14:paraId="3529951A" w14:textId="495E4841" w:rsidR="004037AD" w:rsidRPr="00EF3B90" w:rsidRDefault="004037AD" w:rsidP="004037AD">
      <w:pPr>
        <w:ind w:firstLine="567"/>
        <w:jc w:val="right"/>
        <w:rPr>
          <w:rFonts w:ascii="GHEA Grapalat" w:hAnsi="GHEA Grapalat"/>
          <w:b/>
          <w:bCs/>
          <w:i/>
          <w:iCs/>
          <w:sz w:val="20"/>
          <w:szCs w:val="20"/>
        </w:rPr>
      </w:pPr>
      <w:r w:rsidRPr="00EF3B90">
        <w:rPr>
          <w:rFonts w:ascii="GHEA Grapalat" w:hAnsi="GHEA Grapalat"/>
          <w:b/>
          <w:bCs/>
          <w:i/>
          <w:iCs/>
          <w:sz w:val="20"/>
          <w:szCs w:val="20"/>
        </w:rPr>
        <w:t>Աղյուսակ 3</w:t>
      </w:r>
    </w:p>
    <w:tbl>
      <w:tblPr>
        <w:tblStyle w:val="PlainTable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350"/>
        <w:gridCol w:w="3291"/>
      </w:tblGrid>
      <w:tr w:rsidR="004037AD" w:rsidRPr="00EF3B90" w14:paraId="578998AE" w14:textId="77777777" w:rsidTr="00403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3DF682" w14:textId="4C805373" w:rsidR="004037AD" w:rsidRPr="00EF3B90" w:rsidRDefault="004037AD" w:rsidP="004037AD">
            <w:pPr>
              <w:spacing w:after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</w:rPr>
              <w:t>Մարզը</w:t>
            </w:r>
          </w:p>
        </w:tc>
        <w:tc>
          <w:tcPr>
            <w:tcW w:w="0" w:type="auto"/>
            <w:vAlign w:val="center"/>
          </w:tcPr>
          <w:p w14:paraId="1926A0F0" w14:textId="77777777" w:rsidR="004037AD" w:rsidRPr="00EF3B90" w:rsidRDefault="004037AD" w:rsidP="004037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Քաղաքը</w:t>
            </w:r>
          </w:p>
        </w:tc>
        <w:tc>
          <w:tcPr>
            <w:tcW w:w="0" w:type="auto"/>
            <w:vAlign w:val="center"/>
          </w:tcPr>
          <w:p w14:paraId="79F8C424" w14:textId="77777777" w:rsidR="004037AD" w:rsidRPr="00EF3B90" w:rsidRDefault="004037AD" w:rsidP="004037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Մասնակիցների թիվը</w:t>
            </w:r>
            <w:r w:rsidRPr="00EF3B90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(տոկոսը</w:t>
            </w:r>
            <w:r w:rsidRPr="00EF3B90">
              <w:rPr>
                <w:rFonts w:ascii="GHEA Grapalat" w:hAnsi="GHEA Grapalat"/>
                <w:i/>
                <w:iCs/>
                <w:sz w:val="20"/>
                <w:szCs w:val="20"/>
              </w:rPr>
              <w:t>)</w:t>
            </w:r>
          </w:p>
        </w:tc>
      </w:tr>
      <w:tr w:rsidR="004037AD" w:rsidRPr="00EF3B90" w14:paraId="4F9BFFCE" w14:textId="77777777" w:rsidTr="004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4B331F0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Արմավիր</w:t>
            </w:r>
          </w:p>
        </w:tc>
        <w:tc>
          <w:tcPr>
            <w:tcW w:w="0" w:type="auto"/>
            <w:vAlign w:val="center"/>
          </w:tcPr>
          <w:p w14:paraId="798F9F26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Արմավիր</w:t>
            </w:r>
          </w:p>
        </w:tc>
        <w:tc>
          <w:tcPr>
            <w:tcW w:w="0" w:type="auto"/>
            <w:vAlign w:val="center"/>
          </w:tcPr>
          <w:p w14:paraId="15D96247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142 (17.8%)</w:t>
            </w:r>
          </w:p>
        </w:tc>
      </w:tr>
      <w:tr w:rsidR="004037AD" w:rsidRPr="00EF3B90" w14:paraId="25BA409E" w14:textId="77777777" w:rsidTr="004037A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B15CA7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Լոռի</w:t>
            </w:r>
          </w:p>
        </w:tc>
        <w:tc>
          <w:tcPr>
            <w:tcW w:w="0" w:type="auto"/>
            <w:vAlign w:val="center"/>
          </w:tcPr>
          <w:p w14:paraId="653C2BD6" w14:textId="77777777" w:rsidR="004037AD" w:rsidRPr="00EF3B90" w:rsidRDefault="004037AD" w:rsidP="004037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Վանաձոր</w:t>
            </w:r>
          </w:p>
        </w:tc>
        <w:tc>
          <w:tcPr>
            <w:tcW w:w="0" w:type="auto"/>
            <w:vAlign w:val="center"/>
          </w:tcPr>
          <w:p w14:paraId="506AA149" w14:textId="77777777" w:rsidR="004037AD" w:rsidRPr="00EF3B90" w:rsidRDefault="004037AD" w:rsidP="004037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156 (19.5%)</w:t>
            </w:r>
          </w:p>
        </w:tc>
      </w:tr>
      <w:tr w:rsidR="004037AD" w:rsidRPr="00EF3B90" w14:paraId="4515BD78" w14:textId="77777777" w:rsidTr="004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4DB1BB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A845F3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Գյումրի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904E3A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118 (14.8%)</w:t>
            </w:r>
          </w:p>
        </w:tc>
      </w:tr>
      <w:tr w:rsidR="004037AD" w:rsidRPr="00EF3B90" w14:paraId="7F20BE62" w14:textId="77777777" w:rsidTr="004037A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12797C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Տավուշ</w:t>
            </w:r>
          </w:p>
        </w:tc>
        <w:tc>
          <w:tcPr>
            <w:tcW w:w="0" w:type="auto"/>
            <w:vAlign w:val="center"/>
          </w:tcPr>
          <w:p w14:paraId="55CB8288" w14:textId="77777777" w:rsidR="004037AD" w:rsidRPr="00EF3B90" w:rsidRDefault="004037AD" w:rsidP="004037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Դիլիջան</w:t>
            </w:r>
          </w:p>
        </w:tc>
        <w:tc>
          <w:tcPr>
            <w:tcW w:w="0" w:type="auto"/>
            <w:vAlign w:val="center"/>
          </w:tcPr>
          <w:p w14:paraId="7B5B783D" w14:textId="77777777" w:rsidR="004037AD" w:rsidRPr="00EF3B90" w:rsidRDefault="004037AD" w:rsidP="004037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 (4.1%)</w:t>
            </w:r>
          </w:p>
        </w:tc>
      </w:tr>
      <w:tr w:rsidR="004037AD" w:rsidRPr="00EF3B90" w14:paraId="2FCD42E2" w14:textId="77777777" w:rsidTr="004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34AA1E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Տավուշ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6F05C2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Իջևան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3CBA8B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107 (13.4%)</w:t>
            </w:r>
          </w:p>
        </w:tc>
      </w:tr>
      <w:tr w:rsidR="004037AD" w:rsidRPr="00EF3B90" w14:paraId="62E7E953" w14:textId="77777777" w:rsidTr="004037A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8BB084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Վայոց Ձոր</w:t>
            </w:r>
          </w:p>
        </w:tc>
        <w:tc>
          <w:tcPr>
            <w:tcW w:w="0" w:type="auto"/>
            <w:vAlign w:val="center"/>
          </w:tcPr>
          <w:p w14:paraId="39FF9EAE" w14:textId="77777777" w:rsidR="004037AD" w:rsidRPr="00EF3B90" w:rsidRDefault="004037AD" w:rsidP="004037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Եղեգնաձոր</w:t>
            </w:r>
          </w:p>
        </w:tc>
        <w:tc>
          <w:tcPr>
            <w:tcW w:w="0" w:type="auto"/>
            <w:vAlign w:val="center"/>
          </w:tcPr>
          <w:p w14:paraId="1E775440" w14:textId="77777777" w:rsidR="004037AD" w:rsidRPr="00EF3B90" w:rsidRDefault="004037AD" w:rsidP="004037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51 (6.4%)</w:t>
            </w:r>
          </w:p>
        </w:tc>
      </w:tr>
      <w:tr w:rsidR="004037AD" w:rsidRPr="00EF3B90" w14:paraId="790B929D" w14:textId="77777777" w:rsidTr="0040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EEF954" w14:textId="77777777" w:rsidR="004037AD" w:rsidRPr="00EF3B90" w:rsidRDefault="004037AD" w:rsidP="004037AD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Երևան</w:t>
            </w:r>
          </w:p>
        </w:tc>
        <w:tc>
          <w:tcPr>
            <w:tcW w:w="0" w:type="auto"/>
            <w:vAlign w:val="center"/>
          </w:tcPr>
          <w:p w14:paraId="6BE00619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Երևան</w:t>
            </w:r>
          </w:p>
        </w:tc>
        <w:tc>
          <w:tcPr>
            <w:tcW w:w="0" w:type="auto"/>
            <w:vAlign w:val="center"/>
          </w:tcPr>
          <w:p w14:paraId="0C56CD38" w14:textId="77777777" w:rsidR="004037AD" w:rsidRPr="00EF3B90" w:rsidRDefault="004037AD" w:rsidP="004037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EF3B9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192 (24.0%)</w:t>
            </w:r>
          </w:p>
        </w:tc>
      </w:tr>
    </w:tbl>
    <w:p w14:paraId="141E0DD5" w14:textId="77777777" w:rsidR="00EF3B90" w:rsidRPr="00EF3B90" w:rsidRDefault="00EF3B90" w:rsidP="004037AD">
      <w:pPr>
        <w:spacing w:after="0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40CE644F" w14:textId="60055D3F" w:rsidR="004037AD" w:rsidRPr="004037AD" w:rsidRDefault="004037AD" w:rsidP="004037AD">
      <w:pPr>
        <w:spacing w:after="0"/>
        <w:ind w:firstLine="567"/>
        <w:rPr>
          <w:rFonts w:ascii="GHEA Grapalat" w:hAnsi="GHEA Grapalat"/>
          <w:sz w:val="24"/>
          <w:szCs w:val="24"/>
          <w:lang w:val="hy-AM"/>
        </w:rPr>
      </w:pPr>
      <w:r w:rsidRPr="00EF3B90">
        <w:rPr>
          <w:rFonts w:ascii="GHEA Grapalat" w:hAnsi="GHEA Grapalat"/>
          <w:sz w:val="24"/>
          <w:szCs w:val="24"/>
          <w:lang w:val="hy-AM"/>
        </w:rPr>
        <w:t>Գնահատման</w:t>
      </w:r>
      <w:r w:rsidR="00EF3B90" w:rsidRPr="00EF3B90">
        <w:rPr>
          <w:rFonts w:ascii="GHEA Grapalat" w:hAnsi="GHEA Grapalat"/>
          <w:sz w:val="24"/>
          <w:szCs w:val="24"/>
          <w:lang w:val="hy-AM"/>
        </w:rPr>
        <w:t>ը</w:t>
      </w:r>
      <w:r w:rsidRPr="00EF3B90">
        <w:rPr>
          <w:rFonts w:ascii="GHEA Grapalat" w:hAnsi="GHEA Grapalat"/>
          <w:sz w:val="24"/>
          <w:szCs w:val="24"/>
          <w:lang w:val="hy-AM"/>
        </w:rPr>
        <w:t xml:space="preserve"> մասնակից աղջիկների և տղաների թվերը համեմատելի են՝ 401 (50.2%) տղա և 398 (49,8%) աղջիկ:</w:t>
      </w:r>
      <w:r w:rsidRPr="004037A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9E6ADE" w14:textId="77777777" w:rsidR="00DC6EE3" w:rsidRDefault="0024758A" w:rsidP="0024758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4758A">
        <w:rPr>
          <w:rFonts w:ascii="GHEA Grapalat" w:hAnsi="GHEA Grapalat" w:cs="Sylfaen"/>
          <w:sz w:val="24"/>
          <w:szCs w:val="24"/>
          <w:lang w:val="hy-AM"/>
        </w:rPr>
        <w:t>Գնահատման արդյունքում պարզվել է, որ սովորողների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B65">
        <w:rPr>
          <w:rFonts w:ascii="GHEA Grapalat" w:hAnsi="GHEA Grapalat"/>
          <w:b/>
          <w:sz w:val="24"/>
          <w:szCs w:val="24"/>
          <w:lang w:val="hy-AM"/>
        </w:rPr>
        <w:t>4</w:t>
      </w:r>
      <w:r w:rsidR="00A15662" w:rsidRPr="00601B65">
        <w:rPr>
          <w:rFonts w:ascii="GHEA Grapalat" w:hAnsi="GHEA Grapalat"/>
          <w:b/>
          <w:sz w:val="24"/>
          <w:szCs w:val="24"/>
          <w:lang w:val="hy-AM"/>
        </w:rPr>
        <w:t>7.7</w:t>
      </w:r>
      <w:r w:rsidRPr="00601B65">
        <w:rPr>
          <w:rFonts w:ascii="GHEA Grapalat" w:hAnsi="GHEA Grapalat"/>
          <w:b/>
          <w:sz w:val="24"/>
          <w:szCs w:val="24"/>
          <w:lang w:val="hy-AM"/>
        </w:rPr>
        <w:t xml:space="preserve"> տոկոս</w:t>
      </w:r>
      <w:r w:rsidRPr="00601B65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ձախողել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է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թեստը՝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ավելիին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տալով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սխալ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պատասխաններ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4A47C59" w14:textId="77777777" w:rsidR="00DC6EE3" w:rsidRDefault="0024758A" w:rsidP="0024758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4758A">
        <w:rPr>
          <w:rFonts w:ascii="GHEA Grapalat" w:hAnsi="GHEA Grapalat" w:cs="Sylfaen"/>
          <w:sz w:val="24"/>
          <w:szCs w:val="24"/>
          <w:lang w:val="hy-AM"/>
        </w:rPr>
        <w:t>Այս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ցուցանիշը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Համաշխարհային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բանկի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արձանագրած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B65">
        <w:rPr>
          <w:rFonts w:ascii="GHEA Grapalat" w:hAnsi="GHEA Grapalat"/>
          <w:b/>
          <w:sz w:val="24"/>
          <w:szCs w:val="24"/>
          <w:lang w:val="hy-AM"/>
        </w:rPr>
        <w:t>35 տոկոս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անգրագիտության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ցուցանիշից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էլ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6AC" w:rsidRPr="005306AC">
        <w:rPr>
          <w:rFonts w:ascii="GHEA Grapalat" w:hAnsi="GHEA Grapalat"/>
          <w:sz w:val="24"/>
          <w:szCs w:val="24"/>
          <w:lang w:val="hy-AM"/>
        </w:rPr>
        <w:t>ցածր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է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13F3B3D" w14:textId="5EFB9B2E" w:rsidR="0024758A" w:rsidRDefault="0024758A" w:rsidP="0024758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4758A">
        <w:rPr>
          <w:rFonts w:ascii="GHEA Grapalat" w:hAnsi="GHEA Grapalat"/>
          <w:sz w:val="24"/>
          <w:szCs w:val="24"/>
          <w:lang w:val="hy-AM"/>
        </w:rPr>
        <w:t>«</w:t>
      </w:r>
      <w:r w:rsidRPr="0024758A">
        <w:rPr>
          <w:rFonts w:ascii="GHEA Grapalat" w:hAnsi="GHEA Grapalat" w:cs="Sylfaen"/>
          <w:sz w:val="24"/>
          <w:szCs w:val="24"/>
          <w:lang w:val="hy-AM"/>
        </w:rPr>
        <w:t>Բավարար»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գնահատական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է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ստացել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2</w:t>
      </w:r>
      <w:r w:rsidR="00A15662" w:rsidRPr="00A15662">
        <w:rPr>
          <w:rFonts w:ascii="GHEA Grapalat" w:hAnsi="GHEA Grapalat"/>
          <w:sz w:val="24"/>
          <w:szCs w:val="24"/>
          <w:lang w:val="hy-AM"/>
        </w:rPr>
        <w:t>8.8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տոկոս</w:t>
      </w:r>
      <w:r w:rsidRPr="0024758A">
        <w:rPr>
          <w:rFonts w:ascii="GHEA Grapalat" w:hAnsi="GHEA Grapalat" w:cs="Sylfaen"/>
          <w:sz w:val="24"/>
          <w:szCs w:val="24"/>
          <w:lang w:val="hy-AM"/>
        </w:rPr>
        <w:t>ը՝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պատասխանելով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51-</w:t>
      </w:r>
      <w:r w:rsidRPr="0024758A">
        <w:rPr>
          <w:rFonts w:ascii="GHEA Grapalat" w:hAnsi="GHEA Grapalat" w:cs="Sylfaen"/>
          <w:sz w:val="24"/>
          <w:szCs w:val="24"/>
          <w:lang w:val="hy-AM"/>
        </w:rPr>
        <w:t>ից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75 տոկոս</w:t>
      </w:r>
      <w:r w:rsidRPr="0024758A">
        <w:rPr>
          <w:rFonts w:ascii="GHEA Grapalat" w:hAnsi="GHEA Grapalat" w:cs="Sylfaen"/>
          <w:sz w:val="24"/>
          <w:szCs w:val="24"/>
          <w:lang w:val="hy-AM"/>
        </w:rPr>
        <w:t>ին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19 տոկոս</w:t>
      </w:r>
      <w:r w:rsidRPr="0024758A">
        <w:rPr>
          <w:rFonts w:ascii="GHEA Grapalat" w:hAnsi="GHEA Grapalat" w:cs="Sylfaen"/>
          <w:sz w:val="24"/>
          <w:szCs w:val="24"/>
          <w:lang w:val="hy-AM"/>
        </w:rPr>
        <w:t>ը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ստացել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է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24758A">
        <w:rPr>
          <w:rFonts w:ascii="GHEA Grapalat" w:hAnsi="GHEA Grapalat" w:cs="Sylfaen"/>
          <w:sz w:val="24"/>
          <w:szCs w:val="24"/>
          <w:lang w:val="hy-AM"/>
        </w:rPr>
        <w:t>լավ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գնահատական՝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76-</w:t>
      </w:r>
      <w:r w:rsidRPr="0024758A">
        <w:rPr>
          <w:rFonts w:ascii="GHEA Grapalat" w:hAnsi="GHEA Grapalat" w:cs="Sylfaen"/>
          <w:sz w:val="24"/>
          <w:szCs w:val="24"/>
          <w:lang w:val="hy-AM"/>
        </w:rPr>
        <w:t>ից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90 տոկոս</w:t>
      </w:r>
      <w:r w:rsidRPr="0024758A">
        <w:rPr>
          <w:rFonts w:ascii="GHEA Grapalat" w:hAnsi="GHEA Grapalat" w:cs="Sylfaen"/>
          <w:sz w:val="24"/>
          <w:szCs w:val="24"/>
          <w:lang w:val="hy-AM"/>
        </w:rPr>
        <w:t>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տալով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պատասխաններ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Եվ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վերջապես</w:t>
      </w:r>
      <w:r w:rsidRPr="0024758A">
        <w:rPr>
          <w:rFonts w:ascii="GHEA Grapalat" w:hAnsi="GHEA Grapalat"/>
          <w:sz w:val="24"/>
          <w:szCs w:val="24"/>
          <w:lang w:val="hy-AM"/>
        </w:rPr>
        <w:t>, «</w:t>
      </w:r>
      <w:r w:rsidRPr="0024758A">
        <w:rPr>
          <w:rFonts w:ascii="GHEA Grapalat" w:hAnsi="GHEA Grapalat" w:cs="Sylfaen"/>
          <w:sz w:val="24"/>
          <w:szCs w:val="24"/>
          <w:lang w:val="hy-AM"/>
        </w:rPr>
        <w:t>գերազանց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է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ստացել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662" w:rsidRPr="00A15662">
        <w:rPr>
          <w:rFonts w:ascii="GHEA Grapalat" w:hAnsi="GHEA Grapalat"/>
          <w:sz w:val="24"/>
          <w:szCs w:val="24"/>
          <w:lang w:val="hy-AM"/>
        </w:rPr>
        <w:t>4</w:t>
      </w:r>
      <w:r w:rsidR="00A15662" w:rsidRPr="00FC5829">
        <w:rPr>
          <w:rFonts w:ascii="GHEA Grapalat" w:hAnsi="GHEA Grapalat"/>
          <w:sz w:val="24"/>
          <w:szCs w:val="24"/>
          <w:lang w:val="hy-AM"/>
        </w:rPr>
        <w:t>.</w:t>
      </w:r>
      <w:r w:rsidRPr="0024758A">
        <w:rPr>
          <w:rFonts w:ascii="GHEA Grapalat" w:hAnsi="GHEA Grapalat"/>
          <w:sz w:val="24"/>
          <w:szCs w:val="24"/>
          <w:lang w:val="hy-AM"/>
        </w:rPr>
        <w:t>5 տոկոսը</w:t>
      </w:r>
      <w:r w:rsidRPr="0024758A">
        <w:rPr>
          <w:rFonts w:ascii="GHEA Grapalat" w:hAnsi="GHEA Grapalat" w:cs="Sylfaen"/>
          <w:sz w:val="24"/>
          <w:szCs w:val="24"/>
          <w:lang w:val="hy-AM"/>
        </w:rPr>
        <w:t>՝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 xml:space="preserve">հարցերի </w:t>
      </w:r>
      <w:r w:rsidRPr="0024758A">
        <w:rPr>
          <w:rFonts w:ascii="GHEA Grapalat" w:hAnsi="GHEA Grapalat"/>
          <w:sz w:val="24"/>
          <w:szCs w:val="24"/>
          <w:lang w:val="hy-AM"/>
        </w:rPr>
        <w:t>91-</w:t>
      </w:r>
      <w:r w:rsidRPr="0024758A">
        <w:rPr>
          <w:rFonts w:ascii="GHEA Grapalat" w:hAnsi="GHEA Grapalat" w:cs="Sylfaen"/>
          <w:sz w:val="24"/>
          <w:szCs w:val="24"/>
          <w:lang w:val="hy-AM"/>
        </w:rPr>
        <w:t>ից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100 տոկոս</w:t>
      </w:r>
      <w:r w:rsidRPr="0024758A">
        <w:rPr>
          <w:rFonts w:ascii="GHEA Grapalat" w:hAnsi="GHEA Grapalat" w:cs="Sylfaen"/>
          <w:sz w:val="24"/>
          <w:szCs w:val="24"/>
          <w:lang w:val="hy-AM"/>
        </w:rPr>
        <w:t>ի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տալով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2475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758A">
        <w:rPr>
          <w:rFonts w:ascii="GHEA Grapalat" w:hAnsi="GHEA Grapalat" w:cs="Sylfaen"/>
          <w:sz w:val="24"/>
          <w:szCs w:val="24"/>
          <w:lang w:val="hy-AM"/>
        </w:rPr>
        <w:t>պատասխաններ</w:t>
      </w:r>
      <w:r w:rsidR="00665A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5A41" w:rsidRPr="00665A41">
        <w:rPr>
          <w:rFonts w:ascii="GHEA Grapalat" w:hAnsi="GHEA Grapalat" w:cs="Sylfaen"/>
          <w:sz w:val="24"/>
          <w:szCs w:val="24"/>
          <w:lang w:val="hy-AM"/>
        </w:rPr>
        <w:t>(</w:t>
      </w:r>
      <w:r w:rsidR="00665A41">
        <w:rPr>
          <w:rFonts w:ascii="GHEA Grapalat" w:hAnsi="GHEA Grapalat" w:cs="Sylfaen"/>
          <w:sz w:val="24"/>
          <w:szCs w:val="24"/>
          <w:lang w:val="hy-AM"/>
        </w:rPr>
        <w:t xml:space="preserve">աղյուսակ </w:t>
      </w:r>
      <w:r w:rsidR="004037AD" w:rsidRPr="004037AD">
        <w:rPr>
          <w:rFonts w:ascii="GHEA Grapalat" w:hAnsi="GHEA Grapalat" w:cs="Sylfaen"/>
          <w:sz w:val="24"/>
          <w:szCs w:val="24"/>
          <w:lang w:val="hy-AM"/>
        </w:rPr>
        <w:t>4</w:t>
      </w:r>
      <w:r w:rsidR="00665A41" w:rsidRPr="00665A41">
        <w:rPr>
          <w:rFonts w:ascii="GHEA Grapalat" w:hAnsi="GHEA Grapalat" w:cs="Sylfaen"/>
          <w:sz w:val="24"/>
          <w:szCs w:val="24"/>
          <w:lang w:val="hy-AM"/>
        </w:rPr>
        <w:t>)</w:t>
      </w:r>
      <w:r w:rsidRPr="0024758A">
        <w:rPr>
          <w:rFonts w:ascii="GHEA Grapalat" w:hAnsi="GHEA Grapalat"/>
          <w:sz w:val="24"/>
          <w:szCs w:val="24"/>
          <w:lang w:val="hy-AM"/>
        </w:rPr>
        <w:t>:</w:t>
      </w:r>
    </w:p>
    <w:p w14:paraId="77B552D5" w14:textId="77777777" w:rsidR="00744E7B" w:rsidRDefault="00744E7B" w:rsidP="00665A41">
      <w:pPr>
        <w:spacing w:after="0"/>
        <w:ind w:firstLine="709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0237BAFB" w14:textId="77777777" w:rsidR="00744E7B" w:rsidRDefault="00744E7B" w:rsidP="00665A41">
      <w:pPr>
        <w:spacing w:after="0"/>
        <w:ind w:firstLine="709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2F0CDD91" w14:textId="77777777" w:rsidR="00744E7B" w:rsidRDefault="00744E7B" w:rsidP="00665A41">
      <w:pPr>
        <w:spacing w:after="0"/>
        <w:ind w:firstLine="709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4764D8EE" w14:textId="025E37E3" w:rsidR="00665A41" w:rsidRPr="004037AD" w:rsidRDefault="00665A41" w:rsidP="00665A41">
      <w:pPr>
        <w:spacing w:after="0"/>
        <w:ind w:firstLine="709"/>
        <w:jc w:val="right"/>
        <w:rPr>
          <w:rFonts w:ascii="GHEA Grapalat" w:hAnsi="GHEA Grapalat"/>
          <w:b/>
          <w:bCs/>
          <w:i/>
          <w:iCs/>
          <w:sz w:val="20"/>
          <w:szCs w:val="20"/>
        </w:rPr>
      </w:pPr>
      <w:r w:rsidRPr="00556A60">
        <w:rPr>
          <w:rFonts w:ascii="GHEA Grapalat" w:hAnsi="GHEA Grapalat"/>
          <w:b/>
          <w:bCs/>
          <w:i/>
          <w:iCs/>
          <w:sz w:val="20"/>
          <w:szCs w:val="20"/>
          <w:lang w:val="hy-AM"/>
        </w:rPr>
        <w:t xml:space="preserve">Աղյուսակ </w:t>
      </w:r>
      <w:r w:rsidR="004037AD">
        <w:rPr>
          <w:rFonts w:ascii="GHEA Grapalat" w:hAnsi="GHEA Grapalat"/>
          <w:b/>
          <w:bCs/>
          <w:i/>
          <w:iCs/>
          <w:sz w:val="20"/>
          <w:szCs w:val="20"/>
        </w:rPr>
        <w:t>4</w:t>
      </w:r>
    </w:p>
    <w:p w14:paraId="09974F1A" w14:textId="77777777" w:rsidR="00DC6EE3" w:rsidRPr="00163655" w:rsidRDefault="00DC6EE3" w:rsidP="00665A41">
      <w:pPr>
        <w:spacing w:after="0"/>
        <w:ind w:firstLine="709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tbl>
      <w:tblPr>
        <w:tblStyle w:val="PlainTable21"/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789"/>
      </w:tblGrid>
      <w:tr w:rsidR="00E71444" w:rsidRPr="00977682" w14:paraId="04F6B65D" w14:textId="77777777" w:rsidTr="00601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one" w:sz="0" w:space="0" w:color="auto"/>
            </w:tcBorders>
            <w:shd w:val="clear" w:color="auto" w:fill="C6D9F1" w:themeFill="text2" w:themeFillTint="33"/>
            <w:vAlign w:val="center"/>
          </w:tcPr>
          <w:p w14:paraId="6026864E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lastRenderedPageBreak/>
              <w:t>Գնահատականը</w:t>
            </w:r>
          </w:p>
        </w:tc>
        <w:tc>
          <w:tcPr>
            <w:tcW w:w="0" w:type="dxa"/>
            <w:tcBorders>
              <w:bottom w:val="none" w:sz="0" w:space="0" w:color="auto"/>
            </w:tcBorders>
            <w:shd w:val="clear" w:color="auto" w:fill="C6D9F1" w:themeFill="text2" w:themeFillTint="33"/>
            <w:vAlign w:val="center"/>
          </w:tcPr>
          <w:p w14:paraId="40FB54F3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Սովորողների թիվը 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(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տոկոսը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E71444" w:rsidRPr="00977682" w14:paraId="066A5422" w14:textId="77777777" w:rsidTr="00601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BEB739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977682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7CA58" w14:textId="1B10B614" w:rsidR="00E71444" w:rsidRPr="00977682" w:rsidRDefault="00E71444" w:rsidP="00601B6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36 (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4,5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%)</w:t>
            </w:r>
          </w:p>
        </w:tc>
      </w:tr>
      <w:tr w:rsidR="00E71444" w:rsidRPr="00977682" w14:paraId="17E50E92" w14:textId="77777777" w:rsidTr="00601B65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82A5EBD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977682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0" w:type="dxa"/>
            <w:vAlign w:val="center"/>
          </w:tcPr>
          <w:p w14:paraId="4C814FF4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152 (19%)</w:t>
            </w:r>
          </w:p>
        </w:tc>
      </w:tr>
      <w:tr w:rsidR="00E71444" w:rsidRPr="00977682" w14:paraId="4CBD8EA7" w14:textId="77777777" w:rsidTr="00601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6CC317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977682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853134" w14:textId="68B86DD6" w:rsidR="00E71444" w:rsidRPr="00977682" w:rsidRDefault="00E71444" w:rsidP="00601B6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230 (2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8,8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%)</w:t>
            </w:r>
          </w:p>
        </w:tc>
      </w:tr>
      <w:tr w:rsidR="00E71444" w:rsidRPr="00977682" w14:paraId="3F32E469" w14:textId="77777777" w:rsidTr="00601B65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F1672C3" w14:textId="77777777" w:rsidR="00E71444" w:rsidRPr="00977682" w:rsidRDefault="00E71444" w:rsidP="00601B65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977682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Անբավարար</w:t>
            </w:r>
          </w:p>
        </w:tc>
        <w:tc>
          <w:tcPr>
            <w:tcW w:w="0" w:type="dxa"/>
            <w:vAlign w:val="center"/>
          </w:tcPr>
          <w:p w14:paraId="3B3D715E" w14:textId="6DB56BC6" w:rsidR="00E71444" w:rsidRPr="00977682" w:rsidRDefault="00E71444" w:rsidP="00601B6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381 (4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7,7</w:t>
            </w:r>
            <w:r w:rsidRPr="00977682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%)</w:t>
            </w:r>
          </w:p>
        </w:tc>
      </w:tr>
    </w:tbl>
    <w:p w14:paraId="477821EE" w14:textId="77777777" w:rsidR="00E71444" w:rsidRDefault="00E71444" w:rsidP="0024758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0CC24901" w14:textId="77777777" w:rsidR="00DC6EE3" w:rsidRDefault="00D75953" w:rsidP="00601B6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75953">
        <w:rPr>
          <w:rFonts w:ascii="GHEA Grapalat" w:hAnsi="GHEA Grapalat" w:cs="Sylfaen"/>
          <w:sz w:val="24"/>
          <w:szCs w:val="24"/>
          <w:lang w:val="hy-AM"/>
        </w:rPr>
        <w:t>Ընթերցանության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ամենաբարձր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տոկոսային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միավորն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արձանագրվել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է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մարզում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սովորող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D75953">
        <w:rPr>
          <w:rFonts w:ascii="GHEA Grapalat" w:hAnsi="GHEA Grapalat" w:cs="Sylfaen"/>
          <w:sz w:val="24"/>
          <w:szCs w:val="24"/>
          <w:lang w:val="hy-AM"/>
        </w:rPr>
        <w:t>րդ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դասարանցիների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իսկ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ամենացածրը՝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Արմավիրի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մարզում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սովոր</w:t>
      </w:r>
      <w:r w:rsidR="00DC6EE3" w:rsidRPr="00601B65">
        <w:rPr>
          <w:rFonts w:ascii="GHEA Grapalat" w:hAnsi="GHEA Grapalat" w:cs="Sylfaen"/>
          <w:sz w:val="24"/>
          <w:szCs w:val="24"/>
          <w:lang w:val="hy-AM"/>
        </w:rPr>
        <w:t>ո</w:t>
      </w:r>
      <w:r w:rsidRPr="00D75953">
        <w:rPr>
          <w:rFonts w:ascii="GHEA Grapalat" w:hAnsi="GHEA Grapalat" w:cs="Sylfaen"/>
          <w:sz w:val="24"/>
          <w:szCs w:val="24"/>
          <w:lang w:val="hy-AM"/>
        </w:rPr>
        <w:t>ղների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75953">
        <w:rPr>
          <w:rFonts w:ascii="GHEA Grapalat" w:hAnsi="GHEA Grapalat" w:cs="Sylfaen"/>
          <w:sz w:val="24"/>
          <w:szCs w:val="24"/>
          <w:lang w:val="hy-AM"/>
        </w:rPr>
        <w:t>համապատասխանաբար</w:t>
      </w:r>
      <w:r w:rsidR="00DC6EE3" w:rsidRPr="00601B65">
        <w:rPr>
          <w:rFonts w:ascii="GHEA Grapalat" w:hAnsi="GHEA Grapalat" w:cs="Sylfaen"/>
          <w:sz w:val="24"/>
          <w:szCs w:val="24"/>
          <w:lang w:val="hy-AM"/>
        </w:rPr>
        <w:t>՝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60.2% </w:t>
      </w:r>
      <w:r w:rsidRPr="00D75953">
        <w:rPr>
          <w:rFonts w:ascii="GHEA Grapalat" w:hAnsi="GHEA Grapalat" w:cs="Sylfaen"/>
          <w:sz w:val="24"/>
          <w:szCs w:val="24"/>
          <w:lang w:val="hy-AM"/>
        </w:rPr>
        <w:t>և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49.3%): </w:t>
      </w:r>
    </w:p>
    <w:p w14:paraId="0FB9605F" w14:textId="77777777" w:rsidR="00DC6EE3" w:rsidRDefault="00D75953" w:rsidP="00601B6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75953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ի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տարբերություն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ՀՀ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վարչատարա</w:t>
      </w:r>
      <w:r w:rsidR="000939D6" w:rsidRPr="000939D6">
        <w:rPr>
          <w:rFonts w:ascii="GHEA Grapalat" w:hAnsi="GHEA Grapalat" w:cs="Sylfaen"/>
          <w:sz w:val="24"/>
          <w:szCs w:val="24"/>
          <w:lang w:val="hy-AM"/>
        </w:rPr>
        <w:t>ծ</w:t>
      </w:r>
      <w:r w:rsidRPr="00D75953">
        <w:rPr>
          <w:rFonts w:ascii="GHEA Grapalat" w:hAnsi="GHEA Grapalat" w:cs="Sylfaen"/>
          <w:sz w:val="24"/>
          <w:szCs w:val="24"/>
          <w:lang w:val="hy-AM"/>
        </w:rPr>
        <w:t>քային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միավորների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Արմավիրում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D75953">
        <w:rPr>
          <w:rFonts w:ascii="GHEA Grapalat" w:hAnsi="GHEA Grapalat" w:cs="Sylfaen"/>
          <w:sz w:val="24"/>
          <w:szCs w:val="24"/>
          <w:lang w:val="hy-AM"/>
        </w:rPr>
        <w:t>րդ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դասարանցիները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միջինում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չեն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հաղթահարել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միավորի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953">
        <w:rPr>
          <w:rFonts w:ascii="GHEA Grapalat" w:hAnsi="GHEA Grapalat" w:cs="Sylfaen"/>
          <w:sz w:val="24"/>
          <w:szCs w:val="24"/>
          <w:lang w:val="hy-AM"/>
        </w:rPr>
        <w:t>շեմը</w:t>
      </w:r>
      <w:r w:rsidRPr="00D75953">
        <w:rPr>
          <w:rFonts w:ascii="GHEA Grapalat" w:hAnsi="GHEA Grapalat"/>
          <w:sz w:val="24"/>
          <w:szCs w:val="24"/>
          <w:lang w:val="hy-AM"/>
        </w:rPr>
        <w:t>:</w:t>
      </w:r>
    </w:p>
    <w:p w14:paraId="3B83E379" w14:textId="05367E71" w:rsidR="00D75953" w:rsidRPr="00D75953" w:rsidRDefault="00DC6EE3" w:rsidP="00601B6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01B65">
        <w:rPr>
          <w:rFonts w:ascii="GHEA Grapalat" w:hAnsi="GHEA Grapalat" w:cs="Sylfaen"/>
          <w:sz w:val="24"/>
          <w:szCs w:val="24"/>
          <w:lang w:val="hy-AM"/>
        </w:rPr>
        <w:t xml:space="preserve">Հարկ է նշել, որ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Լոռու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և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մարզերի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են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ընտրանքի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ցուցանիշից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իսկ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Արմավիրի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Տավուշի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Վայոց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ձորի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մարզերինը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նաև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քաղաքինը՝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953" w:rsidRPr="00D75953">
        <w:rPr>
          <w:rFonts w:ascii="GHEA Grapalat" w:hAnsi="GHEA Grapalat" w:cs="Sylfaen"/>
          <w:sz w:val="24"/>
          <w:szCs w:val="24"/>
          <w:lang w:val="hy-AM"/>
        </w:rPr>
        <w:t>ցածր</w:t>
      </w:r>
      <w:r w:rsidR="00D75953" w:rsidRPr="00D75953">
        <w:rPr>
          <w:rFonts w:ascii="GHEA Grapalat" w:hAnsi="GHEA Grapalat"/>
          <w:sz w:val="24"/>
          <w:szCs w:val="24"/>
          <w:lang w:val="hy-AM"/>
        </w:rPr>
        <w:t xml:space="preserve">: </w:t>
      </w:r>
    </w:p>
    <w:bookmarkEnd w:id="3"/>
    <w:p w14:paraId="2B66BEBF" w14:textId="77777777" w:rsidR="00DC6EE3" w:rsidRDefault="00DC6EE3" w:rsidP="00601B65">
      <w:pPr>
        <w:ind w:right="34" w:firstLine="720"/>
        <w:jc w:val="both"/>
        <w:rPr>
          <w:rFonts w:ascii="GHEA Grapalat" w:hAnsi="GHEA Grapalat"/>
          <w:bCs/>
          <w:noProof/>
          <w:lang w:val="hy-AM"/>
        </w:rPr>
      </w:pPr>
    </w:p>
    <w:p w14:paraId="1FB07856" w14:textId="77777777" w:rsidR="00DC6EE3" w:rsidRDefault="00EB4453" w:rsidP="00601B65">
      <w:pPr>
        <w:spacing w:after="0"/>
        <w:ind w:right="34" w:firstLine="720"/>
        <w:jc w:val="both"/>
        <w:rPr>
          <w:rFonts w:ascii="GHEA Grapalat" w:hAnsi="GHEA Grapalat"/>
          <w:bCs/>
          <w:noProof/>
          <w:lang w:val="hy-AM"/>
        </w:rPr>
      </w:pPr>
      <w:r w:rsidRPr="00601B65">
        <w:rPr>
          <w:rFonts w:ascii="GHEA Grapalat" w:hAnsi="GHEA Grapalat"/>
          <w:bCs/>
          <w:noProof/>
          <w:sz w:val="24"/>
          <w:szCs w:val="24"/>
          <w:lang w:val="hy-AM"/>
        </w:rPr>
        <w:t>Ուսուցման գործընթացում ժ</w:t>
      </w:r>
      <w:r w:rsidR="006611DD" w:rsidRPr="00601B65">
        <w:rPr>
          <w:rFonts w:ascii="GHEA Grapalat" w:hAnsi="GHEA Grapalat"/>
          <w:bCs/>
          <w:noProof/>
          <w:sz w:val="24"/>
          <w:szCs w:val="24"/>
          <w:lang w:val="hy-AM"/>
        </w:rPr>
        <w:t>ամանակակից տեղ</w:t>
      </w:r>
      <w:r w:rsidRPr="00601B65">
        <w:rPr>
          <w:rFonts w:ascii="GHEA Grapalat" w:hAnsi="GHEA Grapalat"/>
          <w:bCs/>
          <w:noProof/>
          <w:sz w:val="24"/>
          <w:szCs w:val="24"/>
          <w:lang w:val="hy-AM"/>
        </w:rPr>
        <w:t>եկատվական տեխնոլոգիաների կիրառ</w:t>
      </w:r>
      <w:r w:rsidR="006611DD" w:rsidRPr="00601B65">
        <w:rPr>
          <w:rFonts w:ascii="GHEA Grapalat" w:hAnsi="GHEA Grapalat"/>
          <w:bCs/>
          <w:noProof/>
          <w:sz w:val="24"/>
          <w:szCs w:val="24"/>
          <w:lang w:val="hy-AM"/>
        </w:rPr>
        <w:t>մ</w:t>
      </w:r>
      <w:r w:rsidRPr="00601B65">
        <w:rPr>
          <w:rFonts w:ascii="GHEA Grapalat" w:hAnsi="GHEA Grapalat"/>
          <w:bCs/>
          <w:noProof/>
          <w:sz w:val="24"/>
          <w:szCs w:val="24"/>
          <w:lang w:val="hy-AM"/>
        </w:rPr>
        <w:t>ան</w:t>
      </w:r>
      <w:r w:rsidR="006611DD" w:rsidRPr="00601B65">
        <w:rPr>
          <w:rFonts w:ascii="GHEA Grapalat" w:hAnsi="GHEA Grapalat"/>
          <w:bCs/>
          <w:noProof/>
          <w:sz w:val="24"/>
          <w:szCs w:val="24"/>
          <w:lang w:val="hy-AM"/>
        </w:rPr>
        <w:t xml:space="preserve"> (բոլոր առարկաների ուսուցման հնարավորություն և ապահովում)</w:t>
      </w:r>
      <w:r w:rsidRPr="00601B65">
        <w:rPr>
          <w:rFonts w:ascii="GHEA Grapalat" w:hAnsi="GHEA Grapalat"/>
          <w:bCs/>
          <w:noProof/>
          <w:sz w:val="24"/>
          <w:szCs w:val="24"/>
          <w:lang w:val="hy-AM"/>
        </w:rPr>
        <w:t xml:space="preserve"> նկատմամբ վերահսկողությ</w:t>
      </w:r>
      <w:r w:rsidR="00550AFD" w:rsidRPr="00601B65">
        <w:rPr>
          <w:rFonts w:ascii="GHEA Grapalat" w:hAnsi="GHEA Grapalat"/>
          <w:bCs/>
          <w:noProof/>
          <w:sz w:val="24"/>
          <w:szCs w:val="24"/>
          <w:lang w:val="hy-AM"/>
        </w:rPr>
        <w:t>ա</w:t>
      </w:r>
      <w:r w:rsidRPr="00601B65">
        <w:rPr>
          <w:rFonts w:ascii="GHEA Grapalat" w:hAnsi="GHEA Grapalat"/>
          <w:bCs/>
          <w:noProof/>
          <w:sz w:val="24"/>
          <w:szCs w:val="24"/>
          <w:lang w:val="hy-AM"/>
        </w:rPr>
        <w:t>ն</w:t>
      </w:r>
      <w:r w:rsidR="00550AFD" w:rsidRPr="00601B65">
        <w:rPr>
          <w:rFonts w:ascii="GHEA Grapalat" w:hAnsi="GHEA Grapalat"/>
          <w:bCs/>
          <w:noProof/>
          <w:sz w:val="24"/>
          <w:szCs w:val="24"/>
          <w:lang w:val="hy-AM"/>
        </w:rPr>
        <w:t xml:space="preserve"> արդյունքում</w:t>
      </w:r>
      <w:r w:rsidR="009D09D0" w:rsidRPr="00601B65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="00550AFD" w:rsidRPr="00601B65">
        <w:rPr>
          <w:rFonts w:ascii="GHEA Grapalat" w:hAnsi="GHEA Grapalat"/>
          <w:bCs/>
          <w:noProof/>
          <w:sz w:val="24"/>
          <w:szCs w:val="24"/>
          <w:lang w:val="hy-AM"/>
        </w:rPr>
        <w:t>գնահատում իրականացվել է 6 դպրոցներում:</w:t>
      </w:r>
      <w:r w:rsidR="009D09D0" w:rsidRPr="00601B65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</w:p>
    <w:p w14:paraId="51135E79" w14:textId="500531A4" w:rsidR="006611DD" w:rsidRPr="00601B65" w:rsidRDefault="009D09D0" w:rsidP="00601B65">
      <w:pPr>
        <w:spacing w:after="0"/>
        <w:ind w:right="34" w:firstLine="720"/>
        <w:jc w:val="both"/>
        <w:rPr>
          <w:rFonts w:ascii="GHEA Grapalat" w:hAnsi="GHEA Grapalat"/>
          <w:iCs/>
          <w:lang w:val="hy-AM"/>
        </w:rPr>
      </w:pPr>
      <w:r w:rsidRPr="00601B65">
        <w:rPr>
          <w:rFonts w:ascii="GHEA Grapalat" w:hAnsi="GHEA Grapalat"/>
          <w:bCs/>
          <w:noProof/>
          <w:sz w:val="24"/>
          <w:szCs w:val="24"/>
          <w:lang w:val="hy-AM"/>
        </w:rPr>
        <w:t xml:space="preserve">5 դպրոցների գնահատման արդյունքների համաձայն՝ </w:t>
      </w:r>
    </w:p>
    <w:p w14:paraId="072049F0" w14:textId="77777777" w:rsidR="009D09D0" w:rsidRPr="00067816" w:rsidRDefault="009D09D0" w:rsidP="0089591F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  <w:lang w:val="hy-AM"/>
        </w:rPr>
      </w:pPr>
      <w:r w:rsidRPr="00067816">
        <w:rPr>
          <w:rFonts w:ascii="GHEA Grapalat" w:hAnsi="GHEA Grapalat"/>
          <w:lang w:val="hy-AM"/>
        </w:rPr>
        <w:t>հեռավար ուսուցմամբ ուսումնական գործընթացի կազմակերպումը թույլատրվել և հաստատվել է լիազորված մարմնի կողմից.</w:t>
      </w:r>
    </w:p>
    <w:p w14:paraId="7CC1398D" w14:textId="77777777" w:rsidR="009D09D0" w:rsidRPr="00067816" w:rsidRDefault="009D09D0" w:rsidP="00601B65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  <w:lang w:val="hy-AM"/>
        </w:rPr>
      </w:pPr>
      <w:r w:rsidRPr="00067816">
        <w:rPr>
          <w:rFonts w:ascii="GHEA Grapalat" w:hAnsi="GHEA Grapalat"/>
          <w:lang w:val="hy-AM"/>
        </w:rPr>
        <w:t>հեռավար ուսուցումն իրականացվում է դասերի ընթացքում և համապատասխանեցված է մենթոր դպրոցի ուսուցչի դասացուցակին.</w:t>
      </w:r>
    </w:p>
    <w:p w14:paraId="1BC9CD5C" w14:textId="77777777" w:rsidR="009D09D0" w:rsidRPr="002F4A3F" w:rsidRDefault="009D09D0" w:rsidP="00601B65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ի</w:t>
      </w:r>
      <w:r w:rsidRPr="002F4A3F">
        <w:rPr>
          <w:rFonts w:ascii="GHEA Grapalat" w:hAnsi="GHEA Grapalat"/>
        </w:rPr>
        <w:t>նտերնետային կապը մշտական է</w:t>
      </w:r>
      <w:r>
        <w:rPr>
          <w:rFonts w:ascii="GHEA Grapalat" w:hAnsi="GHEA Grapalat"/>
        </w:rPr>
        <w:t>.</w:t>
      </w:r>
    </w:p>
    <w:p w14:paraId="27D81512" w14:textId="77777777" w:rsidR="009D09D0" w:rsidRPr="002F4A3F" w:rsidRDefault="009D09D0" w:rsidP="00601B65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</w:rPr>
      </w:pPr>
      <w:r w:rsidRPr="002F4A3F">
        <w:rPr>
          <w:rFonts w:ascii="GHEA Grapalat" w:hAnsi="GHEA Grapalat"/>
        </w:rPr>
        <w:t>առկա է հարմարեցված դասարան</w:t>
      </w:r>
      <w:r>
        <w:rPr>
          <w:rFonts w:ascii="GHEA Grapalat" w:hAnsi="GHEA Grapalat"/>
        </w:rPr>
        <w:t>.</w:t>
      </w:r>
    </w:p>
    <w:p w14:paraId="27AD146E" w14:textId="24B28850" w:rsidR="009D09D0" w:rsidRDefault="009D09D0" w:rsidP="00601B65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</w:t>
      </w:r>
      <w:r w:rsidRPr="002F4A3F">
        <w:rPr>
          <w:rFonts w:ascii="GHEA Grapalat" w:hAnsi="GHEA Grapalat"/>
        </w:rPr>
        <w:t>եռավար ուսուցմամբ ուսումնական գործընթացն իրականացվում է անհատական համակարգիչների և պրոյեկտորի միջոցով</w:t>
      </w:r>
      <w:r>
        <w:rPr>
          <w:rFonts w:ascii="GHEA Grapalat" w:hAnsi="GHEA Grapalat"/>
        </w:rPr>
        <w:t>.</w:t>
      </w:r>
    </w:p>
    <w:p w14:paraId="35F57EFA" w14:textId="77777777" w:rsidR="009D09D0" w:rsidRDefault="009D09D0" w:rsidP="00601B65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</w:rPr>
      </w:pPr>
      <w:r w:rsidRPr="00C84566">
        <w:rPr>
          <w:rFonts w:ascii="GHEA Grapalat" w:hAnsi="GHEA Grapalat"/>
        </w:rPr>
        <w:t>դպրոցի տնօրենի կողմից նշանակվել է դասարանի տեխնիկական մասի պատասխանատու.</w:t>
      </w:r>
    </w:p>
    <w:p w14:paraId="26150D72" w14:textId="77777777" w:rsidR="009D09D0" w:rsidRPr="00C84566" w:rsidRDefault="009D09D0" w:rsidP="00601B65">
      <w:pPr>
        <w:pStyle w:val="ListParagraph"/>
        <w:numPr>
          <w:ilvl w:val="0"/>
          <w:numId w:val="38"/>
        </w:numPr>
        <w:tabs>
          <w:tab w:val="left" w:pos="426"/>
          <w:tab w:val="left" w:pos="993"/>
        </w:tabs>
        <w:spacing w:line="259" w:lineRule="auto"/>
        <w:ind w:left="0" w:firstLine="720"/>
        <w:jc w:val="both"/>
        <w:rPr>
          <w:rFonts w:ascii="GHEA Grapalat" w:hAnsi="GHEA Grapalat"/>
        </w:rPr>
      </w:pPr>
      <w:r w:rsidRPr="00C84566">
        <w:rPr>
          <w:rFonts w:ascii="GHEA Grapalat" w:hAnsi="GHEA Grapalat"/>
        </w:rPr>
        <w:t>հեռավար ուսուցմամբ ուսումնական գործընթացի ապահովումն իրականացվել է սահմանված տարբեր կամ մասնակի միջոցների կիրառմամբ.</w:t>
      </w:r>
    </w:p>
    <w:p w14:paraId="10B192FA" w14:textId="77777777" w:rsidR="009D09D0" w:rsidRPr="001358AC" w:rsidRDefault="009D09D0" w:rsidP="00601B65">
      <w:pPr>
        <w:pStyle w:val="ListParagraph"/>
        <w:numPr>
          <w:ilvl w:val="0"/>
          <w:numId w:val="38"/>
        </w:numPr>
        <w:tabs>
          <w:tab w:val="left" w:pos="993"/>
        </w:tabs>
        <w:spacing w:line="259" w:lineRule="auto"/>
        <w:ind w:left="0" w:firstLine="7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</w:rPr>
        <w:t>գ</w:t>
      </w:r>
      <w:r w:rsidRPr="002F4A3F">
        <w:rPr>
          <w:rFonts w:ascii="GHEA Grapalat" w:hAnsi="GHEA Grapalat"/>
        </w:rPr>
        <w:t>րավոր աշխատանքները կազմակերպվել են թղթային եղանակով</w:t>
      </w:r>
      <w:r>
        <w:rPr>
          <w:rFonts w:ascii="GHEA Grapalat" w:hAnsi="GHEA Grapalat"/>
        </w:rPr>
        <w:t>:</w:t>
      </w:r>
    </w:p>
    <w:p w14:paraId="5213DB43" w14:textId="77777777" w:rsidR="00DC6EE3" w:rsidRDefault="00DC6EE3" w:rsidP="0089591F">
      <w:pPr>
        <w:pStyle w:val="ListParagraph"/>
        <w:ind w:left="0" w:firstLine="720"/>
        <w:jc w:val="both"/>
        <w:rPr>
          <w:rFonts w:ascii="GHEA Grapalat" w:hAnsi="GHEA Grapalat"/>
          <w:lang w:val="hy-AM"/>
        </w:rPr>
      </w:pPr>
    </w:p>
    <w:p w14:paraId="07603C04" w14:textId="399229FE" w:rsidR="009D09D0" w:rsidRPr="00913ED0" w:rsidRDefault="003A41F8">
      <w:pPr>
        <w:pStyle w:val="ListParagraph"/>
        <w:ind w:left="0" w:firstLine="720"/>
        <w:jc w:val="both"/>
        <w:rPr>
          <w:rFonts w:ascii="GHEA Grapalat" w:hAnsi="GHEA Grapalat"/>
          <w:lang w:val="hy-AM"/>
        </w:rPr>
      </w:pPr>
      <w:r w:rsidRPr="003A41F8">
        <w:rPr>
          <w:rFonts w:ascii="GHEA Grapalat" w:hAnsi="GHEA Grapalat"/>
          <w:lang w:val="hy-AM"/>
        </w:rPr>
        <w:t>3</w:t>
      </w:r>
      <w:r w:rsidR="009D09D0" w:rsidRPr="009D09D0">
        <w:rPr>
          <w:rFonts w:ascii="GHEA Grapalat" w:hAnsi="GHEA Grapalat"/>
          <w:lang w:val="hy-AM"/>
        </w:rPr>
        <w:t xml:space="preserve"> դպրոց</w:t>
      </w:r>
      <w:r w:rsidRPr="003A41F8">
        <w:rPr>
          <w:rFonts w:ascii="GHEA Grapalat" w:hAnsi="GHEA Grapalat"/>
          <w:lang w:val="hy-AM"/>
        </w:rPr>
        <w:t>ներ</w:t>
      </w:r>
      <w:r w:rsidR="009D09D0" w:rsidRPr="009D09D0">
        <w:rPr>
          <w:rFonts w:ascii="GHEA Grapalat" w:hAnsi="GHEA Grapalat"/>
          <w:lang w:val="hy-AM"/>
        </w:rPr>
        <w:t>ի գնահատման արդյունքում արձանագրված խնդիրների վերաբերյալ համապատասխան գրությամբ տեղեկացվել է լիազոր մարմնին՝ քննարկելու և համապատասխան միջոցներ ձեռնարկելու առաջարկով:</w:t>
      </w:r>
      <w:r w:rsidRPr="003A41F8">
        <w:rPr>
          <w:rFonts w:ascii="GHEA Grapalat" w:hAnsi="GHEA Grapalat"/>
          <w:lang w:val="hy-AM"/>
        </w:rPr>
        <w:t xml:space="preserve"> Խնդիրները վերաբերել են հեռավար ուսուցման կազմակերպման անհրաժեշտություն ունեցող առարկաների </w:t>
      </w:r>
      <w:r w:rsidR="00913ED0">
        <w:rPr>
          <w:rFonts w:ascii="GHEA Grapalat" w:hAnsi="GHEA Grapalat"/>
          <w:lang w:val="hy-AM"/>
        </w:rPr>
        <w:lastRenderedPageBreak/>
        <w:t>չուսումնասիրմանը, ինչի վերաբեր</w:t>
      </w:r>
      <w:r w:rsidR="00913ED0" w:rsidRPr="00913ED0">
        <w:rPr>
          <w:rFonts w:ascii="GHEA Grapalat" w:hAnsi="GHEA Grapalat"/>
          <w:lang w:val="hy-AM"/>
        </w:rPr>
        <w:t>յալ խախտումները արձանագրվել են դպրոցներում իրականացված ստուգումների ընթացքում:</w:t>
      </w:r>
    </w:p>
    <w:p w14:paraId="5ECF82EA" w14:textId="77777777" w:rsidR="00DC6EE3" w:rsidRPr="00601B65" w:rsidRDefault="00DC6EE3" w:rsidP="00601B65">
      <w:pPr>
        <w:pStyle w:val="ListParagraph"/>
        <w:tabs>
          <w:tab w:val="left" w:pos="709"/>
          <w:tab w:val="left" w:pos="1134"/>
        </w:tabs>
        <w:ind w:left="709" w:right="34"/>
        <w:jc w:val="both"/>
        <w:rPr>
          <w:rFonts w:ascii="GHEA Grapalat" w:hAnsi="GHEA Grapalat"/>
          <w:iCs/>
          <w:lang w:val="hy-AM"/>
        </w:rPr>
      </w:pPr>
    </w:p>
    <w:p w14:paraId="6E4F449C" w14:textId="6A86738A" w:rsidR="002E25D8" w:rsidRPr="00322341" w:rsidRDefault="002E25D8" w:rsidP="00601B65">
      <w:pPr>
        <w:pStyle w:val="ListParagraph"/>
        <w:tabs>
          <w:tab w:val="left" w:pos="1134"/>
        </w:tabs>
        <w:ind w:left="0" w:right="34" w:firstLine="567"/>
        <w:jc w:val="both"/>
        <w:rPr>
          <w:rFonts w:ascii="GHEA Grapalat" w:hAnsi="GHEA Grapalat"/>
          <w:iCs/>
          <w:lang w:val="hy-AM"/>
        </w:rPr>
      </w:pPr>
      <w:r w:rsidRPr="00322341">
        <w:rPr>
          <w:rFonts w:ascii="GHEA Grapalat" w:hAnsi="GHEA Grapalat"/>
          <w:bCs/>
          <w:noProof/>
          <w:lang w:val="hy-AM"/>
        </w:rPr>
        <w:t xml:space="preserve">Ներառական կրթական միջավայրի առկայության նկատմամբ վերահսկողություն իրականացվել է ստուգված բոլոր դպրոցներում: Գնահատում իրականացվել է </w:t>
      </w:r>
      <w:r w:rsidR="00322341" w:rsidRPr="00322341">
        <w:rPr>
          <w:rFonts w:ascii="GHEA Grapalat" w:hAnsi="GHEA Grapalat"/>
          <w:bCs/>
          <w:noProof/>
          <w:lang w:val="hy-AM"/>
        </w:rPr>
        <w:t>81</w:t>
      </w:r>
      <w:r w:rsidRPr="00322341">
        <w:rPr>
          <w:rFonts w:ascii="GHEA Grapalat" w:hAnsi="GHEA Grapalat"/>
          <w:bCs/>
          <w:noProof/>
          <w:lang w:val="hy-AM"/>
        </w:rPr>
        <w:t xml:space="preserve"> դպրոցներում: </w:t>
      </w:r>
    </w:p>
    <w:p w14:paraId="294A1CE3" w14:textId="79F0FC12" w:rsidR="00AC0775" w:rsidRDefault="00AC0775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Դպրոցներում ներառական կրթական միջավայրի գնահատման գործընթացն իրականացվել է համաձայն </w:t>
      </w:r>
      <w:r w:rsidR="00E85368" w:rsidRPr="00E8536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ԿՏՄ կողմից մշակված </w:t>
      </w: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>ներառական կրթական միջավայրի գնահատման ձևաթղթի, որը բաղկացած է Ուսումնական միջավայր և «Ֆիզիկական միջավայր» հավելվածներից:</w:t>
      </w:r>
    </w:p>
    <w:p w14:paraId="1A077BB1" w14:textId="51086D36" w:rsidR="00AC0775" w:rsidRPr="00AC0775" w:rsidRDefault="00AC0775" w:rsidP="00AC0775">
      <w:pPr>
        <w:spacing w:after="0"/>
        <w:ind w:right="43" w:firstLine="709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>Ներառական կրթական միջավայրի գնահատման տվյալների</w:t>
      </w:r>
      <w:r w:rsidRPr="00AC0775">
        <w:rPr>
          <w:rFonts w:ascii="GHEA Grapalat" w:hAnsi="GHEA Grapalat" w:cs="GHEA Grapalat"/>
          <w:sz w:val="24"/>
          <w:szCs w:val="24"/>
          <w:lang w:val="hy-AM"/>
        </w:rPr>
        <w:t xml:space="preserve"> վերլուծության արդյունքում վեր են </w:t>
      </w: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հանվել այն խնդիրները, որոնք կարող են ազդել յուրաքանչյուր երեխայի, այդ թվում՝ կրթության առանձնահատուկ պայմանների կարիք ունեցող, զարգացման առանձնահատկություններին համապատասխան, անհրաժեշտ պայմանների և հարմարեցված միջավայրի ապահովման միջոցով կրթական գործընթացին առավելագույն մասնակցության և հանրակրթության պետական չափորոշչով սահմանված արդյունքի ապահովմանը: Որոշիչ է առանձին վերցրած սովորողի՝ իր կարողություններին և կարիքներին համապատասխան, որակյալ կրթության ապահովման, նրա լիարժեք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մասնակցությ</w:t>
      </w: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>ան համար հնարավորությունների ստեղծումը։</w:t>
      </w:r>
    </w:p>
    <w:p w14:paraId="39C3AD9E" w14:textId="32748655" w:rsidR="00AC0775" w:rsidRDefault="00AC0775" w:rsidP="00A85D1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A85D10" w:rsidRPr="00A85D10">
        <w:rPr>
          <w:rFonts w:ascii="GHEA Grapalat" w:hAnsi="GHEA Grapalat"/>
          <w:lang w:val="hy-AM"/>
        </w:rPr>
        <w:t>Ա</w:t>
      </w:r>
      <w:r w:rsidRPr="005305F5">
        <w:rPr>
          <w:rFonts w:ascii="GHEA Grapalat" w:hAnsi="GHEA Grapalat"/>
          <w:lang w:val="hy-AM"/>
        </w:rPr>
        <w:t>ռանձնաց</w:t>
      </w:r>
      <w:r w:rsidR="00A85D10" w:rsidRPr="00A85D10">
        <w:rPr>
          <w:rFonts w:ascii="GHEA Grapalat" w:hAnsi="GHEA Grapalat"/>
          <w:lang w:val="hy-AM"/>
        </w:rPr>
        <w:t>վել են</w:t>
      </w:r>
      <w:r w:rsidRPr="005305F5">
        <w:rPr>
          <w:rFonts w:ascii="GHEA Grapalat" w:hAnsi="GHEA Grapalat"/>
          <w:lang w:val="hy-AM"/>
        </w:rPr>
        <w:t xml:space="preserve"> դպրոցների կողմից արդյունավետ իրականացվող և զարգացման ենթակա գործառույթներն ըստ վերլուծության արդյունքների:</w:t>
      </w:r>
    </w:p>
    <w:p w14:paraId="45D26C13" w14:textId="1E4D47EF" w:rsidR="00AC0775" w:rsidRPr="00647AC9" w:rsidRDefault="00AC0775" w:rsidP="00A85D1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Ա</w:t>
      </w:r>
      <w:r w:rsidRPr="00F208F1">
        <w:rPr>
          <w:rFonts w:ascii="GHEA Grapalat" w:hAnsi="GHEA Grapalat"/>
          <w:b/>
          <w:i/>
          <w:lang w:val="hy-AM"/>
        </w:rPr>
        <w:t>րդյունավետ իրականացվող</w:t>
      </w:r>
      <w:r>
        <w:rPr>
          <w:rFonts w:ascii="GHEA Grapalat" w:hAnsi="GHEA Grapalat"/>
          <w:b/>
          <w:i/>
          <w:lang w:val="hy-AM"/>
        </w:rPr>
        <w:t xml:space="preserve"> գ</w:t>
      </w:r>
      <w:r w:rsidRPr="00F208F1">
        <w:rPr>
          <w:rFonts w:ascii="GHEA Grapalat" w:hAnsi="GHEA Grapalat"/>
          <w:b/>
          <w:i/>
          <w:lang w:val="hy-AM"/>
        </w:rPr>
        <w:t>ործառույթներ</w:t>
      </w:r>
      <w:r w:rsidRPr="00647AC9">
        <w:rPr>
          <w:rFonts w:ascii="GHEA Grapalat" w:hAnsi="GHEA Grapalat"/>
          <w:b/>
          <w:i/>
          <w:lang w:val="hy-AM"/>
        </w:rPr>
        <w:t>ը</w:t>
      </w:r>
      <w:r>
        <w:rPr>
          <w:rFonts w:ascii="GHEA Grapalat" w:hAnsi="GHEA Grapalat"/>
          <w:b/>
          <w:i/>
          <w:lang w:val="hy-AM"/>
        </w:rPr>
        <w:t xml:space="preserve"> </w:t>
      </w:r>
      <w:r w:rsidRPr="00D25256">
        <w:rPr>
          <w:rFonts w:ascii="GHEA Grapalat" w:hAnsi="GHEA Grapalat"/>
          <w:lang w:val="hy-AM"/>
        </w:rPr>
        <w:t>հիմնականում վերաբեր</w:t>
      </w:r>
      <w:r w:rsidR="00A85D10" w:rsidRPr="00A85D10">
        <w:rPr>
          <w:rFonts w:ascii="GHEA Grapalat" w:hAnsi="GHEA Grapalat"/>
          <w:lang w:val="hy-AM"/>
        </w:rPr>
        <w:t>ել</w:t>
      </w:r>
      <w:r w:rsidRPr="00D25256">
        <w:rPr>
          <w:rFonts w:ascii="GHEA Grapalat" w:hAnsi="GHEA Grapalat"/>
          <w:lang w:val="hy-AM"/>
        </w:rPr>
        <w:t xml:space="preserve"> են կրթության առանձնահատուկ պայմանների կարիք ունեցող սովորողների ուսուցման գործընթացի կազմակերպման համար իրականացվող ծառայություններին</w:t>
      </w:r>
      <w:r w:rsidRPr="00647AC9">
        <w:rPr>
          <w:rFonts w:ascii="GHEA Grapalat" w:hAnsi="GHEA Grapalat"/>
          <w:lang w:val="hy-AM"/>
        </w:rPr>
        <w:t>՝</w:t>
      </w:r>
      <w:r w:rsidRPr="00D25256">
        <w:rPr>
          <w:rFonts w:ascii="GHEA Grapalat" w:hAnsi="GHEA Grapalat"/>
          <w:lang w:val="hy-AM"/>
        </w:rPr>
        <w:t xml:space="preserve"> </w:t>
      </w:r>
      <w:r w:rsidRPr="00647AC9">
        <w:rPr>
          <w:rFonts w:ascii="GHEA Grapalat" w:hAnsi="GHEA Grapalat"/>
          <w:b/>
          <w:i/>
          <w:lang w:val="hy-AM"/>
        </w:rPr>
        <w:t>դպրոցական և տարածքային մակարդակներում։</w:t>
      </w:r>
    </w:p>
    <w:p w14:paraId="06E7E1EB" w14:textId="00E206FF" w:rsidR="00AC0775" w:rsidRDefault="00AC0775" w:rsidP="00A85D1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Զ</w:t>
      </w:r>
      <w:r w:rsidRPr="00F208F1">
        <w:rPr>
          <w:rFonts w:ascii="GHEA Grapalat" w:hAnsi="GHEA Grapalat"/>
          <w:b/>
          <w:i/>
          <w:lang w:val="hy-AM"/>
        </w:rPr>
        <w:t xml:space="preserve">արգացման ենթակա </w:t>
      </w:r>
      <w:r>
        <w:rPr>
          <w:rFonts w:ascii="GHEA Grapalat" w:hAnsi="GHEA Grapalat"/>
          <w:b/>
          <w:i/>
          <w:lang w:val="hy-AM"/>
        </w:rPr>
        <w:t>գործառույթներ</w:t>
      </w:r>
      <w:r w:rsidRPr="00647AC9">
        <w:rPr>
          <w:rFonts w:ascii="GHEA Grapalat" w:hAnsi="GHEA Grapalat"/>
          <w:b/>
          <w:i/>
          <w:lang w:val="hy-AM"/>
        </w:rPr>
        <w:t>ը</w:t>
      </w:r>
      <w:r>
        <w:rPr>
          <w:rFonts w:ascii="GHEA Grapalat" w:hAnsi="GHEA Grapalat"/>
          <w:b/>
          <w:i/>
          <w:lang w:val="hy-AM"/>
        </w:rPr>
        <w:t xml:space="preserve"> հիմնականում վերաբեր</w:t>
      </w:r>
      <w:r w:rsidR="00A85D10" w:rsidRPr="00A85D10">
        <w:rPr>
          <w:rFonts w:ascii="GHEA Grapalat" w:hAnsi="GHEA Grapalat"/>
          <w:b/>
          <w:i/>
          <w:lang w:val="hy-AM"/>
        </w:rPr>
        <w:t>ել</w:t>
      </w:r>
      <w:r>
        <w:rPr>
          <w:rFonts w:ascii="GHEA Grapalat" w:hAnsi="GHEA Grapalat"/>
          <w:b/>
          <w:i/>
          <w:lang w:val="hy-AM"/>
        </w:rPr>
        <w:t xml:space="preserve"> են </w:t>
      </w:r>
      <w:r w:rsidRPr="00046256">
        <w:rPr>
          <w:rFonts w:ascii="GHEA Grapalat" w:hAnsi="GHEA Grapalat"/>
          <w:lang w:val="hy-AM"/>
        </w:rPr>
        <w:t>կրթության առանձնահատուկ պայմանների կարիք ունեցող սովորողների ուսուցման գործընթացի կազմակերպման</w:t>
      </w:r>
      <w:r w:rsidRPr="00046256">
        <w:rPr>
          <w:rFonts w:ascii="GHEA Grapalat" w:hAnsi="GHEA Grapalat"/>
          <w:b/>
          <w:i/>
          <w:lang w:val="hy-AM"/>
        </w:rPr>
        <w:t xml:space="preserve"> </w:t>
      </w:r>
      <w:r w:rsidRPr="00647AC9">
        <w:rPr>
          <w:rFonts w:ascii="GHEA Grapalat" w:hAnsi="GHEA Grapalat"/>
          <w:lang w:val="hy-AM"/>
        </w:rPr>
        <w:t>համար</w:t>
      </w:r>
      <w:r w:rsidRPr="00046256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lang w:val="hy-AM"/>
        </w:rPr>
        <w:t>ֆիզիկական միջավայրի ապահովմանը</w:t>
      </w:r>
      <w:r w:rsidRPr="00046256">
        <w:rPr>
          <w:rFonts w:ascii="GHEA Grapalat" w:hAnsi="GHEA Grapalat"/>
          <w:b/>
          <w:i/>
          <w:lang w:val="hy-AM"/>
        </w:rPr>
        <w:t>։</w:t>
      </w:r>
    </w:p>
    <w:p w14:paraId="16EAE593" w14:textId="77777777" w:rsidR="00AC0775" w:rsidRPr="00666429" w:rsidRDefault="00AC0775" w:rsidP="00A85D1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lang w:val="hy-AM"/>
        </w:rPr>
      </w:pPr>
      <w:r w:rsidRPr="00666429">
        <w:rPr>
          <w:rFonts w:ascii="GHEA Grapalat" w:hAnsi="GHEA Grapalat"/>
          <w:lang w:val="hy-AM"/>
        </w:rPr>
        <w:t>Դպրոցներն հիմնականում ապահովված չեն՝</w:t>
      </w:r>
      <w:r w:rsidRPr="00666429">
        <w:rPr>
          <w:lang w:val="hy-AM"/>
        </w:rPr>
        <w:t xml:space="preserve"> </w:t>
      </w:r>
    </w:p>
    <w:p w14:paraId="4C75E3A3" w14:textId="77777777" w:rsidR="00AC0775" w:rsidRPr="00666429" w:rsidRDefault="00AC0775" w:rsidP="00F02F27">
      <w:pPr>
        <w:pStyle w:val="ListParagraph"/>
        <w:numPr>
          <w:ilvl w:val="0"/>
          <w:numId w:val="18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666429">
        <w:rPr>
          <w:rFonts w:ascii="GHEA Grapalat" w:hAnsi="GHEA Grapalat"/>
          <w:lang w:val="hy-AM"/>
        </w:rPr>
        <w:t>ԿԱՊԿՈՒ սովորողների համար  օժանդակող տեխնոլոգիաներ</w:t>
      </w:r>
      <w:r w:rsidRPr="00A62606">
        <w:rPr>
          <w:rFonts w:ascii="GHEA Grapalat" w:hAnsi="GHEA Grapalat"/>
          <w:lang w:val="hy-AM"/>
        </w:rPr>
        <w:t>ով</w:t>
      </w:r>
      <w:r w:rsidRPr="00666429">
        <w:rPr>
          <w:rFonts w:ascii="GHEA Grapalat" w:hAnsi="GHEA Grapalat"/>
          <w:lang w:val="hy-AM"/>
        </w:rPr>
        <w:t xml:space="preserve"> և սարքավորումնե</w:t>
      </w:r>
      <w:r w:rsidRPr="007A40F4">
        <w:rPr>
          <w:rFonts w:ascii="GHEA Grapalat" w:hAnsi="GHEA Grapalat"/>
          <w:lang w:val="hy-AM"/>
        </w:rPr>
        <w:t>ր</w:t>
      </w:r>
      <w:r w:rsidRPr="00A62606">
        <w:rPr>
          <w:rFonts w:ascii="GHEA Grapalat" w:hAnsi="GHEA Grapalat"/>
          <w:lang w:val="hy-AM"/>
        </w:rPr>
        <w:t>ով</w:t>
      </w:r>
      <w:r w:rsidRPr="00666429">
        <w:rPr>
          <w:rFonts w:ascii="GHEA Grapalat" w:hAnsi="GHEA Grapalat"/>
          <w:lang w:val="hy-AM"/>
        </w:rPr>
        <w:t xml:space="preserve"> (սայլակ, քայլակ, լսողական սարք, հարմարեցված գրենական պիտույքներ, հարմարեցված համակարգիչ և այլն) (ըստ անհրաժեշտության), </w:t>
      </w:r>
    </w:p>
    <w:p w14:paraId="61AAB6A2" w14:textId="77777777" w:rsidR="00AC0775" w:rsidRPr="00666429" w:rsidRDefault="00AC0775" w:rsidP="00F02F27">
      <w:pPr>
        <w:pStyle w:val="ListParagraph"/>
        <w:numPr>
          <w:ilvl w:val="0"/>
          <w:numId w:val="18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666429">
        <w:rPr>
          <w:rFonts w:ascii="GHEA Grapalat" w:hAnsi="GHEA Grapalat"/>
          <w:lang w:val="hy-AM"/>
        </w:rPr>
        <w:t>սովորողի անխոչընդոտ տեղաշարժն ապահովող դպրոցի ներքին ֆիզիկական միջավայրով</w:t>
      </w:r>
      <w:r w:rsidRPr="00647AC9">
        <w:rPr>
          <w:rFonts w:ascii="GHEA Grapalat" w:hAnsi="GHEA Grapalat"/>
          <w:lang w:val="hy-AM"/>
        </w:rPr>
        <w:t>,</w:t>
      </w:r>
      <w:r w:rsidRPr="00666429">
        <w:rPr>
          <w:rFonts w:ascii="GHEA Grapalat" w:hAnsi="GHEA Grapalat"/>
          <w:lang w:val="hy-AM"/>
        </w:rPr>
        <w:t xml:space="preserve"> </w:t>
      </w:r>
    </w:p>
    <w:p w14:paraId="6D2D5D8F" w14:textId="77777777" w:rsidR="00AC0775" w:rsidRPr="00666429" w:rsidRDefault="00AC0775" w:rsidP="00F02F27">
      <w:pPr>
        <w:pStyle w:val="ListParagraph"/>
        <w:numPr>
          <w:ilvl w:val="0"/>
          <w:numId w:val="17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666429">
        <w:rPr>
          <w:rFonts w:ascii="GHEA Grapalat" w:hAnsi="GHEA Grapalat"/>
          <w:lang w:val="hy-AM"/>
        </w:rPr>
        <w:t>տեսողության խանգարումներ ունեցող սովորողների համար՝ դեղին գծեր</w:t>
      </w:r>
      <w:r w:rsidRPr="00647AC9">
        <w:rPr>
          <w:rFonts w:ascii="GHEA Grapalat" w:hAnsi="GHEA Grapalat"/>
          <w:lang w:val="hy-AM"/>
        </w:rPr>
        <w:t>ով</w:t>
      </w:r>
      <w:r w:rsidRPr="00666429">
        <w:rPr>
          <w:rFonts w:ascii="GHEA Grapalat" w:hAnsi="GHEA Grapalat"/>
          <w:lang w:val="hy-AM"/>
        </w:rPr>
        <w:t>, ուղենշող սալիկներ</w:t>
      </w:r>
      <w:r w:rsidRPr="00647AC9">
        <w:rPr>
          <w:rFonts w:ascii="GHEA Grapalat" w:hAnsi="GHEA Grapalat"/>
          <w:lang w:val="hy-AM"/>
        </w:rPr>
        <w:t>ով</w:t>
      </w:r>
      <w:r w:rsidRPr="00666429">
        <w:rPr>
          <w:rFonts w:ascii="GHEA Grapalat" w:hAnsi="GHEA Grapalat"/>
          <w:lang w:val="hy-AM"/>
        </w:rPr>
        <w:t>, տարածական կողմնորոշման ձայնային ազդանշաններ</w:t>
      </w:r>
      <w:r w:rsidRPr="00647AC9">
        <w:rPr>
          <w:rFonts w:ascii="GHEA Grapalat" w:hAnsi="GHEA Grapalat"/>
          <w:lang w:val="hy-AM"/>
        </w:rPr>
        <w:t>ով</w:t>
      </w:r>
      <w:r w:rsidRPr="00666429">
        <w:rPr>
          <w:rFonts w:ascii="GHEA Grapalat" w:hAnsi="GHEA Grapalat"/>
          <w:lang w:val="hy-AM"/>
        </w:rPr>
        <w:t>,</w:t>
      </w:r>
    </w:p>
    <w:p w14:paraId="006B28B2" w14:textId="77777777" w:rsidR="00AC0775" w:rsidRPr="007A40F4" w:rsidRDefault="00AC0775" w:rsidP="00F02F27">
      <w:pPr>
        <w:pStyle w:val="ListParagraph"/>
        <w:numPr>
          <w:ilvl w:val="0"/>
          <w:numId w:val="20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7A40F4">
        <w:rPr>
          <w:rFonts w:ascii="GHEA Grapalat" w:hAnsi="GHEA Grapalat"/>
          <w:lang w:val="hy-AM"/>
        </w:rPr>
        <w:t>սայլակով տեղաշարժվող սովորողների համար՝ դասասենյակների և սանհանգույցների դռների լայնություն</w:t>
      </w:r>
      <w:r w:rsidRPr="00647AC9">
        <w:rPr>
          <w:rFonts w:ascii="GHEA Grapalat" w:hAnsi="GHEA Grapalat"/>
          <w:lang w:val="hy-AM"/>
        </w:rPr>
        <w:t>ը</w:t>
      </w:r>
      <w:r w:rsidRPr="007A40F4">
        <w:rPr>
          <w:rFonts w:ascii="GHEA Grapalat" w:hAnsi="GHEA Grapalat"/>
          <w:lang w:val="hy-AM"/>
        </w:rPr>
        <w:t xml:space="preserve"> (82-91 սմ), դասասենյակում նստարանի շարքերի </w:t>
      </w:r>
      <w:r w:rsidRPr="007A40F4">
        <w:rPr>
          <w:rFonts w:ascii="GHEA Grapalat" w:hAnsi="GHEA Grapalat"/>
          <w:lang w:val="hy-AM"/>
        </w:rPr>
        <w:lastRenderedPageBreak/>
        <w:t>միջև հեռավորությունը (82-91 սմ), սեղանների բարձրության համապատասխանություն</w:t>
      </w:r>
      <w:r w:rsidRPr="00647AC9">
        <w:rPr>
          <w:rFonts w:ascii="GHEA Grapalat" w:hAnsi="GHEA Grapalat"/>
          <w:lang w:val="hy-AM"/>
        </w:rPr>
        <w:t>ը</w:t>
      </w:r>
      <w:r w:rsidRPr="007A40F4">
        <w:rPr>
          <w:rFonts w:ascii="GHEA Grapalat" w:hAnsi="GHEA Grapalat"/>
          <w:lang w:val="hy-AM"/>
        </w:rPr>
        <w:t xml:space="preserve"> սայլակի չափերին),</w:t>
      </w:r>
    </w:p>
    <w:p w14:paraId="2A04DDF4" w14:textId="77777777" w:rsidR="00AC0775" w:rsidRPr="007A40F4" w:rsidRDefault="00AC0775" w:rsidP="00F02F27">
      <w:pPr>
        <w:pStyle w:val="ListParagraph"/>
        <w:numPr>
          <w:ilvl w:val="0"/>
          <w:numId w:val="20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7A40F4">
        <w:rPr>
          <w:rFonts w:ascii="GHEA Grapalat" w:hAnsi="GHEA Grapalat"/>
          <w:lang w:val="hy-AM"/>
        </w:rPr>
        <w:t>սայլակով տեղաշարժվող սովորողների համար՝ անմիջապես դպրոցի մուտքի մոտ աստիճանների կողքից՝ չսայթաքող, դիմացկուն թեքահարթակով,</w:t>
      </w:r>
    </w:p>
    <w:p w14:paraId="17C39058" w14:textId="77777777" w:rsidR="00AC0775" w:rsidRPr="00666429" w:rsidRDefault="00AC0775" w:rsidP="00F02F27">
      <w:pPr>
        <w:pStyle w:val="ListParagraph"/>
        <w:numPr>
          <w:ilvl w:val="0"/>
          <w:numId w:val="19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666429">
        <w:rPr>
          <w:rFonts w:ascii="GHEA Grapalat" w:hAnsi="GHEA Grapalat"/>
          <w:lang w:val="hy-AM"/>
        </w:rPr>
        <w:t>հարկից հարկ տեղափոխվելու համար մատչելիությունն ապահովող վերելակով, այլ սարքավորումներով և հարմարանքներով,</w:t>
      </w:r>
    </w:p>
    <w:p w14:paraId="44852F83" w14:textId="77777777" w:rsidR="00AC0775" w:rsidRPr="00666429" w:rsidRDefault="00AC0775" w:rsidP="00F02F27">
      <w:pPr>
        <w:pStyle w:val="ListParagraph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666429">
        <w:rPr>
          <w:rFonts w:ascii="GHEA Grapalat" w:hAnsi="GHEA Grapalat"/>
          <w:lang w:val="hy-AM"/>
        </w:rPr>
        <w:t>սովորողների համար մատչելի ուսումնական նյութերով՝ էլեկտրոնային, խոսող, բրայլյան տառատեսակներ, պարզեցված և հեշտ ընկալելի տեքստեր, ռելիեֆային նկարազարդումներով գրքեր, թեստեր, նկարազարդ նյութեր, ժեստերի լեզվով թարգմանությամբ ապահովված ուսումնական տեսաֆիլմեր։</w:t>
      </w:r>
    </w:p>
    <w:p w14:paraId="12CE55D6" w14:textId="0FD52BEC" w:rsidR="00133785" w:rsidRDefault="00A85D10" w:rsidP="00A85D10">
      <w:pPr>
        <w:tabs>
          <w:tab w:val="left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85D10">
        <w:rPr>
          <w:rFonts w:ascii="GHEA Grapalat" w:hAnsi="GHEA Grapalat"/>
          <w:sz w:val="24"/>
          <w:szCs w:val="24"/>
          <w:lang w:val="hy-AM"/>
        </w:rPr>
        <w:t>Գնահատման արդյունքների վերլուծությունը տրամադրվել է ՀՀ մարզպետներին</w:t>
      </w:r>
      <w:r w:rsidR="0059673A" w:rsidRPr="0059673A">
        <w:rPr>
          <w:rFonts w:ascii="GHEA Grapalat" w:hAnsi="GHEA Grapalat"/>
          <w:sz w:val="24"/>
          <w:szCs w:val="24"/>
          <w:lang w:val="hy-AM"/>
        </w:rPr>
        <w:t>, Երևանի քաղաքապետին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 և ԿԳՄՍ նախարարին՝ </w:t>
      </w:r>
      <w:r w:rsidRPr="00116E09">
        <w:rPr>
          <w:rFonts w:ascii="GHEA Grapalat" w:hAnsi="GHEA Grapalat"/>
          <w:sz w:val="24"/>
          <w:szCs w:val="24"/>
          <w:lang w:val="hy-AM"/>
        </w:rPr>
        <w:t>զարգացման ենթակա գործառույթները (բնութագրիչները) բարելավելու ուղղությամբ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775" w:rsidRPr="00116E09">
        <w:rPr>
          <w:rFonts w:ascii="GHEA Grapalat" w:hAnsi="GHEA Grapalat"/>
          <w:sz w:val="24"/>
          <w:szCs w:val="24"/>
          <w:lang w:val="hy-AM"/>
        </w:rPr>
        <w:t>միջոցներ ձեռնարկել</w:t>
      </w:r>
      <w:r w:rsidRPr="00A85D10">
        <w:rPr>
          <w:rFonts w:ascii="GHEA Grapalat" w:hAnsi="GHEA Grapalat"/>
          <w:sz w:val="24"/>
          <w:szCs w:val="24"/>
          <w:lang w:val="hy-AM"/>
        </w:rPr>
        <w:t>ու առաջարկությամբ:</w:t>
      </w:r>
      <w:r w:rsidR="00AC0775" w:rsidRPr="00116E09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785" w:rsidRPr="0013378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1D00BC" w:rsidRPr="001D00BC">
        <w:rPr>
          <w:rFonts w:ascii="GHEA Grapalat" w:hAnsi="GHEA Grapalat"/>
          <w:sz w:val="24"/>
          <w:szCs w:val="24"/>
          <w:lang w:val="hy-AM"/>
        </w:rPr>
        <w:t xml:space="preserve">Արմավիրի, </w:t>
      </w:r>
      <w:r w:rsidR="001D00BC" w:rsidRPr="00133785">
        <w:rPr>
          <w:rFonts w:ascii="GHEA Grapalat" w:hAnsi="GHEA Grapalat"/>
          <w:sz w:val="24"/>
          <w:szCs w:val="24"/>
          <w:lang w:val="hy-AM"/>
        </w:rPr>
        <w:t xml:space="preserve">Արագածոտնի, </w:t>
      </w:r>
      <w:r w:rsidR="00133785" w:rsidRPr="00133785">
        <w:rPr>
          <w:rFonts w:ascii="GHEA Grapalat" w:hAnsi="GHEA Grapalat"/>
          <w:sz w:val="24"/>
          <w:szCs w:val="24"/>
          <w:lang w:val="hy-AM"/>
        </w:rPr>
        <w:t xml:space="preserve">Լոռու, Գեղարքունիքի, Վայոց ձորի, Կոտայքի, Շիրակի </w:t>
      </w:r>
      <w:r w:rsidR="00133785">
        <w:rPr>
          <w:rFonts w:ascii="GHEA Grapalat" w:hAnsi="GHEA Grapalat"/>
          <w:sz w:val="24"/>
          <w:szCs w:val="24"/>
          <w:lang w:val="hy-AM"/>
        </w:rPr>
        <w:t>մարզպետ</w:t>
      </w:r>
      <w:r w:rsidR="00133785" w:rsidRPr="00133785">
        <w:rPr>
          <w:rFonts w:ascii="GHEA Grapalat" w:hAnsi="GHEA Grapalat"/>
          <w:sz w:val="24"/>
          <w:szCs w:val="24"/>
          <w:lang w:val="hy-AM"/>
        </w:rPr>
        <w:t xml:space="preserve">ներից և ԿԳՄՍ նախարարից ստացվել են պատասխան գրություններ: </w:t>
      </w:r>
    </w:p>
    <w:p w14:paraId="7ADE6932" w14:textId="167E1521" w:rsidR="00DC6EE3" w:rsidRDefault="00133785" w:rsidP="005A31F9">
      <w:pPr>
        <w:tabs>
          <w:tab w:val="left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33785">
        <w:rPr>
          <w:rFonts w:ascii="GHEA Grapalat" w:hAnsi="GHEA Grapalat"/>
          <w:sz w:val="24"/>
          <w:szCs w:val="24"/>
          <w:lang w:val="hy-AM"/>
        </w:rPr>
        <w:t xml:space="preserve">ՀՀ </w:t>
      </w:r>
      <w:r>
        <w:rPr>
          <w:rFonts w:ascii="GHEA Grapalat" w:hAnsi="GHEA Grapalat"/>
          <w:sz w:val="24"/>
          <w:szCs w:val="24"/>
          <w:lang w:val="hy-AM"/>
        </w:rPr>
        <w:t>մարզպետ</w:t>
      </w:r>
      <w:r w:rsidRPr="00133785">
        <w:rPr>
          <w:rFonts w:ascii="GHEA Grapalat" w:hAnsi="GHEA Grapalat"/>
          <w:sz w:val="24"/>
          <w:szCs w:val="24"/>
          <w:lang w:val="hy-AM"/>
        </w:rPr>
        <w:t>ներից ստացված գրությունների համաձայն</w:t>
      </w:r>
      <w:r w:rsidR="00DC6EE3" w:rsidRPr="00601B65">
        <w:rPr>
          <w:rFonts w:ascii="GHEA Grapalat" w:hAnsi="GHEA Grapalat"/>
          <w:sz w:val="24"/>
          <w:szCs w:val="24"/>
          <w:lang w:val="hy-AM"/>
        </w:rPr>
        <w:t>՝</w:t>
      </w:r>
      <w:r w:rsidRPr="00133785">
        <w:rPr>
          <w:rFonts w:ascii="GHEA Grapalat" w:hAnsi="GHEA Grapalat"/>
          <w:sz w:val="24"/>
          <w:szCs w:val="24"/>
          <w:lang w:val="hy-AM"/>
        </w:rPr>
        <w:t xml:space="preserve"> գնահատման արդյունքների </w:t>
      </w:r>
      <w:r>
        <w:rPr>
          <w:rFonts w:ascii="GHEA Grapalat" w:hAnsi="GHEA Grapalat"/>
          <w:sz w:val="24"/>
          <w:szCs w:val="24"/>
          <w:lang w:val="hy-AM"/>
        </w:rPr>
        <w:t>վերաբեր</w:t>
      </w:r>
      <w:r w:rsidRPr="00133785">
        <w:rPr>
          <w:rFonts w:ascii="GHEA Grapalat" w:hAnsi="GHEA Grapalat"/>
          <w:sz w:val="24"/>
          <w:szCs w:val="24"/>
          <w:lang w:val="hy-AM"/>
        </w:rPr>
        <w:t>յալ հաշվետվությունը քննարկվել է տնօրենների հետ</w:t>
      </w:r>
      <w:r>
        <w:rPr>
          <w:rFonts w:ascii="GHEA Grapalat" w:hAnsi="GHEA Grapalat"/>
          <w:sz w:val="24"/>
          <w:szCs w:val="24"/>
          <w:lang w:val="hy-AM"/>
        </w:rPr>
        <w:t>, հանձնարարվել է</w:t>
      </w:r>
      <w:r w:rsidRPr="00133785">
        <w:rPr>
          <w:rFonts w:ascii="GHEA Grapalat" w:hAnsi="GHEA Grapalat"/>
          <w:sz w:val="24"/>
          <w:szCs w:val="24"/>
          <w:lang w:val="hy-AM"/>
        </w:rPr>
        <w:t xml:space="preserve"> միջոցներ ձեռնարկել արձանագրված թերությունների շտկման ուղղությամբ,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ակտիվացնել համագործակցությունը տարածքային մանկավարժահոգեբանական աջակցության կենտրոն</w:t>
      </w:r>
      <w:r w:rsidR="00826199" w:rsidRPr="00826199">
        <w:rPr>
          <w:rFonts w:ascii="GHEA Grapalat" w:hAnsi="GHEA Grapalat" w:cs="GHEA Grapalat"/>
          <w:color w:val="000000"/>
          <w:sz w:val="24"/>
          <w:szCs w:val="24"/>
          <w:lang w:val="hy-AM"/>
        </w:rPr>
        <w:t>ներ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ի հետ</w:t>
      </w:r>
      <w:r w:rsidRPr="0013378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13378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7F4BBE" w14:textId="67D42AA9" w:rsidR="005A31F9" w:rsidRPr="00133785" w:rsidRDefault="00133785" w:rsidP="005A31F9">
      <w:pPr>
        <w:tabs>
          <w:tab w:val="left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33785">
        <w:rPr>
          <w:rFonts w:ascii="GHEA Grapalat" w:hAnsi="GHEA Grapalat"/>
          <w:sz w:val="24"/>
          <w:szCs w:val="24"/>
          <w:lang w:val="hy-AM"/>
        </w:rPr>
        <w:t>ԿԳՄՍ նախարարից ստացված գրության համաձայն</w:t>
      </w:r>
      <w:r w:rsidR="00DC6EE3" w:rsidRPr="00601B65">
        <w:rPr>
          <w:rFonts w:ascii="GHEA Grapalat" w:hAnsi="GHEA Grapalat"/>
          <w:sz w:val="24"/>
          <w:szCs w:val="24"/>
          <w:lang w:val="hy-AM"/>
        </w:rPr>
        <w:t>՝</w:t>
      </w:r>
      <w:r w:rsidRPr="00133785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1F9">
        <w:rPr>
          <w:rFonts w:ascii="GHEA Grapalat" w:hAnsi="GHEA Grapalat"/>
          <w:sz w:val="24"/>
          <w:szCs w:val="24"/>
          <w:lang w:val="hy-AM"/>
        </w:rPr>
        <w:t xml:space="preserve">2022 թվականի </w:t>
      </w:r>
      <w:r w:rsidR="005A31F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փետրվարի</w:t>
      </w:r>
      <w:r w:rsidR="005A31F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pt-BR"/>
        </w:rPr>
        <w:t xml:space="preserve"> 9-</w:t>
      </w:r>
      <w:r w:rsidR="005A31F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ին</w:t>
      </w:r>
      <w:r w:rsidR="005A31F9">
        <w:rPr>
          <w:rFonts w:ascii="GHEA Grapalat" w:hAnsi="GHEA Grapalat"/>
          <w:sz w:val="24"/>
          <w:szCs w:val="24"/>
          <w:lang w:val="hy-AM"/>
        </w:rPr>
        <w:t xml:space="preserve"> ՀՀ Ազգային ժողովի կողմից ընդունված «Հանրակրթության մասին» օրենքում փոփոխություններ և լրացումներ կատարելու մասին» ՀՀ օրենքում </w:t>
      </w:r>
      <w:r w:rsidR="005A31F9">
        <w:rPr>
          <w:rFonts w:ascii="GHEA Grapalat" w:hAnsi="GHEA Grapalat"/>
          <w:color w:val="1D2228"/>
          <w:sz w:val="24"/>
          <w:szCs w:val="24"/>
          <w:lang w:val="hy-AM"/>
        </w:rPr>
        <w:t>(ՀՕ-35-Ն)</w:t>
      </w:r>
      <w:r w:rsidR="005A31F9">
        <w:rPr>
          <w:rFonts w:ascii="GHEA Grapalat" w:hAnsi="GHEA Grapalat"/>
          <w:sz w:val="24"/>
          <w:szCs w:val="24"/>
          <w:lang w:val="hy-AM"/>
        </w:rPr>
        <w:t xml:space="preserve"> փոփոխություններ են կատարվել նաև կրթության առանձնահատուկ պայմանների կարիք ունեցող երեխաների կրթության կազմակերպման գործընթացում: Մասնավորապես՝ </w:t>
      </w:r>
      <w:r w:rsidR="005A31F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օրենքի 20-րդ հոդվածով նախատեսվել է նոր դրույթ, այն է՝ </w:t>
      </w:r>
      <w:r w:rsidR="005A31F9">
        <w:rPr>
          <w:rFonts w:ascii="GHEA Grapalat" w:hAnsi="GHEA Grapalat"/>
          <w:color w:val="000000"/>
          <w:sz w:val="24"/>
          <w:szCs w:val="24"/>
          <w:lang w:val="hy-AM"/>
        </w:rPr>
        <w:t xml:space="preserve">«3.1. Կրթության առանձնահատուկ պայմանների կարիք ունեցող, այդ թվում՝ հաշմանդամություն ունեցող երեխաների կրթության կազմակերպման գործընթացում խելամիտ հարմարեցումներ ապահովելու նպատակով պետական բյուջեի միջոցներից տրամադրվում է նպատակային ֆինանսավորում։ Ֆինանսավորման կարգը սահմանում է Հայաստանի Հանրապետության կառավարությունը։»։ Նշված դրույթը հնարավորություն է ընձեռում դպրոցներին բարելավելու  հաշվետվությամբ արձանագրված </w:t>
      </w:r>
      <w:r w:rsidR="005A31F9">
        <w:rPr>
          <w:rFonts w:ascii="GHEA Grapalat" w:hAnsi="GHEA Grapalat"/>
          <w:sz w:val="24"/>
          <w:szCs w:val="24"/>
          <w:lang w:val="hy-AM"/>
        </w:rPr>
        <w:t>ներառական կրթության և կրթության առանձնահատուկ պայմանների կարիք ունեցող սովորողների ուսուցման գործընթացի կազմակերպման համար ֆիզիկական միջավայրի ապահովմանն ուղղված զարգացման ենթակա գործառույթները (բնութագրիչները):</w:t>
      </w:r>
      <w:r w:rsidR="005A31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31F9" w:rsidRPr="005A31F9">
        <w:rPr>
          <w:rFonts w:ascii="GHEA Grapalat" w:hAnsi="GHEA Grapalat"/>
          <w:sz w:val="24"/>
          <w:szCs w:val="24"/>
          <w:lang w:val="hy-AM"/>
        </w:rPr>
        <w:t>ԿԳՄՍ</w:t>
      </w:r>
      <w:r w:rsidR="005A31F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26199">
        <w:rPr>
          <w:rFonts w:ascii="GHEA Grapalat" w:hAnsi="GHEA Grapalat"/>
          <w:color w:val="000000" w:themeColor="text1"/>
          <w:sz w:val="24"/>
          <w:szCs w:val="24"/>
          <w:lang w:val="hy-AM"/>
        </w:rPr>
        <w:t>նախարարությա</w:t>
      </w:r>
      <w:r w:rsidR="005A31F9">
        <w:rPr>
          <w:rFonts w:ascii="GHEA Grapalat" w:hAnsi="GHEA Grapalat"/>
          <w:color w:val="000000" w:themeColor="text1"/>
          <w:sz w:val="24"/>
          <w:szCs w:val="24"/>
          <w:lang w:val="hy-AM"/>
        </w:rPr>
        <w:t>ն կողմից մշակվել է</w:t>
      </w:r>
      <w:r w:rsidR="005A31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31F9">
        <w:rPr>
          <w:rFonts w:ascii="GHEA Grapalat" w:hAnsi="GHEA Grapalat"/>
          <w:color w:val="000000"/>
          <w:sz w:val="24"/>
          <w:szCs w:val="24"/>
          <w:lang w:val="hy-AM"/>
        </w:rPr>
        <w:t>հանրակրթական ուսումնական հաստատությունների պետական բյուջեի միջոցներից ֆինանսավորման նոր կարգ</w:t>
      </w:r>
      <w:r w:rsidR="00DC6EE3" w:rsidRPr="00601B65">
        <w:rPr>
          <w:rFonts w:ascii="GHEA Grapalat" w:hAnsi="GHEA Grapalat"/>
          <w:color w:val="000000"/>
          <w:sz w:val="24"/>
          <w:szCs w:val="24"/>
          <w:lang w:val="hy-AM"/>
        </w:rPr>
        <w:t>ի նախագիծ</w:t>
      </w:r>
      <w:r w:rsidR="005A31F9">
        <w:rPr>
          <w:rFonts w:ascii="GHEA Grapalat" w:hAnsi="GHEA Grapalat"/>
          <w:color w:val="000000"/>
          <w:sz w:val="24"/>
          <w:szCs w:val="24"/>
          <w:lang w:val="hy-AM"/>
        </w:rPr>
        <w:t xml:space="preserve">, որտեղ ներառված է նաև խելամիտ հարմարեցումներ ապահովելու  նպատակային  ֆինանսավորման պահանջը: Շահագրգիռ </w:t>
      </w:r>
      <w:r w:rsidR="005A31F9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կառույցների հետ քննարկումներից հետո կարգը ներկայացվելու է ՀՀ կառավարության հաստատմանը:</w:t>
      </w:r>
    </w:p>
    <w:p w14:paraId="114C4B5C" w14:textId="09CB3E84" w:rsidR="00A82901" w:rsidRPr="00A82901" w:rsidRDefault="00A82901" w:rsidP="00A82901">
      <w:pPr>
        <w:tabs>
          <w:tab w:val="left" w:pos="142"/>
          <w:tab w:val="left" w:pos="993"/>
        </w:tabs>
        <w:spacing w:after="0"/>
        <w:ind w:left="142"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9A1A102" w14:textId="1E3CCFC9" w:rsidR="00AF136B" w:rsidRDefault="00A82901" w:rsidP="004E279C">
      <w:pPr>
        <w:tabs>
          <w:tab w:val="left" w:pos="142"/>
          <w:tab w:val="left" w:pos="993"/>
        </w:tabs>
        <w:spacing w:after="0"/>
        <w:ind w:left="-567" w:right="-46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4E279C" w:rsidRPr="007F2568">
        <w:rPr>
          <w:rFonts w:ascii="GHEA Grapalat" w:hAnsi="GHEA Grapalat"/>
          <w:b/>
          <w:bCs/>
          <w:sz w:val="24"/>
          <w:szCs w:val="24"/>
          <w:lang w:val="af-ZA"/>
        </w:rPr>
        <w:t>Նախնական մասնագիտական և միջին մասնագիտական կրթության ոլորտներ</w:t>
      </w:r>
    </w:p>
    <w:p w14:paraId="1DFC0652" w14:textId="3B838A6F" w:rsidR="004E279C" w:rsidRPr="004E279C" w:rsidRDefault="004E279C" w:rsidP="004E279C">
      <w:pPr>
        <w:tabs>
          <w:tab w:val="left" w:pos="142"/>
          <w:tab w:val="left" w:pos="993"/>
        </w:tabs>
        <w:spacing w:after="0"/>
        <w:ind w:right="-46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E27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ԿՏՄ 202</w:t>
      </w:r>
      <w:r w:rsidRPr="004E279C">
        <w:rPr>
          <w:rFonts w:ascii="GHEA Grapalat" w:hAnsi="GHEA Grapalat"/>
          <w:sz w:val="24"/>
          <w:szCs w:val="24"/>
          <w:shd w:val="clear" w:color="auto" w:fill="FFFFFF"/>
          <w:lang w:val="pl-PL"/>
        </w:rPr>
        <w:t>2</w:t>
      </w:r>
      <w:r w:rsidRPr="004E279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թվականի գործունեության և ստուգումների տարեկան ծրագրերով նախնական մասնագիտական (արհեստագործական) և միջին մասնագիտական կրթության ոլորտներում նախատեսված կանխարգելիչ, իրազեկման և վերահսկողական </w:t>
      </w:r>
      <w:r w:rsidRPr="004E279C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r w:rsidRPr="004E279C">
        <w:rPr>
          <w:rFonts w:ascii="GHEA Grapalat" w:hAnsi="GHEA Grapalat"/>
          <w:sz w:val="24"/>
          <w:szCs w:val="24"/>
          <w:shd w:val="clear" w:color="auto" w:fill="FFFFFF"/>
          <w:lang w:val="pl-PL"/>
        </w:rPr>
        <w:t xml:space="preserve"> </w:t>
      </w:r>
      <w:r w:rsidRPr="004E27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գործառույթներն իրականացվել են:</w:t>
      </w:r>
    </w:p>
    <w:p w14:paraId="1D32E33F" w14:textId="4C4F2800" w:rsidR="00861EC8" w:rsidRPr="00861EC8" w:rsidRDefault="004E279C" w:rsidP="00601B65">
      <w:pPr>
        <w:pStyle w:val="ListParagraph"/>
        <w:tabs>
          <w:tab w:val="left" w:pos="851"/>
          <w:tab w:val="left" w:pos="1134"/>
        </w:tabs>
        <w:spacing w:line="276" w:lineRule="auto"/>
        <w:ind w:left="0" w:right="-46" w:firstLine="567"/>
        <w:jc w:val="both"/>
        <w:rPr>
          <w:rFonts w:ascii="GHEA Grapalat" w:hAnsi="GHEA Grapalat"/>
          <w:lang w:val="af-ZA"/>
        </w:rPr>
      </w:pPr>
      <w:r w:rsidRPr="002C6A4B">
        <w:rPr>
          <w:rFonts w:ascii="GHEA Grapalat" w:hAnsi="GHEA Grapalat"/>
          <w:bCs/>
          <w:noProof/>
          <w:lang w:val="hy-AM"/>
        </w:rPr>
        <w:t>Կրթական գործընթացի կառավարման և կազմակե</w:t>
      </w:r>
      <w:r w:rsidR="007554DE" w:rsidRPr="002C6A4B">
        <w:rPr>
          <w:rFonts w:ascii="GHEA Grapalat" w:hAnsi="GHEA Grapalat"/>
          <w:bCs/>
          <w:noProof/>
          <w:lang w:val="hy-AM"/>
        </w:rPr>
        <w:t>րպման արդյունավետության ապահով</w:t>
      </w:r>
      <w:r w:rsidRPr="002C6A4B">
        <w:rPr>
          <w:rFonts w:ascii="GHEA Grapalat" w:hAnsi="GHEA Grapalat"/>
          <w:bCs/>
          <w:noProof/>
          <w:lang w:val="hy-AM"/>
        </w:rPr>
        <w:t>մ</w:t>
      </w:r>
      <w:r w:rsidR="007554DE" w:rsidRPr="002C6A4B">
        <w:rPr>
          <w:rFonts w:ascii="GHEA Grapalat" w:hAnsi="GHEA Grapalat"/>
          <w:bCs/>
          <w:noProof/>
          <w:lang w:val="hy-AM"/>
        </w:rPr>
        <w:t>ան նպատակով</w:t>
      </w:r>
      <w:r w:rsidR="002C6A4B" w:rsidRPr="002C6A4B">
        <w:rPr>
          <w:rFonts w:ascii="GHEA Grapalat" w:hAnsi="GHEA Grapalat"/>
          <w:bCs/>
          <w:noProof/>
          <w:lang w:val="hy-AM"/>
        </w:rPr>
        <w:t xml:space="preserve"> </w:t>
      </w:r>
      <w:r w:rsidR="002C6A4B" w:rsidRPr="002C6A4B">
        <w:rPr>
          <w:rFonts w:ascii="GHEA Grapalat" w:hAnsi="GHEA Grapalat"/>
          <w:lang w:val="af-ZA"/>
        </w:rPr>
        <w:t>իրականացված 5 ստուգումների շրջանակում</w:t>
      </w:r>
      <w:r w:rsidR="002C6A4B" w:rsidRPr="002C6A4B">
        <w:rPr>
          <w:rFonts w:ascii="GHEA Grapalat" w:hAnsi="GHEA Grapalat" w:cs="Arial"/>
          <w:lang w:val="hy-AM"/>
        </w:rPr>
        <w:t xml:space="preserve"> (ըստ նախապես ընտրված մասնագիտությունների) գնահատվել է </w:t>
      </w:r>
      <w:r w:rsidR="002C6A4B" w:rsidRPr="002C6A4B">
        <w:rPr>
          <w:rFonts w:ascii="GHEA Grapalat" w:hAnsi="GHEA Grapalat" w:cs="GHEA Grapalat"/>
          <w:lang w:val="af-ZA"/>
        </w:rPr>
        <w:t>կրթական</w:t>
      </w:r>
      <w:r w:rsidR="002C6A4B" w:rsidRPr="002C6A4B">
        <w:rPr>
          <w:rFonts w:ascii="GHEA Grapalat" w:hAnsi="GHEA Grapalat" w:cs="Sylfaen"/>
          <w:lang w:val="af-ZA"/>
        </w:rPr>
        <w:t xml:space="preserve"> </w:t>
      </w:r>
      <w:r w:rsidR="002C6A4B" w:rsidRPr="002C6A4B">
        <w:rPr>
          <w:rFonts w:ascii="GHEA Grapalat" w:hAnsi="GHEA Grapalat" w:cs="GHEA Grapalat"/>
          <w:lang w:val="af-ZA"/>
        </w:rPr>
        <w:t>գործընթացի</w:t>
      </w:r>
      <w:r w:rsidR="002C6A4B" w:rsidRPr="002C6A4B">
        <w:rPr>
          <w:rFonts w:ascii="GHEA Grapalat" w:hAnsi="GHEA Grapalat" w:cs="Sylfaen"/>
          <w:lang w:val="af-ZA"/>
        </w:rPr>
        <w:t xml:space="preserve"> </w:t>
      </w:r>
      <w:r w:rsidR="002C6A4B" w:rsidRPr="002C6A4B">
        <w:rPr>
          <w:rFonts w:ascii="GHEA Grapalat" w:hAnsi="GHEA Grapalat" w:cs="GHEA Grapalat"/>
          <w:lang w:val="af-ZA"/>
        </w:rPr>
        <w:t>ո</w:t>
      </w:r>
      <w:r w:rsidR="002C6A4B" w:rsidRPr="002C6A4B">
        <w:rPr>
          <w:rFonts w:ascii="GHEA Grapalat" w:hAnsi="GHEA Grapalat" w:cs="Sylfaen"/>
          <w:lang w:val="af-ZA"/>
        </w:rPr>
        <w:t>րակը` համաձայն</w:t>
      </w:r>
      <w:r w:rsidR="002C6A4B" w:rsidRPr="002C6A4B">
        <w:rPr>
          <w:rFonts w:ascii="GHEA Grapalat" w:hAnsi="GHEA Grapalat"/>
          <w:lang w:val="af-ZA"/>
        </w:rPr>
        <w:t xml:space="preserve"> </w:t>
      </w:r>
      <w:r w:rsidR="002C6A4B" w:rsidRPr="002C6A4B">
        <w:rPr>
          <w:rFonts w:ascii="GHEA Grapalat" w:hAnsi="GHEA Grapalat"/>
          <w:lang w:val="hy-AM"/>
        </w:rPr>
        <w:t>կրթ</w:t>
      </w:r>
      <w:r w:rsidR="00861EC8">
        <w:rPr>
          <w:rFonts w:ascii="GHEA Grapalat" w:hAnsi="GHEA Grapalat"/>
          <w:lang w:val="hy-AM"/>
        </w:rPr>
        <w:t>ության որակի գնահատման ձևաթղթի,</w:t>
      </w:r>
      <w:r w:rsidR="00861EC8" w:rsidRPr="00861EC8">
        <w:rPr>
          <w:rFonts w:ascii="GHEA Grapalat" w:hAnsi="GHEA Grapalat" w:cs="GHEA Grapalat"/>
          <w:color w:val="000000"/>
          <w:lang w:val="hy-AM"/>
        </w:rPr>
        <w:t xml:space="preserve"> որը բաղկացած է Տնօրեն, «Ուսանողի հարցաթերթ», Գործընկեր կազմակերպություններ (Գործատու) հավելվածներից:</w:t>
      </w:r>
    </w:p>
    <w:p w14:paraId="3AAF70D3" w14:textId="77777777" w:rsidR="00F51189" w:rsidRDefault="00861EC8" w:rsidP="00F51189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E55111">
        <w:rPr>
          <w:rFonts w:ascii="GHEA Grapalat" w:hAnsi="GHEA Grapalat"/>
          <w:sz w:val="24"/>
          <w:szCs w:val="24"/>
          <w:lang w:val="hy-AM"/>
        </w:rPr>
        <w:t>Տնօրեն հավելվածը բաղկացած է կրթական գործընթացին վերաբերող տարբեր բնութագրիչներից և դրանց համապատասխան գնահատման չափանիշներից: Բնութագրիչների գնահատման արդյունքը հաշվարկված ցուցանիշ է, որը կարող է արտահայտվել որպես Բարձր արդյունք, Միջին արդյունք և Ցածր արդյունք</w:t>
      </w:r>
      <w:r w:rsidRPr="00DC5BCA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E55111">
        <w:rPr>
          <w:rFonts w:ascii="GHEA Grapalat" w:hAnsi="GHEA Grapalat"/>
          <w:sz w:val="24"/>
          <w:szCs w:val="24"/>
          <w:lang w:val="hy-AM"/>
        </w:rPr>
        <w:t>Բնութագրիչների գնահատումն իրականացվել է նախորդող 3 ուսումնական տարիների տեղեկատվության (թվային տվյալների) հիման վրա:</w:t>
      </w:r>
      <w:r w:rsidRPr="00861EC8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759FCD14" w14:textId="5175753A" w:rsidR="00DC6EE3" w:rsidRDefault="00861EC8" w:rsidP="00F51189">
      <w:pPr>
        <w:spacing w:after="0"/>
        <w:ind w:right="43" w:firstLine="567"/>
        <w:jc w:val="both"/>
        <w:rPr>
          <w:rFonts w:ascii="Sylfaen" w:hAnsi="Sylfaen"/>
          <w:sz w:val="24"/>
          <w:szCs w:val="24"/>
          <w:lang w:val="ka-GE"/>
        </w:rPr>
      </w:pPr>
      <w:r w:rsidRPr="00861EC8">
        <w:rPr>
          <w:rFonts w:ascii="GHEA Grapalat" w:hAnsi="GHEA Grapalat" w:cs="GHEA Grapalat"/>
          <w:color w:val="000000"/>
          <w:sz w:val="24"/>
          <w:szCs w:val="24"/>
          <w:lang w:val="hy-AM"/>
        </w:rPr>
        <w:t>«Ուսանողի հարցաթերթ»</w:t>
      </w:r>
      <w:r w:rsidR="00DC6EE3" w:rsidRPr="00601B6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DC6EE3">
        <w:rPr>
          <w:rFonts w:ascii="GHEA Grapalat" w:hAnsi="GHEA Grapalat" w:cs="GHEA Grapalat"/>
          <w:color w:val="000000"/>
          <w:sz w:val="24"/>
          <w:szCs w:val="24"/>
          <w:lang w:val="af-ZA"/>
        </w:rPr>
        <w:t>հավելված</w:t>
      </w:r>
      <w:r w:rsidR="00F51189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ում </w:t>
      </w:r>
      <w:r w:rsidRPr="00C34DBC">
        <w:rPr>
          <w:rFonts w:ascii="GHEA Grapalat" w:hAnsi="GHEA Grapalat"/>
          <w:sz w:val="24"/>
          <w:szCs w:val="24"/>
          <w:lang w:val="ka-GE"/>
        </w:rPr>
        <w:t>ներառված հարցադրումների պատասխանների օգնությամբ գնահատվ</w:t>
      </w:r>
      <w:r w:rsidR="00F51189" w:rsidRPr="00F51189">
        <w:rPr>
          <w:rFonts w:ascii="GHEA Grapalat" w:hAnsi="GHEA Grapalat"/>
          <w:sz w:val="24"/>
          <w:szCs w:val="24"/>
          <w:lang w:val="hy-AM"/>
        </w:rPr>
        <w:t>ում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է հաստատության (ներառյալ՝ տվյալ մասնագիտության) կրթական գործընթացի կազմակերպման արդյունավետությունը:</w:t>
      </w:r>
    </w:p>
    <w:p w14:paraId="0FC65877" w14:textId="221F1820" w:rsidR="00861EC8" w:rsidRPr="00C34DBC" w:rsidRDefault="00861EC8" w:rsidP="00F51189">
      <w:pPr>
        <w:spacing w:after="0"/>
        <w:ind w:right="43"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ka-GE"/>
        </w:rPr>
        <w:t xml:space="preserve">Հարցադրումների համար </w:t>
      </w:r>
      <w:r w:rsidR="00F51189">
        <w:rPr>
          <w:rFonts w:ascii="GHEA Grapalat" w:hAnsi="GHEA Grapalat"/>
          <w:sz w:val="24"/>
          <w:szCs w:val="24"/>
          <w:lang w:val="ka-GE"/>
        </w:rPr>
        <w:t>նախատեսվ</w:t>
      </w:r>
      <w:r w:rsidR="00F51189" w:rsidRPr="00F51189">
        <w:rPr>
          <w:rFonts w:ascii="GHEA Grapalat" w:hAnsi="GHEA Grapalat"/>
          <w:sz w:val="24"/>
          <w:szCs w:val="24"/>
          <w:lang w:val="hy-AM"/>
        </w:rPr>
        <w:t>ել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են պատասխանների 4 տարբերակներ՝  Այո,  Մասամբ, Ոչ, Դժվարանում եմ պատասխանել:</w:t>
      </w:r>
    </w:p>
    <w:p w14:paraId="4398264A" w14:textId="77777777" w:rsidR="00F51189" w:rsidRPr="00C34DBC" w:rsidRDefault="00F51189" w:rsidP="00F5118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hy-AM"/>
        </w:rPr>
        <w:t>Հարցերի պատասխանները խմբավորված են հետևյալ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6E7CFE">
        <w:rPr>
          <w:rFonts w:ascii="GHEA Grapalat" w:hAnsi="GHEA Grapalat"/>
          <w:sz w:val="24"/>
          <w:szCs w:val="24"/>
          <w:lang w:val="hy-AM"/>
        </w:rPr>
        <w:t>բաժիններ</w:t>
      </w:r>
      <w:r w:rsidRPr="00C34DBC">
        <w:rPr>
          <w:rFonts w:ascii="GHEA Grapalat" w:hAnsi="GHEA Grapalat"/>
          <w:sz w:val="24"/>
          <w:szCs w:val="24"/>
          <w:lang w:val="hy-AM"/>
        </w:rPr>
        <w:t>ով</w:t>
      </w:r>
      <w:r w:rsidRPr="00C34DBC">
        <w:rPr>
          <w:rFonts w:ascii="GHEA Grapalat" w:hAnsi="GHEA Grapalat"/>
          <w:sz w:val="24"/>
          <w:szCs w:val="24"/>
          <w:lang w:val="ka-GE"/>
        </w:rPr>
        <w:t>.</w:t>
      </w:r>
    </w:p>
    <w:p w14:paraId="3F01AD90" w14:textId="77777777" w:rsidR="00F51189" w:rsidRPr="00C34DBC" w:rsidRDefault="00F51189" w:rsidP="00DC6EE3">
      <w:pPr>
        <w:numPr>
          <w:ilvl w:val="0"/>
          <w:numId w:val="21"/>
        </w:numPr>
        <w:tabs>
          <w:tab w:val="left" w:pos="85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ru-RU"/>
        </w:rPr>
        <w:t>Սովորողների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իրազեկվածությունը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հաստատության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կանոնակարգերից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(</w:t>
      </w:r>
      <w:r w:rsidRPr="00C34DBC">
        <w:rPr>
          <w:rFonts w:ascii="GHEA Grapalat" w:hAnsi="GHEA Grapalat"/>
          <w:sz w:val="24"/>
          <w:szCs w:val="24"/>
        </w:rPr>
        <w:t>կանոնադրություն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C34DBC">
        <w:rPr>
          <w:rFonts w:ascii="GHEA Grapalat" w:hAnsi="GHEA Grapalat"/>
          <w:sz w:val="24"/>
          <w:szCs w:val="24"/>
        </w:rPr>
        <w:t>ներքին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</w:rPr>
        <w:t>կանոնակարգեր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C34DBC">
        <w:rPr>
          <w:rFonts w:ascii="GHEA Grapalat" w:hAnsi="GHEA Grapalat"/>
          <w:sz w:val="24"/>
          <w:szCs w:val="24"/>
        </w:rPr>
        <w:t>պայմանագիր</w:t>
      </w:r>
      <w:r w:rsidRPr="00C34DBC">
        <w:rPr>
          <w:rFonts w:ascii="GHEA Grapalat" w:hAnsi="GHEA Grapalat"/>
          <w:sz w:val="24"/>
          <w:szCs w:val="24"/>
          <w:lang w:val="hy-AM"/>
        </w:rPr>
        <w:t>)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3E6C4E7F" w14:textId="77777777" w:rsidR="00F51189" w:rsidRPr="00C34DBC" w:rsidRDefault="00F51189" w:rsidP="00DC6EE3">
      <w:pPr>
        <w:numPr>
          <w:ilvl w:val="0"/>
          <w:numId w:val="21"/>
        </w:numPr>
        <w:tabs>
          <w:tab w:val="left" w:pos="85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ru-RU"/>
        </w:rPr>
        <w:t>Սովորողի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կողմից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մասնագիտությունը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ընտրելու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և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մասնագիտությամբ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աշխատելու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մոտիվացիան</w:t>
      </w:r>
      <w:r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5C0C282A" w14:textId="77777777" w:rsidR="00F51189" w:rsidRPr="00C34DBC" w:rsidRDefault="00F51189" w:rsidP="00DC6EE3">
      <w:pPr>
        <w:numPr>
          <w:ilvl w:val="0"/>
          <w:numId w:val="21"/>
        </w:numPr>
        <w:tabs>
          <w:tab w:val="left" w:pos="85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ru-RU"/>
        </w:rPr>
        <w:t>Սովորողների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բավարարվածությունը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դասավանդումից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և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պրակտիկայից</w:t>
      </w:r>
      <w:r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596DBEC7" w14:textId="77777777" w:rsidR="00F51189" w:rsidRPr="00C34DBC" w:rsidRDefault="00F51189" w:rsidP="00DC6EE3">
      <w:pPr>
        <w:numPr>
          <w:ilvl w:val="0"/>
          <w:numId w:val="21"/>
        </w:numPr>
        <w:tabs>
          <w:tab w:val="left" w:pos="85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ru-RU"/>
        </w:rPr>
        <w:t>Սովորողների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բավարարվածությունը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ռեսուրսներից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r w:rsidRPr="00C34DBC">
        <w:rPr>
          <w:rFonts w:ascii="GHEA Grapalat" w:hAnsi="GHEA Grapalat"/>
          <w:sz w:val="24"/>
          <w:szCs w:val="24"/>
          <w:lang w:val="ru-RU"/>
        </w:rPr>
        <w:t>անվտանգությունից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և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աջակցությունից</w:t>
      </w:r>
      <w:r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2D60A911" w14:textId="702429C5" w:rsidR="0089591F" w:rsidRDefault="00F51189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GHEA Grapalat" w:hAnsi="GHEA Grapalat"/>
          <w:sz w:val="24"/>
          <w:szCs w:val="24"/>
        </w:rPr>
        <w:t>Գնահատման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շրջանակում</w:t>
      </w:r>
      <w:r w:rsidR="0089591F" w:rsidRPr="00601B65">
        <w:rPr>
          <w:rFonts w:ascii="GHEA Grapalat" w:hAnsi="GHEA Grapalat"/>
          <w:sz w:val="24"/>
          <w:szCs w:val="24"/>
          <w:lang w:val="ka-GE"/>
        </w:rPr>
        <w:t>,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</w:rPr>
        <w:t>ըստ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>Գործընկեր կազմակերպություններ (Գործատու)</w:t>
      </w:r>
      <w:r w:rsidRPr="00861EC8"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հավելվածի</w:t>
      </w:r>
      <w:r w:rsidR="0089591F" w:rsidRPr="00601B65">
        <w:rPr>
          <w:rFonts w:ascii="GHEA Grapalat" w:hAnsi="GHEA Grapalat"/>
          <w:sz w:val="24"/>
          <w:szCs w:val="24"/>
          <w:lang w:val="ka-GE"/>
        </w:rPr>
        <w:t>,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հարցադրումներ են ուղղվել նաև </w:t>
      </w:r>
      <w:r>
        <w:rPr>
          <w:rFonts w:ascii="GHEA Grapalat" w:hAnsi="GHEA Grapalat"/>
          <w:sz w:val="24"/>
          <w:szCs w:val="24"/>
        </w:rPr>
        <w:t>ուսումնական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հետ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համագործակցող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գործընկեր կազմակերպությունների</w:t>
      </w:r>
      <w:r w:rsidRPr="00F51189">
        <w:rPr>
          <w:rFonts w:ascii="GHEA Grapalat" w:hAnsi="GHEA Grapalat"/>
          <w:sz w:val="24"/>
          <w:szCs w:val="24"/>
          <w:lang w:val="hy-AM"/>
        </w:rPr>
        <w:t>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4EBABE41" w14:textId="1DED463D" w:rsidR="00F51189" w:rsidRDefault="00F51189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F51189">
        <w:rPr>
          <w:rFonts w:ascii="GHEA Grapalat" w:hAnsi="GHEA Grapalat"/>
          <w:sz w:val="24"/>
          <w:szCs w:val="24"/>
          <w:lang w:val="ka-GE"/>
        </w:rPr>
        <w:t xml:space="preserve">Հարցադրումները վերաբերել են վերջին երեք տարիների </w:t>
      </w:r>
      <w:r w:rsidRPr="00F51189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վերաբերյալ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տեղեկատվությանը, </w:t>
      </w:r>
      <w:r w:rsidRPr="00F51189">
        <w:rPr>
          <w:rFonts w:ascii="GHEA Grapalat" w:hAnsi="GHEA Grapalat"/>
          <w:sz w:val="24"/>
          <w:szCs w:val="24"/>
          <w:lang w:val="hy-AM"/>
        </w:rPr>
        <w:t>որի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="0089591F">
        <w:rPr>
          <w:rFonts w:ascii="GHEA Grapalat" w:hAnsi="GHEA Grapalat"/>
          <w:sz w:val="24"/>
          <w:szCs w:val="24"/>
        </w:rPr>
        <w:t>ուսումնասիրության</w:t>
      </w:r>
      <w:r w:rsidR="0089591F" w:rsidRPr="00601B65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արդյունքում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գնահատվել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="0089591F">
        <w:rPr>
          <w:rFonts w:ascii="GHEA Grapalat" w:hAnsi="GHEA Grapalat"/>
          <w:sz w:val="24"/>
          <w:szCs w:val="24"/>
        </w:rPr>
        <w:t>են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lastRenderedPageBreak/>
        <w:t>հաստատություններում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նշված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սովորողների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գործնական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կարողությունները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և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գործընկեր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հետ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հաստատության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արդյունավետությունը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733BF20C" w14:textId="3BC823F7" w:rsidR="008A51FD" w:rsidRPr="00E77DC2" w:rsidRDefault="00861EC8" w:rsidP="000F7D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ab/>
        <w:t xml:space="preserve">Կրթության որակի գնահատման </w:t>
      </w:r>
      <w:r w:rsidR="00D55689" w:rsidRPr="00D55689">
        <w:rPr>
          <w:rFonts w:ascii="GHEA Grapalat" w:hAnsi="GHEA Grapalat" w:cs="GHEA Grapalat"/>
          <w:color w:val="000000"/>
          <w:sz w:val="24"/>
          <w:szCs w:val="24"/>
          <w:lang w:val="hy-AM"/>
        </w:rPr>
        <w:t>տվյալների</w:t>
      </w:r>
      <w:r w:rsidRPr="00F51189">
        <w:rPr>
          <w:rFonts w:ascii="GHEA Grapalat" w:hAnsi="GHEA Grapalat" w:cs="GHEA Grapalat"/>
          <w:sz w:val="24"/>
          <w:szCs w:val="24"/>
          <w:lang w:val="hy-AM"/>
        </w:rPr>
        <w:t xml:space="preserve"> վերլուծության արդյունքում </w:t>
      </w:r>
      <w:r w:rsidR="00F51189" w:rsidRPr="00F51189">
        <w:rPr>
          <w:rFonts w:ascii="GHEA Grapalat" w:hAnsi="GHEA Grapalat" w:cs="GHEA Grapalat"/>
          <w:sz w:val="24"/>
          <w:szCs w:val="24"/>
          <w:lang w:val="hy-AM"/>
        </w:rPr>
        <w:t>առանձնաց</w:t>
      </w:r>
      <w:r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>վ</w:t>
      </w:r>
      <w:r w:rsidR="00F51189"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>ում են այն</w:t>
      </w:r>
      <w:r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խնդիրները, որոնք կարող են ազդել նախնական և միջին մասնագիտական հաստատություններում մրցունակ մասնագետների պատրաստման որակի վրա</w:t>
      </w:r>
      <w:r w:rsidR="00F51189"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8A51FD" w:rsidRPr="00E77DC2">
        <w:rPr>
          <w:rFonts w:ascii="GHEA Grapalat" w:hAnsi="GHEA Grapalat" w:cs="GHEA Grapalat"/>
          <w:sz w:val="24"/>
          <w:szCs w:val="24"/>
          <w:lang w:val="af-ZA"/>
        </w:rPr>
        <w:t>Գ</w:t>
      </w:r>
      <w:r w:rsidR="008A51FD" w:rsidRPr="00E77DC2">
        <w:rPr>
          <w:rFonts w:ascii="GHEA Grapalat" w:hAnsi="GHEA Grapalat"/>
          <w:sz w:val="24"/>
          <w:szCs w:val="24"/>
          <w:lang w:val="af-ZA"/>
        </w:rPr>
        <w:t xml:space="preserve">նահատման արդյունքների համադրումն ու վերլուծությունը, ըստ ձևաթղթերի և հարցաթերթերի տվյալների, ցույց </w:t>
      </w:r>
      <w:r w:rsidR="008A51FD">
        <w:rPr>
          <w:rFonts w:ascii="GHEA Grapalat" w:hAnsi="GHEA Grapalat"/>
          <w:sz w:val="24"/>
          <w:szCs w:val="24"/>
          <w:lang w:val="af-ZA"/>
        </w:rPr>
        <w:t>են</w:t>
      </w:r>
      <w:r w:rsidR="008A51FD" w:rsidRPr="00E77DC2">
        <w:rPr>
          <w:rFonts w:ascii="GHEA Grapalat" w:hAnsi="GHEA Grapalat"/>
          <w:sz w:val="24"/>
          <w:szCs w:val="24"/>
          <w:lang w:val="af-ZA"/>
        </w:rPr>
        <w:t xml:space="preserve"> տալիս, որ հաստատություն</w:t>
      </w:r>
      <w:r w:rsidR="008A51FD" w:rsidRPr="00E77DC2">
        <w:rPr>
          <w:rFonts w:ascii="GHEA Grapalat" w:hAnsi="GHEA Grapalat"/>
          <w:sz w:val="24"/>
          <w:szCs w:val="24"/>
          <w:lang w:val="hy-AM"/>
        </w:rPr>
        <w:t>ներ</w:t>
      </w:r>
      <w:r w:rsidR="008A51FD" w:rsidRPr="00E77DC2">
        <w:rPr>
          <w:rFonts w:ascii="GHEA Grapalat" w:hAnsi="GHEA Grapalat"/>
          <w:sz w:val="24"/>
          <w:szCs w:val="24"/>
          <w:lang w:val="af-ZA"/>
        </w:rPr>
        <w:t>ում առկա են գործընթացներ, որոնց արդյունավետությունը նկատելի է (ուժեղ կողմեր), սակայն միաժամանակ առկա են գործընթացներ, որոնք ունեն բարելավման անհրաժեշտություն (զարգացման ենթակա գործառույթներ).</w:t>
      </w:r>
    </w:p>
    <w:p w14:paraId="5DC19D3C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տվյալ մասնագիտության նյութատեխնիկական բազայի բարելավումը,</w:t>
      </w:r>
    </w:p>
    <w:p w14:paraId="67B9EFC5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տվյալ մասնագիտության բարձր առաջադիմություն ունեցող սովորողների տոկոսային թվի աճը,  </w:t>
      </w:r>
    </w:p>
    <w:p w14:paraId="633044C3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հաստատության կողմից տրամադրվող մասնագիտական գրականությունը (այդ թվում՝ էլեկտրոնային) սովորողներին հասանելի լինելը,</w:t>
      </w:r>
    </w:p>
    <w:p w14:paraId="4DCAD1C5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մասնագիտական առարկաներից մանկավարժների և արտադրական </w:t>
      </w:r>
      <w:r w:rsidRPr="0062611A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ուսուցման </w:t>
      </w: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վարպետների վերապատրաստման գործընթացի արդյունավետ կազմակերպումը,</w:t>
      </w:r>
    </w:p>
    <w:p w14:paraId="78DE3FBD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կարիերայի կենտրոնի հետ արդյունավետ համագործակցությունը, </w:t>
      </w:r>
    </w:p>
    <w:p w14:paraId="01403950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hAnsi="GHEA Grapalat"/>
          <w:sz w:val="24"/>
          <w:szCs w:val="24"/>
          <w:lang w:val="af-ZA"/>
        </w:rPr>
        <w:t>պրակտիակայի արդյունավետության բարձրացումը</w:t>
      </w:r>
      <w:r w:rsidRPr="00E77DC2">
        <w:rPr>
          <w:rFonts w:ascii="GHEA Grapalat" w:hAnsi="GHEA Grapalat"/>
          <w:sz w:val="24"/>
          <w:szCs w:val="24"/>
          <w:lang w:val="hy-AM"/>
        </w:rPr>
        <w:t>,</w:t>
      </w:r>
    </w:p>
    <w:p w14:paraId="17E36B16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hAnsi="GHEA Grapalat"/>
          <w:sz w:val="24"/>
          <w:szCs w:val="24"/>
          <w:lang w:val="af-ZA"/>
        </w:rPr>
        <w:t>ավարտական պրակտիկաների արդյունքում շրջանավարտներին աշխատանքի տեղավորումը տվյալ գործընկերոջ մոտ</w:t>
      </w:r>
      <w:r w:rsidRPr="00E77DC2">
        <w:rPr>
          <w:rFonts w:ascii="GHEA Grapalat" w:hAnsi="GHEA Grapalat"/>
          <w:sz w:val="24"/>
          <w:szCs w:val="24"/>
          <w:lang w:val="hy-AM"/>
        </w:rPr>
        <w:t>,</w:t>
      </w:r>
    </w:p>
    <w:p w14:paraId="0A8FE73D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hAnsi="GHEA Grapalat"/>
          <w:sz w:val="24"/>
          <w:szCs w:val="24"/>
          <w:lang w:val="af-ZA"/>
        </w:rPr>
        <w:t>սոցիալական գործընկերների (գործատուների)</w:t>
      </w:r>
      <w:r w:rsidRPr="00E77DC2">
        <w:rPr>
          <w:rFonts w:ascii="GHEA Grapalat" w:hAnsi="GHEA Grapalat"/>
          <w:sz w:val="24"/>
          <w:szCs w:val="24"/>
          <w:lang w:val="hy-AM"/>
        </w:rPr>
        <w:t xml:space="preserve"> ակտիվ </w:t>
      </w:r>
      <w:r w:rsidRPr="00E77DC2">
        <w:rPr>
          <w:rFonts w:ascii="GHEA Grapalat" w:hAnsi="GHEA Grapalat"/>
          <w:sz w:val="24"/>
          <w:szCs w:val="24"/>
          <w:lang w:val="af-ZA"/>
        </w:rPr>
        <w:t>ներգրավումը հաստատության պետական որակավորման հանձնաժողովի կազմում,</w:t>
      </w:r>
    </w:p>
    <w:p w14:paraId="4DA6CFA3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hAnsi="GHEA Grapalat"/>
          <w:sz w:val="24"/>
          <w:szCs w:val="24"/>
          <w:lang w:val="af-ZA"/>
        </w:rPr>
        <w:t>կրթական գործընթացում սոցիալական գործընկերների ակտիվ ներգրավումը,</w:t>
      </w:r>
    </w:p>
    <w:p w14:paraId="13787274" w14:textId="77777777" w:rsidR="008A51FD" w:rsidRPr="00E77DC2" w:rsidRDefault="008A51FD" w:rsidP="00F02F27">
      <w:pPr>
        <w:numPr>
          <w:ilvl w:val="0"/>
          <w:numId w:val="23"/>
        </w:numPr>
        <w:tabs>
          <w:tab w:val="left" w:pos="-426"/>
          <w:tab w:val="left" w:pos="851"/>
        </w:tabs>
        <w:spacing w:after="160"/>
        <w:ind w:left="0" w:firstLine="567"/>
        <w:contextualSpacing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E77DC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տվյալ ոլորտում զբաղվածության վերաբերյալ սովորողներին պարբերաբար տեղեկություններ տրամադրելը։</w:t>
      </w:r>
    </w:p>
    <w:p w14:paraId="313BA2A7" w14:textId="4536A5EC" w:rsidR="00BD387C" w:rsidRPr="00BD387C" w:rsidRDefault="008A51FD" w:rsidP="008A51FD">
      <w:pPr>
        <w:pStyle w:val="ListParagraph"/>
        <w:tabs>
          <w:tab w:val="left" w:pos="851"/>
        </w:tabs>
        <w:spacing w:line="276" w:lineRule="auto"/>
        <w:ind w:left="567"/>
        <w:jc w:val="both"/>
        <w:rPr>
          <w:rFonts w:ascii="GHEA Grapalat" w:hAnsi="GHEA Grapalat"/>
          <w:lang w:val="ka-GE"/>
        </w:rPr>
      </w:pPr>
      <w:r>
        <w:rPr>
          <w:rFonts w:ascii="GHEA Grapalat" w:hAnsi="GHEA Grapalat"/>
          <w:lang w:val="en-US"/>
        </w:rPr>
        <w:t xml:space="preserve">Այսինքն՝ </w:t>
      </w:r>
    </w:p>
    <w:p w14:paraId="678336EC" w14:textId="46464D73" w:rsidR="00F51189" w:rsidRPr="00FC0A44" w:rsidRDefault="008A51FD" w:rsidP="00F02F27">
      <w:pPr>
        <w:pStyle w:val="ListParagraph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ka-GE"/>
        </w:rPr>
      </w:pPr>
      <w:r>
        <w:rPr>
          <w:rFonts w:ascii="GHEA Grapalat" w:hAnsi="GHEA Grapalat"/>
          <w:lang w:val="en-US"/>
        </w:rPr>
        <w:t>ո</w:t>
      </w:r>
      <w:r w:rsidR="00F51189" w:rsidRPr="00F51189">
        <w:rPr>
          <w:rFonts w:ascii="GHEA Grapalat" w:hAnsi="GHEA Grapalat"/>
          <w:lang w:val="hy-AM"/>
        </w:rPr>
        <w:t>ւսանողների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առաջադիմության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քանակական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դինամիկայի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առկա</w:t>
      </w:r>
      <w:r w:rsidR="00F51189" w:rsidRPr="004C556B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միջին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արդյունքներն</w:t>
      </w:r>
      <w:r w:rsidR="00F51189" w:rsidRPr="00381889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ավարտական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կուրսերում</w:t>
      </w:r>
      <w:r w:rsidR="00F51189" w:rsidRPr="0072447A">
        <w:rPr>
          <w:rFonts w:ascii="GHEA Grapalat" w:hAnsi="GHEA Grapalat"/>
          <w:lang w:val="ka-GE"/>
        </w:rPr>
        <w:t xml:space="preserve">, </w:t>
      </w:r>
      <w:r w:rsidR="00F51189" w:rsidRPr="00F51189">
        <w:rPr>
          <w:rFonts w:ascii="GHEA Grapalat" w:hAnsi="GHEA Grapalat"/>
          <w:lang w:val="hy-AM"/>
        </w:rPr>
        <w:t>պրակտիկայի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ընթացքում</w:t>
      </w:r>
      <w:r w:rsidR="00F51189" w:rsidRPr="0072447A">
        <w:rPr>
          <w:rFonts w:ascii="GHEA Grapalat" w:hAnsi="GHEA Grapalat"/>
          <w:lang w:val="ka-GE"/>
        </w:rPr>
        <w:t xml:space="preserve">, </w:t>
      </w:r>
      <w:r w:rsidR="00F51189" w:rsidRPr="00F51189">
        <w:rPr>
          <w:rFonts w:ascii="GHEA Grapalat" w:hAnsi="GHEA Grapalat"/>
          <w:lang w:val="hy-AM"/>
        </w:rPr>
        <w:t>վկայում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են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հաստատություններում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կրթության</w:t>
      </w:r>
      <w:r w:rsidR="00F51189" w:rsidRPr="0072447A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բարելավման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անհրաժեշտության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մասին</w:t>
      </w:r>
      <w:r w:rsidR="00F51189" w:rsidRPr="00B51F91">
        <w:rPr>
          <w:rFonts w:ascii="GHEA Grapalat" w:hAnsi="GHEA Grapalat"/>
          <w:lang w:val="ka-GE"/>
        </w:rPr>
        <w:t xml:space="preserve">, </w:t>
      </w:r>
      <w:r w:rsidR="00F51189" w:rsidRPr="00F51189">
        <w:rPr>
          <w:rFonts w:ascii="GHEA Grapalat" w:hAnsi="GHEA Grapalat"/>
          <w:lang w:val="hy-AM"/>
        </w:rPr>
        <w:t>միաժամանակ՝</w:t>
      </w:r>
      <w:r w:rsidR="00F51189" w:rsidRPr="00611D5F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մասնագիտական</w:t>
      </w:r>
      <w:r w:rsidR="00F51189" w:rsidRPr="00611D5F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առարկաներից</w:t>
      </w:r>
      <w:r w:rsidR="00F51189" w:rsidRPr="004271B2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վերապատրաստված</w:t>
      </w:r>
      <w:r w:rsidR="00F51189" w:rsidRPr="004271B2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մանկավարժների</w:t>
      </w:r>
      <w:r w:rsidR="00F51189" w:rsidRPr="004271B2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տոկոսային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թվի՝</w:t>
      </w:r>
      <w:r w:rsidR="00F51189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ցածր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և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միջին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արդյունքների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առկայությունը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կարող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է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խոչընդոտել</w:t>
      </w:r>
      <w:r w:rsidR="00F51189" w:rsidRPr="00B51F91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ուսանողների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առաջադիմության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էլ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ավելի</w:t>
      </w:r>
      <w:r w:rsidR="00F51189" w:rsidRPr="00FC0A44">
        <w:rPr>
          <w:rFonts w:ascii="GHEA Grapalat" w:hAnsi="GHEA Grapalat"/>
          <w:lang w:val="ka-GE"/>
        </w:rPr>
        <w:t xml:space="preserve"> </w:t>
      </w:r>
      <w:r w:rsidR="00F51189" w:rsidRPr="00F51189">
        <w:rPr>
          <w:rFonts w:ascii="GHEA Grapalat" w:hAnsi="GHEA Grapalat"/>
          <w:lang w:val="hy-AM"/>
        </w:rPr>
        <w:t>բարձրացմանը</w:t>
      </w:r>
      <w:r w:rsidR="00F51189" w:rsidRPr="00FC0A44">
        <w:rPr>
          <w:rFonts w:ascii="GHEA Grapalat" w:hAnsi="GHEA Grapalat"/>
          <w:lang w:val="ka-GE"/>
        </w:rPr>
        <w:t>:</w:t>
      </w:r>
    </w:p>
    <w:p w14:paraId="2FDEF6B1" w14:textId="7D6768C1" w:rsidR="00F51189" w:rsidRPr="001C1BCD" w:rsidRDefault="008A51FD" w:rsidP="00F02F27">
      <w:pPr>
        <w:pStyle w:val="ListParagraph"/>
        <w:numPr>
          <w:ilvl w:val="0"/>
          <w:numId w:val="22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b/>
          <w:lang w:val="ka-GE"/>
        </w:rPr>
      </w:pPr>
      <w:r>
        <w:rPr>
          <w:rFonts w:ascii="GHEA Grapalat" w:hAnsi="GHEA Grapalat"/>
          <w:lang w:val="en-US"/>
        </w:rPr>
        <w:t>ս</w:t>
      </w:r>
      <w:r w:rsidR="00F51189" w:rsidRPr="001C1BCD">
        <w:rPr>
          <w:rFonts w:ascii="GHEA Grapalat" w:hAnsi="GHEA Grapalat"/>
        </w:rPr>
        <w:t>ոցիալական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գործընկերների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կողմից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աշխատանքի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ընդուն</w:t>
      </w:r>
      <w:r w:rsidR="00F51189">
        <w:rPr>
          <w:rFonts w:ascii="GHEA Grapalat" w:hAnsi="GHEA Grapalat"/>
        </w:rPr>
        <w:t>վ</w:t>
      </w:r>
      <w:r w:rsidR="00F51189" w:rsidRPr="001C1BCD">
        <w:rPr>
          <w:rFonts w:ascii="GHEA Grapalat" w:hAnsi="GHEA Grapalat"/>
        </w:rPr>
        <w:t>ած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և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իրենց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մասնագիտությամբ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աշխատող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շրջանավարտների՝</w:t>
      </w:r>
      <w:r w:rsidR="00F51189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հիմնականում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միջին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և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ցածր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արդյունքները</w:t>
      </w:r>
      <w:r w:rsidR="00F51189" w:rsidRPr="001C1BCD">
        <w:rPr>
          <w:rFonts w:ascii="GHEA Grapalat" w:hAnsi="GHEA Grapalat"/>
          <w:lang w:val="ka-GE"/>
        </w:rPr>
        <w:t xml:space="preserve">, </w:t>
      </w:r>
      <w:r w:rsidR="00F51189" w:rsidRPr="001C1BCD">
        <w:rPr>
          <w:rFonts w:ascii="GHEA Grapalat" w:hAnsi="GHEA Grapalat"/>
        </w:rPr>
        <w:t>գործընկերների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գնահատականներն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ու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առաջարկները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վկայում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են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այն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lastRenderedPageBreak/>
        <w:t>մասին</w:t>
      </w:r>
      <w:r w:rsidR="00F51189" w:rsidRPr="001C1BCD">
        <w:rPr>
          <w:rFonts w:ascii="GHEA Grapalat" w:hAnsi="GHEA Grapalat"/>
          <w:lang w:val="ka-GE"/>
        </w:rPr>
        <w:t xml:space="preserve">, </w:t>
      </w:r>
      <w:r w:rsidR="00F51189" w:rsidRPr="001C1BCD">
        <w:rPr>
          <w:rFonts w:ascii="GHEA Grapalat" w:hAnsi="GHEA Grapalat"/>
        </w:rPr>
        <w:t>որ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սովորողների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գործնական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հմտությունների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զարգացմանն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ուղղված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ծրագրերն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ու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DB7C48">
        <w:rPr>
          <w:rFonts w:ascii="GHEA Grapalat" w:hAnsi="GHEA Grapalat"/>
        </w:rPr>
        <w:t>միջոցառումները</w:t>
      </w:r>
      <w:r w:rsidR="00F51189" w:rsidRPr="00DB7C48">
        <w:rPr>
          <w:rFonts w:ascii="GHEA Grapalat" w:hAnsi="GHEA Grapalat"/>
          <w:lang w:val="ka-GE"/>
        </w:rPr>
        <w:t xml:space="preserve"> </w:t>
      </w:r>
      <w:r w:rsidR="00F51189" w:rsidRPr="00DB7C48">
        <w:rPr>
          <w:rFonts w:ascii="GHEA Grapalat" w:hAnsi="GHEA Grapalat"/>
        </w:rPr>
        <w:t>վերանայման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կարիք</w:t>
      </w:r>
      <w:r w:rsidR="00F51189" w:rsidRPr="001C1BCD">
        <w:rPr>
          <w:rFonts w:ascii="GHEA Grapalat" w:hAnsi="GHEA Grapalat"/>
          <w:lang w:val="ka-GE"/>
        </w:rPr>
        <w:t xml:space="preserve"> </w:t>
      </w:r>
      <w:r w:rsidR="00F51189" w:rsidRPr="001C1BCD">
        <w:rPr>
          <w:rFonts w:ascii="GHEA Grapalat" w:hAnsi="GHEA Grapalat"/>
        </w:rPr>
        <w:t>ունեն</w:t>
      </w:r>
      <w:r w:rsidR="00F51189" w:rsidRPr="001C1BCD">
        <w:rPr>
          <w:rFonts w:ascii="GHEA Grapalat" w:hAnsi="GHEA Grapalat"/>
          <w:lang w:val="ka-GE"/>
        </w:rPr>
        <w:t xml:space="preserve">:  </w:t>
      </w:r>
    </w:p>
    <w:p w14:paraId="17AAC0EA" w14:textId="47BF8A43" w:rsidR="00F51189" w:rsidRPr="000C481C" w:rsidRDefault="00F51189" w:rsidP="00F02F27">
      <w:pPr>
        <w:pStyle w:val="ListParagraph"/>
        <w:numPr>
          <w:ilvl w:val="0"/>
          <w:numId w:val="22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ka-GE"/>
        </w:rPr>
      </w:pPr>
      <w:r>
        <w:rPr>
          <w:rFonts w:ascii="GHEA Grapalat" w:hAnsi="GHEA Grapalat"/>
        </w:rPr>
        <w:t>հաստատություններում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ապահովված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է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սովորողների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անվտանգությունը</w:t>
      </w:r>
      <w:r w:rsidRPr="001C1BCD">
        <w:rPr>
          <w:rFonts w:ascii="GHEA Grapalat" w:hAnsi="GHEA Grapalat"/>
          <w:lang w:val="ka-GE"/>
        </w:rPr>
        <w:t xml:space="preserve">, </w:t>
      </w:r>
      <w:r>
        <w:rPr>
          <w:rFonts w:ascii="GHEA Grapalat" w:hAnsi="GHEA Grapalat"/>
        </w:rPr>
        <w:t>ծառայությունների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տրամադրումը</w:t>
      </w:r>
      <w:r w:rsidRPr="001C1BCD">
        <w:rPr>
          <w:rFonts w:ascii="GHEA Grapalat" w:hAnsi="GHEA Grapalat"/>
          <w:lang w:val="ka-GE"/>
        </w:rPr>
        <w:t xml:space="preserve">, </w:t>
      </w:r>
      <w:r>
        <w:rPr>
          <w:rFonts w:ascii="GHEA Grapalat" w:hAnsi="GHEA Grapalat"/>
        </w:rPr>
        <w:t>ռեսուրսների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հասանելիությունը</w:t>
      </w:r>
      <w:r w:rsidRPr="001C1BCD">
        <w:rPr>
          <w:rFonts w:ascii="GHEA Grapalat" w:hAnsi="GHEA Grapalat"/>
          <w:lang w:val="ka-GE"/>
        </w:rPr>
        <w:t xml:space="preserve">, </w:t>
      </w:r>
      <w:r>
        <w:rPr>
          <w:rFonts w:ascii="GHEA Grapalat" w:hAnsi="GHEA Grapalat"/>
        </w:rPr>
        <w:t>սակայն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առկա</w:t>
      </w:r>
      <w:r w:rsidRPr="001C1BCD">
        <w:rPr>
          <w:rFonts w:ascii="GHEA Grapalat" w:hAnsi="GHEA Grapalat"/>
          <w:lang w:val="ka-GE"/>
        </w:rPr>
        <w:t xml:space="preserve"> </w:t>
      </w:r>
      <w:r w:rsidR="008A51FD">
        <w:rPr>
          <w:rFonts w:ascii="GHEA Grapalat" w:hAnsi="GHEA Grapalat"/>
          <w:lang w:val="en-US"/>
        </w:rPr>
        <w:t>է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մասնագիտական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գրականության</w:t>
      </w:r>
      <w:r w:rsidRPr="001C1BCD">
        <w:rPr>
          <w:rFonts w:ascii="GHEA Grapalat" w:hAnsi="GHEA Grapalat"/>
          <w:lang w:val="ka-GE"/>
        </w:rPr>
        <w:t xml:space="preserve">, </w:t>
      </w:r>
      <w:r>
        <w:rPr>
          <w:rFonts w:ascii="GHEA Grapalat" w:hAnsi="GHEA Grapalat"/>
        </w:rPr>
        <w:t>ՏՏ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բազայի</w:t>
      </w:r>
      <w:r w:rsidRPr="001C1BCD">
        <w:rPr>
          <w:rFonts w:ascii="GHEA Grapalat" w:hAnsi="GHEA Grapalat"/>
          <w:lang w:val="ka-GE"/>
        </w:rPr>
        <w:t xml:space="preserve"> </w:t>
      </w:r>
      <w:r>
        <w:rPr>
          <w:rFonts w:ascii="GHEA Grapalat" w:hAnsi="GHEA Grapalat"/>
        </w:rPr>
        <w:t>թարմացման</w:t>
      </w:r>
      <w:r w:rsidRPr="001C1BCD">
        <w:rPr>
          <w:rFonts w:ascii="GHEA Grapalat" w:hAnsi="GHEA Grapalat"/>
          <w:lang w:val="ka-GE"/>
        </w:rPr>
        <w:t xml:space="preserve"> </w:t>
      </w:r>
      <w:r w:rsidRPr="000C481C">
        <w:rPr>
          <w:rFonts w:ascii="GHEA Grapalat" w:hAnsi="GHEA Grapalat"/>
        </w:rPr>
        <w:t>անհրաժեշտություն</w:t>
      </w:r>
      <w:r w:rsidRPr="000C481C">
        <w:rPr>
          <w:rFonts w:ascii="GHEA Grapalat" w:hAnsi="GHEA Grapalat"/>
          <w:lang w:val="ka-GE"/>
        </w:rPr>
        <w:t>:</w:t>
      </w:r>
    </w:p>
    <w:p w14:paraId="0CB797F8" w14:textId="43C58DC7" w:rsidR="00F51189" w:rsidRPr="000C481C" w:rsidRDefault="008A51FD" w:rsidP="00F02F27">
      <w:pPr>
        <w:pStyle w:val="ListParagraph"/>
        <w:numPr>
          <w:ilvl w:val="0"/>
          <w:numId w:val="22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lang w:val="ka-GE"/>
        </w:rPr>
      </w:pPr>
      <w:r>
        <w:rPr>
          <w:rFonts w:ascii="GHEA Grapalat" w:hAnsi="GHEA Grapalat"/>
          <w:lang w:val="en-US"/>
        </w:rPr>
        <w:t>ս</w:t>
      </w:r>
      <w:r w:rsidR="00F51189" w:rsidRPr="000C481C">
        <w:rPr>
          <w:rFonts w:ascii="GHEA Grapalat" w:hAnsi="GHEA Grapalat"/>
          <w:lang w:val="ka-GE"/>
        </w:rPr>
        <w:t xml:space="preserve">ովորողների իրազեկվածության բարձրացմանն ուղղված միջոցառումները, մեխանիզմները վերանայման և բարելավման կարիք ունեն:  </w:t>
      </w:r>
    </w:p>
    <w:p w14:paraId="7A4DB917" w14:textId="3DE6CAD8" w:rsidR="00F51189" w:rsidRPr="00A41FD4" w:rsidRDefault="008A51FD" w:rsidP="00F02F27">
      <w:pPr>
        <w:pStyle w:val="ListParagraph"/>
        <w:numPr>
          <w:ilvl w:val="0"/>
          <w:numId w:val="22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GHEA Grapalat" w:hAnsi="GHEA Grapalat"/>
          <w:b/>
          <w:lang w:val="ka-GE"/>
        </w:rPr>
      </w:pPr>
      <w:r>
        <w:rPr>
          <w:rFonts w:ascii="GHEA Grapalat" w:hAnsi="GHEA Grapalat"/>
          <w:lang w:val="en-US"/>
        </w:rPr>
        <w:t>դ</w:t>
      </w:r>
      <w:r w:rsidR="00F51189" w:rsidRPr="000C481C">
        <w:rPr>
          <w:rFonts w:ascii="GHEA Grapalat" w:hAnsi="GHEA Grapalat"/>
          <w:lang w:val="ka-GE"/>
        </w:rPr>
        <w:t xml:space="preserve">ասավանդումից և պրակտիկայից </w:t>
      </w:r>
      <w:r w:rsidR="00F51189" w:rsidRPr="000C481C">
        <w:rPr>
          <w:rFonts w:ascii="GHEA Grapalat" w:hAnsi="GHEA Grapalat"/>
        </w:rPr>
        <w:t>ս</w:t>
      </w:r>
      <w:r w:rsidR="00F51189" w:rsidRPr="000C481C">
        <w:rPr>
          <w:rFonts w:ascii="GHEA Grapalat" w:hAnsi="GHEA Grapalat"/>
          <w:lang w:val="ka-GE"/>
        </w:rPr>
        <w:t>ովորողների բավարարվածությ</w:t>
      </w:r>
      <w:r w:rsidR="00F51189" w:rsidRPr="000C481C">
        <w:rPr>
          <w:rFonts w:ascii="GHEA Grapalat" w:hAnsi="GHEA Grapalat"/>
        </w:rPr>
        <w:t>ա</w:t>
      </w:r>
      <w:r w:rsidR="00F51189" w:rsidRPr="000C481C">
        <w:rPr>
          <w:rFonts w:ascii="GHEA Grapalat" w:hAnsi="GHEA Grapalat"/>
          <w:lang w:val="ka-GE"/>
        </w:rPr>
        <w:t xml:space="preserve">ն </w:t>
      </w:r>
      <w:r w:rsidR="00F51189" w:rsidRPr="000C481C">
        <w:rPr>
          <w:rFonts w:ascii="GHEA Grapalat" w:hAnsi="GHEA Grapalat"/>
        </w:rPr>
        <w:t>միջին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արդյունքները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վկայում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են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հաստատությունում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որակյալ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մասնագետ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պատրաստելու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ներուժի</w:t>
      </w:r>
      <w:r w:rsidR="00F51189" w:rsidRPr="000C481C">
        <w:rPr>
          <w:rFonts w:ascii="GHEA Grapalat" w:hAnsi="GHEA Grapalat"/>
          <w:lang w:val="ka-GE"/>
        </w:rPr>
        <w:t xml:space="preserve"> </w:t>
      </w:r>
      <w:r w:rsidR="00F51189" w:rsidRPr="000C481C">
        <w:rPr>
          <w:rFonts w:ascii="GHEA Grapalat" w:hAnsi="GHEA Grapalat"/>
        </w:rPr>
        <w:t>մասին</w:t>
      </w:r>
      <w:r w:rsidR="00F51189" w:rsidRPr="000C481C">
        <w:rPr>
          <w:rFonts w:ascii="GHEA Grapalat" w:hAnsi="GHEA Grapalat"/>
          <w:lang w:val="ka-GE"/>
        </w:rPr>
        <w:t>:</w:t>
      </w:r>
      <w:r w:rsidR="00F51189" w:rsidRPr="000C481C">
        <w:rPr>
          <w:rFonts w:ascii="GHEA Grapalat" w:hAnsi="GHEA Grapalat"/>
          <w:b/>
          <w:lang w:val="ka-GE"/>
        </w:rPr>
        <w:t xml:space="preserve">  </w:t>
      </w:r>
    </w:p>
    <w:p w14:paraId="12C2A9CF" w14:textId="1B6BF402" w:rsidR="00F51189" w:rsidRPr="0097290B" w:rsidRDefault="008A51FD" w:rsidP="00F02F27">
      <w:pPr>
        <w:pStyle w:val="ListParagraph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ka-GE"/>
        </w:rPr>
      </w:pPr>
      <w:r>
        <w:rPr>
          <w:rFonts w:ascii="GHEA Grapalat" w:hAnsi="GHEA Grapalat"/>
          <w:lang w:val="en-US"/>
        </w:rPr>
        <w:t>ս</w:t>
      </w:r>
      <w:r w:rsidR="00F51189" w:rsidRPr="00A41FD4">
        <w:rPr>
          <w:rFonts w:ascii="GHEA Grapalat" w:hAnsi="GHEA Grapalat"/>
        </w:rPr>
        <w:t>ոց</w:t>
      </w:r>
      <w:r w:rsidR="006562A6">
        <w:rPr>
          <w:rFonts w:ascii="GHEA Grapalat" w:hAnsi="GHEA Grapalat"/>
          <w:lang w:val="en-US"/>
        </w:rPr>
        <w:t>ի</w:t>
      </w:r>
      <w:r w:rsidR="00F51189" w:rsidRPr="00A41FD4">
        <w:rPr>
          <w:rFonts w:ascii="GHEA Grapalat" w:hAnsi="GHEA Grapalat"/>
        </w:rPr>
        <w:t>ալական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գործընկերների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հետ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հաստատությունների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համագործակցության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մեխանիզմները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վերանայման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և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լավարկման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կարիք</w:t>
      </w:r>
      <w:r w:rsidR="00F51189" w:rsidRPr="00A41FD4">
        <w:rPr>
          <w:rFonts w:ascii="GHEA Grapalat" w:hAnsi="GHEA Grapalat"/>
          <w:lang w:val="ka-GE"/>
        </w:rPr>
        <w:t xml:space="preserve"> </w:t>
      </w:r>
      <w:r w:rsidR="00F51189" w:rsidRPr="00A41FD4">
        <w:rPr>
          <w:rFonts w:ascii="GHEA Grapalat" w:hAnsi="GHEA Grapalat"/>
        </w:rPr>
        <w:t>ունեն</w:t>
      </w:r>
      <w:r w:rsidR="00F51189" w:rsidRPr="00A41FD4">
        <w:rPr>
          <w:rFonts w:ascii="GHEA Grapalat" w:hAnsi="GHEA Grapalat"/>
          <w:lang w:val="ka-GE"/>
        </w:rPr>
        <w:t>:</w:t>
      </w:r>
    </w:p>
    <w:p w14:paraId="0154E32A" w14:textId="79C29DE9" w:rsidR="00391F73" w:rsidRDefault="00391F73" w:rsidP="00391F73">
      <w:pPr>
        <w:tabs>
          <w:tab w:val="left" w:pos="851"/>
        </w:tabs>
        <w:spacing w:after="0"/>
        <w:jc w:val="both"/>
        <w:rPr>
          <w:rFonts w:ascii="Sylfaen" w:hAnsi="Sylfaen"/>
          <w:bCs/>
          <w:color w:val="000000"/>
          <w:sz w:val="24"/>
          <w:szCs w:val="24"/>
          <w:lang w:val="ka-GE"/>
        </w:rPr>
      </w:pPr>
      <w:r w:rsidRPr="00391F73">
        <w:rPr>
          <w:rFonts w:ascii="Sylfaen" w:hAnsi="Sylfaen" w:cs="Sylfaen"/>
          <w:bCs/>
          <w:sz w:val="24"/>
          <w:szCs w:val="24"/>
          <w:lang w:val="ka-GE"/>
        </w:rPr>
        <w:tab/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Հաստատություններում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 xml:space="preserve"> 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իրականացված գնահատման արդյունքների վերաբերյալ վերլուծությունները՝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 xml:space="preserve"> 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զարգացման ենթակա գործառույթների բարելավմանը միտված  առաջարկներով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>,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 xml:space="preserve">  տրամադրվել են  հաստատությունների տնօրեններին: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 xml:space="preserve"> 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Առաջարկները հիմնականում վերաբերել են ուսանողների իրազեկման</w:t>
      </w:r>
      <w:r w:rsidRPr="00391F73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Pr="00391F73">
        <w:rPr>
          <w:rFonts w:ascii="GHEA Grapalat" w:hAnsi="GHEA Grapalat"/>
          <w:bCs/>
          <w:color w:val="000000"/>
          <w:sz w:val="24"/>
          <w:szCs w:val="24"/>
          <w:lang w:val="hy-AM"/>
        </w:rPr>
        <w:t>ինքնուրույնության և ակտիվության խրախուսմանը, դասավանդողների կողմից սովորողներին անհատական մոտեցում ցուցաբերելու պատրաստակամության բարձրացմանը, տվյալ ոլորտում զբաղվածության վերաբերյալ սովորողներին պարբերաբար տեղեկություններ տրամադրելուն,</w:t>
      </w:r>
      <w:r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Pr="00391F73">
        <w:rPr>
          <w:rFonts w:ascii="GHEA Grapalat" w:hAnsi="GHEA Grapalat"/>
          <w:bCs/>
          <w:color w:val="000000"/>
          <w:sz w:val="24"/>
          <w:szCs w:val="24"/>
          <w:lang w:val="hy-AM"/>
        </w:rPr>
        <w:t>մասնագիտական առարկաներից մանկավարժների վերապատրաստման գործընթացի արդյունավետ կազմակերպմանը,</w:t>
      </w:r>
      <w:r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Pr="00391F73">
        <w:rPr>
          <w:rFonts w:ascii="GHEA Grapalat" w:hAnsi="GHEA Grapalat"/>
          <w:bCs/>
          <w:color w:val="000000"/>
          <w:sz w:val="24"/>
          <w:szCs w:val="24"/>
          <w:lang w:val="hy-AM"/>
        </w:rPr>
        <w:t>կարիերայի կենտրոնի հետ արդյունավետ համագործակցությանը</w:t>
      </w:r>
      <w:r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, </w:t>
      </w:r>
      <w:r w:rsidRPr="00391F73">
        <w:rPr>
          <w:rFonts w:ascii="GHEA Grapalat" w:hAnsi="GHEA Grapalat"/>
          <w:sz w:val="24"/>
          <w:szCs w:val="24"/>
          <w:lang w:val="af-ZA"/>
        </w:rPr>
        <w:t>կրթական գործընթացում սոցիալական գործընկերների ակտիվ ներգրավմանը</w:t>
      </w:r>
      <w:r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Pr="00391F73">
        <w:rPr>
          <w:rFonts w:ascii="GHEA Grapalat" w:hAnsi="GHEA Grapalat"/>
          <w:bCs/>
          <w:color w:val="000000"/>
          <w:sz w:val="24"/>
          <w:szCs w:val="24"/>
        </w:rPr>
        <w:t>և</w:t>
      </w:r>
      <w:r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Pr="00391F73">
        <w:rPr>
          <w:rFonts w:ascii="GHEA Grapalat" w:hAnsi="GHEA Grapalat"/>
          <w:bCs/>
          <w:color w:val="000000"/>
          <w:sz w:val="24"/>
          <w:szCs w:val="24"/>
        </w:rPr>
        <w:t>այլն</w:t>
      </w:r>
      <w:r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>:</w:t>
      </w:r>
    </w:p>
    <w:p w14:paraId="3A30FE00" w14:textId="77777777" w:rsidR="00EF3424" w:rsidRPr="00EF3424" w:rsidRDefault="00EF3424" w:rsidP="00391F73">
      <w:pPr>
        <w:tabs>
          <w:tab w:val="left" w:pos="851"/>
        </w:tabs>
        <w:spacing w:after="0"/>
        <w:jc w:val="both"/>
        <w:rPr>
          <w:rFonts w:ascii="Sylfaen" w:hAnsi="Sylfaen"/>
          <w:bCs/>
          <w:color w:val="000000"/>
          <w:sz w:val="24"/>
          <w:szCs w:val="24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80"/>
      </w:tblGrid>
      <w:tr w:rsidR="00C213E7" w:rsidRPr="006B30B0" w14:paraId="5796448F" w14:textId="77777777" w:rsidTr="00C213E7">
        <w:tc>
          <w:tcPr>
            <w:tcW w:w="10989" w:type="dxa"/>
            <w:shd w:val="clear" w:color="auto" w:fill="C6D9F1" w:themeFill="text2" w:themeFillTint="33"/>
          </w:tcPr>
          <w:p w14:paraId="652BACEF" w14:textId="6E729BB8" w:rsidR="00C213E7" w:rsidRPr="00C213E7" w:rsidRDefault="0033059D" w:rsidP="00591E35">
            <w:pPr>
              <w:pStyle w:val="ListParagraph"/>
              <w:spacing w:line="276" w:lineRule="auto"/>
              <w:ind w:left="1080"/>
              <w:jc w:val="center"/>
              <w:rPr>
                <w:rFonts w:ascii="GHEA Grapalat" w:hAnsi="GHEA Grapalat" w:cs="Sylfaen"/>
                <w:b/>
                <w:i/>
                <w:lang w:val="af-ZA"/>
              </w:rPr>
            </w:pPr>
            <w:r w:rsidRPr="00556A60">
              <w:rPr>
                <w:rFonts w:ascii="GHEA Grapalat" w:hAnsi="GHEA Grapalat" w:cs="Sylfaen"/>
                <w:b/>
                <w:i/>
                <w:lang w:val="af-ZA"/>
              </w:rPr>
              <w:t>4</w:t>
            </w:r>
            <w:r w:rsidRPr="006943EA">
              <w:rPr>
                <w:rFonts w:ascii="GHEA Grapalat" w:hAnsi="GHEA Grapalat" w:cs="Sylfaen"/>
                <w:b/>
                <w:i/>
                <w:lang w:val="af-ZA"/>
              </w:rPr>
              <w:t>.</w:t>
            </w:r>
            <w:r w:rsidRPr="002F2A10">
              <w:rPr>
                <w:rFonts w:ascii="GHEA Grapalat" w:hAnsi="GHEA Grapalat" w:cs="Sylfaen"/>
                <w:b/>
                <w:i/>
                <w:color w:val="FF0000"/>
                <w:lang w:val="af-ZA"/>
              </w:rPr>
              <w:t xml:space="preserve"> </w:t>
            </w:r>
            <w:r w:rsidR="00687F0E">
              <w:rPr>
                <w:rFonts w:ascii="GHEA Grapalat" w:hAnsi="GHEA Grapalat" w:cs="Sylfaen"/>
                <w:b/>
                <w:i/>
                <w:lang w:val="af-ZA"/>
              </w:rPr>
              <w:t>Հ</w:t>
            </w:r>
            <w:r w:rsidR="00C213E7" w:rsidRPr="00A14901">
              <w:rPr>
                <w:rFonts w:ascii="GHEA Grapalat" w:hAnsi="GHEA Grapalat" w:cs="Sylfaen"/>
                <w:b/>
                <w:i/>
                <w:lang w:val="af-ZA"/>
              </w:rPr>
              <w:t xml:space="preserve">աշվետու ժամանակահատվածում </w:t>
            </w:r>
            <w:r w:rsidR="00687F0E">
              <w:rPr>
                <w:rFonts w:ascii="GHEA Grapalat" w:hAnsi="GHEA Grapalat" w:cs="Sylfaen"/>
                <w:b/>
                <w:i/>
                <w:lang w:val="af-ZA"/>
              </w:rPr>
              <w:t xml:space="preserve">իրականացված </w:t>
            </w:r>
            <w:r w:rsidR="00C213E7" w:rsidRPr="00A14901">
              <w:rPr>
                <w:rFonts w:ascii="GHEA Grapalat" w:hAnsi="GHEA Grapalat" w:cs="Sylfaen"/>
                <w:b/>
                <w:i/>
                <w:lang w:val="af-ZA"/>
              </w:rPr>
              <w:t>իրազեկման միջոցառումներ</w:t>
            </w:r>
          </w:p>
        </w:tc>
      </w:tr>
    </w:tbl>
    <w:p w14:paraId="157FF973" w14:textId="77777777" w:rsidR="0089591F" w:rsidRDefault="0089591F" w:rsidP="00DA36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B65CA3D" w14:textId="32AC57FF" w:rsidR="00687F0E" w:rsidRDefault="0016299D" w:rsidP="00DA366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71E69">
        <w:rPr>
          <w:rFonts w:ascii="GHEA Grapalat" w:hAnsi="GHEA Grapalat"/>
          <w:sz w:val="24"/>
          <w:szCs w:val="24"/>
          <w:lang w:val="hy-AM"/>
        </w:rPr>
        <w:t>Կրթության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ոլորտը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կարգավորող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ՀՀ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CC3DD7"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3DD7" w:rsidRPr="00771E69">
        <w:rPr>
          <w:rFonts w:ascii="GHEA Grapalat" w:hAnsi="GHEA Grapalat"/>
          <w:sz w:val="24"/>
          <w:szCs w:val="24"/>
          <w:lang w:val="hy-AM"/>
        </w:rPr>
        <w:t>վերաբերյալ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իրազեկելու՝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5C9C">
        <w:rPr>
          <w:rFonts w:ascii="GHEA Grapalat" w:hAnsi="GHEA Grapalat" w:cs="Sylfaen"/>
          <w:sz w:val="24"/>
          <w:szCs w:val="24"/>
          <w:lang w:val="hy-AM"/>
        </w:rPr>
        <w:t>հնարավոր խախտումները կանխելու</w:t>
      </w:r>
      <w:r w:rsidRPr="00015C9C">
        <w:rPr>
          <w:rFonts w:ascii="GHEA Grapalat" w:hAnsi="GHEA Grapalat" w:cs="Sylfaen"/>
          <w:sz w:val="24"/>
          <w:szCs w:val="24"/>
          <w:lang w:val="af-ZA"/>
        </w:rPr>
        <w:t>,</w:t>
      </w:r>
      <w:r w:rsidRPr="00015C9C">
        <w:rPr>
          <w:rFonts w:ascii="GHEA Grapalat" w:hAnsi="GHEA Grapalat" w:cs="Sylfaen"/>
          <w:sz w:val="24"/>
          <w:szCs w:val="24"/>
          <w:lang w:val="hy-AM"/>
        </w:rPr>
        <w:t xml:space="preserve"> հանրային շահերի պաշտպանությունն ապահովելու նպատակով</w:t>
      </w:r>
      <w:r w:rsidRPr="00015C9C">
        <w:rPr>
          <w:rFonts w:ascii="GHEA Grapalat" w:hAnsi="GHEA Grapalat" w:cs="Sylfaen"/>
          <w:sz w:val="24"/>
          <w:szCs w:val="24"/>
          <w:lang w:val="af-ZA"/>
        </w:rPr>
        <w:t xml:space="preserve"> ԿՏՄ </w:t>
      </w:r>
      <w:r w:rsidR="00D1753B" w:rsidRPr="00015C9C">
        <w:rPr>
          <w:rFonts w:ascii="GHEA Grapalat" w:hAnsi="GHEA Grapalat" w:cs="Sylfaen"/>
          <w:sz w:val="24"/>
          <w:szCs w:val="24"/>
          <w:lang w:val="af-ZA"/>
        </w:rPr>
        <w:t>202</w:t>
      </w:r>
      <w:r w:rsidR="00EF3424">
        <w:rPr>
          <w:rFonts w:ascii="GHEA Grapalat" w:hAnsi="GHEA Grapalat" w:cs="Sylfaen"/>
          <w:sz w:val="24"/>
          <w:szCs w:val="24"/>
          <w:lang w:val="af-ZA"/>
        </w:rPr>
        <w:t>2</w:t>
      </w:r>
      <w:r w:rsidR="00D1753B" w:rsidRPr="00015C9C">
        <w:rPr>
          <w:rFonts w:ascii="GHEA Grapalat" w:hAnsi="GHEA Grapalat" w:cs="Sylfaen"/>
          <w:sz w:val="24"/>
          <w:szCs w:val="24"/>
          <w:lang w:val="af-ZA"/>
        </w:rPr>
        <w:t xml:space="preserve"> թվականի գործունեության տարեկան ծրագրով նախատեսված բոլոր </w:t>
      </w:r>
      <w:r w:rsidRPr="00015C9C">
        <w:rPr>
          <w:rFonts w:ascii="GHEA Grapalat" w:hAnsi="GHEA Grapalat" w:cs="Sylfaen"/>
          <w:sz w:val="24"/>
          <w:szCs w:val="24"/>
          <w:lang w:val="af-ZA"/>
        </w:rPr>
        <w:t>իրազեկման (նաև հեռավար) միջոցառումներն իրականացվել</w:t>
      </w:r>
      <w:r w:rsidR="00D1753B" w:rsidRPr="00015C9C">
        <w:rPr>
          <w:rFonts w:ascii="GHEA Grapalat" w:hAnsi="GHEA Grapalat" w:cs="Sylfaen"/>
          <w:sz w:val="24"/>
          <w:szCs w:val="24"/>
          <w:lang w:val="af-ZA"/>
        </w:rPr>
        <w:t xml:space="preserve"> են:</w:t>
      </w:r>
      <w:r w:rsidRPr="00015C9C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0C830379" w14:textId="77777777" w:rsidR="0089591F" w:rsidRDefault="0089591F" w:rsidP="00DA366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8A801EA" w14:textId="07A8A244" w:rsidR="0016299D" w:rsidRPr="00015C9C" w:rsidRDefault="002F2A10" w:rsidP="00DA366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15C9C">
        <w:rPr>
          <w:rFonts w:ascii="GHEA Grapalat" w:hAnsi="GHEA Grapalat" w:cs="Sylfaen"/>
          <w:sz w:val="24"/>
          <w:szCs w:val="24"/>
          <w:lang w:val="af-ZA"/>
        </w:rPr>
        <w:t>Մասնավորապես.</w:t>
      </w:r>
    </w:p>
    <w:p w14:paraId="22E86A50" w14:textId="5A4978D1" w:rsidR="002B1E8F" w:rsidRPr="0016299D" w:rsidRDefault="002B1E8F" w:rsidP="00601B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Fonts w:ascii="GHEA Grapalat" w:hAnsi="GHEA Grapalat"/>
          <w:b/>
          <w:bCs/>
          <w:i/>
          <w:lang w:val="af-ZA"/>
        </w:rPr>
      </w:pPr>
      <w:r w:rsidRPr="0016299D">
        <w:rPr>
          <w:rFonts w:ascii="GHEA Grapalat" w:hAnsi="GHEA Grapalat"/>
          <w:b/>
          <w:bCs/>
          <w:i/>
          <w:lang w:val="af-ZA"/>
        </w:rPr>
        <w:t>Նախադպրոցական կրթության ոլորտ</w:t>
      </w:r>
    </w:p>
    <w:p w14:paraId="19FD72C1" w14:textId="608A1882" w:rsidR="00094918" w:rsidRPr="00094918" w:rsidRDefault="00094918" w:rsidP="00DA3660">
      <w:pPr>
        <w:spacing w:after="0"/>
        <w:ind w:firstLine="567"/>
        <w:jc w:val="both"/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</w:pPr>
      <w:r w:rsidRPr="00094918">
        <w:rPr>
          <w:rFonts w:ascii="GHEA Grapalat" w:hAnsi="GHEA Grapalat"/>
          <w:sz w:val="24"/>
          <w:szCs w:val="24"/>
          <w:lang w:val="af-ZA"/>
        </w:rPr>
        <w:t xml:space="preserve">ԿՏՄ աշխատակիցների կողմից՝ </w:t>
      </w:r>
      <w:r w:rsidRPr="00094918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մասնագիտական և </w:t>
      </w:r>
      <w:r w:rsidRPr="00094918">
        <w:rPr>
          <w:rFonts w:ascii="GHEA Grapalat" w:hAnsi="GHEA Grapalat" w:cs="Arial"/>
          <w:color w:val="000000"/>
          <w:sz w:val="24"/>
          <w:szCs w:val="24"/>
          <w:lang w:val="hy-AM"/>
        </w:rPr>
        <w:t>մեթոդական</w:t>
      </w:r>
      <w:r w:rsidRPr="00094918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</w:t>
      </w:r>
      <w:r w:rsidRPr="00094918">
        <w:rPr>
          <w:rFonts w:ascii="GHEA Grapalat" w:hAnsi="GHEA Grapalat" w:cs="Arial"/>
          <w:color w:val="000000"/>
          <w:sz w:val="24"/>
          <w:szCs w:val="24"/>
          <w:lang w:val="hy-AM"/>
        </w:rPr>
        <w:t>աջակցություն ապահովելու նպատակով՝</w:t>
      </w:r>
      <w:r w:rsidRPr="0009491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94918">
        <w:rPr>
          <w:rFonts w:ascii="GHEA Grapalat" w:hAnsi="GHEA Grapalat" w:cs="Arial"/>
          <w:sz w:val="24"/>
          <w:szCs w:val="24"/>
          <w:lang w:val="af-ZA"/>
        </w:rPr>
        <w:t>5</w:t>
      </w:r>
      <w:r w:rsidRPr="0009491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A32DC" w:rsidRPr="00094918">
        <w:rPr>
          <w:rFonts w:ascii="GHEA Grapalat" w:hAnsi="GHEA Grapalat" w:cs="Arial"/>
          <w:sz w:val="24"/>
          <w:szCs w:val="24"/>
          <w:lang w:val="hy-AM"/>
        </w:rPr>
        <w:t xml:space="preserve">(հեռավար) </w:t>
      </w:r>
      <w:r w:rsidRPr="00094918">
        <w:rPr>
          <w:rFonts w:ascii="GHEA Grapalat" w:hAnsi="GHEA Grapalat" w:cs="Arial"/>
          <w:sz w:val="24"/>
          <w:szCs w:val="24"/>
          <w:lang w:val="af-ZA"/>
        </w:rPr>
        <w:t xml:space="preserve">իրազեկման </w:t>
      </w:r>
      <w:r w:rsidRPr="00094918">
        <w:rPr>
          <w:rFonts w:ascii="GHEA Grapalat" w:hAnsi="GHEA Grapalat" w:cs="Arial"/>
          <w:sz w:val="24"/>
          <w:szCs w:val="24"/>
          <w:lang w:val="hy-AM"/>
        </w:rPr>
        <w:t xml:space="preserve">միջոցառումներ են իրականացվել ՀՀ </w:t>
      </w:r>
      <w:r w:rsidR="005A32DC" w:rsidRPr="005A32DC">
        <w:rPr>
          <w:rFonts w:ascii="GHEA Grapalat" w:hAnsi="GHEA Grapalat" w:cs="Arial"/>
          <w:sz w:val="24"/>
          <w:szCs w:val="24"/>
          <w:lang w:val="af-ZA"/>
        </w:rPr>
        <w:t>62</w:t>
      </w:r>
      <w:r w:rsidRPr="00094918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094918">
        <w:rPr>
          <w:rFonts w:ascii="GHEA Grapalat" w:hAnsi="GHEA Grapalat" w:cs="Arial"/>
          <w:bCs/>
          <w:sz w:val="24"/>
          <w:szCs w:val="24"/>
          <w:lang w:val="af-ZA"/>
        </w:rPr>
        <w:t>նախադպրոցական ուսումնական հաստատությունների</w:t>
      </w:r>
      <w:r w:rsidRPr="0009491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9591F" w:rsidRPr="00601B65">
        <w:rPr>
          <w:rFonts w:ascii="GHEA Grapalat" w:hAnsi="GHEA Grapalat" w:cstheme="minorHAnsi"/>
          <w:sz w:val="24"/>
          <w:szCs w:val="24"/>
          <w:lang w:val="af-ZA"/>
        </w:rPr>
        <w:t>(</w:t>
      </w:r>
      <w:r w:rsidR="0089591F">
        <w:rPr>
          <w:rFonts w:ascii="GHEA Grapalat" w:hAnsi="GHEA Grapalat" w:cstheme="minorHAnsi"/>
          <w:sz w:val="24"/>
          <w:szCs w:val="24"/>
          <w:lang w:val="af-ZA"/>
        </w:rPr>
        <w:t>ՆՈՒՀ</w:t>
      </w:r>
      <w:r w:rsidR="0089591F" w:rsidRPr="00601B65">
        <w:rPr>
          <w:rFonts w:ascii="GHEA Grapalat" w:hAnsi="GHEA Grapalat" w:cstheme="minorHAnsi"/>
          <w:sz w:val="24"/>
          <w:szCs w:val="24"/>
          <w:lang w:val="af-ZA"/>
        </w:rPr>
        <w:t>)</w:t>
      </w:r>
      <w:r w:rsidR="0089591F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094918">
        <w:rPr>
          <w:rFonts w:ascii="GHEA Grapalat" w:hAnsi="GHEA Grapalat" w:cstheme="minorHAnsi"/>
          <w:sz w:val="24"/>
          <w:szCs w:val="24"/>
          <w:lang w:val="hy-AM"/>
        </w:rPr>
        <w:t>տնօրենների մասնակցությամբ</w:t>
      </w:r>
      <w:r w:rsidRPr="00094918">
        <w:rPr>
          <w:rFonts w:ascii="GHEA Grapalat" w:hAnsi="GHEA Grapalat" w:cs="Arial"/>
          <w:sz w:val="24"/>
          <w:szCs w:val="24"/>
          <w:lang w:val="hy-AM"/>
        </w:rPr>
        <w:t>:</w:t>
      </w:r>
    </w:p>
    <w:p w14:paraId="64E5E2A0" w14:textId="322F7C17" w:rsidR="00094918" w:rsidRDefault="005A32DC" w:rsidP="00DA3660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5A32DC">
        <w:rPr>
          <w:rFonts w:ascii="GHEA Grapalat" w:hAnsi="GHEA Grapalat" w:cstheme="minorHAnsi"/>
          <w:sz w:val="24"/>
          <w:szCs w:val="24"/>
          <w:lang w:val="hy-AM"/>
        </w:rPr>
        <w:lastRenderedPageBreak/>
        <w:t xml:space="preserve">Միջոցառումներից 3-ի </w:t>
      </w:r>
      <w:r w:rsidR="00094918">
        <w:rPr>
          <w:rFonts w:ascii="GHEA Grapalat" w:hAnsi="GHEA Grapalat" w:cstheme="minorHAnsi"/>
          <w:sz w:val="24"/>
          <w:szCs w:val="24"/>
          <w:lang w:val="hy-AM"/>
        </w:rPr>
        <w:t>ընթացքում անդրադարձ է կատարվել նախադպրոցական կրթության</w:t>
      </w:r>
      <w:r w:rsidR="00094918">
        <w:rPr>
          <w:rFonts w:ascii="GHEA Grapalat" w:hAnsi="GHEA Grapalat"/>
          <w:sz w:val="24"/>
          <w:szCs w:val="24"/>
          <w:lang w:val="hy-AM"/>
        </w:rPr>
        <w:t xml:space="preserve"> ոլորտը կարգավորող </w:t>
      </w:r>
      <w:r w:rsidR="00094918">
        <w:rPr>
          <w:rFonts w:ascii="GHEA Grapalat" w:hAnsi="GHEA Grapalat" w:cstheme="minorHAnsi"/>
          <w:sz w:val="24"/>
          <w:szCs w:val="24"/>
          <w:lang w:val="hy-AM"/>
        </w:rPr>
        <w:t>հետևյալ իրավական ակտերին`</w:t>
      </w:r>
    </w:p>
    <w:p w14:paraId="623413E0" w14:textId="7B80E810" w:rsidR="00094918" w:rsidRDefault="00094918" w:rsidP="00F02F2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/>
          <w:lang w:val="hy-AM"/>
        </w:rPr>
        <w:t xml:space="preserve">ՀՀ կառավարության 13.05.2021թ. ՀՀ նախադպրոցական ուսումնական հաստատության գործունեության ներքին և արտաքին գնահատման չափանիշներ ու իրականացման կարգ </w:t>
      </w:r>
      <w:r w:rsidR="0089591F">
        <w:rPr>
          <w:rFonts w:ascii="GHEA Grapalat" w:hAnsi="GHEA Grapalat"/>
          <w:lang w:val="hy-AM"/>
        </w:rPr>
        <w:t>N 764-Ն որոշ</w:t>
      </w:r>
      <w:r w:rsidR="0089591F" w:rsidRPr="00601B65">
        <w:rPr>
          <w:rFonts w:ascii="GHEA Grapalat" w:hAnsi="GHEA Grapalat"/>
          <w:lang w:val="hy-AM"/>
        </w:rPr>
        <w:t>ում,</w:t>
      </w:r>
    </w:p>
    <w:p w14:paraId="02EB6CF8" w14:textId="74CBDB3F" w:rsidR="00094918" w:rsidRDefault="00094918" w:rsidP="00F02F2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/>
          <w:lang w:val="hy-AM"/>
        </w:rPr>
        <w:t xml:space="preserve">ՀՀ ԿԳՄՍ նախարարի 11.10.2021թ. Նախադպրոցական հաստատությունների սաների ընդունելության կարգ </w:t>
      </w:r>
      <w:r w:rsidR="0089591F">
        <w:rPr>
          <w:rFonts w:ascii="GHEA Grapalat" w:hAnsi="GHEA Grapalat"/>
          <w:lang w:val="hy-AM"/>
        </w:rPr>
        <w:t>N 76-Ն հրաման</w:t>
      </w:r>
      <w:r w:rsidR="0089591F" w:rsidRPr="00601B65">
        <w:rPr>
          <w:rFonts w:ascii="GHEA Grapalat" w:hAnsi="GHEA Grapalat"/>
          <w:lang w:val="hy-AM"/>
        </w:rPr>
        <w:t>,</w:t>
      </w:r>
    </w:p>
    <w:p w14:paraId="1CC00B7C" w14:textId="620B94E5" w:rsidR="00094918" w:rsidRDefault="00094918" w:rsidP="00F02F27">
      <w:pPr>
        <w:pStyle w:val="NormalWeb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/>
          <w:lang w:val="hy-AM"/>
        </w:rPr>
        <w:t>ՀՀ ԿԳՄՍ նախարարի 17.02.2022թ. Նախադպրոցական ուսումնական հաստատության մանկավարժական աշխատողների ընտրության /նշանակման/ կարգ</w:t>
      </w:r>
      <w:r w:rsidR="0089591F" w:rsidRPr="0089591F">
        <w:rPr>
          <w:rFonts w:ascii="GHEA Grapalat" w:hAnsi="GHEA Grapalat"/>
          <w:lang w:val="hy-AM"/>
        </w:rPr>
        <w:t xml:space="preserve"> </w:t>
      </w:r>
      <w:r w:rsidR="0089591F">
        <w:rPr>
          <w:rFonts w:ascii="GHEA Grapalat" w:hAnsi="GHEA Grapalat"/>
          <w:lang w:val="hy-AM"/>
        </w:rPr>
        <w:t>N 08-Ն հրաման</w:t>
      </w:r>
      <w:r>
        <w:rPr>
          <w:rFonts w:ascii="GHEA Grapalat" w:hAnsi="GHEA Grapalat"/>
          <w:lang w:val="hy-AM"/>
        </w:rPr>
        <w:t>,</w:t>
      </w:r>
    </w:p>
    <w:p w14:paraId="0E856008" w14:textId="715BFF23" w:rsidR="00094918" w:rsidRDefault="00094918" w:rsidP="00F02F27">
      <w:pPr>
        <w:pStyle w:val="NormalWeb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ԿԳՄՍ նախարարի 14.01.2022թ. Նախադպրոցական ուսումնական հաստատության տնօրենի ղեկավարման իրավունքի /հավաստագրման/ համար վերապատրաստման, քննությունների և հավաստագրման կազմակերպման, հավաստագրի դադարեցման, ինչպես նաև հավաստագրման լիազոր մարմնի կազմավորման և գործունեության կարգ</w:t>
      </w:r>
      <w:r w:rsidR="0089591F" w:rsidRPr="00601B65">
        <w:rPr>
          <w:rFonts w:ascii="GHEA Grapalat" w:hAnsi="GHEA Grapalat"/>
          <w:lang w:val="hy-AM"/>
        </w:rPr>
        <w:t xml:space="preserve"> </w:t>
      </w:r>
      <w:r w:rsidR="0089591F">
        <w:rPr>
          <w:rFonts w:ascii="GHEA Grapalat" w:hAnsi="GHEA Grapalat"/>
          <w:lang w:val="hy-AM"/>
        </w:rPr>
        <w:t>N 02-Ն հրաման</w:t>
      </w:r>
      <w:r>
        <w:rPr>
          <w:rFonts w:ascii="GHEA Grapalat" w:hAnsi="GHEA Grapalat"/>
          <w:lang w:val="hy-AM"/>
        </w:rPr>
        <w:t>,</w:t>
      </w:r>
    </w:p>
    <w:p w14:paraId="2DC1BE11" w14:textId="77777777" w:rsidR="00094918" w:rsidRDefault="00094918" w:rsidP="00F02F27">
      <w:pPr>
        <w:pStyle w:val="NormalWeb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«Նախադպրոցական կրթության մասին» ՀՀ օրենք /փոփոխությունը կատարվել է ԱԺ, 06.05.2020թ. ՀՕ-267-Ն,  ուժի մեջ է մտել 21.05.2020թ./,</w:t>
      </w:r>
    </w:p>
    <w:p w14:paraId="7CA55DA0" w14:textId="77777777" w:rsidR="00094918" w:rsidRDefault="00094918" w:rsidP="00F02F2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after="200"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Cs/>
          <w:lang w:val="hy-AM"/>
        </w:rPr>
        <w:t>Նախադպրոցական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ուսումնական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հաստատության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օրինակելի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կանոնադրություն</w:t>
      </w:r>
      <w:r>
        <w:rPr>
          <w:rFonts w:ascii="GHEA Grapalat" w:hAnsi="GHEA Grapalat"/>
          <w:bCs/>
          <w:lang w:val="hy-AM"/>
        </w:rPr>
        <w:t xml:space="preserve"> /</w:t>
      </w:r>
      <w:r>
        <w:rPr>
          <w:rFonts w:ascii="GHEA Grapalat" w:hAnsi="GHEA Grapalat"/>
          <w:lang w:val="hy-AM"/>
        </w:rPr>
        <w:t xml:space="preserve">փոփոխությունը կատարվել է </w:t>
      </w:r>
      <w:r>
        <w:rPr>
          <w:rFonts w:ascii="GHEA Grapalat" w:hAnsi="GHEA Grapalat" w:cs="Sylfaen"/>
          <w:bCs/>
          <w:lang w:val="hy-AM"/>
        </w:rPr>
        <w:t>ՀՀ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կառավարության՝</w:t>
      </w:r>
      <w:r>
        <w:rPr>
          <w:rFonts w:ascii="GHEA Grapalat" w:hAnsi="GHEA Grapalat"/>
          <w:bCs/>
          <w:lang w:val="hy-AM"/>
        </w:rPr>
        <w:t xml:space="preserve"> 08.04.2021</w:t>
      </w:r>
      <w:r>
        <w:rPr>
          <w:rFonts w:ascii="GHEA Grapalat" w:hAnsi="GHEA Grapalat" w:cs="Sylfaen"/>
          <w:bCs/>
          <w:lang w:val="hy-AM"/>
        </w:rPr>
        <w:t>թ</w:t>
      </w:r>
      <w:r>
        <w:rPr>
          <w:rFonts w:ascii="GHEA Grapalat" w:hAnsi="GHEA Grapalat"/>
          <w:bCs/>
          <w:lang w:val="hy-AM"/>
        </w:rPr>
        <w:t>. N 515-</w:t>
      </w:r>
      <w:r>
        <w:rPr>
          <w:rFonts w:ascii="GHEA Grapalat" w:hAnsi="GHEA Grapalat" w:cs="Sylfaen"/>
          <w:bCs/>
          <w:lang w:val="hy-AM"/>
        </w:rPr>
        <w:t>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որոշմամբ</w:t>
      </w:r>
      <w:r>
        <w:rPr>
          <w:rFonts w:ascii="GHEA Grapalat" w:hAnsi="GHEA Grapalat"/>
          <w:bCs/>
          <w:lang w:val="hy-AM"/>
        </w:rPr>
        <w:t xml:space="preserve">, </w:t>
      </w:r>
      <w:r>
        <w:rPr>
          <w:rFonts w:ascii="GHEA Grapalat" w:hAnsi="GHEA Grapalat" w:cs="Sylfaen"/>
          <w:bCs/>
          <w:lang w:val="hy-AM"/>
        </w:rPr>
        <w:t>ուժի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մեջ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է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մտել</w:t>
      </w:r>
      <w:r>
        <w:rPr>
          <w:rFonts w:ascii="GHEA Grapalat" w:hAnsi="GHEA Grapalat"/>
          <w:bCs/>
          <w:lang w:val="hy-AM"/>
        </w:rPr>
        <w:t xml:space="preserve"> 10.04.2021</w:t>
      </w:r>
      <w:r>
        <w:rPr>
          <w:rFonts w:ascii="GHEA Grapalat" w:hAnsi="GHEA Grapalat" w:cs="Sylfaen"/>
          <w:bCs/>
          <w:lang w:val="hy-AM"/>
        </w:rPr>
        <w:t>թ</w:t>
      </w:r>
      <w:r>
        <w:rPr>
          <w:rFonts w:ascii="GHEA Grapalat" w:hAnsi="GHEA Grapalat"/>
          <w:bCs/>
          <w:lang w:val="hy-AM"/>
        </w:rPr>
        <w:t>./,</w:t>
      </w:r>
    </w:p>
    <w:p w14:paraId="6F05BFF4" w14:textId="77777777" w:rsidR="00094918" w:rsidRDefault="006B30B0" w:rsidP="00F02F2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after="200" w:line="276" w:lineRule="auto"/>
        <w:ind w:left="0" w:firstLine="709"/>
        <w:jc w:val="both"/>
        <w:rPr>
          <w:rFonts w:ascii="GHEA Grapalat" w:hAnsi="GHEA Grapalat"/>
          <w:lang w:val="hy-AM"/>
        </w:rPr>
      </w:pPr>
      <w:hyperlink r:id="rId18" w:history="1">
        <w:r w:rsidR="00094918" w:rsidRPr="00094918">
          <w:rPr>
            <w:rStyle w:val="Hyperlink"/>
            <w:rFonts w:ascii="GHEA Grapalat" w:hAnsi="GHEA Grapalat"/>
            <w:color w:val="auto"/>
            <w:u w:val="none"/>
            <w:lang w:val="hy-AM"/>
          </w:rPr>
          <w:t>Նախադպրոցական կրթության պետական կրթական չափորոշիչ</w:t>
        </w:r>
      </w:hyperlink>
      <w:r w:rsidR="00094918" w:rsidRPr="00094918">
        <w:rPr>
          <w:rFonts w:ascii="GHEA Grapalat" w:hAnsi="GHEA Grapalat"/>
          <w:lang w:val="hy-AM"/>
        </w:rPr>
        <w:t xml:space="preserve"> </w:t>
      </w:r>
      <w:r w:rsidR="00094918">
        <w:rPr>
          <w:rFonts w:ascii="GHEA Grapalat" w:hAnsi="GHEA Grapalat"/>
          <w:lang w:val="hy-AM"/>
        </w:rPr>
        <w:t xml:space="preserve">/փոփոխությունը կատարվել է </w:t>
      </w:r>
      <w:r w:rsidR="00094918">
        <w:rPr>
          <w:rFonts w:ascii="GHEA Grapalat" w:hAnsi="GHEA Grapalat" w:cs="Sylfaen"/>
          <w:bCs/>
          <w:lang w:val="hy-AM"/>
        </w:rPr>
        <w:t>ՀՀ</w:t>
      </w:r>
      <w:r w:rsidR="00094918">
        <w:rPr>
          <w:rFonts w:ascii="GHEA Grapalat" w:hAnsi="GHEA Grapalat"/>
          <w:bCs/>
          <w:lang w:val="hy-AM"/>
        </w:rPr>
        <w:t xml:space="preserve"> </w:t>
      </w:r>
      <w:r w:rsidR="00094918">
        <w:rPr>
          <w:rFonts w:ascii="GHEA Grapalat" w:hAnsi="GHEA Grapalat" w:cs="Sylfaen"/>
          <w:bCs/>
          <w:lang w:val="hy-AM"/>
        </w:rPr>
        <w:t>կառավարության՝</w:t>
      </w:r>
      <w:r w:rsidR="00094918">
        <w:rPr>
          <w:rFonts w:ascii="GHEA Grapalat" w:hAnsi="GHEA Grapalat"/>
          <w:bCs/>
          <w:lang w:val="hy-AM"/>
        </w:rPr>
        <w:t xml:space="preserve"> </w:t>
      </w:r>
      <w:r w:rsidR="00094918">
        <w:rPr>
          <w:rFonts w:ascii="GHEA Grapalat" w:hAnsi="GHEA Grapalat"/>
          <w:lang w:val="hy-AM"/>
        </w:rPr>
        <w:t>13.05.2021թ. N 744-Ն որոշմամբ, ուժի մեջ է մտել 15.05.2021թ./,</w:t>
      </w:r>
    </w:p>
    <w:p w14:paraId="4AA1E528" w14:textId="77777777" w:rsidR="00094918" w:rsidRDefault="00094918" w:rsidP="00F02F2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Cs/>
          <w:lang w:val="hy-AM"/>
        </w:rPr>
        <w:t>ՀՀ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կրթության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տեսչական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մարմնի՝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ռիսկի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վրա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հիմնված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ստուգումների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ստուգաթերթեր</w:t>
      </w:r>
      <w:r>
        <w:rPr>
          <w:rFonts w:ascii="GHEA Grapalat" w:hAnsi="GHEA Grapalat"/>
          <w:b/>
          <w:bCs/>
          <w:lang w:val="hy-AM"/>
        </w:rPr>
        <w:t xml:space="preserve"> /</w:t>
      </w:r>
      <w:r>
        <w:rPr>
          <w:rFonts w:ascii="GHEA Grapalat" w:hAnsi="GHEA Grapalat"/>
          <w:lang w:val="hy-AM"/>
        </w:rPr>
        <w:t xml:space="preserve">փոփոխությունը կատարվել է </w:t>
      </w:r>
      <w:r>
        <w:rPr>
          <w:rFonts w:ascii="GHEA Grapalat" w:hAnsi="GHEA Grapalat" w:cs="Sylfaen"/>
          <w:bCs/>
          <w:lang w:val="hy-AM"/>
        </w:rPr>
        <w:t>ՀՀ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կառավարության՝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lang w:val="hy-AM"/>
        </w:rPr>
        <w:t>10 .06.2021թ. N 948-Ն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որոշմամբ, ուժի մեջ է մտել 16.06.2021թ./:</w:t>
      </w:r>
    </w:p>
    <w:p w14:paraId="6C3E4AE4" w14:textId="77777777" w:rsidR="00094918" w:rsidRPr="00DA3660" w:rsidRDefault="00094918" w:rsidP="00DA3660">
      <w:pPr>
        <w:spacing w:after="0"/>
        <w:ind w:firstLine="644"/>
        <w:jc w:val="both"/>
        <w:rPr>
          <w:rFonts w:ascii="GHEA Grapalat" w:hAnsi="GHEA Grapalat"/>
          <w:sz w:val="24"/>
          <w:szCs w:val="24"/>
          <w:lang w:val="af-ZA"/>
        </w:rPr>
      </w:pPr>
    </w:p>
    <w:p w14:paraId="0BDACFE6" w14:textId="27545867" w:rsidR="00613683" w:rsidRPr="00DA3660" w:rsidRDefault="002B1E8F" w:rsidP="00F02F27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A3660">
        <w:rPr>
          <w:rFonts w:ascii="GHEA Grapalat" w:hAnsi="GHEA Grapalat"/>
          <w:b/>
          <w:bCs/>
          <w:i/>
          <w:lang w:val="af-ZA"/>
        </w:rPr>
        <w:t>Հանրակրթության (միջնակարգ կրթության) ոլորտ</w:t>
      </w:r>
    </w:p>
    <w:p w14:paraId="6458444D" w14:textId="79F9C206" w:rsidR="00613683" w:rsidRPr="00DA3660" w:rsidRDefault="00613683" w:rsidP="00DA3660">
      <w:pPr>
        <w:spacing w:after="0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A3660">
        <w:rPr>
          <w:rFonts w:ascii="GHEA Grapalat" w:hAnsi="GHEA Grapalat" w:cs="Arial"/>
          <w:sz w:val="24"/>
          <w:szCs w:val="24"/>
          <w:lang w:val="hy-AM"/>
        </w:rPr>
        <w:t xml:space="preserve">ՀՈՒՀ ստուգաթերթերի </w:t>
      </w:r>
      <w:r w:rsidRPr="00DA3660">
        <w:rPr>
          <w:rFonts w:ascii="GHEA Grapalat" w:hAnsi="GHEA Grapalat" w:cs="Sylfaen"/>
          <w:sz w:val="24"/>
          <w:szCs w:val="24"/>
          <w:lang w:val="hy-AM"/>
        </w:rPr>
        <w:t>բովանդակությանը և կառուցվածքին</w:t>
      </w:r>
      <w:r w:rsidRPr="00DA3660">
        <w:rPr>
          <w:rFonts w:ascii="GHEA Grapalat" w:hAnsi="GHEA Grapalat" w:cs="Arial"/>
          <w:sz w:val="24"/>
          <w:szCs w:val="24"/>
          <w:lang w:val="hy-AM"/>
        </w:rPr>
        <w:t>, ստուգումների և ոլորտի օրենսդրության պահանջների պահպանմանը</w:t>
      </w:r>
      <w:r w:rsidRPr="00DA3660">
        <w:rPr>
          <w:rFonts w:ascii="GHEA Grapalat" w:hAnsi="GHEA Grapalat" w:cs="Sylfaen"/>
          <w:sz w:val="24"/>
          <w:szCs w:val="24"/>
          <w:lang w:val="hy-AM"/>
        </w:rPr>
        <w:t xml:space="preserve"> (իրավական ակտերի փոփոխություններ, սահմանված կարգով կիրառում և այլն), իրավական, մասնագիտական և մեթոդական աջակցություն ապահովելու նպատակով`</w:t>
      </w:r>
      <w:r w:rsidRPr="00DA3660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DA3660" w:rsidRPr="00601B65">
        <w:rPr>
          <w:rFonts w:ascii="GHEA Grapalat" w:hAnsi="GHEA Grapalat" w:cs="Arial"/>
          <w:b/>
          <w:sz w:val="24"/>
          <w:szCs w:val="24"/>
          <w:lang w:val="af-ZA"/>
        </w:rPr>
        <w:t>6</w:t>
      </w:r>
      <w:r w:rsidRPr="00601B65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Pr="0089591F">
        <w:rPr>
          <w:rFonts w:ascii="GHEA Grapalat" w:hAnsi="GHEA Grapalat" w:cs="Arial"/>
          <w:bCs/>
          <w:sz w:val="24"/>
          <w:szCs w:val="24"/>
          <w:lang w:val="hy-AM"/>
        </w:rPr>
        <w:t>հեռավար</w:t>
      </w:r>
      <w:r w:rsidRPr="00DA3660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DA3660">
        <w:rPr>
          <w:rFonts w:ascii="GHEA Grapalat" w:hAnsi="GHEA Grapalat" w:cs="Arial"/>
          <w:bCs/>
          <w:sz w:val="24"/>
          <w:szCs w:val="24"/>
          <w:lang w:val="hy-AM"/>
        </w:rPr>
        <w:t>իրազեկման և խորհրդատվական</w:t>
      </w:r>
      <w:r w:rsidRPr="00DA366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660">
        <w:rPr>
          <w:rFonts w:ascii="GHEA Grapalat" w:hAnsi="GHEA Grapalat" w:cs="Arial"/>
          <w:sz w:val="24"/>
          <w:szCs w:val="24"/>
          <w:lang w:val="hy-AM"/>
        </w:rPr>
        <w:t xml:space="preserve">միջոցառումներ են իրականացվել </w:t>
      </w:r>
      <w:r w:rsidRPr="00DA3660">
        <w:rPr>
          <w:rFonts w:ascii="GHEA Grapalat" w:hAnsi="GHEA Grapalat" w:cs="Sylfaen"/>
          <w:sz w:val="24"/>
          <w:szCs w:val="24"/>
          <w:lang w:val="hy-AM"/>
        </w:rPr>
        <w:t>ՀՀ</w:t>
      </w:r>
      <w:r w:rsidRPr="00DA3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A3660" w:rsidRPr="00DA3660">
        <w:rPr>
          <w:rFonts w:ascii="GHEA Grapalat" w:hAnsi="GHEA Grapalat" w:cs="Sylfaen"/>
          <w:b/>
          <w:sz w:val="24"/>
          <w:szCs w:val="24"/>
          <w:lang w:val="af-ZA"/>
        </w:rPr>
        <w:t>12</w:t>
      </w:r>
      <w:r w:rsidR="00D564C6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Pr="00DA3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A366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հանրակրթական </w:t>
      </w:r>
      <w:r w:rsidRPr="00DA3660">
        <w:rPr>
          <w:rFonts w:ascii="GHEA Grapalat" w:hAnsi="GHEA Grapalat" w:cs="Arial"/>
          <w:bCs/>
          <w:sz w:val="24"/>
          <w:szCs w:val="24"/>
          <w:lang w:val="af-ZA"/>
        </w:rPr>
        <w:t xml:space="preserve">ուսումնական հաստատությունների տնօրենների </w:t>
      </w:r>
      <w:r w:rsidRPr="00DA3660">
        <w:rPr>
          <w:rFonts w:ascii="GHEA Grapalat" w:hAnsi="GHEA Grapalat" w:cstheme="minorHAnsi"/>
          <w:sz w:val="24"/>
          <w:szCs w:val="24"/>
          <w:lang w:val="hy-AM"/>
        </w:rPr>
        <w:t>մասնակցությամբ</w:t>
      </w:r>
      <w:r w:rsidRPr="00DA3660">
        <w:rPr>
          <w:rFonts w:ascii="GHEA Grapalat" w:hAnsi="GHEA Grapalat" w:cs="Arial"/>
          <w:sz w:val="24"/>
          <w:szCs w:val="24"/>
          <w:lang w:val="hy-AM"/>
        </w:rPr>
        <w:t>:</w:t>
      </w:r>
    </w:p>
    <w:p w14:paraId="45F2A1EB" w14:textId="59A3479B" w:rsidR="00613683" w:rsidRDefault="004A087A" w:rsidP="00DA3660">
      <w:pPr>
        <w:spacing w:after="0"/>
        <w:ind w:right="-1"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A087A">
        <w:rPr>
          <w:rFonts w:ascii="GHEA Grapalat" w:hAnsi="GHEA Grapalat" w:cs="Arial"/>
          <w:sz w:val="24"/>
          <w:szCs w:val="24"/>
          <w:lang w:val="hy-AM"/>
        </w:rPr>
        <w:t>Միջոցառումների</w:t>
      </w:r>
      <w:r w:rsidR="00613683" w:rsidRPr="00DA3660">
        <w:rPr>
          <w:rFonts w:ascii="GHEA Grapalat" w:hAnsi="GHEA Grapalat" w:cs="Arial"/>
          <w:sz w:val="24"/>
          <w:szCs w:val="24"/>
          <w:lang w:val="hy-AM"/>
        </w:rPr>
        <w:t xml:space="preserve"> ընթացքում ներկայացվել են ոլորտը կարգավորող իրավական ակտերը, դրանցում կատարված փոփոխությունները:</w:t>
      </w:r>
      <w:r w:rsidR="00DA3660" w:rsidRPr="00DA366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3683" w:rsidRPr="00DA3660">
        <w:rPr>
          <w:rFonts w:ascii="GHEA Grapalat" w:hAnsi="GHEA Grapalat" w:cs="Arial"/>
          <w:sz w:val="24"/>
          <w:szCs w:val="24"/>
          <w:lang w:val="hy-AM"/>
        </w:rPr>
        <w:t xml:space="preserve">Դպրոցների տնօրեններին էլեկտրոնային փոստերով նախապես տրամադրվել են միջոցառմանը ներկայացվելիք </w:t>
      </w:r>
      <w:r w:rsidR="00613683" w:rsidRPr="00DA3660">
        <w:rPr>
          <w:rFonts w:ascii="GHEA Grapalat" w:hAnsi="GHEA Grapalat" w:cs="Arial"/>
          <w:sz w:val="24"/>
          <w:szCs w:val="24"/>
          <w:lang w:val="hy-AM"/>
        </w:rPr>
        <w:lastRenderedPageBreak/>
        <w:t>նյութերը` ծանոթանալու և հարցեր ունենալու դեպքում դրանք նախապես գրավոր տրամադրելու նպատակով:</w:t>
      </w:r>
    </w:p>
    <w:p w14:paraId="2764D0B5" w14:textId="75D07EEA" w:rsidR="00536963" w:rsidRDefault="00DA3660" w:rsidP="00FF38C3">
      <w:pPr>
        <w:tabs>
          <w:tab w:val="left" w:pos="709"/>
        </w:tabs>
        <w:spacing w:after="0"/>
        <w:ind w:right="-142" w:firstLine="426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5A32DC">
        <w:rPr>
          <w:rFonts w:ascii="GHEA Grapalat" w:hAnsi="GHEA Grapalat" w:cstheme="minorHAnsi"/>
          <w:sz w:val="24"/>
          <w:szCs w:val="24"/>
          <w:lang w:val="hy-AM"/>
        </w:rPr>
        <w:t xml:space="preserve">Միջոցառումների </w:t>
      </w:r>
      <w:r>
        <w:rPr>
          <w:rFonts w:ascii="GHEA Grapalat" w:hAnsi="GHEA Grapalat" w:cstheme="minorHAnsi"/>
          <w:sz w:val="24"/>
          <w:szCs w:val="24"/>
          <w:lang w:val="hy-AM"/>
        </w:rPr>
        <w:t>ընթացքում</w:t>
      </w:r>
      <w:r w:rsidR="00536963" w:rsidRPr="00536963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963">
        <w:rPr>
          <w:rFonts w:ascii="GHEA Grapalat" w:hAnsi="GHEA Grapalat"/>
          <w:sz w:val="24"/>
          <w:szCs w:val="24"/>
          <w:lang w:val="hy-AM"/>
        </w:rPr>
        <w:t xml:space="preserve">ներկայացվել են </w:t>
      </w:r>
      <w:r w:rsidR="00536963" w:rsidRPr="00536963">
        <w:rPr>
          <w:rFonts w:ascii="GHEA Grapalat" w:hAnsi="GHEA Grapalat"/>
          <w:sz w:val="24"/>
          <w:szCs w:val="24"/>
          <w:lang w:val="hy-AM"/>
        </w:rPr>
        <w:t>ՀՈՒՀ</w:t>
      </w:r>
      <w:r w:rsidR="00536963">
        <w:rPr>
          <w:rFonts w:ascii="GHEA Grapalat" w:hAnsi="GHEA Grapalat"/>
          <w:sz w:val="24"/>
          <w:szCs w:val="24"/>
          <w:lang w:val="hy-AM"/>
        </w:rPr>
        <w:t xml:space="preserve"> բնագավառը կարգավորող </w:t>
      </w:r>
      <w:r w:rsidR="00536963" w:rsidRPr="00536963">
        <w:rPr>
          <w:rFonts w:ascii="GHEA Grapalat" w:hAnsi="GHEA Grapalat"/>
          <w:sz w:val="24"/>
          <w:szCs w:val="24"/>
          <w:lang w:val="hy-AM"/>
        </w:rPr>
        <w:t>հետևյալ</w:t>
      </w:r>
      <w:r w:rsidR="00536963">
        <w:rPr>
          <w:rFonts w:ascii="GHEA Grapalat" w:hAnsi="GHEA Grapalat"/>
          <w:sz w:val="24"/>
          <w:szCs w:val="24"/>
          <w:lang w:val="af-ZA"/>
        </w:rPr>
        <w:t xml:space="preserve"> </w:t>
      </w:r>
      <w:r w:rsidR="00536963">
        <w:rPr>
          <w:rFonts w:ascii="GHEA Grapalat" w:hAnsi="GHEA Grapalat"/>
          <w:sz w:val="24"/>
          <w:szCs w:val="24"/>
          <w:lang w:val="hy-AM"/>
        </w:rPr>
        <w:t>իրավական ակտերում կատարված վերջին փոփոխությունները</w:t>
      </w:r>
      <w:r w:rsidR="00536963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`</w:t>
      </w:r>
    </w:p>
    <w:p w14:paraId="61A7810D" w14:textId="77777777" w:rsidR="00536963" w:rsidRDefault="00536963" w:rsidP="00F02F27">
      <w:pPr>
        <w:pStyle w:val="ListParagraph"/>
        <w:numPr>
          <w:ilvl w:val="0"/>
          <w:numId w:val="25"/>
        </w:numPr>
        <w:tabs>
          <w:tab w:val="left" w:pos="284"/>
          <w:tab w:val="left" w:pos="709"/>
        </w:tabs>
        <w:spacing w:line="276" w:lineRule="auto"/>
        <w:ind w:left="0" w:right="-142" w:firstLine="426"/>
        <w:jc w:val="both"/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</w:pPr>
      <w:r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  <w:t>«Հանրակրթության մասին» ՀՀ օրենք</w:t>
      </w:r>
      <w:r>
        <w:rPr>
          <w:rFonts w:ascii="Cambria Math" w:eastAsia="Calibri" w:hAnsi="Cambria Math" w:cs="Segoe UI Historic"/>
          <w:color w:val="050505"/>
          <w:shd w:val="clear" w:color="auto" w:fill="FFFFFF"/>
          <w:lang w:val="hy-AM" w:eastAsia="ja-JP"/>
        </w:rPr>
        <w:t>,</w:t>
      </w:r>
    </w:p>
    <w:p w14:paraId="720EACA2" w14:textId="5503F2DF" w:rsidR="00536963" w:rsidRDefault="00536963" w:rsidP="00F02F27">
      <w:pPr>
        <w:numPr>
          <w:ilvl w:val="0"/>
          <w:numId w:val="25"/>
        </w:numPr>
        <w:tabs>
          <w:tab w:val="left" w:pos="284"/>
          <w:tab w:val="left" w:pos="709"/>
          <w:tab w:val="left" w:pos="851"/>
        </w:tabs>
        <w:spacing w:after="0"/>
        <w:ind w:left="0" w:right="-142" w:firstLine="426"/>
        <w:contextualSpacing/>
        <w:jc w:val="both"/>
        <w:rPr>
          <w:rFonts w:ascii="GHEA Grapalat" w:hAnsi="GHEA Grapalat" w:cstheme="minorBidi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 կառավարության 04.03.2010թ. «Պետական հանրակրթական ուսումնական հաստատության տնօրենի ընտրության (նշանակման) կարգ»</w:t>
      </w:r>
      <w:r w:rsidR="0089591F" w:rsidRP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№ 319-Ն որոշ</w:t>
      </w:r>
      <w:r w:rsidR="0089591F" w:rsidRPr="00601B6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ում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, </w:t>
      </w:r>
    </w:p>
    <w:p w14:paraId="3801A5AF" w14:textId="29451F4A" w:rsidR="00536963" w:rsidRDefault="00536963" w:rsidP="00F02F27">
      <w:pPr>
        <w:numPr>
          <w:ilvl w:val="0"/>
          <w:numId w:val="25"/>
        </w:numPr>
        <w:tabs>
          <w:tab w:val="left" w:pos="284"/>
          <w:tab w:val="left" w:pos="709"/>
          <w:tab w:val="left" w:pos="851"/>
        </w:tabs>
        <w:spacing w:after="160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 կառավարության 25.07.2002թ. «ՀՀ պետական հանրակրթական ուսումնական հաստատություն» պետական ոչ առևտրային կազմակերպության օրինակելի կանոնադրություն</w:t>
      </w:r>
      <w:r w:rsidR="0089591F" w:rsidRPr="00601B6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№ 1392-Ն որոշ</w:t>
      </w:r>
      <w:r w:rsidR="0089591F" w:rsidRPr="00601B6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ում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323DF488" w14:textId="4BD426C7" w:rsidR="00536963" w:rsidRDefault="00536963" w:rsidP="00F02F27">
      <w:pPr>
        <w:numPr>
          <w:ilvl w:val="0"/>
          <w:numId w:val="25"/>
        </w:numPr>
        <w:tabs>
          <w:tab w:val="left" w:pos="142"/>
          <w:tab w:val="left" w:pos="709"/>
          <w:tab w:val="left" w:pos="851"/>
        </w:tabs>
        <w:spacing w:after="160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 կառավարության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 11.02.2021թ. «Պարտադիր կրթությունից դուրս մնացած երեխաների բացահայտման և ուղղորդման կարգ»</w:t>
      </w:r>
      <w:r w:rsidR="0089591F" w:rsidRPr="00601B65">
        <w:rPr>
          <w:rFonts w:ascii="GHEA Grapalat" w:hAnsi="GHEA Grapalat"/>
          <w:sz w:val="24"/>
          <w:szCs w:val="24"/>
          <w:lang w:val="hy-AM"/>
        </w:rPr>
        <w:t xml:space="preserve"> </w:t>
      </w:r>
      <w:r w:rsidR="0089591F">
        <w:rPr>
          <w:rFonts w:ascii="GHEA Grapalat" w:hAnsi="GHEA Grapalat"/>
          <w:sz w:val="24"/>
          <w:szCs w:val="24"/>
          <w:lang w:val="hy-AM"/>
        </w:rPr>
        <w:t>№ 154-Ն որոշ</w:t>
      </w:r>
      <w:r w:rsidR="0089591F" w:rsidRPr="00601B65"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0DDAC39A" w14:textId="0D138EEC" w:rsidR="00536963" w:rsidRDefault="00536963" w:rsidP="00F02F27">
      <w:pPr>
        <w:numPr>
          <w:ilvl w:val="0"/>
          <w:numId w:val="25"/>
        </w:numPr>
        <w:tabs>
          <w:tab w:val="left" w:pos="142"/>
          <w:tab w:val="left" w:pos="709"/>
          <w:tab w:val="left" w:pos="851"/>
        </w:tabs>
        <w:spacing w:after="160"/>
        <w:ind w:left="0" w:firstLine="426"/>
        <w:contextualSpacing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 կրթության և գիտության նախարարի 15.04.2013թ. «Հանրակրթական ուսումնական հաստատության ուսուցչի թափուր տեղի համար անցկացվող մրցույթի օրինակելի կարգ»</w:t>
      </w:r>
      <w:r w:rsidR="0089591F" w:rsidRP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№ 396-Ն հրաման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1C8E9548" w14:textId="0508C443" w:rsidR="00536963" w:rsidRDefault="00536963" w:rsidP="00F02F27">
      <w:pPr>
        <w:numPr>
          <w:ilvl w:val="0"/>
          <w:numId w:val="25"/>
        </w:numPr>
        <w:tabs>
          <w:tab w:val="left" w:pos="142"/>
          <w:tab w:val="left" w:pos="709"/>
          <w:tab w:val="left" w:pos="851"/>
        </w:tabs>
        <w:spacing w:after="160"/>
        <w:ind w:left="0" w:firstLine="426"/>
        <w:contextualSpacing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</w:t>
      </w:r>
      <w:r>
        <w:rPr>
          <w:rFonts w:cs="Calibri"/>
          <w:bCs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կրթության և </w:t>
      </w:r>
      <w:r w:rsidR="00423106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գիտության</w:t>
      </w:r>
      <w:r w:rsidR="00423106" w:rsidRPr="00601B65">
        <w:rPr>
          <w:rFonts w:cs="Calibri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նախարարի 24.11.2010թ. «Հայաստանի Հանրապետության հանրակրթական ուսումնական հաստատության սովորողի ընդունելության, տեղափոխման և ազատման կարգ»</w:t>
      </w:r>
      <w:r w:rsidR="0089591F" w:rsidRP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9591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№ 1640-Ն հրաման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, </w:t>
      </w:r>
    </w:p>
    <w:p w14:paraId="2501B6B0" w14:textId="0BA5AE7D" w:rsidR="00536963" w:rsidRDefault="00536963" w:rsidP="00F02F27">
      <w:pPr>
        <w:numPr>
          <w:ilvl w:val="0"/>
          <w:numId w:val="25"/>
        </w:numPr>
        <w:tabs>
          <w:tab w:val="left" w:pos="142"/>
          <w:tab w:val="left" w:pos="709"/>
          <w:tab w:val="left" w:pos="851"/>
        </w:tabs>
        <w:spacing w:after="160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 կրթության, գիտության, մշակույթի և սպորտի նախարարի 20.05.2020թ.</w:t>
      </w:r>
      <w:r>
        <w:rPr>
          <w:rFonts w:ascii="GHEA Grapalat" w:hAnsi="GHEA Grapalat"/>
          <w:sz w:val="24"/>
          <w:szCs w:val="24"/>
          <w:lang w:val="hy-AM"/>
        </w:rPr>
        <w:t xml:space="preserve"> «Հանրակրթական ուսումնական հաստատություններում հեռավար (դիստանցիոն) կրթության կազմակերպման կարգ»</w:t>
      </w:r>
      <w:r w:rsidR="0089591F" w:rsidRPr="00895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89591F">
        <w:rPr>
          <w:rFonts w:ascii="GHEA Grapalat" w:hAnsi="GHEA Grapalat"/>
          <w:sz w:val="24"/>
          <w:szCs w:val="24"/>
          <w:lang w:val="hy-AM"/>
        </w:rPr>
        <w:t>№ 09-Ն հրաման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DCA3502" w14:textId="58DD15A1" w:rsidR="00536963" w:rsidRDefault="00536963" w:rsidP="00F02F27">
      <w:pPr>
        <w:numPr>
          <w:ilvl w:val="0"/>
          <w:numId w:val="25"/>
        </w:numPr>
        <w:tabs>
          <w:tab w:val="left" w:pos="142"/>
          <w:tab w:val="left" w:pos="709"/>
          <w:tab w:val="left" w:pos="851"/>
        </w:tabs>
        <w:spacing w:before="240" w:after="160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ՀՀ կրթության, գիտության, մշակույթի և սպորտի նախարարի՝ 13.10.2020թ.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«Հանրակրթական ծրագրեր իրականացնող ուսումնական հաստատություններում երկարօրյա ուսուցման կազմակերպման կարգ»</w:t>
      </w:r>
      <w:r w:rsidR="0089591F" w:rsidRPr="00895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89591F">
        <w:rPr>
          <w:rFonts w:ascii="GHEA Grapalat" w:hAnsi="GHEA Grapalat"/>
          <w:sz w:val="24"/>
          <w:szCs w:val="24"/>
          <w:lang w:val="hy-AM"/>
        </w:rPr>
        <w:t>№ 38-Ն հրաման</w:t>
      </w:r>
      <w:r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64D5145F" w14:textId="77777777" w:rsidR="0089591F" w:rsidRDefault="0089591F" w:rsidP="00536963">
      <w:pPr>
        <w:spacing w:after="0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083A8945" w14:textId="77777777" w:rsidR="00613683" w:rsidRPr="00536963" w:rsidRDefault="00613683" w:rsidP="00536963">
      <w:pPr>
        <w:spacing w:after="0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36963">
        <w:rPr>
          <w:rFonts w:ascii="GHEA Grapalat" w:hAnsi="GHEA Grapalat" w:cs="Arial"/>
          <w:sz w:val="24"/>
          <w:szCs w:val="24"/>
          <w:lang w:val="hy-AM"/>
        </w:rPr>
        <w:t>Քննարկվել են մասնակիցների կողմից նախապես գրավոր ուղարկված հարցադրումները, որոնց վերաբերյալ տրվել են սպառիչ պատասխաններ, համապատասխան ուղղորդումներ:</w:t>
      </w:r>
    </w:p>
    <w:p w14:paraId="5AD760B1" w14:textId="34939975" w:rsidR="00DA3660" w:rsidRPr="00536963" w:rsidRDefault="00DA3660" w:rsidP="00536963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36963">
        <w:rPr>
          <w:rFonts w:ascii="GHEA Grapalat" w:hAnsi="GHEA Grapalat" w:cs="GHEA Grapalat"/>
          <w:sz w:val="24"/>
          <w:szCs w:val="24"/>
          <w:lang w:val="hy-AM"/>
        </w:rPr>
        <w:t xml:space="preserve">ԿՏՄ </w:t>
      </w:r>
      <w:r w:rsidR="00536963" w:rsidRPr="00536963">
        <w:rPr>
          <w:rFonts w:ascii="GHEA Grapalat" w:hAnsi="GHEA Grapalat" w:cs="GHEA Grapalat"/>
          <w:sz w:val="24"/>
          <w:szCs w:val="24"/>
          <w:lang w:val="hy-AM"/>
        </w:rPr>
        <w:t>ծառայողների</w:t>
      </w:r>
      <w:r w:rsidRPr="00536963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կողմից</w:t>
      </w:r>
      <w:r w:rsidRPr="00536963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իրականացվել</w:t>
      </w:r>
      <w:r w:rsidRPr="00536963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536963">
        <w:rPr>
          <w:rFonts w:ascii="GHEA Grapalat" w:hAnsi="GHEA Grapalat" w:cs="GHEA Grapalat"/>
          <w:sz w:val="24"/>
          <w:szCs w:val="24"/>
          <w:lang w:val="hy-AM"/>
        </w:rPr>
        <w:t>են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="00536963">
        <w:rPr>
          <w:rFonts w:ascii="GHEA Grapalat" w:hAnsi="GHEA Grapalat" w:cs="GHEA Grapalat"/>
          <w:sz w:val="24"/>
          <w:szCs w:val="24"/>
          <w:lang w:val="ro-RO"/>
        </w:rPr>
        <w:t xml:space="preserve">6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հանդիպումներ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ՀՀ 6 ավագ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դպրոցների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սովորողների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ծնողների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 w:cs="GHEA Grapalat"/>
          <w:sz w:val="24"/>
          <w:szCs w:val="24"/>
          <w:lang w:val="hy-AM"/>
        </w:rPr>
        <w:t>հետ՝</w:t>
      </w:r>
      <w:r w:rsidRPr="00536963"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նրանց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 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իրավունքների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 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և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 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պար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տականությունների</w:t>
      </w:r>
      <w:r w:rsidRPr="00536963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536963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տեղեկաց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, 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իրավական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ro-RO" w:eastAsia="ru-RU"/>
        </w:rPr>
        <w:t xml:space="preserve">, 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մասնագիտական</w:t>
      </w:r>
      <w:r w:rsidRPr="00536963">
        <w:rPr>
          <w:rFonts w:ascii="GHEA Grapalat" w:hAnsi="GHEA Grapalat"/>
          <w:color w:val="000000"/>
          <w:sz w:val="24"/>
          <w:szCs w:val="24"/>
          <w:lang w:val="ro-RO"/>
        </w:rPr>
        <w:t xml:space="preserve">, 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մեթոդական</w:t>
      </w:r>
      <w:r w:rsidRPr="00536963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աջակցության</w:t>
      </w:r>
      <w:r w:rsidRPr="00536963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ապահով</w:t>
      </w:r>
      <w:r w:rsidRPr="005369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Pr="00536963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Pr="00536963">
        <w:rPr>
          <w:rFonts w:ascii="GHEA Grapalat" w:hAnsi="GHEA Grapalat"/>
          <w:color w:val="000000"/>
          <w:sz w:val="24"/>
          <w:szCs w:val="24"/>
          <w:lang w:val="hy-AM"/>
        </w:rPr>
        <w:t>նպատակով</w:t>
      </w:r>
      <w:r w:rsidRPr="00536963">
        <w:rPr>
          <w:rFonts w:ascii="GHEA Grapalat" w:hAnsi="GHEA Grapalat"/>
          <w:sz w:val="24"/>
          <w:szCs w:val="24"/>
          <w:lang w:val="hy-AM"/>
        </w:rPr>
        <w:t>:</w:t>
      </w:r>
    </w:p>
    <w:p w14:paraId="45C874AE" w14:textId="77777777" w:rsidR="00DA3660" w:rsidRPr="00536963" w:rsidRDefault="00DA3660" w:rsidP="00536963">
      <w:pPr>
        <w:spacing w:after="0"/>
        <w:ind w:firstLine="709"/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  <w:r w:rsidRPr="00536963">
        <w:rPr>
          <w:rFonts w:ascii="GHEA Grapalat" w:hAnsi="GHEA Grapalat"/>
          <w:sz w:val="24"/>
          <w:szCs w:val="24"/>
          <w:lang w:val="hy-AM"/>
        </w:rPr>
        <w:t xml:space="preserve">Խորհրդատվությունների ընթացքում ներկայացվել են </w:t>
      </w:r>
      <w:r w:rsidRPr="00536963">
        <w:rPr>
          <w:rFonts w:ascii="GHEA Grapalat" w:hAnsi="GHEA Grapalat" w:cs="Sylfaen"/>
          <w:sz w:val="24"/>
          <w:szCs w:val="24"/>
          <w:lang w:val="hy-AM"/>
        </w:rPr>
        <w:t>կրթության բնագավառը կարգավորող ՀՀ օրենսդրությամբ ծնողների և սովորողների իրավունքներին և պարտականություններին վերաբերող դրույթները</w:t>
      </w:r>
      <w:r w:rsidRPr="00536963">
        <w:rPr>
          <w:rFonts w:ascii="GHEA Grapalat" w:hAnsi="GHEA Grapalat" w:cs="Sylfaen"/>
          <w:sz w:val="24"/>
          <w:szCs w:val="24"/>
          <w:lang w:val="af-ZA"/>
        </w:rPr>
        <w:t>:</w:t>
      </w:r>
      <w:r w:rsidRPr="0053696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</w:p>
    <w:p w14:paraId="36311B64" w14:textId="3DD16FF5" w:rsidR="00DA3660" w:rsidRPr="00E835CD" w:rsidRDefault="00DA3660" w:rsidP="00536963">
      <w:pPr>
        <w:spacing w:after="0"/>
        <w:ind w:firstLine="709"/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  <w:r w:rsidRPr="0053696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Ծնողների կողմից հնչեց</w:t>
      </w:r>
      <w:r w:rsidR="00423106" w:rsidRPr="00601B6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վ</w:t>
      </w:r>
      <w:r w:rsidRPr="0053696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ած հարցերը վերաբերել են դպրոցի կառավարման գործընթացին </w:t>
      </w:r>
      <w:r w:rsidRPr="00E835CD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ծնողների մասնակցության իրավունքին և սովորողների</w:t>
      </w:r>
      <w:r w:rsidR="00423106" w:rsidRPr="00601B6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ն</w:t>
      </w:r>
      <w:r w:rsidRPr="00E835CD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կրթաթոշակ </w:t>
      </w:r>
      <w:r w:rsidR="00423106" w:rsidRPr="00601B6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տրամադրելու</w:t>
      </w:r>
      <w:r w:rsidRPr="00E835CD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կարգին:</w:t>
      </w:r>
    </w:p>
    <w:p w14:paraId="2E17D9C9" w14:textId="77777777" w:rsidR="00485F67" w:rsidRDefault="00485F67" w:rsidP="00601B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Fonts w:ascii="GHEA Grapalat" w:hAnsi="GHEA Grapalat"/>
          <w:b/>
          <w:bCs/>
          <w:i/>
          <w:lang w:val="af-ZA"/>
        </w:rPr>
      </w:pPr>
    </w:p>
    <w:p w14:paraId="37305ACB" w14:textId="77777777" w:rsidR="00E835CD" w:rsidRPr="00E835CD" w:rsidRDefault="00214B66" w:rsidP="00601B65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i/>
          <w:lang w:val="af-ZA"/>
        </w:rPr>
      </w:pPr>
      <w:r w:rsidRPr="00E835CD">
        <w:rPr>
          <w:rFonts w:ascii="GHEA Grapalat" w:hAnsi="GHEA Grapalat"/>
          <w:b/>
          <w:bCs/>
          <w:i/>
          <w:lang w:val="af-ZA"/>
        </w:rPr>
        <w:t xml:space="preserve">Նախնական </w:t>
      </w:r>
      <w:r w:rsidR="000E289F" w:rsidRPr="00E835CD">
        <w:rPr>
          <w:rFonts w:ascii="GHEA Grapalat" w:hAnsi="GHEA Grapalat"/>
          <w:b/>
          <w:bCs/>
          <w:i/>
          <w:lang w:val="af-ZA"/>
        </w:rPr>
        <w:t xml:space="preserve">մասնագիտական </w:t>
      </w:r>
      <w:r w:rsidRPr="00E835CD">
        <w:rPr>
          <w:rFonts w:ascii="GHEA Grapalat" w:hAnsi="GHEA Grapalat"/>
          <w:b/>
          <w:bCs/>
          <w:i/>
          <w:lang w:val="af-ZA"/>
        </w:rPr>
        <w:t>(արհեստագործական) և միջին մասնագիտական կրթության ոլորտներ</w:t>
      </w:r>
    </w:p>
    <w:p w14:paraId="042E008F" w14:textId="36635A10" w:rsidR="00E835CD" w:rsidRPr="00E835CD" w:rsidRDefault="004A087A" w:rsidP="00206875">
      <w:pPr>
        <w:ind w:right="-1" w:firstLine="709"/>
        <w:jc w:val="both"/>
        <w:rPr>
          <w:rFonts w:ascii="GHEA Grapalat" w:hAnsi="GHEA Grapalat"/>
          <w:b/>
          <w:i/>
          <w:color w:val="222222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լորտի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>)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 xml:space="preserve"> վերաբերյալ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E835CD" w:rsidRPr="00206875">
        <w:rPr>
          <w:rFonts w:ascii="GHEA Grapalat" w:hAnsi="GHEA Grapalat" w:cs="Sylfaen"/>
          <w:sz w:val="24"/>
          <w:szCs w:val="24"/>
          <w:lang w:val="ro-RO"/>
        </w:rPr>
        <w:t xml:space="preserve">, մասնագիտական և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 xml:space="preserve">աջակցություն ապահովելու նպատակով` </w:t>
      </w:r>
      <w:r w:rsidR="00206875" w:rsidRPr="00206875">
        <w:rPr>
          <w:rFonts w:ascii="GHEA Grapalat" w:hAnsi="GHEA Grapalat" w:cs="Sylfaen"/>
          <w:sz w:val="24"/>
          <w:szCs w:val="24"/>
          <w:lang w:val="af-ZA"/>
        </w:rPr>
        <w:t>8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35CD" w:rsidRPr="00206875">
        <w:rPr>
          <w:rFonts w:ascii="GHEA Grapalat" w:hAnsi="GHEA Grapalat" w:cs="Arial"/>
          <w:bCs/>
          <w:sz w:val="24"/>
          <w:szCs w:val="24"/>
          <w:lang w:val="hy-AM"/>
        </w:rPr>
        <w:t>հեռավար</w:t>
      </w:r>
      <w:r w:rsidR="00E835CD" w:rsidRPr="00206875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Arial"/>
          <w:bCs/>
          <w:sz w:val="24"/>
          <w:szCs w:val="24"/>
          <w:lang w:val="hy-AM"/>
        </w:rPr>
        <w:t xml:space="preserve">իրազեկման </w:t>
      </w:r>
      <w:r w:rsidR="00E835CD" w:rsidRPr="00206875">
        <w:rPr>
          <w:rFonts w:ascii="GHEA Grapalat" w:hAnsi="GHEA Grapalat" w:cs="Arial"/>
          <w:sz w:val="24"/>
          <w:szCs w:val="24"/>
          <w:lang w:val="hy-AM"/>
        </w:rPr>
        <w:t xml:space="preserve">միջոցառում է իրականացվել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ՀՀ</w:t>
      </w:r>
      <w:r w:rsidR="00E835CD" w:rsidRPr="0020687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6875" w:rsidRPr="00206875">
        <w:rPr>
          <w:rFonts w:ascii="GHEA Grapalat" w:hAnsi="GHEA Grapalat" w:cs="Sylfaen"/>
          <w:b/>
          <w:sz w:val="24"/>
          <w:szCs w:val="24"/>
          <w:lang w:val="af-ZA"/>
        </w:rPr>
        <w:t>146</w:t>
      </w:r>
      <w:r w:rsidR="00E835CD" w:rsidRPr="0020687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835CD" w:rsidRPr="0020687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հաստատությունների</w:t>
      </w:r>
      <w:r w:rsidR="00E835CD" w:rsidRPr="00206875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E835CD" w:rsidRPr="00206875">
        <w:rPr>
          <w:rFonts w:ascii="GHEA Grapalat" w:hAnsi="GHEA Grapalat" w:cs="Arial"/>
          <w:bCs/>
          <w:sz w:val="24"/>
          <w:szCs w:val="24"/>
          <w:lang w:val="af-ZA"/>
        </w:rPr>
        <w:t xml:space="preserve">տնօրենների </w:t>
      </w:r>
      <w:r w:rsidR="00E835CD" w:rsidRPr="00206875">
        <w:rPr>
          <w:rFonts w:ascii="GHEA Grapalat" w:hAnsi="GHEA Grapalat" w:cstheme="minorHAnsi"/>
          <w:sz w:val="24"/>
          <w:szCs w:val="24"/>
          <w:lang w:val="hy-AM"/>
        </w:rPr>
        <w:t>մասնակցությամբ</w:t>
      </w:r>
      <w:r w:rsidR="00E835CD" w:rsidRPr="00E835CD">
        <w:rPr>
          <w:rFonts w:ascii="GHEA Grapalat" w:hAnsi="GHEA Grapalat" w:cstheme="minorHAnsi"/>
          <w:lang w:val="hy-AM"/>
        </w:rPr>
        <w:t>:</w:t>
      </w:r>
    </w:p>
    <w:p w14:paraId="60C9C81E" w14:textId="3D32EACD" w:rsidR="00206875" w:rsidRDefault="00206875" w:rsidP="002645E8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GHEA Grapalat" w:eastAsiaTheme="minorHAnsi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Ներկայացվող նյութերը նախնական մասնագիտական (արհեստագործական) և միջին մասնագիտական ուսումնական հաստատությունների տնօրեններին տրամադրվել է նախապես, որպեսզի թեմային ծանոթանալուց հետո տնօրեններն ուղղեն իրենց հարցերը՝ խորհրդատվական հանդիպման թեմայի շրջանակում:</w:t>
      </w:r>
    </w:p>
    <w:p w14:paraId="1450EA30" w14:textId="42A35705" w:rsidR="00E835CD" w:rsidRDefault="00206875" w:rsidP="002645E8">
      <w:pPr>
        <w:tabs>
          <w:tab w:val="left" w:pos="426"/>
        </w:tabs>
        <w:ind w:right="-1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 w:rsidR="00E835CD" w:rsidRPr="00206875">
        <w:rPr>
          <w:rFonts w:ascii="GHEA Grapalat" w:hAnsi="GHEA Grapalat" w:cs="Arial"/>
          <w:sz w:val="24"/>
          <w:szCs w:val="24"/>
          <w:lang w:val="hy-AM"/>
        </w:rPr>
        <w:t>Միջոցառ</w:t>
      </w:r>
      <w:r w:rsidRPr="00206875">
        <w:rPr>
          <w:rFonts w:ascii="GHEA Grapalat" w:hAnsi="GHEA Grapalat" w:cs="Arial"/>
          <w:sz w:val="24"/>
          <w:szCs w:val="24"/>
          <w:lang w:val="hy-AM"/>
        </w:rPr>
        <w:t>ու</w:t>
      </w:r>
      <w:r w:rsidR="00E835CD" w:rsidRPr="00206875">
        <w:rPr>
          <w:rFonts w:ascii="GHEA Grapalat" w:hAnsi="GHEA Grapalat" w:cs="Arial"/>
          <w:sz w:val="24"/>
          <w:szCs w:val="24"/>
          <w:lang w:val="hy-AM"/>
        </w:rPr>
        <w:t>մն</w:t>
      </w:r>
      <w:r w:rsidRPr="00206875">
        <w:rPr>
          <w:rFonts w:ascii="GHEA Grapalat" w:hAnsi="GHEA Grapalat" w:cs="Arial"/>
          <w:sz w:val="24"/>
          <w:szCs w:val="24"/>
          <w:lang w:val="hy-AM"/>
        </w:rPr>
        <w:t>երի</w:t>
      </w:r>
      <w:r w:rsidR="00E835CD" w:rsidRPr="00206875">
        <w:rPr>
          <w:rFonts w:ascii="GHEA Grapalat" w:hAnsi="GHEA Grapalat" w:cs="Arial"/>
          <w:sz w:val="24"/>
          <w:szCs w:val="24"/>
          <w:lang w:val="hy-AM"/>
        </w:rPr>
        <w:t xml:space="preserve"> ընթացքում ներկայացվել են ոլորտը կարգավորող իրավական ակտերում </w:t>
      </w:r>
      <w:r w:rsidR="00E835CD">
        <w:rPr>
          <w:rFonts w:ascii="GHEA Grapalat" w:hAnsi="GHEA Grapalat"/>
          <w:sz w:val="24"/>
          <w:szCs w:val="24"/>
          <w:lang w:val="hy-AM"/>
        </w:rPr>
        <w:t>վերջին շրջանում կատարված հետևյալ փոփոխությունները</w:t>
      </w:r>
      <w:r w:rsidR="00E835CD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`</w:t>
      </w:r>
    </w:p>
    <w:p w14:paraId="7F34F24C" w14:textId="3BFD7582" w:rsidR="00E835CD" w:rsidRDefault="00E835CD" w:rsidP="00F02F27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line="276" w:lineRule="auto"/>
        <w:ind w:left="0" w:right="-1" w:firstLine="567"/>
        <w:jc w:val="both"/>
        <w:rPr>
          <w:rFonts w:ascii="GHEA Grapalat" w:eastAsiaTheme="minorHAnsi" w:hAnsi="GHEA Grapalat" w:cstheme="minorBidi"/>
          <w:b/>
          <w:lang w:val="hy-AM"/>
        </w:rPr>
      </w:pPr>
      <w:r>
        <w:rPr>
          <w:rFonts w:ascii="GHEA Grapalat" w:eastAsia="Calibri" w:hAnsi="GHEA Grapalat" w:cs="Sylfaen"/>
          <w:bCs/>
          <w:lang w:val="hy-AM"/>
        </w:rPr>
        <w:t>ՀՀ կառավարության</w:t>
      </w:r>
      <w:r>
        <w:rPr>
          <w:rFonts w:ascii="GHEA Grapalat" w:eastAsia="Calibri" w:hAnsi="GHEA Grapalat"/>
          <w:lang w:val="hy-AM"/>
        </w:rPr>
        <w:t xml:space="preserve"> 04.11.2021 </w:t>
      </w:r>
      <w:r>
        <w:rPr>
          <w:rFonts w:ascii="GHEA Grapalat" w:eastAsia="Calibri" w:hAnsi="GHEA Grapalat" w:cs="Sylfaen"/>
          <w:lang w:val="hy-AM"/>
        </w:rPr>
        <w:t>թ.</w:t>
      </w:r>
      <w:r>
        <w:rPr>
          <w:rFonts w:ascii="GHEA Grapalat" w:eastAsia="Calibri" w:hAnsi="GHEA Grapalat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>«</w:t>
      </w: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ՀՀ նախնական մասնագիտական (արհեստագործական) և (կամ) միջին մասնագիտական կրթական ծրագրեր իրականացնող պետական ուսումնական հաստատություններում ուսանողական նպաստ հատկացնելու, վարձը փոխհատուցելու և կրթաթոշակ սահմանելու </w:t>
      </w:r>
      <w:r>
        <w:rPr>
          <w:rFonts w:ascii="GHEA Grapalat" w:eastAsia="Calibri" w:hAnsi="GHEA Grapalat" w:cs="Sylfaen"/>
          <w:lang w:val="hy-AM"/>
        </w:rPr>
        <w:t>կարգ»</w:t>
      </w:r>
      <w:r w:rsidR="00485F67" w:rsidRPr="00485F67">
        <w:rPr>
          <w:rFonts w:ascii="GHEA Grapalat" w:eastAsia="Calibri" w:hAnsi="GHEA Grapalat"/>
          <w:lang w:val="af-ZA"/>
        </w:rPr>
        <w:t xml:space="preserve"> </w:t>
      </w:r>
      <w:r w:rsidR="00485F67">
        <w:rPr>
          <w:rFonts w:ascii="GHEA Grapalat" w:eastAsia="Calibri" w:hAnsi="GHEA Grapalat"/>
          <w:lang w:val="af-ZA"/>
        </w:rPr>
        <w:t>№</w:t>
      </w:r>
      <w:r w:rsidR="00485F67">
        <w:rPr>
          <w:rFonts w:ascii="GHEA Grapalat" w:eastAsia="Calibri" w:hAnsi="GHEA Grapalat"/>
          <w:lang w:val="hy-AM"/>
        </w:rPr>
        <w:t xml:space="preserve"> 1784-</w:t>
      </w:r>
      <w:r w:rsidR="00485F67">
        <w:rPr>
          <w:rFonts w:ascii="GHEA Grapalat" w:eastAsia="Calibri" w:hAnsi="GHEA Grapalat" w:cs="Sylfaen"/>
          <w:lang w:val="hy-AM"/>
        </w:rPr>
        <w:t>Ն</w:t>
      </w:r>
      <w:r w:rsidR="00485F67">
        <w:rPr>
          <w:rFonts w:ascii="GHEA Grapalat" w:eastAsia="Calibri" w:hAnsi="GHEA Grapalat" w:cs="Sylfaen"/>
          <w:bCs/>
          <w:lang w:val="hy-AM"/>
        </w:rPr>
        <w:t xml:space="preserve"> որոշ</w:t>
      </w:r>
      <w:r w:rsidR="00485F67" w:rsidRPr="00601B65">
        <w:rPr>
          <w:rFonts w:ascii="GHEA Grapalat" w:eastAsia="Calibri" w:hAnsi="GHEA Grapalat" w:cs="Sylfaen"/>
          <w:bCs/>
          <w:lang w:val="hy-AM"/>
        </w:rPr>
        <w:t>ում</w:t>
      </w:r>
      <w:r>
        <w:rPr>
          <w:rFonts w:ascii="GHEA Grapalat" w:eastAsia="Calibri" w:hAnsi="GHEA Grapalat" w:cs="Sylfaen"/>
          <w:lang w:val="hy-AM"/>
        </w:rPr>
        <w:t>,</w:t>
      </w:r>
    </w:p>
    <w:p w14:paraId="2D405D06" w14:textId="76EAE517" w:rsidR="00E835CD" w:rsidRPr="00E835CD" w:rsidRDefault="00E835CD" w:rsidP="00F02F27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276" w:lineRule="auto"/>
        <w:ind w:left="0" w:right="-1" w:firstLine="567"/>
        <w:jc w:val="both"/>
        <w:rPr>
          <w:rStyle w:val="Strong"/>
          <w:rFonts w:eastAsia="Calibri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bCs/>
          <w:lang w:val="hy-AM"/>
        </w:rPr>
        <w:t>ՀՀ կառավարության</w:t>
      </w:r>
      <w:r>
        <w:rPr>
          <w:rFonts w:ascii="GHEA Grapalat" w:hAnsi="GHEA Grapalat"/>
          <w:lang w:val="hy-AM"/>
        </w:rPr>
        <w:t xml:space="preserve"> 11.02.2021</w:t>
      </w:r>
      <w:r>
        <w:rPr>
          <w:rFonts w:ascii="GHEA Grapalat" w:hAnsi="GHEA Grapalat" w:cs="Sylfaen"/>
          <w:lang w:val="hy-AM"/>
        </w:rPr>
        <w:t>թ.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«Պարտադիր կրթությունից դուրս մնացած երեխաների բացահայտման և ուղղորդման կարգ»</w:t>
      </w:r>
      <w:r w:rsidR="00485F67" w:rsidRPr="00485F67">
        <w:rPr>
          <w:rFonts w:ascii="GHEA Grapalat" w:hAnsi="GHEA Grapalat"/>
          <w:lang w:val="af-ZA"/>
        </w:rPr>
        <w:t xml:space="preserve"> </w:t>
      </w:r>
      <w:r w:rsidR="00485F67">
        <w:rPr>
          <w:rFonts w:ascii="GHEA Grapalat" w:hAnsi="GHEA Grapalat"/>
          <w:lang w:val="af-ZA"/>
        </w:rPr>
        <w:t>№</w:t>
      </w:r>
      <w:r w:rsidR="00485F67">
        <w:rPr>
          <w:rFonts w:ascii="GHEA Grapalat" w:hAnsi="GHEA Grapalat"/>
          <w:lang w:val="hy-AM"/>
        </w:rPr>
        <w:t xml:space="preserve"> 154-</w:t>
      </w:r>
      <w:r w:rsidR="00485F67">
        <w:rPr>
          <w:rFonts w:ascii="GHEA Grapalat" w:hAnsi="GHEA Grapalat" w:cs="Sylfaen"/>
          <w:lang w:val="hy-AM"/>
        </w:rPr>
        <w:t>Ն</w:t>
      </w:r>
      <w:r w:rsidR="00485F67">
        <w:rPr>
          <w:rFonts w:ascii="GHEA Grapalat" w:hAnsi="GHEA Grapalat" w:cs="Sylfaen"/>
          <w:bCs/>
          <w:lang w:val="hy-AM"/>
        </w:rPr>
        <w:t xml:space="preserve"> որոշ</w:t>
      </w:r>
      <w:r w:rsidR="00485F67" w:rsidRPr="00601B65">
        <w:rPr>
          <w:rFonts w:ascii="GHEA Grapalat" w:hAnsi="GHEA Grapalat" w:cs="Sylfaen"/>
          <w:bCs/>
          <w:lang w:val="hy-AM"/>
        </w:rPr>
        <w:t>ում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193D7C22" w14:textId="31EB94E6" w:rsidR="00E835CD" w:rsidRDefault="00E835CD" w:rsidP="00F02F27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276" w:lineRule="auto"/>
        <w:ind w:left="0" w:right="-1" w:firstLine="567"/>
        <w:jc w:val="both"/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Courier New"/>
          <w:bCs/>
          <w:lang w:val="hy-AM"/>
        </w:rPr>
        <w:t xml:space="preserve">ՀՀ ԿԳ նախարարի 24.02.2011թ. </w:t>
      </w:r>
      <w:r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  <w:t>«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Նախնական մասնագիտական (արհեստագործական)</w:t>
      </w:r>
      <w:r>
        <w:rPr>
          <w:rFonts w:ascii="Sylfaen" w:eastAsia="Calibri" w:hAnsi="Sylfaen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և</w:t>
      </w:r>
      <w:r>
        <w:rPr>
          <w:rFonts w:ascii="GHEA Grapalat" w:eastAsia="Calibri" w:hAnsi="GHEA Grapalat"/>
          <w:b/>
          <w:bCs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միջին</w:t>
      </w:r>
      <w:r>
        <w:rPr>
          <w:rFonts w:ascii="Sylfaen" w:eastAsia="Calibri" w:hAnsi="Sylfaen"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մասնագիտական</w:t>
      </w:r>
      <w:r>
        <w:rPr>
          <w:rFonts w:ascii="Sylfaen" w:eastAsia="Calibri" w:hAnsi="Sylfaen"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պետական</w:t>
      </w:r>
      <w:r>
        <w:rPr>
          <w:rFonts w:ascii="Sylfaen" w:eastAsia="Calibri" w:hAnsi="Sylfaen"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ուսումնական</w:t>
      </w:r>
      <w:r>
        <w:rPr>
          <w:rFonts w:ascii="Sylfaen" w:eastAsia="Calibri" w:hAnsi="Sylfaen"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հաստատության</w:t>
      </w:r>
      <w:r>
        <w:rPr>
          <w:rFonts w:ascii="Sylfaen" w:eastAsia="Calibri" w:hAnsi="Sylfaen"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խորհրդի ձևավորման</w:t>
      </w:r>
      <w:r>
        <w:rPr>
          <w:rFonts w:ascii="GHEA Grapalat" w:hAnsi="GHEA Grapalat" w:cs="Courier New"/>
          <w:bCs/>
          <w:lang w:val="hy-AM"/>
        </w:rPr>
        <w:t xml:space="preserve"> կարգ</w:t>
      </w:r>
      <w:r>
        <w:rPr>
          <w:rFonts w:ascii="GHEA Grapalat" w:eastAsia="Calibri" w:hAnsi="GHEA Grapalat"/>
          <w:color w:val="000000"/>
          <w:shd w:val="clear" w:color="auto" w:fill="FFFFFF"/>
          <w:lang w:val="hy-AM"/>
        </w:rPr>
        <w:t>»</w:t>
      </w:r>
      <w:r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  <w:t xml:space="preserve"> </w:t>
      </w:r>
      <w:r>
        <w:rPr>
          <w:rFonts w:ascii="GHEA Grapalat" w:hAnsi="GHEA Grapalat" w:cs="Courier New"/>
          <w:bCs/>
          <w:lang w:val="hy-AM"/>
        </w:rPr>
        <w:t>(փոփ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 w:cs="GHEA Grapalat"/>
          <w:bCs/>
          <w:lang w:val="hy-AM"/>
        </w:rPr>
        <w:t>՝</w:t>
      </w:r>
      <w:r>
        <w:rPr>
          <w:rFonts w:ascii="GHEA Grapalat" w:hAnsi="GHEA Grapalat" w:cs="Courier New"/>
          <w:bCs/>
          <w:lang w:val="hy-AM"/>
        </w:rPr>
        <w:t xml:space="preserve"> 07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 w:cs="Courier New"/>
          <w:bCs/>
          <w:lang w:val="hy-AM"/>
        </w:rPr>
        <w:t>12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 w:cs="Courier New"/>
          <w:bCs/>
          <w:lang w:val="hy-AM"/>
        </w:rPr>
        <w:t>2021</w:t>
      </w:r>
      <w:r>
        <w:rPr>
          <w:rFonts w:ascii="GHEA Grapalat" w:hAnsi="GHEA Grapalat" w:cs="GHEA Grapalat"/>
          <w:bCs/>
          <w:lang w:val="hy-AM"/>
        </w:rPr>
        <w:t>թ</w:t>
      </w:r>
      <w:r>
        <w:rPr>
          <w:rFonts w:ascii="Cambria Math" w:hAnsi="Cambria Math" w:cs="Cambria Math"/>
          <w:bCs/>
          <w:lang w:val="hy-AM"/>
        </w:rPr>
        <w:t xml:space="preserve">․  </w:t>
      </w:r>
      <w:r>
        <w:rPr>
          <w:rFonts w:ascii="GHEA Grapalat" w:hAnsi="GHEA Grapalat"/>
          <w:lang w:val="af-ZA"/>
        </w:rPr>
        <w:t>№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Courier New"/>
          <w:bCs/>
          <w:lang w:val="hy-AM"/>
        </w:rPr>
        <w:t>83-Ն)</w:t>
      </w:r>
      <w:r w:rsidR="00485F67" w:rsidRPr="00485F67">
        <w:rPr>
          <w:rFonts w:ascii="GHEA Grapalat" w:hAnsi="GHEA Grapalat"/>
          <w:lang w:val="af-ZA"/>
        </w:rPr>
        <w:t xml:space="preserve"> </w:t>
      </w:r>
      <w:r w:rsidR="00485F67">
        <w:rPr>
          <w:rFonts w:ascii="GHEA Grapalat" w:hAnsi="GHEA Grapalat"/>
          <w:lang w:val="af-ZA"/>
        </w:rPr>
        <w:t>№</w:t>
      </w:r>
      <w:r w:rsidR="00485F67">
        <w:rPr>
          <w:rFonts w:ascii="GHEA Grapalat" w:hAnsi="GHEA Grapalat"/>
          <w:lang w:val="hy-AM"/>
        </w:rPr>
        <w:t xml:space="preserve"> </w:t>
      </w:r>
      <w:r w:rsidR="00485F67">
        <w:rPr>
          <w:rFonts w:ascii="GHEA Grapalat" w:hAnsi="GHEA Grapalat" w:cs="Courier New"/>
          <w:bCs/>
          <w:lang w:val="hy-AM"/>
        </w:rPr>
        <w:t>124-Ն հրաման</w:t>
      </w:r>
      <w:r>
        <w:rPr>
          <w:rFonts w:ascii="GHEA Grapalat" w:hAnsi="GHEA Grapalat" w:cs="Courier New"/>
          <w:bCs/>
          <w:lang w:val="hy-AM"/>
        </w:rPr>
        <w:t>,</w:t>
      </w:r>
      <w:r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</w:t>
      </w:r>
    </w:p>
    <w:p w14:paraId="06459608" w14:textId="78E8DE85" w:rsidR="00162A80" w:rsidRPr="00162A80" w:rsidRDefault="00E835CD" w:rsidP="00162A80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276" w:lineRule="auto"/>
        <w:ind w:left="0" w:right="-1" w:firstLine="567"/>
        <w:jc w:val="both"/>
        <w:rPr>
          <w:rFonts w:eastAsia="Calibri"/>
          <w:lang w:val="hy-AM"/>
        </w:rPr>
      </w:pPr>
      <w:r>
        <w:rPr>
          <w:rFonts w:ascii="GHEA Grapalat" w:hAnsi="GHEA Grapalat" w:cs="Courier New"/>
          <w:bCs/>
          <w:lang w:val="hy-AM"/>
        </w:rPr>
        <w:t xml:space="preserve">ՀՀ ԿԳՄՍ նախարարի 24.12.2020թ. </w:t>
      </w:r>
      <w:r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  <w:t>«</w:t>
      </w:r>
      <w:r>
        <w:rPr>
          <w:rFonts w:ascii="GHEA Grapalat" w:eastAsia="Calibri" w:hAnsi="GHEA Grapalat"/>
          <w:lang w:val="hy-AM"/>
        </w:rPr>
        <w:t xml:space="preserve">Նախնական 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(արհեստագործական) </w:t>
      </w:r>
      <w:r>
        <w:rPr>
          <w:rFonts w:ascii="GHEA Grapalat" w:eastAsia="Calibri" w:hAnsi="GHEA Grapalat"/>
          <w:lang w:val="hy-AM"/>
        </w:rPr>
        <w:t>և միջին մասնագիտական պետական ուսումնական հաստատության մանկավարժական աշխատողի թափուր տեղի համար անցկացվող մրցույթի</w:t>
      </w:r>
      <w:r>
        <w:rPr>
          <w:rFonts w:ascii="GHEA Grapalat" w:hAnsi="GHEA Grapalat" w:cs="Courier New"/>
          <w:bCs/>
          <w:lang w:val="hy-AM"/>
        </w:rPr>
        <w:t xml:space="preserve"> կարգ</w:t>
      </w:r>
      <w:r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  <w:t xml:space="preserve">» </w:t>
      </w:r>
      <w:r>
        <w:rPr>
          <w:rFonts w:ascii="GHEA Grapalat" w:hAnsi="GHEA Grapalat" w:cs="Courier New"/>
          <w:bCs/>
          <w:lang w:val="hy-AM"/>
        </w:rPr>
        <w:t>(փոփ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 w:cs="GHEA Grapalat"/>
          <w:bCs/>
          <w:lang w:val="hy-AM"/>
        </w:rPr>
        <w:t>՝</w:t>
      </w:r>
      <w:r>
        <w:rPr>
          <w:rFonts w:ascii="GHEA Grapalat" w:hAnsi="GHEA Grapalat" w:cs="Courier New"/>
          <w:bCs/>
          <w:lang w:val="hy-AM"/>
        </w:rPr>
        <w:t xml:space="preserve"> 06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 w:cs="Courier New"/>
          <w:bCs/>
          <w:lang w:val="hy-AM"/>
        </w:rPr>
        <w:t>12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 w:cs="Courier New"/>
          <w:bCs/>
          <w:lang w:val="hy-AM"/>
        </w:rPr>
        <w:t>2021</w:t>
      </w:r>
      <w:r>
        <w:rPr>
          <w:rFonts w:ascii="GHEA Grapalat" w:hAnsi="GHEA Grapalat" w:cs="GHEA Grapalat"/>
          <w:bCs/>
          <w:lang w:val="hy-AM"/>
        </w:rPr>
        <w:t>թ</w:t>
      </w:r>
      <w:r>
        <w:rPr>
          <w:rFonts w:ascii="Cambria Math" w:hAnsi="Cambria Math" w:cs="Cambria Math"/>
          <w:bCs/>
          <w:lang w:val="hy-AM"/>
        </w:rPr>
        <w:t xml:space="preserve">․ </w:t>
      </w:r>
      <w:r>
        <w:rPr>
          <w:rFonts w:ascii="GHEA Grapalat" w:hAnsi="GHEA Grapalat"/>
          <w:lang w:val="af-ZA"/>
        </w:rPr>
        <w:t>№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Courier New"/>
          <w:bCs/>
          <w:lang w:val="hy-AM"/>
        </w:rPr>
        <w:t>82-Ն)</w:t>
      </w:r>
      <w:r w:rsidR="00485F67" w:rsidRPr="00485F67">
        <w:rPr>
          <w:rFonts w:ascii="GHEA Grapalat" w:hAnsi="GHEA Grapalat"/>
          <w:lang w:val="af-ZA"/>
        </w:rPr>
        <w:t xml:space="preserve"> </w:t>
      </w:r>
      <w:r w:rsidR="00485F67">
        <w:rPr>
          <w:rFonts w:ascii="GHEA Grapalat" w:hAnsi="GHEA Grapalat"/>
          <w:lang w:val="af-ZA"/>
        </w:rPr>
        <w:t>№</w:t>
      </w:r>
      <w:r w:rsidR="00485F6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85F67">
        <w:rPr>
          <w:rFonts w:ascii="GHEA Grapalat" w:hAnsi="GHEA Grapalat" w:cs="Courier New"/>
          <w:bCs/>
          <w:lang w:val="hy-AM"/>
        </w:rPr>
        <w:t>48-Ն հրաման</w:t>
      </w:r>
      <w:r w:rsidR="00162A80" w:rsidRPr="00162A80">
        <w:rPr>
          <w:rFonts w:ascii="GHEA Grapalat" w:hAnsi="GHEA Grapalat" w:cs="Courier New"/>
          <w:bCs/>
          <w:lang w:val="hy-AM"/>
        </w:rPr>
        <w:t>:</w:t>
      </w:r>
    </w:p>
    <w:p w14:paraId="70532C46" w14:textId="6AA62E15" w:rsidR="00162A80" w:rsidRPr="00162A80" w:rsidRDefault="00162A80" w:rsidP="00162A80">
      <w:pPr>
        <w:pStyle w:val="ListParagraph"/>
        <w:tabs>
          <w:tab w:val="left" w:pos="709"/>
          <w:tab w:val="left" w:pos="993"/>
        </w:tabs>
        <w:spacing w:line="276" w:lineRule="auto"/>
        <w:ind w:left="0" w:right="-1" w:firstLine="567"/>
        <w:jc w:val="both"/>
        <w:rPr>
          <w:rStyle w:val="Strong"/>
          <w:rFonts w:eastAsia="Calibri"/>
          <w:b w:val="0"/>
          <w:bCs w:val="0"/>
          <w:lang w:val="hy-AM"/>
        </w:rPr>
      </w:pP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af-ZA"/>
        </w:rPr>
        <w:t xml:space="preserve">ԿՏՄ կայքում տեղադրվել է տեղեկատվություն </w:t>
      </w:r>
      <w:r w:rsidRPr="00162A80">
        <w:rPr>
          <w:rFonts w:ascii="GHEA Grapalat" w:hAnsi="GHEA Grapalat"/>
          <w:bCs/>
          <w:color w:val="000000"/>
          <w:shd w:val="clear" w:color="auto" w:fill="FFFFFF"/>
          <w:lang w:val="hy-AM"/>
        </w:rPr>
        <w:t>«</w:t>
      </w:r>
      <w:r w:rsidRPr="00162A80">
        <w:rPr>
          <w:rFonts w:ascii="GHEA Grapalat" w:hAnsi="GHEA Grapalat"/>
          <w:lang w:val="hy-AM"/>
        </w:rPr>
        <w:t>Կրթության մասին</w:t>
      </w:r>
      <w:r w:rsidRPr="00162A80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162A80">
        <w:rPr>
          <w:rFonts w:ascii="GHEA Grapalat" w:hAnsi="GHEA Grapalat"/>
          <w:lang w:val="hy-AM"/>
        </w:rPr>
        <w:t xml:space="preserve"> ՀՀ օրենքում՝ </w:t>
      </w:r>
      <w:r w:rsidRPr="00162A80">
        <w:rPr>
          <w:rFonts w:ascii="GHEA Grapalat" w:hAnsi="GHEA Grapalat"/>
          <w:bCs/>
          <w:color w:val="000000"/>
          <w:shd w:val="clear" w:color="auto" w:fill="FFFFFF"/>
          <w:lang w:val="hy-AM"/>
        </w:rPr>
        <w:t>«</w:t>
      </w:r>
      <w:r w:rsidRPr="00162A80">
        <w:rPr>
          <w:rFonts w:ascii="GHEA Grapalat" w:hAnsi="GHEA Grapalat"/>
          <w:color w:val="000000"/>
          <w:shd w:val="clear" w:color="auto" w:fill="FFFFFF"/>
          <w:lang w:val="hy-AM"/>
        </w:rPr>
        <w:t>լրացուցիչ կրթական ծրագրերի, դասընթացների ընթացքի</w:t>
      </w:r>
      <w:r w:rsidRPr="00162A80">
        <w:rPr>
          <w:rFonts w:cs="Calibri"/>
          <w:color w:val="000000"/>
          <w:shd w:val="clear" w:color="auto" w:fill="FFFFFF"/>
          <w:lang w:val="hy-AM"/>
        </w:rPr>
        <w:t xml:space="preserve"> </w:t>
      </w:r>
      <w:r w:rsidRPr="00162A80">
        <w:rPr>
          <w:rFonts w:ascii="GHEA Grapalat" w:hAnsi="GHEA Grapalat"/>
          <w:color w:val="000000"/>
          <w:shd w:val="clear" w:color="auto" w:fill="FFFFFF"/>
          <w:lang w:val="hy-AM"/>
        </w:rPr>
        <w:t xml:space="preserve">ոչ ֆորմալ և ինֆորմալ ուսումնառության արդյունքների գնահատման», 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 xml:space="preserve">ՀՀ </w:t>
      </w:r>
      <w:r>
        <w:rPr>
          <w:rFonts w:ascii="GHEA Grapalat" w:hAnsi="GHEA Grapalat" w:cs="Courier New"/>
          <w:bCs/>
          <w:lang w:val="hy-AM"/>
        </w:rPr>
        <w:t>ԿԳ</w:t>
      </w:r>
      <w:r w:rsidRPr="00162A80">
        <w:rPr>
          <w:rFonts w:ascii="GHEA Grapalat" w:hAnsi="GHEA Grapalat" w:cs="Courier New"/>
          <w:bCs/>
          <w:lang w:val="hy-AM"/>
        </w:rPr>
        <w:t xml:space="preserve"> 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նախարարի 24.11.2010թ.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af-ZA"/>
        </w:rPr>
        <w:t xml:space="preserve"> </w:t>
      </w:r>
      <w:r w:rsidRPr="00162A80">
        <w:rPr>
          <w:rStyle w:val="Strong"/>
          <w:rFonts w:cs="Calibri"/>
          <w:b w:val="0"/>
          <w:bCs w:val="0"/>
          <w:color w:val="000000"/>
          <w:shd w:val="clear" w:color="auto" w:fill="FFFFFF"/>
          <w:lang w:val="hy-AM"/>
        </w:rPr>
        <w:t> </w:t>
      </w:r>
      <w:r w:rsidR="00EF6F6A" w:rsidRPr="00162A80" w:rsidDel="00EF6F6A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af-ZA"/>
        </w:rPr>
        <w:t xml:space="preserve"> </w:t>
      </w:r>
      <w:r w:rsidRPr="00601B65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«</w:t>
      </w:r>
      <w:r w:rsidRPr="00601B65">
        <w:rPr>
          <w:rFonts w:ascii="GHEA Grapalat" w:hAnsi="GHEA Grapalat"/>
          <w:bCs/>
          <w:color w:val="000000"/>
          <w:shd w:val="clear" w:color="auto" w:fill="FFFFFF"/>
          <w:lang w:val="hy-AM"/>
        </w:rPr>
        <w:t>Դ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պրոցական տարիքի երեխաներին հանրակրթության մեջ ընդգրկելու, սահմանված ժամկետից ուշ հանրակրթության մեջ ընդգրկվող երեխաների կրթության կազմակերպման եվ հանրակրթական ուսումնական հաստատությունից սովորողին այլ ուսումնական հաստատություն տեղափոխելու և ազատելու</w:t>
      </w:r>
      <w:r w:rsidR="00EF6F6A" w:rsidRPr="00601B65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 xml:space="preserve"> </w:t>
      </w:r>
      <w:r w:rsidR="00EF6F6A"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կարգ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 xml:space="preserve">» </w:t>
      </w:r>
      <w:r w:rsidR="00EF6F6A"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af-ZA"/>
        </w:rPr>
        <w:t>№</w:t>
      </w:r>
      <w:r w:rsidR="00EF6F6A" w:rsidRPr="00162A80">
        <w:rPr>
          <w:rStyle w:val="Strong"/>
          <w:rFonts w:cs="Calibri"/>
          <w:b w:val="0"/>
          <w:bCs w:val="0"/>
          <w:color w:val="000000"/>
          <w:shd w:val="clear" w:color="auto" w:fill="FFFFFF"/>
          <w:lang w:val="hy-AM"/>
        </w:rPr>
        <w:t> </w:t>
      </w:r>
      <w:r w:rsidR="00EF6F6A"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1640-Ն հրամանով հաստատված</w:t>
      </w:r>
      <w:r w:rsidR="00EF6F6A" w:rsidRPr="00162A80">
        <w:rPr>
          <w:rFonts w:cs="Calibri"/>
          <w:b/>
          <w:bCs/>
          <w:color w:val="000000"/>
          <w:shd w:val="clear" w:color="auto" w:fill="FFFFFF"/>
          <w:lang w:val="hy-AM"/>
        </w:rPr>
        <w:t> </w:t>
      </w:r>
      <w:r w:rsidR="00EF6F6A"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 xml:space="preserve"> </w:t>
      </w:r>
      <w:r w:rsidR="00EF6F6A" w:rsidRPr="00601B65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հավելվածում կատարված</w:t>
      </w:r>
      <w:r w:rsidR="00EF6F6A"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 xml:space="preserve"> փոփոխությունների 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(փոփ</w:t>
      </w:r>
      <w:r w:rsidRPr="00162A80">
        <w:rPr>
          <w:rStyle w:val="Strong"/>
          <w:rFonts w:ascii="Cambria Math" w:hAnsi="Cambria Math" w:cs="Calibri"/>
          <w:b w:val="0"/>
          <w:bCs w:val="0"/>
          <w:color w:val="000000"/>
          <w:shd w:val="clear" w:color="auto" w:fill="FFFFFF"/>
          <w:lang w:val="hy-AM"/>
        </w:rPr>
        <w:t>․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՝ 17</w:t>
      </w:r>
      <w:r w:rsidRPr="00162A80">
        <w:rPr>
          <w:rStyle w:val="Strong"/>
          <w:rFonts w:ascii="Cambria Math" w:hAnsi="Cambria Math" w:cs="Calibri"/>
          <w:b w:val="0"/>
          <w:bCs w:val="0"/>
          <w:color w:val="000000"/>
          <w:shd w:val="clear" w:color="auto" w:fill="FFFFFF"/>
          <w:lang w:val="hy-AM"/>
        </w:rPr>
        <w:t>․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02</w:t>
      </w:r>
      <w:r w:rsidRPr="00162A80">
        <w:rPr>
          <w:rStyle w:val="Strong"/>
          <w:rFonts w:ascii="Cambria Math" w:hAnsi="Cambria Math" w:cs="Calibri"/>
          <w:b w:val="0"/>
          <w:bCs w:val="0"/>
          <w:color w:val="000000"/>
          <w:shd w:val="clear" w:color="auto" w:fill="FFFFFF"/>
          <w:lang w:val="hy-AM"/>
        </w:rPr>
        <w:t>․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2022թ</w:t>
      </w:r>
      <w:r w:rsidRPr="00162A80">
        <w:rPr>
          <w:rStyle w:val="Strong"/>
          <w:rFonts w:ascii="Cambria Math" w:hAnsi="Cambria Math" w:cs="Calibri"/>
          <w:b w:val="0"/>
          <w:bCs w:val="0"/>
          <w:color w:val="000000"/>
          <w:shd w:val="clear" w:color="auto" w:fill="FFFFFF"/>
          <w:lang w:val="hy-AM"/>
        </w:rPr>
        <w:t>․ 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af-ZA"/>
        </w:rPr>
        <w:t xml:space="preserve">№ 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07-Ն)</w:t>
      </w:r>
      <w:r w:rsidR="00EF6F6A" w:rsidRPr="00601B65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 xml:space="preserve"> </w:t>
      </w:r>
      <w:r w:rsidRPr="00162A80">
        <w:rPr>
          <w:rStyle w:val="Strong"/>
          <w:rFonts w:ascii="GHEA Grapalat" w:hAnsi="GHEA Grapalat" w:cs="Calibri"/>
          <w:b w:val="0"/>
          <w:bCs w:val="0"/>
          <w:color w:val="000000"/>
          <w:shd w:val="clear" w:color="auto" w:fill="FFFFFF"/>
          <w:lang w:val="hy-AM"/>
        </w:rPr>
        <w:t>վերաբերյալ:</w:t>
      </w:r>
    </w:p>
    <w:p w14:paraId="5B45EDD2" w14:textId="3EE9D664" w:rsidR="00E835CD" w:rsidRDefault="003A36AC" w:rsidP="002645E8">
      <w:pPr>
        <w:tabs>
          <w:tab w:val="left" w:pos="426"/>
          <w:tab w:val="left" w:pos="993"/>
        </w:tabs>
        <w:spacing w:after="0"/>
        <w:ind w:right="-1" w:firstLine="709"/>
        <w:jc w:val="both"/>
        <w:rPr>
          <w:rFonts w:ascii="GHEA Grapalat" w:hAnsi="GHEA Grapalat" w:cs="Arial"/>
          <w:color w:val="000000"/>
          <w:sz w:val="24"/>
          <w:szCs w:val="24"/>
          <w:lang w:val="ro-RO"/>
        </w:rPr>
      </w:pPr>
      <w:r>
        <w:rPr>
          <w:rFonts w:ascii="GHEA Grapalat" w:hAnsi="GHEA Grapalat" w:cs="Arial"/>
          <w:sz w:val="24"/>
          <w:szCs w:val="24"/>
          <w:lang w:val="af-ZA"/>
        </w:rPr>
        <w:lastRenderedPageBreak/>
        <w:t>Իրազեկման</w:t>
      </w:r>
      <w:r w:rsidR="00E835C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835CD">
        <w:rPr>
          <w:rFonts w:ascii="GHEA Grapalat" w:hAnsi="GHEA Grapalat" w:cs="Arial"/>
          <w:sz w:val="24"/>
          <w:szCs w:val="24"/>
          <w:lang w:val="hy-AM"/>
        </w:rPr>
        <w:t>գործընթացներին</w:t>
      </w:r>
      <w:r w:rsidR="00E835CD">
        <w:rPr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="00E835CD">
        <w:rPr>
          <w:rFonts w:ascii="GHEA Grapalat" w:hAnsi="GHEA Grapalat" w:cs="Arial"/>
          <w:sz w:val="24"/>
          <w:szCs w:val="24"/>
          <w:lang w:val="hy-AM"/>
        </w:rPr>
        <w:t>մասնակցել են</w:t>
      </w:r>
      <w:r w:rsidR="00E835C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835CD">
        <w:rPr>
          <w:rFonts w:ascii="GHEA Grapalat" w:hAnsi="GHEA Grapalat" w:cs="Arial"/>
          <w:sz w:val="24"/>
          <w:szCs w:val="24"/>
          <w:lang w:val="hy-AM"/>
        </w:rPr>
        <w:t>նաև ԿՏՄ աշխատակիցներ</w:t>
      </w:r>
      <w:r w:rsidR="00EF6F6A" w:rsidRPr="00601B65">
        <w:rPr>
          <w:rFonts w:ascii="GHEA Grapalat" w:hAnsi="GHEA Grapalat" w:cs="Arial"/>
          <w:sz w:val="24"/>
          <w:szCs w:val="24"/>
          <w:lang w:val="hy-AM"/>
        </w:rPr>
        <w:t>ը</w:t>
      </w:r>
      <w:r w:rsidR="00E835CD">
        <w:rPr>
          <w:rFonts w:ascii="GHEA Grapalat" w:hAnsi="GHEA Grapalat" w:cs="Arial"/>
          <w:sz w:val="24"/>
          <w:szCs w:val="24"/>
          <w:lang w:val="hy-AM"/>
        </w:rPr>
        <w:t>` իրենց վերապահված</w:t>
      </w:r>
      <w:r w:rsidR="00E835CD">
        <w:rPr>
          <w:rFonts w:ascii="GHEA Grapalat" w:hAnsi="GHEA Grapalat" w:cs="Arial"/>
          <w:sz w:val="24"/>
          <w:szCs w:val="24"/>
          <w:lang w:val="af-ZA"/>
        </w:rPr>
        <w:t xml:space="preserve"> լիազորությունների շրջանակներում</w:t>
      </w:r>
      <w:r w:rsidR="00E835CD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4AC6BCED" w14:textId="1DAF37AD" w:rsidR="00E07B3C" w:rsidRDefault="004C1389" w:rsidP="002645E8">
      <w:pPr>
        <w:shd w:val="clear" w:color="auto" w:fill="FFFFFF"/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3C492B">
        <w:rPr>
          <w:rFonts w:ascii="GHEA Grapalat" w:hAnsi="GHEA Grapalat"/>
          <w:sz w:val="24"/>
          <w:szCs w:val="24"/>
          <w:lang w:val="af-ZA"/>
        </w:rPr>
        <w:t>Իրականացված միջոցառումների արդյունքները ներառվել են ԿՏՄ 202</w:t>
      </w:r>
      <w:r w:rsidR="003A36AC">
        <w:rPr>
          <w:rFonts w:ascii="GHEA Grapalat" w:hAnsi="GHEA Grapalat"/>
          <w:sz w:val="24"/>
          <w:szCs w:val="24"/>
          <w:lang w:val="af-ZA"/>
        </w:rPr>
        <w:t>2</w:t>
      </w:r>
      <w:r w:rsidRPr="003C492B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</w:t>
      </w:r>
    </w:p>
    <w:p w14:paraId="62A2251E" w14:textId="77777777" w:rsidR="00687F0E" w:rsidRPr="003C492B" w:rsidRDefault="00687F0E" w:rsidP="001D6438">
      <w:pPr>
        <w:shd w:val="clear" w:color="auto" w:fill="FFFFFF"/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80"/>
      </w:tblGrid>
      <w:tr w:rsidR="00077F67" w:rsidRPr="006B30B0" w14:paraId="677EA698" w14:textId="77777777" w:rsidTr="0065678B">
        <w:trPr>
          <w:trHeight w:val="427"/>
        </w:trPr>
        <w:tc>
          <w:tcPr>
            <w:tcW w:w="10773" w:type="dxa"/>
            <w:shd w:val="clear" w:color="auto" w:fill="DBE5F1" w:themeFill="accent1" w:themeFillTint="33"/>
          </w:tcPr>
          <w:p w14:paraId="652C1716" w14:textId="7ABF3937" w:rsidR="008E75D6" w:rsidRPr="008D4006" w:rsidRDefault="00B5393C" w:rsidP="00591E35">
            <w:pPr>
              <w:pStyle w:val="10"/>
              <w:tabs>
                <w:tab w:val="left" w:pos="525"/>
              </w:tabs>
              <w:spacing w:line="276" w:lineRule="auto"/>
              <w:ind w:left="720"/>
              <w:contextualSpacing/>
              <w:jc w:val="center"/>
              <w:rPr>
                <w:rFonts w:ascii="GHEA Grapalat" w:hAnsi="GHEA Grapalat"/>
                <w:b/>
                <w:i/>
                <w:color w:val="000000"/>
                <w:shd w:val="clear" w:color="auto" w:fill="FFFFFF"/>
                <w:lang w:val="af-ZA"/>
              </w:rPr>
            </w:pPr>
            <w:r w:rsidRPr="0065678B">
              <w:rPr>
                <w:rFonts w:ascii="GHEA Grapalat" w:hAnsi="GHEA Grapalat"/>
                <w:b/>
                <w:i/>
                <w:shd w:val="clear" w:color="auto" w:fill="DBE5F1" w:themeFill="accent1" w:themeFillTint="33"/>
                <w:lang w:val="af-ZA"/>
              </w:rPr>
              <w:t>5</w:t>
            </w:r>
            <w:r w:rsidR="0033059D" w:rsidRPr="0065678B">
              <w:rPr>
                <w:rFonts w:ascii="GHEA Grapalat" w:hAnsi="GHEA Grapalat"/>
                <w:b/>
                <w:i/>
                <w:shd w:val="clear" w:color="auto" w:fill="DBE5F1" w:themeFill="accent1" w:themeFillTint="33"/>
                <w:lang w:val="af-ZA"/>
              </w:rPr>
              <w:t>.</w:t>
            </w:r>
            <w:r w:rsidR="00687F0E" w:rsidRPr="0065678B">
              <w:rPr>
                <w:rFonts w:ascii="GHEA Grapalat" w:hAnsi="GHEA Grapalat"/>
                <w:b/>
                <w:i/>
                <w:shd w:val="clear" w:color="auto" w:fill="DBE5F1" w:themeFill="accent1" w:themeFillTint="33"/>
                <w:lang w:val="af-ZA"/>
              </w:rPr>
              <w:t xml:space="preserve"> </w:t>
            </w:r>
            <w:r w:rsidR="00141075" w:rsidRPr="0065678B">
              <w:rPr>
                <w:rFonts w:ascii="GHEA Grapalat" w:hAnsi="GHEA Grapalat"/>
                <w:b/>
                <w:i/>
                <w:shd w:val="clear" w:color="auto" w:fill="DBE5F1" w:themeFill="accent1" w:themeFillTint="33"/>
                <w:lang w:val="af-ZA"/>
              </w:rPr>
              <w:t>Հաշվետու ժամանակահատվածում իրականացված խ</w:t>
            </w:r>
            <w:r w:rsidR="00077F67" w:rsidRPr="0065678B">
              <w:rPr>
                <w:rFonts w:ascii="GHEA Grapalat" w:hAnsi="GHEA Grapalat"/>
                <w:b/>
                <w:i/>
                <w:shd w:val="clear" w:color="auto" w:fill="DBE5F1" w:themeFill="accent1" w:themeFillTint="33"/>
                <w:lang w:val="af-ZA"/>
              </w:rPr>
              <w:t>որհրդատվական գործունեությ</w:t>
            </w:r>
            <w:r w:rsidR="00141075" w:rsidRPr="0065678B">
              <w:rPr>
                <w:rFonts w:ascii="GHEA Grapalat" w:hAnsi="GHEA Grapalat"/>
                <w:b/>
                <w:i/>
                <w:shd w:val="clear" w:color="auto" w:fill="DBE5F1" w:themeFill="accent1" w:themeFillTint="33"/>
                <w:lang w:val="af-ZA"/>
              </w:rPr>
              <w:t>ուն</w:t>
            </w:r>
          </w:p>
        </w:tc>
      </w:tr>
    </w:tbl>
    <w:p w14:paraId="7121ABAD" w14:textId="77777777" w:rsidR="00687F0E" w:rsidRPr="00D60BF9" w:rsidRDefault="00687F0E" w:rsidP="00591E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37326F29" w14:textId="10358AFC" w:rsidR="0033059D" w:rsidRPr="001D6438" w:rsidRDefault="00F9122B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D6438">
        <w:rPr>
          <w:rFonts w:ascii="GHEA Grapalat" w:hAnsi="GHEA Grapalat"/>
          <w:sz w:val="24"/>
          <w:szCs w:val="24"/>
        </w:rPr>
        <w:t>Ստուգումների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6438">
        <w:rPr>
          <w:rFonts w:ascii="GHEA Grapalat" w:hAnsi="GHEA Grapalat"/>
          <w:sz w:val="24"/>
          <w:szCs w:val="24"/>
        </w:rPr>
        <w:t>գործընթացին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6438">
        <w:rPr>
          <w:rFonts w:ascii="GHEA Grapalat" w:hAnsi="GHEA Grapalat"/>
          <w:sz w:val="24"/>
          <w:szCs w:val="24"/>
        </w:rPr>
        <w:t>ծանոթացնելու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1D6438">
        <w:rPr>
          <w:rFonts w:ascii="GHEA Grapalat" w:hAnsi="GHEA Grapalat"/>
          <w:sz w:val="24"/>
          <w:szCs w:val="24"/>
        </w:rPr>
        <w:t>ստուգաթերթեր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D6438">
        <w:rPr>
          <w:rFonts w:ascii="GHEA Grapalat" w:hAnsi="GHEA Grapalat"/>
          <w:sz w:val="24"/>
          <w:szCs w:val="24"/>
        </w:rPr>
        <w:t>համապատասխան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6438">
        <w:rPr>
          <w:rFonts w:ascii="GHEA Grapalat" w:hAnsi="GHEA Grapalat"/>
          <w:sz w:val="24"/>
          <w:szCs w:val="24"/>
        </w:rPr>
        <w:t>փաստաթղթեր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6438">
        <w:rPr>
          <w:rFonts w:ascii="GHEA Grapalat" w:hAnsi="GHEA Grapalat"/>
          <w:sz w:val="24"/>
          <w:szCs w:val="24"/>
        </w:rPr>
        <w:t>և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6438">
        <w:rPr>
          <w:rFonts w:ascii="GHEA Grapalat" w:hAnsi="GHEA Grapalat"/>
          <w:sz w:val="24"/>
          <w:szCs w:val="24"/>
        </w:rPr>
        <w:t>այլն</w:t>
      </w:r>
      <w:r w:rsidRPr="001D6438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1D6438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1D6438">
        <w:rPr>
          <w:rFonts w:ascii="GHEA Grapalat" w:hAnsi="GHEA Grapalat" w:cs="Sylfaen"/>
          <w:sz w:val="24"/>
          <w:szCs w:val="24"/>
          <w:lang w:val="af-ZA"/>
        </w:rPr>
        <w:t xml:space="preserve"> խորհրդատվական միջոցառումներ են </w:t>
      </w:r>
      <w:r w:rsidR="0033059D" w:rsidRPr="001D6438">
        <w:rPr>
          <w:rFonts w:ascii="GHEA Grapalat" w:hAnsi="GHEA Grapalat" w:cs="Sylfaen"/>
          <w:sz w:val="24"/>
          <w:szCs w:val="24"/>
          <w:lang w:val="af-ZA"/>
        </w:rPr>
        <w:t xml:space="preserve">իրականացվել՝ </w:t>
      </w:r>
    </w:p>
    <w:p w14:paraId="5E416F58" w14:textId="01CE6BA8" w:rsidR="0033059D" w:rsidRPr="00E7765F" w:rsidRDefault="0033059D" w:rsidP="00F02F27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GHEA Grapalat" w:hAnsi="GHEA Grapalat"/>
          <w:b/>
          <w:bCs/>
          <w:i/>
          <w:lang w:val="af-ZA"/>
        </w:rPr>
      </w:pPr>
      <w:r w:rsidRPr="00E7765F">
        <w:rPr>
          <w:rFonts w:ascii="GHEA Grapalat" w:hAnsi="GHEA Grapalat"/>
          <w:b/>
          <w:bCs/>
          <w:i/>
          <w:lang w:val="af-ZA"/>
        </w:rPr>
        <w:t>Նախադպրոցական կրթության ոլորտում</w:t>
      </w:r>
    </w:p>
    <w:p w14:paraId="213A3DCD" w14:textId="74EA81B3" w:rsidR="008D5AF1" w:rsidRDefault="00E7765F" w:rsidP="008D5AF1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74672">
        <w:rPr>
          <w:rFonts w:ascii="GHEA Grapalat" w:hAnsi="GHEA Grapalat"/>
          <w:sz w:val="24"/>
          <w:szCs w:val="24"/>
          <w:lang w:val="af-ZA"/>
        </w:rPr>
        <w:t xml:space="preserve">ԿՏՄ աշխատակիցների կողմից </w:t>
      </w:r>
      <w:r w:rsidR="003A36AC" w:rsidRPr="00094918">
        <w:rPr>
          <w:rFonts w:ascii="GHEA Grapalat" w:hAnsi="GHEA Grapalat" w:cs="Arial"/>
          <w:sz w:val="24"/>
          <w:szCs w:val="24"/>
          <w:lang w:val="af-ZA"/>
        </w:rPr>
        <w:t>5</w:t>
      </w:r>
      <w:r w:rsidR="003A36AC" w:rsidRPr="00094918">
        <w:rPr>
          <w:rFonts w:ascii="GHEA Grapalat" w:hAnsi="GHEA Grapalat" w:cs="Arial"/>
          <w:sz w:val="24"/>
          <w:szCs w:val="24"/>
          <w:lang w:val="hy-AM"/>
        </w:rPr>
        <w:t xml:space="preserve"> (հեռավար) </w:t>
      </w:r>
      <w:r>
        <w:rPr>
          <w:rFonts w:ascii="GHEA Grapalat" w:hAnsi="GHEA Grapalat" w:cs="Arial"/>
          <w:sz w:val="24"/>
          <w:szCs w:val="24"/>
          <w:lang w:val="ro-RO"/>
        </w:rPr>
        <w:t>խորհրդատվական</w:t>
      </w:r>
      <w:r w:rsidRPr="00F7467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A36AC" w:rsidRPr="00094918">
        <w:rPr>
          <w:rFonts w:ascii="GHEA Grapalat" w:hAnsi="GHEA Grapalat" w:cs="Arial"/>
          <w:sz w:val="24"/>
          <w:szCs w:val="24"/>
          <w:lang w:val="hy-AM"/>
        </w:rPr>
        <w:t xml:space="preserve">միջոցառումներ են իրականացվել ՀՀ </w:t>
      </w:r>
      <w:r w:rsidR="003A36AC" w:rsidRPr="005A32DC">
        <w:rPr>
          <w:rFonts w:ascii="GHEA Grapalat" w:hAnsi="GHEA Grapalat" w:cs="Arial"/>
          <w:sz w:val="24"/>
          <w:szCs w:val="24"/>
          <w:lang w:val="af-ZA"/>
        </w:rPr>
        <w:t>62</w:t>
      </w:r>
      <w:r w:rsidR="003A36AC" w:rsidRPr="00094918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3A36AC" w:rsidRPr="00094918">
        <w:rPr>
          <w:rFonts w:ascii="GHEA Grapalat" w:hAnsi="GHEA Grapalat" w:cs="Arial"/>
          <w:bCs/>
          <w:sz w:val="24"/>
          <w:szCs w:val="24"/>
          <w:lang w:val="af-ZA"/>
        </w:rPr>
        <w:t>նախադպրոցական ուսումնական հաստատությունների</w:t>
      </w:r>
      <w:r w:rsidR="003A36AC" w:rsidRPr="00094918">
        <w:rPr>
          <w:rFonts w:ascii="GHEA Grapalat" w:hAnsi="GHEA Grapalat" w:cstheme="minorHAnsi"/>
          <w:sz w:val="24"/>
          <w:szCs w:val="24"/>
          <w:lang w:val="hy-AM"/>
        </w:rPr>
        <w:t xml:space="preserve"> տնօրենների մասնակցությամբ</w:t>
      </w:r>
      <w:r w:rsidR="003A36AC" w:rsidRPr="00094918">
        <w:rPr>
          <w:rFonts w:ascii="GHEA Grapalat" w:hAnsi="GHEA Grapalat" w:cs="Arial"/>
          <w:sz w:val="24"/>
          <w:szCs w:val="24"/>
          <w:lang w:val="hy-AM"/>
        </w:rPr>
        <w:t>:</w:t>
      </w:r>
    </w:p>
    <w:p w14:paraId="42F25C9F" w14:textId="03E7EE30" w:rsidR="00F91099" w:rsidRPr="00EF3B90" w:rsidRDefault="00F91099" w:rsidP="00F91099">
      <w:pPr>
        <w:spacing w:after="0"/>
        <w:ind w:firstLine="644"/>
        <w:jc w:val="both"/>
        <w:rPr>
          <w:rFonts w:ascii="GHEA Grapalat" w:hAnsi="GHEA Grapalat" w:cs="Arial"/>
          <w:b/>
          <w:i/>
          <w:sz w:val="24"/>
          <w:szCs w:val="24"/>
          <w:u w:val="single"/>
        </w:rPr>
      </w:pPr>
      <w:r w:rsidRPr="005A32DC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  <w:lang w:val="hy-AM"/>
        </w:rPr>
        <w:t>Խորհրդատվությունների ընթացքում ներկայացվել են ՆՈՒՀ-երի ստուգաթերթերը։</w:t>
      </w:r>
      <w:r w:rsidR="004A087A" w:rsidRPr="00EF3B9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A087A" w:rsidRPr="00EF3B90">
        <w:rPr>
          <w:rFonts w:ascii="GHEA Grapalat" w:hAnsi="GHEA Grapalat" w:cstheme="minorHAnsi"/>
          <w:sz w:val="24"/>
          <w:szCs w:val="24"/>
        </w:rPr>
        <w:t>Բարձրացված հարցերը վերաբերել են ստուգումների գործընթացին:</w:t>
      </w:r>
    </w:p>
    <w:p w14:paraId="637EB33A" w14:textId="77777777" w:rsidR="00522C33" w:rsidRPr="00EF3B90" w:rsidRDefault="00522C33" w:rsidP="008D5AF1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63295DD" w14:textId="7C013680" w:rsidR="0033059D" w:rsidRPr="00EF3B90" w:rsidRDefault="0033059D" w:rsidP="00F02F27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GHEA Grapalat" w:hAnsi="GHEA Grapalat"/>
          <w:lang w:val="af-ZA"/>
        </w:rPr>
      </w:pPr>
      <w:r w:rsidRPr="00EF3B90">
        <w:rPr>
          <w:rFonts w:ascii="GHEA Grapalat" w:hAnsi="GHEA Grapalat"/>
          <w:b/>
          <w:bCs/>
          <w:i/>
          <w:lang w:val="af-ZA"/>
        </w:rPr>
        <w:t>Հանրակրթության (միջնակարգ կրթության) ոլորտում</w:t>
      </w:r>
    </w:p>
    <w:p w14:paraId="49B103F3" w14:textId="23AA68BE" w:rsidR="00E7765F" w:rsidRPr="00EF3B90" w:rsidRDefault="00E7765F" w:rsidP="00632123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af-ZA"/>
        </w:rPr>
      </w:pPr>
      <w:r w:rsidRPr="00EF3B90">
        <w:rPr>
          <w:rFonts w:ascii="GHEA Grapalat" w:hAnsi="GHEA Grapalat"/>
          <w:lang w:val="af-ZA"/>
        </w:rPr>
        <w:t xml:space="preserve">ԿՏՄ աշխատակիցների կողմից՝ </w:t>
      </w:r>
      <w:r w:rsidRPr="00EF3B90">
        <w:rPr>
          <w:rFonts w:ascii="GHEA Grapalat" w:hAnsi="GHEA Grapalat" w:cs="Arial"/>
          <w:lang w:val="hy-AM"/>
        </w:rPr>
        <w:t>վերահսկողական</w:t>
      </w:r>
      <w:r w:rsidRPr="00EF3B90">
        <w:rPr>
          <w:rFonts w:ascii="GHEA Grapalat" w:hAnsi="GHEA Grapalat" w:cs="Arial"/>
          <w:lang w:val="af-ZA"/>
        </w:rPr>
        <w:t xml:space="preserve"> </w:t>
      </w:r>
      <w:r w:rsidRPr="00EF3B90">
        <w:rPr>
          <w:rFonts w:ascii="GHEA Grapalat" w:hAnsi="GHEA Grapalat" w:cs="Arial"/>
          <w:lang w:val="hy-AM"/>
        </w:rPr>
        <w:t>գործընթացից</w:t>
      </w:r>
      <w:r w:rsidRPr="00EF3B90">
        <w:rPr>
          <w:rFonts w:ascii="GHEA Grapalat" w:hAnsi="GHEA Grapalat" w:cs="Arial"/>
          <w:lang w:val="af-ZA"/>
        </w:rPr>
        <w:t xml:space="preserve"> </w:t>
      </w:r>
      <w:r w:rsidRPr="00EF3B90">
        <w:rPr>
          <w:rFonts w:ascii="GHEA Grapalat" w:hAnsi="GHEA Grapalat" w:cs="Arial"/>
          <w:lang w:val="hy-AM"/>
        </w:rPr>
        <w:t>առաջ</w:t>
      </w:r>
      <w:r w:rsidRPr="00EF3B90">
        <w:rPr>
          <w:rFonts w:ascii="GHEA Grapalat" w:hAnsi="GHEA Grapalat" w:cs="Arial"/>
          <w:lang w:val="ro-RO"/>
        </w:rPr>
        <w:t xml:space="preserve"> խորհրդատվական</w:t>
      </w:r>
      <w:r w:rsidRPr="00EF3B90">
        <w:rPr>
          <w:rFonts w:ascii="GHEA Grapalat" w:hAnsi="GHEA Grapalat" w:cs="Arial"/>
          <w:color w:val="000000"/>
          <w:lang w:val="hy-AM"/>
        </w:rPr>
        <w:t>՝</w:t>
      </w:r>
      <w:r w:rsidRPr="00EF3B90">
        <w:rPr>
          <w:rFonts w:ascii="GHEA Grapalat" w:hAnsi="GHEA Grapalat" w:cs="Arial"/>
          <w:lang w:val="hy-AM"/>
        </w:rPr>
        <w:t xml:space="preserve"> </w:t>
      </w:r>
      <w:r w:rsidR="003A36AC" w:rsidRPr="00EF3B90">
        <w:rPr>
          <w:rFonts w:ascii="GHEA Grapalat" w:hAnsi="GHEA Grapalat" w:cs="Arial"/>
          <w:lang w:val="af-ZA"/>
        </w:rPr>
        <w:t>6</w:t>
      </w:r>
      <w:r w:rsidRPr="00EF3B90">
        <w:rPr>
          <w:rFonts w:ascii="GHEA Grapalat" w:hAnsi="GHEA Grapalat" w:cs="Arial"/>
          <w:bCs/>
          <w:lang w:val="hy-AM"/>
        </w:rPr>
        <w:t xml:space="preserve"> հեռավար</w:t>
      </w:r>
      <w:r w:rsidRPr="00EF3B90">
        <w:rPr>
          <w:rFonts w:ascii="GHEA Grapalat" w:hAnsi="GHEA Grapalat" w:cs="Arial"/>
          <w:bCs/>
          <w:lang w:val="af-ZA"/>
        </w:rPr>
        <w:t xml:space="preserve"> </w:t>
      </w:r>
      <w:r w:rsidRPr="00EF3B90">
        <w:rPr>
          <w:rFonts w:ascii="GHEA Grapalat" w:hAnsi="GHEA Grapalat" w:cs="Arial"/>
          <w:bCs/>
          <w:lang w:val="hy-AM"/>
        </w:rPr>
        <w:t xml:space="preserve">իրազեկման </w:t>
      </w:r>
      <w:r w:rsidRPr="00EF3B90">
        <w:rPr>
          <w:rFonts w:ascii="GHEA Grapalat" w:hAnsi="GHEA Grapalat" w:cs="Arial"/>
          <w:lang w:val="hy-AM"/>
        </w:rPr>
        <w:t xml:space="preserve">միջոցառումներ են իրականացվել </w:t>
      </w:r>
      <w:r w:rsidRPr="00EF3B90">
        <w:rPr>
          <w:rFonts w:ascii="GHEA Grapalat" w:hAnsi="GHEA Grapalat" w:cs="Sylfaen"/>
          <w:lang w:val="hy-AM"/>
        </w:rPr>
        <w:t>ՀՀ</w:t>
      </w:r>
      <w:r w:rsidRPr="00EF3B90">
        <w:rPr>
          <w:rFonts w:ascii="GHEA Grapalat" w:hAnsi="GHEA Grapalat" w:cs="Sylfaen"/>
          <w:b/>
          <w:lang w:val="hy-AM"/>
        </w:rPr>
        <w:t xml:space="preserve"> </w:t>
      </w:r>
      <w:r w:rsidR="003A36AC" w:rsidRPr="00EF3B90">
        <w:rPr>
          <w:rFonts w:ascii="GHEA Grapalat" w:hAnsi="GHEA Grapalat" w:cs="Sylfaen"/>
          <w:b/>
          <w:lang w:val="af-ZA"/>
        </w:rPr>
        <w:t>12</w:t>
      </w:r>
      <w:r w:rsidR="00603CE3" w:rsidRPr="00EF3B90">
        <w:rPr>
          <w:rFonts w:ascii="GHEA Grapalat" w:hAnsi="GHEA Grapalat" w:cs="Sylfaen"/>
          <w:b/>
          <w:lang w:val="af-ZA"/>
        </w:rPr>
        <w:t>3</w:t>
      </w:r>
      <w:r w:rsidRPr="00EF3B90">
        <w:rPr>
          <w:rFonts w:ascii="GHEA Grapalat" w:hAnsi="GHEA Grapalat" w:cs="Sylfaen"/>
          <w:b/>
          <w:lang w:val="hy-AM"/>
        </w:rPr>
        <w:t xml:space="preserve"> </w:t>
      </w:r>
      <w:r w:rsidRPr="00EF3B90">
        <w:rPr>
          <w:rFonts w:ascii="GHEA Grapalat" w:hAnsi="GHEA Grapalat" w:cs="Arial"/>
          <w:lang w:val="hy-AM"/>
        </w:rPr>
        <w:t xml:space="preserve">հանրակրթական </w:t>
      </w:r>
      <w:r w:rsidRPr="00EF3B90">
        <w:rPr>
          <w:rFonts w:ascii="GHEA Grapalat" w:hAnsi="GHEA Grapalat" w:cs="Arial"/>
          <w:bCs/>
          <w:lang w:val="af-ZA"/>
        </w:rPr>
        <w:t xml:space="preserve">ուսումնական հաստատությունների տնօրենների </w:t>
      </w:r>
      <w:r w:rsidRPr="00EF3B90">
        <w:rPr>
          <w:rFonts w:ascii="GHEA Grapalat" w:hAnsi="GHEA Grapalat" w:cs="Arial"/>
          <w:bCs/>
          <w:lang w:val="hy-AM"/>
        </w:rPr>
        <w:t>մասնակցությամբ</w:t>
      </w:r>
      <w:r w:rsidRPr="00EF3B90">
        <w:rPr>
          <w:rFonts w:ascii="GHEA Grapalat" w:hAnsi="GHEA Grapalat"/>
          <w:lang w:val="af-ZA"/>
        </w:rPr>
        <w:t xml:space="preserve">: </w:t>
      </w:r>
    </w:p>
    <w:p w14:paraId="3DB1410A" w14:textId="7F4A390D" w:rsidR="004A087A" w:rsidRPr="00EF3B90" w:rsidRDefault="004A087A" w:rsidP="004A087A">
      <w:pPr>
        <w:spacing w:after="0"/>
        <w:ind w:right="-1" w:firstLine="709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EF3B90">
        <w:rPr>
          <w:rFonts w:ascii="GHEA Grapalat" w:hAnsi="GHEA Grapalat" w:cs="Arial"/>
          <w:sz w:val="24"/>
          <w:szCs w:val="24"/>
          <w:lang w:val="hy-AM"/>
        </w:rPr>
        <w:t>Խորհրդատվությունների ընթացքում ներկայացվել են ՀՈՒՀ</w:t>
      </w:r>
      <w:r w:rsidR="008A1944" w:rsidRPr="00EF3B90">
        <w:rPr>
          <w:rFonts w:ascii="GHEA Grapalat" w:hAnsi="GHEA Grapalat" w:cs="Arial"/>
          <w:sz w:val="24"/>
          <w:szCs w:val="24"/>
          <w:lang w:val="af-ZA"/>
        </w:rPr>
        <w:t>-</w:t>
      </w:r>
      <w:r w:rsidR="008A1944" w:rsidRPr="00EF3B90">
        <w:rPr>
          <w:rFonts w:ascii="GHEA Grapalat" w:hAnsi="GHEA Grapalat" w:cs="Arial"/>
          <w:sz w:val="24"/>
          <w:szCs w:val="24"/>
        </w:rPr>
        <w:t>երի</w:t>
      </w:r>
      <w:r w:rsidRPr="00EF3B90">
        <w:rPr>
          <w:rFonts w:ascii="GHEA Grapalat" w:hAnsi="GHEA Grapalat" w:cs="Arial"/>
          <w:sz w:val="24"/>
          <w:szCs w:val="24"/>
          <w:lang w:val="hy-AM"/>
        </w:rPr>
        <w:t xml:space="preserve"> ստուգաթերթերը:</w:t>
      </w:r>
      <w:r w:rsidRPr="00EF3B9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</w:rPr>
        <w:t>Բարձրացված</w:t>
      </w:r>
      <w:r w:rsidRPr="00EF3B90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</w:rPr>
        <w:t>հարցերը</w:t>
      </w:r>
      <w:r w:rsidRPr="00EF3B90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</w:rPr>
        <w:t>վերաբերել</w:t>
      </w:r>
      <w:r w:rsidRPr="00EF3B90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</w:rPr>
        <w:t>են</w:t>
      </w:r>
      <w:r w:rsidRPr="00EF3B90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</w:rPr>
        <w:t>ստուգումների</w:t>
      </w:r>
      <w:r w:rsidRPr="00EF3B90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theme="minorHAnsi"/>
          <w:sz w:val="24"/>
          <w:szCs w:val="24"/>
        </w:rPr>
        <w:t>գործընթացին</w:t>
      </w:r>
      <w:r w:rsidRPr="00EF3B90">
        <w:rPr>
          <w:rFonts w:ascii="GHEA Grapalat" w:hAnsi="GHEA Grapalat" w:cstheme="minorHAnsi"/>
          <w:sz w:val="24"/>
          <w:szCs w:val="24"/>
          <w:lang w:val="af-ZA"/>
        </w:rPr>
        <w:t>:</w:t>
      </w:r>
    </w:p>
    <w:p w14:paraId="5B810E67" w14:textId="77777777" w:rsidR="004A087A" w:rsidRPr="00EF3B90" w:rsidRDefault="004A087A" w:rsidP="00632123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21C7CA48" w14:textId="405AC282" w:rsidR="0033059D" w:rsidRPr="00EF3B90" w:rsidRDefault="0033059D" w:rsidP="00F02F27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i/>
          <w:lang w:val="af-ZA"/>
        </w:rPr>
      </w:pPr>
      <w:r w:rsidRPr="00EF3B90">
        <w:rPr>
          <w:rFonts w:ascii="GHEA Grapalat" w:hAnsi="GHEA Grapalat"/>
          <w:b/>
          <w:bCs/>
          <w:i/>
          <w:lang w:val="af-ZA"/>
        </w:rPr>
        <w:t xml:space="preserve">Նախնական </w:t>
      </w:r>
      <w:r w:rsidR="000E289F" w:rsidRPr="00EF3B90">
        <w:rPr>
          <w:rFonts w:ascii="GHEA Grapalat" w:hAnsi="GHEA Grapalat"/>
          <w:b/>
          <w:bCs/>
          <w:i/>
          <w:lang w:val="af-ZA"/>
        </w:rPr>
        <w:t xml:space="preserve">մասնագիտական </w:t>
      </w:r>
      <w:r w:rsidRPr="00EF3B90">
        <w:rPr>
          <w:rFonts w:ascii="GHEA Grapalat" w:hAnsi="GHEA Grapalat"/>
          <w:b/>
          <w:bCs/>
          <w:i/>
          <w:lang w:val="af-ZA"/>
        </w:rPr>
        <w:t>(արհեստագործական) և միջին մասնագիտական կրթության ոլորտներում</w:t>
      </w:r>
    </w:p>
    <w:p w14:paraId="089C3948" w14:textId="40BF403C" w:rsidR="00F23EB1" w:rsidRPr="00EF3B90" w:rsidRDefault="003A36AC" w:rsidP="00E038E9">
      <w:pPr>
        <w:tabs>
          <w:tab w:val="left" w:pos="709"/>
        </w:tabs>
        <w:spacing w:after="0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F3B90">
        <w:rPr>
          <w:rFonts w:ascii="GHEA Grapalat" w:hAnsi="GHEA Grapalat"/>
          <w:lang w:val="af-ZA"/>
        </w:rPr>
        <w:tab/>
      </w:r>
      <w:r w:rsidR="005B0F88" w:rsidRPr="00EF3B90">
        <w:rPr>
          <w:rFonts w:ascii="GHEA Grapalat" w:hAnsi="GHEA Grapalat"/>
          <w:sz w:val="24"/>
          <w:szCs w:val="24"/>
          <w:lang w:val="af-ZA"/>
        </w:rPr>
        <w:t xml:space="preserve">ԿՏՄ աշխատակիցների կողմից՝ </w:t>
      </w:r>
      <w:r w:rsidRPr="00EF3B90">
        <w:rPr>
          <w:rFonts w:ascii="GHEA Grapalat" w:hAnsi="GHEA Grapalat"/>
          <w:sz w:val="24"/>
          <w:szCs w:val="24"/>
          <w:lang w:val="af-ZA"/>
        </w:rPr>
        <w:t>146</w:t>
      </w:r>
      <w:r w:rsidR="00F23EB1" w:rsidRPr="00EF3B90">
        <w:rPr>
          <w:rFonts w:ascii="GHEA Grapalat" w:eastAsiaTheme="minorEastAsia" w:hAnsi="GHEA Grapalat" w:cs="Arial"/>
          <w:b/>
          <w:sz w:val="24"/>
          <w:szCs w:val="24"/>
          <w:lang w:val="hy-AM"/>
        </w:rPr>
        <w:t xml:space="preserve"> </w:t>
      </w:r>
      <w:r w:rsidR="00F23EB1"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հաստատությունների</w:t>
      </w:r>
      <w:r w:rsidR="00F23EB1" w:rsidRPr="00EF3B90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F23EB1" w:rsidRPr="00EF3B90">
        <w:rPr>
          <w:rFonts w:ascii="GHEA Grapalat" w:hAnsi="GHEA Grapalat" w:cstheme="minorHAnsi"/>
          <w:sz w:val="24"/>
          <w:szCs w:val="24"/>
          <w:lang w:val="hy-AM"/>
        </w:rPr>
        <w:t>տնօրենների մասնակցությամբ</w:t>
      </w:r>
      <w:r w:rsidR="00F23EB1" w:rsidRPr="00EF3B90">
        <w:rPr>
          <w:rFonts w:ascii="GHEA Grapalat" w:hAnsi="GHEA Grapalat" w:cs="Arial"/>
          <w:sz w:val="24"/>
          <w:szCs w:val="24"/>
          <w:lang w:val="hy-AM"/>
        </w:rPr>
        <w:t xml:space="preserve"> իրականացվել է</w:t>
      </w:r>
      <w:r w:rsidR="00F23EB1"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af-ZA"/>
        </w:rPr>
        <w:t>8</w:t>
      </w:r>
      <w:r w:rsidR="00F23EB1"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F3B90">
        <w:rPr>
          <w:rFonts w:ascii="GHEA Grapalat" w:hAnsi="GHEA Grapalat" w:cs="Arial"/>
          <w:sz w:val="24"/>
          <w:szCs w:val="24"/>
          <w:lang w:val="hy-AM"/>
        </w:rPr>
        <w:t>հեռավար</w:t>
      </w:r>
      <w:r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F23EB1" w:rsidRPr="00EF3B9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խորհրդատվական</w:t>
      </w:r>
      <w:r w:rsidR="00F23EB1"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F23EB1" w:rsidRPr="00EF3B90">
        <w:rPr>
          <w:rFonts w:ascii="GHEA Grapalat" w:hAnsi="GHEA Grapalat" w:cs="Arial"/>
          <w:sz w:val="24"/>
          <w:szCs w:val="24"/>
          <w:lang w:val="hy-AM"/>
        </w:rPr>
        <w:t>միջոցառում:</w:t>
      </w:r>
    </w:p>
    <w:p w14:paraId="5D700704" w14:textId="77777777" w:rsidR="00EF3B90" w:rsidRPr="00EF3B90" w:rsidRDefault="004A087A" w:rsidP="004A087A">
      <w:pPr>
        <w:ind w:right="-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Մասնակիցներին ներկայացվել </w:t>
      </w:r>
      <w:r w:rsidR="00EF3B90"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</w:t>
      </w:r>
      <w:r w:rsidRPr="00EF3B9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ս</w:t>
      </w:r>
      <w:r w:rsidRPr="00EF3B90">
        <w:rPr>
          <w:rFonts w:ascii="GHEA Grapalat" w:hAnsi="GHEA Grapalat" w:cs="Sylfaen"/>
          <w:sz w:val="24"/>
          <w:szCs w:val="24"/>
          <w:lang w:val="hy-AM"/>
        </w:rPr>
        <w:t>տուգաթերթերի կառուցվածքը</w:t>
      </w:r>
      <w:r w:rsidRPr="00EF3B90">
        <w:rPr>
          <w:rFonts w:ascii="GHEA Grapalat" w:hAnsi="GHEA Grapalat" w:cs="Sylfaen"/>
          <w:sz w:val="24"/>
          <w:szCs w:val="24"/>
          <w:lang w:val="af-ZA"/>
        </w:rPr>
        <w:t xml:space="preserve">, իրականացվել է </w:t>
      </w:r>
      <w:r w:rsidRPr="00EF3B90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F3B9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3B90" w:rsidRPr="00EF3B90">
        <w:rPr>
          <w:rFonts w:ascii="GHEA Grapalat" w:hAnsi="GHEA Grapalat" w:cs="Sylfaen"/>
          <w:sz w:val="24"/>
          <w:szCs w:val="24"/>
          <w:lang w:val="af-ZA"/>
        </w:rPr>
        <w:t xml:space="preserve">ընթացակարգի </w:t>
      </w:r>
      <w:r w:rsidRPr="00EF3B90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F3B9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EF3B9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3B90">
        <w:rPr>
          <w:rFonts w:ascii="GHEA Grapalat" w:hAnsi="GHEA Grapalat" w:cs="Sylfaen"/>
          <w:sz w:val="24"/>
          <w:szCs w:val="24"/>
          <w:lang w:val="hy-AM"/>
        </w:rPr>
        <w:t>աջակցություն:</w:t>
      </w:r>
      <w:r w:rsidR="00D17B2B" w:rsidRPr="00EF3B9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13E69D" w14:textId="2DCA1020" w:rsidR="004A087A" w:rsidRPr="00D17B2B" w:rsidRDefault="00D17B2B" w:rsidP="004A087A">
      <w:pPr>
        <w:ind w:right="-1" w:firstLine="709"/>
        <w:jc w:val="both"/>
        <w:rPr>
          <w:rFonts w:ascii="GHEA Grapalat" w:hAnsi="GHEA Grapalat"/>
          <w:b/>
          <w:i/>
          <w:color w:val="222222"/>
          <w:shd w:val="clear" w:color="auto" w:fill="FFFFFF"/>
          <w:lang w:val="hy-AM"/>
        </w:rPr>
      </w:pPr>
      <w:r w:rsidRPr="00EF3B90">
        <w:rPr>
          <w:rFonts w:ascii="GHEA Grapalat" w:hAnsi="GHEA Grapalat" w:cs="Sylfaen"/>
          <w:sz w:val="24"/>
          <w:szCs w:val="24"/>
          <w:lang w:val="hy-AM"/>
        </w:rPr>
        <w:t>Բարձրացված հարցերը վերաբերել են ուսումնական հաստատությունների ռիսկայնության որոշմանը, ստուգումների տարեկան ծրագրին:</w:t>
      </w:r>
    </w:p>
    <w:p w14:paraId="2E442769" w14:textId="573B0BAD" w:rsidR="00687F0E" w:rsidRDefault="0033059D" w:rsidP="00E038E9">
      <w:pPr>
        <w:tabs>
          <w:tab w:val="center" w:pos="4677"/>
          <w:tab w:val="right" w:pos="9355"/>
        </w:tabs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23EB1">
        <w:rPr>
          <w:rFonts w:ascii="GHEA Grapalat" w:hAnsi="GHEA Grapalat"/>
          <w:sz w:val="24"/>
          <w:szCs w:val="24"/>
          <w:lang w:val="af-ZA"/>
        </w:rPr>
        <w:t>Իրականացված միջոցառումների արդյունքները ներառվել են ԿՏՄ 202</w:t>
      </w:r>
      <w:r w:rsidR="003A36AC">
        <w:rPr>
          <w:rFonts w:ascii="GHEA Grapalat" w:hAnsi="GHEA Grapalat"/>
          <w:sz w:val="24"/>
          <w:szCs w:val="24"/>
          <w:lang w:val="af-ZA"/>
        </w:rPr>
        <w:t>2</w:t>
      </w:r>
      <w:r w:rsidRPr="00F23EB1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  <w:r w:rsidRPr="00F23EB1">
        <w:rPr>
          <w:rFonts w:ascii="GHEA Grapalat" w:hAnsi="GHEA Grapalat" w:cs="Arial"/>
          <w:sz w:val="24"/>
          <w:szCs w:val="24"/>
          <w:lang w:val="ro-RO"/>
        </w:rPr>
        <w:t xml:space="preserve">Միջոցառումների ընթացքում քննարկվել </w:t>
      </w:r>
      <w:r w:rsidRPr="00F23EB1">
        <w:rPr>
          <w:rFonts w:ascii="GHEA Grapalat" w:hAnsi="GHEA Grapalat" w:cs="Arial"/>
          <w:sz w:val="24"/>
          <w:szCs w:val="24"/>
          <w:lang w:val="hy-AM"/>
        </w:rPr>
        <w:t xml:space="preserve">են ԿՏՄ </w:t>
      </w:r>
      <w:r w:rsidRPr="00F23EB1">
        <w:rPr>
          <w:rFonts w:ascii="GHEA Grapalat" w:hAnsi="GHEA Grapalat" w:cs="Arial"/>
          <w:sz w:val="24"/>
          <w:szCs w:val="24"/>
          <w:lang w:val="hy-AM"/>
        </w:rPr>
        <w:lastRenderedPageBreak/>
        <w:t>202</w:t>
      </w:r>
      <w:r w:rsidR="003A36AC" w:rsidRPr="003A36AC">
        <w:rPr>
          <w:rFonts w:ascii="GHEA Grapalat" w:hAnsi="GHEA Grapalat" w:cs="Arial"/>
          <w:sz w:val="24"/>
          <w:szCs w:val="24"/>
          <w:lang w:val="af-ZA"/>
        </w:rPr>
        <w:t>2</w:t>
      </w:r>
      <w:r w:rsidRPr="00F23EB1">
        <w:rPr>
          <w:rFonts w:ascii="GHEA Grapalat" w:hAnsi="GHEA Grapalat" w:cs="Arial"/>
          <w:sz w:val="24"/>
          <w:szCs w:val="24"/>
          <w:lang w:val="hy-AM"/>
        </w:rPr>
        <w:t xml:space="preserve"> թ</w:t>
      </w:r>
      <w:r w:rsidR="00687F0E" w:rsidRPr="004A087A">
        <w:rPr>
          <w:rFonts w:ascii="GHEA Grapalat" w:hAnsi="GHEA Grapalat" w:cs="Arial"/>
          <w:sz w:val="24"/>
          <w:szCs w:val="24"/>
          <w:lang w:val="hy-AM"/>
        </w:rPr>
        <w:t>վականի</w:t>
      </w:r>
      <w:r w:rsidRPr="00F23EB1">
        <w:rPr>
          <w:rFonts w:ascii="GHEA Grapalat" w:hAnsi="GHEA Grapalat" w:cs="Arial"/>
          <w:sz w:val="24"/>
          <w:szCs w:val="24"/>
          <w:lang w:val="hy-AM"/>
        </w:rPr>
        <w:t xml:space="preserve"> տարեկան գործունեության ծրագրով և ստուգումների ժամանակացույցով նախատեսված վերահսկողական գործընթացներին</w:t>
      </w:r>
      <w:r w:rsidR="00F23EB1" w:rsidRPr="00F23EB1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F23EB1" w:rsidRPr="004A087A">
        <w:rPr>
          <w:rFonts w:ascii="GHEA Grapalat" w:hAnsi="GHEA Grapalat" w:cs="Arial"/>
          <w:sz w:val="24"/>
          <w:szCs w:val="24"/>
          <w:lang w:val="hy-AM"/>
        </w:rPr>
        <w:t>վերաբերող</w:t>
      </w:r>
      <w:r w:rsidR="00F23EB1" w:rsidRPr="00F23EB1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F23EB1" w:rsidRPr="004A087A">
        <w:rPr>
          <w:rFonts w:ascii="GHEA Grapalat" w:hAnsi="GHEA Grapalat" w:cs="Arial"/>
          <w:sz w:val="24"/>
          <w:szCs w:val="24"/>
          <w:lang w:val="hy-AM"/>
        </w:rPr>
        <w:t>հարցեր</w:t>
      </w:r>
      <w:r w:rsidRPr="00F23EB1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0F3BD6A0" w14:textId="77777777" w:rsidR="00522C33" w:rsidRDefault="00522C33" w:rsidP="00E038E9">
      <w:pPr>
        <w:tabs>
          <w:tab w:val="center" w:pos="4677"/>
          <w:tab w:val="right" w:pos="9355"/>
        </w:tabs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DE27223" w14:textId="48D4FEEA" w:rsidR="0085115B" w:rsidRDefault="0033059D" w:rsidP="00632123">
      <w:pPr>
        <w:tabs>
          <w:tab w:val="center" w:pos="4677"/>
          <w:tab w:val="right" w:pos="9355"/>
        </w:tabs>
        <w:spacing w:after="0"/>
        <w:ind w:firstLine="567"/>
        <w:jc w:val="both"/>
        <w:rPr>
          <w:rFonts w:ascii="GHEA Grapalat" w:hAnsi="GHEA Grapalat"/>
          <w:bCs/>
          <w:lang w:val="af-ZA"/>
        </w:rPr>
      </w:pPr>
      <w:r w:rsidRPr="00F23EB1">
        <w:rPr>
          <w:rFonts w:ascii="GHEA Grapalat" w:hAnsi="GHEA Grapalat" w:cs="Arial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80"/>
      </w:tblGrid>
      <w:tr w:rsidR="006D5BDC" w:rsidRPr="006B30B0" w14:paraId="754A7D7C" w14:textId="77777777" w:rsidTr="0065678B">
        <w:tc>
          <w:tcPr>
            <w:tcW w:w="10989" w:type="dxa"/>
            <w:shd w:val="clear" w:color="auto" w:fill="DBE5F1" w:themeFill="accent1" w:themeFillTint="33"/>
          </w:tcPr>
          <w:p w14:paraId="06473860" w14:textId="50CB6986" w:rsidR="006D5BDC" w:rsidRPr="006D5BDC" w:rsidRDefault="00B5393C" w:rsidP="00591E35">
            <w:pPr>
              <w:pStyle w:val="ListParagraph"/>
              <w:tabs>
                <w:tab w:val="left" w:pos="345"/>
                <w:tab w:val="center" w:pos="4677"/>
                <w:tab w:val="right" w:pos="9355"/>
              </w:tabs>
              <w:spacing w:line="276" w:lineRule="auto"/>
              <w:ind w:left="37"/>
              <w:jc w:val="center"/>
              <w:rPr>
                <w:rFonts w:ascii="GHEA Grapalat" w:hAnsi="GHEA Grapalat"/>
                <w:b/>
                <w:i/>
                <w:lang w:val="af-ZA"/>
              </w:rPr>
            </w:pPr>
            <w:r>
              <w:rPr>
                <w:rFonts w:ascii="GHEA Grapalat" w:hAnsi="GHEA Grapalat"/>
                <w:b/>
                <w:i/>
                <w:lang w:val="af-ZA"/>
              </w:rPr>
              <w:t>6</w:t>
            </w:r>
            <w:r w:rsidR="0033059D" w:rsidRPr="00253851">
              <w:rPr>
                <w:rFonts w:ascii="GHEA Grapalat" w:hAnsi="GHEA Grapalat"/>
                <w:b/>
                <w:i/>
                <w:lang w:val="af-ZA"/>
              </w:rPr>
              <w:t>.</w:t>
            </w:r>
            <w:r w:rsidR="00687F0E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="00141075">
              <w:rPr>
                <w:rFonts w:ascii="GHEA Grapalat" w:hAnsi="GHEA Grapalat"/>
                <w:b/>
                <w:i/>
                <w:lang w:val="af-ZA"/>
              </w:rPr>
              <w:t>Հ</w:t>
            </w:r>
            <w:r w:rsidR="006D5BDC" w:rsidRPr="00253851">
              <w:rPr>
                <w:rFonts w:ascii="GHEA Grapalat" w:hAnsi="GHEA Grapalat"/>
                <w:b/>
                <w:i/>
                <w:lang w:val="af-ZA"/>
              </w:rPr>
              <w:t>աշվետու ժամանակահատվածում իրականացված կանխարգելիչ միջոցառումներ</w:t>
            </w:r>
          </w:p>
        </w:tc>
      </w:tr>
    </w:tbl>
    <w:p w14:paraId="2FDC5B9B" w14:textId="7FA0A0BB" w:rsidR="00141075" w:rsidRDefault="0087304E" w:rsidP="003F5EC2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pl-PL"/>
        </w:rPr>
      </w:pPr>
      <w:r>
        <w:rPr>
          <w:rFonts w:ascii="GHEA Grapalat" w:hAnsi="GHEA Grapalat"/>
          <w:lang w:val="pl-PL"/>
        </w:rPr>
        <w:t>ԿՏՄ ծառայողների կողմից 2022 թվականին իրականացվել են հետևյալ կանխարգելիչ միջոցառումները՝</w:t>
      </w:r>
    </w:p>
    <w:p w14:paraId="47CD713A" w14:textId="43BE1048" w:rsidR="0087304E" w:rsidRPr="0087304E" w:rsidRDefault="00EF6F6A" w:rsidP="00F02F27">
      <w:pPr>
        <w:pStyle w:val="ListParagraph"/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rFonts w:ascii="GHEA Grapalat" w:hAnsi="GHEA Grapalat" w:cs="Arial"/>
          <w:lang w:val="hy-AM"/>
        </w:rPr>
      </w:pPr>
      <w:r w:rsidRPr="00601B65">
        <w:rPr>
          <w:rFonts w:ascii="GHEA Grapalat" w:hAnsi="GHEA Grapalat"/>
          <w:lang w:val="pl-PL"/>
        </w:rPr>
        <w:t xml:space="preserve"> </w:t>
      </w:r>
      <w:r w:rsidR="005A32DC" w:rsidRPr="0087304E">
        <w:rPr>
          <w:rFonts w:ascii="GHEA Grapalat" w:hAnsi="GHEA Grapalat"/>
          <w:lang w:val="hy-AM"/>
        </w:rPr>
        <w:t xml:space="preserve">«Նախադպրոցական ուսումնական հաստատությունների կրթական գործունեությունը բնութագրող ռիսկայնության հիմնական չափանիշների վերագնահատման համար անհրաժեշտ տվյալների լրացման մեթոդական ուղեցույցին» ծանոթացնելու </w:t>
      </w:r>
      <w:r w:rsidR="005A32DC" w:rsidRPr="0087304E">
        <w:rPr>
          <w:rFonts w:ascii="GHEA Grapalat" w:hAnsi="GHEA Grapalat" w:cs="Arial"/>
          <w:color w:val="000000"/>
          <w:lang w:val="hy-AM"/>
        </w:rPr>
        <w:t>նպատակով՝</w:t>
      </w:r>
      <w:r w:rsidR="005A32DC" w:rsidRPr="0087304E">
        <w:rPr>
          <w:rFonts w:ascii="GHEA Grapalat" w:hAnsi="GHEA Grapalat" w:cs="Arial"/>
          <w:lang w:val="hy-AM"/>
        </w:rPr>
        <w:t xml:space="preserve"> </w:t>
      </w:r>
      <w:r w:rsidR="005A32DC" w:rsidRPr="0087304E">
        <w:rPr>
          <w:rFonts w:ascii="GHEA Grapalat" w:hAnsi="GHEA Grapalat" w:cs="Arial"/>
          <w:b/>
          <w:i/>
          <w:lang w:val="hy-AM"/>
        </w:rPr>
        <w:t>1</w:t>
      </w:r>
      <w:r w:rsidR="005A32DC" w:rsidRPr="0087304E">
        <w:rPr>
          <w:rFonts w:ascii="GHEA Grapalat" w:hAnsi="GHEA Grapalat" w:cs="Arial"/>
          <w:lang w:val="hy-AM"/>
        </w:rPr>
        <w:t xml:space="preserve"> </w:t>
      </w:r>
      <w:r w:rsidR="0087304E">
        <w:rPr>
          <w:rFonts w:ascii="GHEA Grapalat" w:hAnsi="GHEA Grapalat" w:cs="Arial"/>
          <w:lang w:val="en-US"/>
        </w:rPr>
        <w:t>կանխարգելիչ</w:t>
      </w:r>
      <w:r w:rsidR="005A32DC" w:rsidRPr="0087304E">
        <w:rPr>
          <w:rFonts w:ascii="GHEA Grapalat" w:hAnsi="GHEA Grapalat" w:cs="Arial"/>
          <w:lang w:val="hy-AM"/>
        </w:rPr>
        <w:t xml:space="preserve"> </w:t>
      </w:r>
      <w:r w:rsidR="0087304E" w:rsidRPr="0087304E">
        <w:rPr>
          <w:rFonts w:ascii="GHEA Grapalat" w:hAnsi="GHEA Grapalat" w:cs="Arial"/>
          <w:lang w:val="hy-AM"/>
        </w:rPr>
        <w:t xml:space="preserve">հեռավար </w:t>
      </w:r>
      <w:r w:rsidR="005A32DC" w:rsidRPr="0087304E">
        <w:rPr>
          <w:rFonts w:ascii="GHEA Grapalat" w:hAnsi="GHEA Grapalat" w:cs="Arial"/>
          <w:lang w:val="hy-AM"/>
        </w:rPr>
        <w:t xml:space="preserve">միջոցառում է իրականացվել ՀՀ </w:t>
      </w:r>
      <w:r w:rsidR="005A32DC" w:rsidRPr="0087304E">
        <w:rPr>
          <w:rFonts w:ascii="GHEA Grapalat" w:hAnsi="GHEA Grapalat" w:cs="Arial"/>
          <w:b/>
          <w:i/>
          <w:lang w:val="hy-AM"/>
        </w:rPr>
        <w:t xml:space="preserve">25 </w:t>
      </w:r>
      <w:r w:rsidR="005A32DC" w:rsidRPr="0087304E">
        <w:rPr>
          <w:rFonts w:ascii="GHEA Grapalat" w:hAnsi="GHEA Grapalat" w:cs="Arial"/>
          <w:bCs/>
          <w:lang w:val="af-ZA"/>
        </w:rPr>
        <w:t>նախադպրոցական ուսումնական հաստատությունների</w:t>
      </w:r>
      <w:r w:rsidR="005A32DC" w:rsidRPr="0087304E">
        <w:rPr>
          <w:rFonts w:ascii="GHEA Grapalat" w:hAnsi="GHEA Grapalat"/>
          <w:lang w:val="hy-AM"/>
        </w:rPr>
        <w:t xml:space="preserve"> </w:t>
      </w:r>
      <w:r w:rsidR="005A32DC" w:rsidRPr="0087304E">
        <w:rPr>
          <w:rFonts w:ascii="GHEA Grapalat" w:hAnsi="GHEA Grapalat" w:cstheme="minorHAnsi"/>
          <w:lang w:val="hy-AM"/>
        </w:rPr>
        <w:t>տնօրենների, Երևանի քաղաքապետարանի, ՀՀ մարզպետարանների և 14 համայնքապետարանների ներկայացուցիչների մասնակցությամբ</w:t>
      </w:r>
      <w:r w:rsidR="005A32DC" w:rsidRPr="0087304E">
        <w:rPr>
          <w:rFonts w:ascii="GHEA Grapalat" w:hAnsi="GHEA Grapalat" w:cs="Arial"/>
          <w:lang w:val="hy-AM"/>
        </w:rPr>
        <w:t xml:space="preserve">: </w:t>
      </w:r>
      <w:r w:rsidR="005A32DC" w:rsidRPr="0087304E">
        <w:rPr>
          <w:rFonts w:ascii="GHEA Grapalat" w:hAnsi="GHEA Grapalat"/>
          <w:lang w:val="af-ZA"/>
        </w:rPr>
        <w:t>Միջոցառման ընթացքում հնչեցված հարցերը վերաբերել են մանկապարտեզում լիցենզիայի առկայությանը, լիցենզիաների ձեռքբերման վերջնաժամկետներին, տարատարիք խմբերին,  մանկավարժական պաշտոններին, անորոշ ժամկետով աշխատանքային պայմանագիր ունեցող տնօրենների հավաստագրման գործընթացին:</w:t>
      </w:r>
    </w:p>
    <w:p w14:paraId="4F4F3D79" w14:textId="6D836BD3" w:rsidR="00613683" w:rsidRPr="0087304E" w:rsidRDefault="00EF6F6A" w:rsidP="00F02F27">
      <w:pPr>
        <w:pStyle w:val="ListParagraph"/>
        <w:numPr>
          <w:ilvl w:val="0"/>
          <w:numId w:val="28"/>
        </w:numPr>
        <w:tabs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Arial"/>
          <w:lang w:val="hy-AM"/>
        </w:rPr>
      </w:pPr>
      <w:r w:rsidRPr="00601B65">
        <w:rPr>
          <w:rFonts w:ascii="GHEA Grapalat" w:hAnsi="GHEA Grapalat" w:cs="Arial"/>
          <w:lang w:val="hy-AM"/>
        </w:rPr>
        <w:t xml:space="preserve"> </w:t>
      </w:r>
      <w:r w:rsidR="00613683" w:rsidRPr="0087304E">
        <w:rPr>
          <w:rFonts w:ascii="GHEA Grapalat" w:hAnsi="GHEA Grapalat" w:cs="Arial"/>
          <w:lang w:val="hy-AM"/>
        </w:rPr>
        <w:t xml:space="preserve">2021 թվականին ԿՏՄ կողմից ստուգված դպրոցներում արձանագրված խախտումների բնույթների, առավել հաճախ կրկնվող խախտումների (պատճառների ու առկա խնդիրների), դրանց հետևանքների վերացմանն ուղղված պարտադիր հանձնարարականների կատարման արդյունքների, կրթական գործընթացի գնահատման արդյունքների վերբերյալ </w:t>
      </w:r>
      <w:r w:rsidR="00613683" w:rsidRPr="0087304E">
        <w:rPr>
          <w:rFonts w:ascii="GHEA Grapalat" w:hAnsi="GHEA Grapalat" w:cs="Arial"/>
          <w:b/>
          <w:i/>
          <w:lang w:val="hy-AM"/>
        </w:rPr>
        <w:t>2</w:t>
      </w:r>
      <w:r w:rsidR="00613683" w:rsidRPr="0087304E">
        <w:rPr>
          <w:rFonts w:ascii="GHEA Grapalat" w:hAnsi="GHEA Grapalat" w:cs="Arial"/>
          <w:lang w:val="hy-AM"/>
        </w:rPr>
        <w:t xml:space="preserve"> </w:t>
      </w:r>
      <w:r w:rsidR="00613683" w:rsidRPr="0087304E">
        <w:rPr>
          <w:rFonts w:ascii="GHEA Grapalat" w:hAnsi="GHEA Grapalat" w:cs="Arial"/>
          <w:bCs/>
          <w:lang w:val="hy-AM"/>
        </w:rPr>
        <w:t>հեռավար</w:t>
      </w:r>
      <w:r w:rsidR="00613683" w:rsidRPr="0087304E">
        <w:rPr>
          <w:rFonts w:ascii="GHEA Grapalat" w:hAnsi="GHEA Grapalat" w:cs="Arial"/>
          <w:bCs/>
          <w:lang w:val="af-ZA"/>
        </w:rPr>
        <w:t xml:space="preserve"> </w:t>
      </w:r>
      <w:r w:rsidR="0087304E" w:rsidRPr="0087304E">
        <w:rPr>
          <w:rFonts w:ascii="GHEA Grapalat" w:hAnsi="GHEA Grapalat" w:cs="Arial"/>
          <w:bCs/>
          <w:lang w:val="af-ZA"/>
        </w:rPr>
        <w:t>կանխարգելիչ</w:t>
      </w:r>
      <w:r w:rsidR="00613683" w:rsidRPr="0087304E">
        <w:rPr>
          <w:rFonts w:ascii="GHEA Grapalat" w:hAnsi="GHEA Grapalat"/>
          <w:lang w:val="hy-AM"/>
        </w:rPr>
        <w:t xml:space="preserve"> </w:t>
      </w:r>
      <w:r w:rsidR="00613683" w:rsidRPr="0087304E">
        <w:rPr>
          <w:rFonts w:ascii="GHEA Grapalat" w:hAnsi="GHEA Grapalat" w:cs="Arial"/>
          <w:lang w:val="hy-AM"/>
        </w:rPr>
        <w:t xml:space="preserve">միջոցառում է իրականացվել ՀՀ </w:t>
      </w:r>
      <w:r w:rsidR="00613683" w:rsidRPr="0087304E">
        <w:rPr>
          <w:rFonts w:ascii="GHEA Grapalat" w:hAnsi="GHEA Grapalat" w:cs="Arial"/>
          <w:b/>
          <w:i/>
          <w:lang w:val="hy-AM"/>
        </w:rPr>
        <w:t>87</w:t>
      </w:r>
      <w:r w:rsidR="00613683" w:rsidRPr="0087304E">
        <w:rPr>
          <w:rFonts w:ascii="GHEA Grapalat" w:hAnsi="GHEA Grapalat" w:cs="Arial"/>
          <w:lang w:val="hy-AM"/>
        </w:rPr>
        <w:t xml:space="preserve"> դպրոցների</w:t>
      </w:r>
      <w:r w:rsidR="00613683" w:rsidRPr="0087304E">
        <w:rPr>
          <w:rFonts w:ascii="GHEA Grapalat" w:hAnsi="GHEA Grapalat" w:cs="Arial"/>
          <w:bCs/>
          <w:lang w:val="af-ZA"/>
        </w:rPr>
        <w:t xml:space="preserve"> տնօրենների </w:t>
      </w:r>
      <w:r w:rsidR="0087304E" w:rsidRPr="0087304E">
        <w:rPr>
          <w:rFonts w:ascii="GHEA Grapalat" w:hAnsi="GHEA Grapalat" w:cstheme="minorHAnsi"/>
          <w:lang w:val="hy-AM"/>
        </w:rPr>
        <w:t>մասնակցությամբ</w:t>
      </w:r>
      <w:r w:rsidR="00613683" w:rsidRPr="0087304E">
        <w:rPr>
          <w:rFonts w:ascii="GHEA Grapalat" w:hAnsi="GHEA Grapalat" w:cs="Arial"/>
          <w:lang w:val="hy-AM"/>
        </w:rPr>
        <w:t xml:space="preserve">: </w:t>
      </w:r>
    </w:p>
    <w:p w14:paraId="75636281" w14:textId="77777777" w:rsidR="0087304E" w:rsidRDefault="00613683" w:rsidP="0087304E">
      <w:pPr>
        <w:spacing w:after="0"/>
        <w:ind w:right="-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04E">
        <w:rPr>
          <w:rFonts w:ascii="GHEA Grapalat" w:hAnsi="GHEA Grapalat" w:cs="Arial"/>
          <w:sz w:val="24"/>
          <w:szCs w:val="24"/>
          <w:lang w:val="hy-AM"/>
        </w:rPr>
        <w:t>Խորհրդատվությունների ընթացքում ներկայացվել են 2021 թվականին հանրակրթության ոլորտում իրականացված ստուգումների արդյունքները: Խորհրդատվությունների ընթացքում մասնակիցների կողմից հաճախ հնչած հարցերը հիմնականում վերաբերել են սովորողների շարժի գործընթացին:</w:t>
      </w:r>
    </w:p>
    <w:p w14:paraId="09ABE102" w14:textId="73264AA3" w:rsidR="00DA3660" w:rsidRDefault="00DA3660" w:rsidP="00F02F27">
      <w:pPr>
        <w:pStyle w:val="ListParagraph"/>
        <w:numPr>
          <w:ilvl w:val="0"/>
          <w:numId w:val="28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="GHEA Grapalat" w:hAnsi="GHEA Grapalat" w:cs="Arial"/>
          <w:lang w:val="hy-AM"/>
        </w:rPr>
      </w:pPr>
      <w:r w:rsidRPr="0087304E">
        <w:rPr>
          <w:rFonts w:ascii="GHEA Grapalat" w:hAnsi="GHEA Grapalat"/>
          <w:lang w:val="af-ZA"/>
        </w:rPr>
        <w:t xml:space="preserve">2022 թվականի 1-ին եռամսյակում իրականացված ստուգումների ընթացքում բացահայտված առավել հաճախ հանդիպող խնդիրների և </w:t>
      </w:r>
      <w:r w:rsidRPr="0087304E">
        <w:rPr>
          <w:rFonts w:ascii="GHEA Grapalat" w:hAnsi="GHEA Grapalat" w:cs="Arial"/>
          <w:lang w:val="hy-AM"/>
        </w:rPr>
        <w:t xml:space="preserve">ներառական կրթական միջավայրի գնահատման արդյունքների վերաբերյալ </w:t>
      </w:r>
      <w:r w:rsidRPr="0087304E">
        <w:rPr>
          <w:rFonts w:ascii="GHEA Grapalat" w:hAnsi="GHEA Grapalat" w:cs="Sylfaen"/>
          <w:lang w:val="hy-AM"/>
        </w:rPr>
        <w:t xml:space="preserve">իրազեկում ապահովելու նպատակով </w:t>
      </w:r>
      <w:r w:rsidRPr="0087304E">
        <w:rPr>
          <w:rFonts w:ascii="GHEA Grapalat" w:hAnsi="GHEA Grapalat" w:cs="Arial"/>
          <w:b/>
          <w:bCs/>
          <w:lang w:val="hy-AM"/>
        </w:rPr>
        <w:t>1</w:t>
      </w:r>
      <w:r w:rsidRPr="0087304E">
        <w:rPr>
          <w:rFonts w:ascii="GHEA Grapalat" w:hAnsi="GHEA Grapalat" w:cs="Arial"/>
          <w:bCs/>
          <w:i/>
          <w:lang w:val="hy-AM"/>
        </w:rPr>
        <w:t xml:space="preserve"> </w:t>
      </w:r>
      <w:r w:rsidR="0087304E" w:rsidRPr="0087304E">
        <w:rPr>
          <w:rFonts w:ascii="GHEA Grapalat" w:hAnsi="GHEA Grapalat" w:cs="Arial"/>
          <w:bCs/>
          <w:lang w:val="hy-AM"/>
        </w:rPr>
        <w:t xml:space="preserve">կանխարգելիչ </w:t>
      </w:r>
      <w:r w:rsidRPr="0087304E">
        <w:rPr>
          <w:rFonts w:ascii="GHEA Grapalat" w:hAnsi="GHEA Grapalat" w:cs="Arial"/>
          <w:bCs/>
          <w:lang w:val="hy-AM"/>
        </w:rPr>
        <w:t>հեռավար</w:t>
      </w:r>
      <w:r w:rsidRPr="0087304E">
        <w:rPr>
          <w:rFonts w:ascii="GHEA Grapalat" w:hAnsi="GHEA Grapalat" w:cs="Arial"/>
          <w:bCs/>
          <w:lang w:val="af-ZA"/>
        </w:rPr>
        <w:t xml:space="preserve"> </w:t>
      </w:r>
      <w:r w:rsidRPr="0087304E">
        <w:rPr>
          <w:rFonts w:ascii="GHEA Grapalat" w:hAnsi="GHEA Grapalat" w:cs="Arial"/>
          <w:bCs/>
          <w:lang w:val="hy-AM"/>
        </w:rPr>
        <w:t>խորհրդատվական</w:t>
      </w:r>
      <w:r w:rsidRPr="0087304E">
        <w:rPr>
          <w:rFonts w:ascii="GHEA Grapalat" w:hAnsi="GHEA Grapalat"/>
          <w:lang w:val="hy-AM"/>
        </w:rPr>
        <w:t xml:space="preserve"> </w:t>
      </w:r>
      <w:r w:rsidRPr="0087304E">
        <w:rPr>
          <w:rFonts w:ascii="GHEA Grapalat" w:hAnsi="GHEA Grapalat" w:cs="Arial"/>
          <w:lang w:val="hy-AM"/>
        </w:rPr>
        <w:t xml:space="preserve">միջոցառում է իրականացվել </w:t>
      </w:r>
      <w:r w:rsidRPr="0087304E">
        <w:rPr>
          <w:rFonts w:ascii="GHEA Grapalat" w:hAnsi="GHEA Grapalat" w:cs="Sylfaen"/>
          <w:lang w:val="hy-AM"/>
        </w:rPr>
        <w:t>ՀՀ</w:t>
      </w:r>
      <w:r w:rsidRPr="0087304E">
        <w:rPr>
          <w:rFonts w:ascii="GHEA Grapalat" w:hAnsi="GHEA Grapalat" w:cs="Sylfaen"/>
          <w:b/>
          <w:lang w:val="hy-AM"/>
        </w:rPr>
        <w:t xml:space="preserve"> 31 </w:t>
      </w:r>
      <w:r w:rsidRPr="0087304E">
        <w:rPr>
          <w:rFonts w:ascii="GHEA Grapalat" w:hAnsi="GHEA Grapalat" w:cs="Arial"/>
          <w:lang w:val="hy-AM"/>
        </w:rPr>
        <w:t xml:space="preserve">հանրակրթական </w:t>
      </w:r>
      <w:r w:rsidRPr="0087304E">
        <w:rPr>
          <w:rFonts w:ascii="GHEA Grapalat" w:hAnsi="GHEA Grapalat" w:cs="Arial"/>
          <w:bCs/>
          <w:lang w:val="af-ZA"/>
        </w:rPr>
        <w:t xml:space="preserve">ուսումնական հաստատությունների տնօրենների </w:t>
      </w:r>
      <w:r w:rsidRPr="0087304E">
        <w:rPr>
          <w:rFonts w:ascii="GHEA Grapalat" w:hAnsi="GHEA Grapalat" w:cstheme="minorHAnsi"/>
          <w:lang w:val="hy-AM"/>
        </w:rPr>
        <w:t>մասնակցությամբ</w:t>
      </w:r>
      <w:r w:rsidRPr="0087304E">
        <w:rPr>
          <w:rFonts w:ascii="GHEA Grapalat" w:hAnsi="GHEA Grapalat" w:cs="Arial"/>
          <w:lang w:val="hy-AM"/>
        </w:rPr>
        <w:t>:</w:t>
      </w:r>
      <w:r w:rsidR="0087304E" w:rsidRPr="0087304E">
        <w:rPr>
          <w:rFonts w:ascii="GHEA Grapalat" w:hAnsi="GHEA Grapalat" w:cs="Arial"/>
          <w:lang w:val="hy-AM"/>
        </w:rPr>
        <w:t xml:space="preserve"> </w:t>
      </w:r>
      <w:r w:rsidRPr="0087304E">
        <w:rPr>
          <w:rFonts w:ascii="GHEA Grapalat" w:hAnsi="GHEA Grapalat" w:cs="Arial"/>
          <w:lang w:val="hy-AM"/>
        </w:rPr>
        <w:t>Խորհրդատվությունների ընթացքում ներկայացվել են արձանագրված խախտումների բնույթները, կրթության առանձնահատուկ պայմանների կարիք ունեցող սովորողների կրթական միջավայրի գնահատման արդյունքները, ինչպես նաև` լիազոր մարմինների ղեկավարներին ներկայացված խնդիրները և առաջարկությունները, անդրադարձ է արվել հանձնարարակաների կատարողականների ներկայացմանն առնչվող խնդիրներին:</w:t>
      </w:r>
    </w:p>
    <w:p w14:paraId="65CC7D67" w14:textId="77777777" w:rsidR="00EF6F6A" w:rsidRPr="00EF6F6A" w:rsidRDefault="0087304E" w:rsidP="00F02F27">
      <w:pPr>
        <w:pStyle w:val="ListParagraph"/>
        <w:numPr>
          <w:ilvl w:val="0"/>
          <w:numId w:val="28"/>
        </w:numPr>
        <w:ind w:left="0" w:firstLine="360"/>
        <w:jc w:val="both"/>
        <w:rPr>
          <w:rFonts w:ascii="GHEA Grapalat" w:hAnsi="GHEA Grapalat" w:cs="Sylfaen"/>
          <w:lang w:val="af-ZA"/>
        </w:rPr>
      </w:pPr>
      <w:r w:rsidRPr="00D20C14">
        <w:rPr>
          <w:rFonts w:ascii="GHEA Grapalat" w:hAnsi="GHEA Grapalat" w:cs="Sylfaen"/>
          <w:b/>
          <w:lang w:val="af-ZA"/>
        </w:rPr>
        <w:t>ՀՀ Արմավիրի մարզի Արմավիրի</w:t>
      </w:r>
      <w:r>
        <w:rPr>
          <w:rFonts w:ascii="GHEA Grapalat" w:hAnsi="GHEA Grapalat" w:cs="Sylfaen"/>
          <w:b/>
          <w:i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87304E">
        <w:rPr>
          <w:rFonts w:ascii="GHEA Grapalat" w:hAnsi="GHEA Grapalat" w:cs="Sylfaen"/>
          <w:b/>
          <w:lang w:val="af-ZA"/>
        </w:rPr>
        <w:t xml:space="preserve">ՀՀ Գեղարքունիքի մարզի Գավառի, ՀՀ Կոտայքի մարզի Չարենցավանի, ՀՀ Վայոց ձորի մարզի Եղեգնաձորի </w:t>
      </w:r>
      <w:r w:rsidRPr="0087304E">
        <w:rPr>
          <w:rFonts w:ascii="GHEA Grapalat" w:hAnsi="GHEA Grapalat" w:cs="Sylfaen"/>
          <w:b/>
          <w:lang w:val="af-ZA"/>
        </w:rPr>
        <w:lastRenderedPageBreak/>
        <w:t xml:space="preserve">համայնքապետարանների </w:t>
      </w:r>
      <w:r w:rsidRPr="0087304E">
        <w:rPr>
          <w:rFonts w:ascii="GHEA Grapalat" w:hAnsi="GHEA Grapalat" w:cs="Sylfaen"/>
          <w:lang w:val="af-ZA"/>
        </w:rPr>
        <w:t xml:space="preserve">աշխատակազմերի կրթության հարցերով զբաղվող ստորաբաժանումներում կրթության բնագավառը կարգավորող ՀՀ օրենսդրության պահանջների կատարման վերաբերյալ տեսչական մարմնի </w:t>
      </w:r>
      <w:r>
        <w:rPr>
          <w:rFonts w:ascii="GHEA Grapalat" w:hAnsi="GHEA Grapalat" w:cs="Sylfaen"/>
          <w:lang w:val="af-ZA"/>
        </w:rPr>
        <w:t xml:space="preserve">ծառայողների կողմից </w:t>
      </w:r>
      <w:r w:rsidRPr="0087304E">
        <w:rPr>
          <w:rFonts w:ascii="GHEA Grapalat" w:hAnsi="GHEA Grapalat" w:cs="Sylfaen"/>
          <w:lang w:val="af-ZA"/>
        </w:rPr>
        <w:t xml:space="preserve">իրականացվել են բացատրական աշխատանքներ և կանխարգելիչ միջոցառումներ` </w:t>
      </w:r>
      <w:r w:rsidRPr="0087304E">
        <w:rPr>
          <w:rFonts w:ascii="GHEA Grapalat" w:hAnsi="GHEA Grapalat" w:cs="Sylfaen"/>
          <w:lang w:val="hy-AM"/>
        </w:rPr>
        <w:t xml:space="preserve">ըստ </w:t>
      </w:r>
      <w:r w:rsidRPr="0087304E">
        <w:rPr>
          <w:rFonts w:ascii="GHEA Grapalat" w:hAnsi="GHEA Grapalat" w:cs="Sylfaen"/>
          <w:lang w:val="af-ZA"/>
        </w:rPr>
        <w:t xml:space="preserve">տեսչական մարմնի </w:t>
      </w:r>
      <w:r w:rsidRPr="00EF6F6A">
        <w:rPr>
          <w:rFonts w:ascii="GHEA Grapalat" w:hAnsi="GHEA Grapalat" w:cs="Sylfaen"/>
          <w:lang w:val="af-ZA"/>
        </w:rPr>
        <w:t xml:space="preserve">կառավարման խորհրդի` 27.12.2019թ. № 2(21)-L որոշմամբ հաստատված ձևաթղթերի: </w:t>
      </w:r>
      <w:r w:rsidRPr="00EF6F6A">
        <w:rPr>
          <w:rFonts w:ascii="GHEA Grapalat" w:hAnsi="GHEA Grapalat" w:cs="Sylfaen"/>
          <w:lang w:val="hy-AM"/>
        </w:rPr>
        <w:t>Գործընթացի արդյունքում հայտնաբերվել են կրթության բնագավառը կարգավորող ՀՀ օրենսդրության պահանջների անհամապատասխանություններ:</w:t>
      </w:r>
      <w:r w:rsidRPr="00EF6F6A">
        <w:rPr>
          <w:rFonts w:ascii="GHEA Grapalat" w:hAnsi="GHEA Grapalat" w:cs="Sylfaen"/>
          <w:lang w:val="af-ZA"/>
        </w:rPr>
        <w:t xml:space="preserve"> </w:t>
      </w:r>
    </w:p>
    <w:p w14:paraId="5F9A9878" w14:textId="2BD29A2A" w:rsidR="00EF6F6A" w:rsidRDefault="0087304E" w:rsidP="00601B65">
      <w:pPr>
        <w:ind w:firstLine="567"/>
        <w:jc w:val="both"/>
        <w:rPr>
          <w:rFonts w:ascii="GHEA Grapalat" w:hAnsi="GHEA Grapalat" w:cs="Sylfaen"/>
          <w:lang w:val="af-ZA"/>
        </w:rPr>
      </w:pPr>
      <w:r w:rsidRPr="00601B65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601B65">
        <w:rPr>
          <w:rFonts w:ascii="GHEA Grapalat" w:hAnsi="GHEA Grapalat" w:cs="Sylfaen"/>
          <w:sz w:val="24"/>
          <w:szCs w:val="24"/>
          <w:lang w:val="af-ZA"/>
        </w:rPr>
        <w:t xml:space="preserve"> արդյունքների վերաբերյալ հաշվետվությու</w:t>
      </w:r>
      <w:r w:rsidR="00D20C14" w:rsidRPr="00601B65">
        <w:rPr>
          <w:rFonts w:ascii="GHEA Grapalat" w:hAnsi="GHEA Grapalat" w:cs="Sylfaen"/>
          <w:sz w:val="24"/>
          <w:szCs w:val="24"/>
          <w:lang w:val="af-ZA"/>
        </w:rPr>
        <w:t>ն</w:t>
      </w:r>
      <w:r w:rsidRPr="00601B65">
        <w:rPr>
          <w:rFonts w:ascii="GHEA Grapalat" w:hAnsi="GHEA Grapalat" w:cs="Sylfaen"/>
          <w:sz w:val="24"/>
          <w:szCs w:val="24"/>
          <w:lang w:val="af-ZA"/>
        </w:rPr>
        <w:t>ն</w:t>
      </w:r>
      <w:r w:rsidR="00D20C14" w:rsidRPr="00601B65">
        <w:rPr>
          <w:rFonts w:ascii="GHEA Grapalat" w:hAnsi="GHEA Grapalat" w:cs="Sylfaen"/>
          <w:sz w:val="24"/>
          <w:szCs w:val="24"/>
          <w:lang w:val="af-ZA"/>
        </w:rPr>
        <w:t>եր</w:t>
      </w:r>
      <w:r w:rsidRPr="00601B65">
        <w:rPr>
          <w:rFonts w:ascii="GHEA Grapalat" w:hAnsi="GHEA Grapalat" w:cs="Sylfaen"/>
          <w:sz w:val="24"/>
          <w:szCs w:val="24"/>
          <w:lang w:val="af-ZA"/>
        </w:rPr>
        <w:t>ը` հայտնաբերված թերությունների վերացնելու ուղղությամբ համապատասխան միջոցներ ձեռնարկելու առաջարկով</w:t>
      </w:r>
      <w:r w:rsidR="00EF6F6A">
        <w:rPr>
          <w:rFonts w:ascii="GHEA Grapalat" w:hAnsi="GHEA Grapalat" w:cs="Sylfaen"/>
          <w:sz w:val="24"/>
          <w:szCs w:val="24"/>
          <w:lang w:val="af-ZA"/>
        </w:rPr>
        <w:t>,</w:t>
      </w:r>
      <w:r w:rsidRPr="00601B65">
        <w:rPr>
          <w:rFonts w:ascii="GHEA Grapalat" w:hAnsi="GHEA Grapalat" w:cs="Sylfaen"/>
          <w:sz w:val="24"/>
          <w:szCs w:val="24"/>
          <w:lang w:val="af-ZA"/>
        </w:rPr>
        <w:t xml:space="preserve"> ուղարկվել են համայնքների ղեկավարներին:</w:t>
      </w:r>
      <w:r w:rsidR="00D20C14" w:rsidRPr="00601B65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55D02F21" w14:textId="19264D65" w:rsidR="0087304E" w:rsidRPr="00601B65" w:rsidRDefault="00D20C14" w:rsidP="00601B65">
      <w:pPr>
        <w:ind w:firstLine="567"/>
        <w:jc w:val="both"/>
        <w:rPr>
          <w:rFonts w:ascii="GHEA Grapalat" w:hAnsi="GHEA Grapalat" w:cs="Sylfaen"/>
          <w:lang w:val="af-ZA"/>
        </w:rPr>
      </w:pPr>
      <w:r w:rsidRPr="00601B65">
        <w:rPr>
          <w:rFonts w:ascii="GHEA Grapalat" w:hAnsi="GHEA Grapalat" w:cs="Sylfaen"/>
          <w:sz w:val="24"/>
          <w:szCs w:val="24"/>
          <w:lang w:val="af-ZA"/>
        </w:rPr>
        <w:t xml:space="preserve">2020-2022 թվականներին ՀՀ 9 համայնքապետարաններում իրականացված գործընթացների արդյունքների վերաբերյալ հաշվետվությունը՝ համապատասխան առաջարկներով՝ տրամադրվել է </w:t>
      </w:r>
      <w:r w:rsidR="000C528C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601B65">
        <w:rPr>
          <w:rFonts w:ascii="GHEA Grapalat" w:hAnsi="GHEA Grapalat" w:cs="Sylfaen"/>
          <w:sz w:val="24"/>
          <w:szCs w:val="24"/>
          <w:lang w:val="af-ZA"/>
        </w:rPr>
        <w:t>ԿԳՄՍ, ՀՀ տարածքային կառավարման և զարգացման նախարարներին:</w:t>
      </w:r>
    </w:p>
    <w:p w14:paraId="3E3FBF39" w14:textId="49E92D45" w:rsidR="002309A4" w:rsidRDefault="00D20C14" w:rsidP="00D20C14">
      <w:pPr>
        <w:tabs>
          <w:tab w:val="left" w:pos="709"/>
        </w:tabs>
        <w:ind w:right="-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601B65">
        <w:rPr>
          <w:rFonts w:ascii="GHEA Grapalat" w:hAnsi="GHEA Grapalat" w:cs="Arial"/>
          <w:sz w:val="24"/>
          <w:szCs w:val="24"/>
          <w:lang w:val="hy-AM"/>
        </w:rPr>
        <w:tab/>
      </w:r>
      <w:r w:rsidR="001D5815" w:rsidRPr="00EF6F6A">
        <w:rPr>
          <w:rFonts w:ascii="GHEA Grapalat" w:hAnsi="GHEA Grapalat"/>
          <w:sz w:val="24"/>
          <w:szCs w:val="24"/>
          <w:lang w:val="af-ZA"/>
        </w:rPr>
        <w:t xml:space="preserve">ԿՏՄ կողմից կանխարգելիչ միջոցառումներն իրականացվել </w:t>
      </w:r>
      <w:r w:rsidR="004C71D7" w:rsidRPr="00EF6F6A">
        <w:rPr>
          <w:rFonts w:ascii="GHEA Grapalat" w:hAnsi="GHEA Grapalat"/>
          <w:sz w:val="24"/>
          <w:szCs w:val="24"/>
          <w:lang w:val="af-ZA"/>
        </w:rPr>
        <w:t xml:space="preserve">են </w:t>
      </w:r>
      <w:r w:rsidR="003F5EC2" w:rsidRPr="00EF6F6A">
        <w:rPr>
          <w:rFonts w:ascii="GHEA Grapalat" w:hAnsi="GHEA Grapalat"/>
          <w:sz w:val="24"/>
          <w:szCs w:val="24"/>
          <w:lang w:val="af-ZA"/>
        </w:rPr>
        <w:t xml:space="preserve">նաև </w:t>
      </w:r>
      <w:r w:rsidR="001D5815" w:rsidRPr="00EF6F6A">
        <w:rPr>
          <w:rFonts w:ascii="GHEA Grapalat" w:hAnsi="GHEA Grapalat"/>
          <w:sz w:val="24"/>
          <w:szCs w:val="24"/>
          <w:lang w:val="af-ZA"/>
        </w:rPr>
        <w:t xml:space="preserve">իրազեկման և խորհրդատվական </w:t>
      </w:r>
      <w:r w:rsidR="005B0F88" w:rsidRPr="00EF6F6A">
        <w:rPr>
          <w:rFonts w:ascii="GHEA Grapalat" w:hAnsi="GHEA Grapalat"/>
          <w:sz w:val="24"/>
          <w:szCs w:val="24"/>
          <w:lang w:val="af-ZA"/>
        </w:rPr>
        <w:t>գործառույթների</w:t>
      </w:r>
      <w:r w:rsidR="001D5815" w:rsidRPr="003F5EC2">
        <w:rPr>
          <w:rFonts w:ascii="GHEA Grapalat" w:hAnsi="GHEA Grapalat"/>
          <w:sz w:val="24"/>
          <w:szCs w:val="24"/>
          <w:lang w:val="af-ZA"/>
        </w:rPr>
        <w:t xml:space="preserve"> միջոցով: </w:t>
      </w:r>
      <w:r w:rsidR="004C71D7" w:rsidRPr="003F5EC2">
        <w:rPr>
          <w:rFonts w:ascii="GHEA Grapalat" w:hAnsi="GHEA Grapalat"/>
          <w:sz w:val="24"/>
          <w:szCs w:val="24"/>
          <w:lang w:val="af-ZA"/>
        </w:rPr>
        <w:t>Այդ մ</w:t>
      </w:r>
      <w:r w:rsidR="001D5815" w:rsidRPr="003F5EC2">
        <w:rPr>
          <w:rFonts w:ascii="GHEA Grapalat" w:hAnsi="GHEA Grapalat"/>
          <w:sz w:val="24"/>
          <w:szCs w:val="24"/>
          <w:lang w:val="af-ZA"/>
        </w:rPr>
        <w:t xml:space="preserve">իջոցառումների արդյունքներն արդեն իսկ </w:t>
      </w:r>
      <w:r w:rsidR="00FB4126">
        <w:rPr>
          <w:rFonts w:ascii="GHEA Grapalat" w:hAnsi="GHEA Grapalat"/>
          <w:sz w:val="24"/>
          <w:szCs w:val="24"/>
          <w:lang w:val="af-ZA"/>
        </w:rPr>
        <w:t>ներկայացվել են</w:t>
      </w:r>
      <w:r w:rsidR="001D5815" w:rsidRPr="003F5EC2">
        <w:rPr>
          <w:rFonts w:ascii="GHEA Grapalat" w:hAnsi="GHEA Grapalat"/>
          <w:sz w:val="24"/>
          <w:szCs w:val="24"/>
          <w:lang w:val="af-ZA"/>
        </w:rPr>
        <w:t xml:space="preserve"> հաշվետվության 4-րդ և </w:t>
      </w:r>
      <w:r w:rsidR="004C71D7" w:rsidRPr="003F5EC2">
        <w:rPr>
          <w:rFonts w:ascii="GHEA Grapalat" w:hAnsi="GHEA Grapalat"/>
          <w:sz w:val="24"/>
          <w:szCs w:val="24"/>
          <w:lang w:val="af-ZA"/>
        </w:rPr>
        <w:t>5</w:t>
      </w:r>
      <w:r w:rsidR="001D5815" w:rsidRPr="003F5EC2">
        <w:rPr>
          <w:rFonts w:ascii="GHEA Grapalat" w:hAnsi="GHEA Grapalat"/>
          <w:sz w:val="24"/>
          <w:szCs w:val="24"/>
          <w:lang w:val="af-ZA"/>
        </w:rPr>
        <w:t xml:space="preserve">-րդ գլուխներում: </w:t>
      </w:r>
    </w:p>
    <w:p w14:paraId="23D2E9A3" w14:textId="77777777" w:rsidR="00EF6F6A" w:rsidRPr="003F5EC2" w:rsidRDefault="00EF6F6A" w:rsidP="00D20C14">
      <w:pPr>
        <w:tabs>
          <w:tab w:val="left" w:pos="709"/>
        </w:tabs>
        <w:ind w:right="-1"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80"/>
      </w:tblGrid>
      <w:tr w:rsidR="00134AFD" w14:paraId="23BC6B00" w14:textId="77777777" w:rsidTr="00D60BF9">
        <w:trPr>
          <w:trHeight w:val="680"/>
        </w:trPr>
        <w:tc>
          <w:tcPr>
            <w:tcW w:w="10989" w:type="dxa"/>
            <w:shd w:val="clear" w:color="auto" w:fill="DBE5F1" w:themeFill="accent1" w:themeFillTint="33"/>
          </w:tcPr>
          <w:p w14:paraId="1E905FEB" w14:textId="31E0ECCC" w:rsidR="00134AFD" w:rsidRPr="00134AFD" w:rsidRDefault="00B5393C" w:rsidP="00591E35">
            <w:pPr>
              <w:pStyle w:val="ListParagraph"/>
              <w:tabs>
                <w:tab w:val="left" w:pos="480"/>
              </w:tabs>
              <w:spacing w:line="276" w:lineRule="auto"/>
              <w:ind w:left="37"/>
              <w:jc w:val="center"/>
              <w:rPr>
                <w:rFonts w:ascii="GHEA Grapalat" w:hAnsi="GHEA Grapalat" w:cs="Sylfaen"/>
                <w:b/>
                <w:i/>
                <w:lang w:val="af-ZA"/>
              </w:rPr>
            </w:pPr>
            <w:r w:rsidRPr="00D57E4B">
              <w:rPr>
                <w:rFonts w:ascii="GHEA Grapalat" w:hAnsi="GHEA Grapalat" w:cs="Sylfaen"/>
                <w:b/>
                <w:i/>
                <w:lang w:val="af-ZA"/>
              </w:rPr>
              <w:t>7</w:t>
            </w:r>
            <w:r w:rsidR="0033059D" w:rsidRPr="00D57E4B">
              <w:rPr>
                <w:rFonts w:ascii="GHEA Grapalat" w:hAnsi="GHEA Grapalat" w:cs="Sylfaen"/>
                <w:b/>
                <w:i/>
                <w:lang w:val="af-ZA"/>
              </w:rPr>
              <w:t>.</w:t>
            </w:r>
            <w:r w:rsidR="008674E9" w:rsidRPr="00D57E4B">
              <w:rPr>
                <w:rFonts w:ascii="GHEA Grapalat" w:hAnsi="GHEA Grapalat" w:cs="Sylfaen"/>
                <w:b/>
                <w:i/>
                <w:lang w:val="af-ZA"/>
              </w:rPr>
              <w:t xml:space="preserve"> Ի</w:t>
            </w:r>
            <w:r w:rsidR="00134AFD" w:rsidRPr="00D57E4B">
              <w:rPr>
                <w:rFonts w:ascii="GHEA Grapalat" w:hAnsi="GHEA Grapalat" w:cs="Sylfaen"/>
                <w:b/>
                <w:i/>
                <w:lang w:val="af-ZA"/>
              </w:rPr>
              <w:t>րականացված ստուգումներ</w:t>
            </w:r>
          </w:p>
        </w:tc>
      </w:tr>
    </w:tbl>
    <w:p w14:paraId="391B123D" w14:textId="77777777" w:rsidR="00FB4126" w:rsidRDefault="00B5393C" w:rsidP="00591E35">
      <w:pPr>
        <w:tabs>
          <w:tab w:val="left" w:pos="851"/>
          <w:tab w:val="left" w:pos="993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</w:rPr>
      </w:pPr>
      <w:r w:rsidRPr="00837D3D">
        <w:rPr>
          <w:rFonts w:ascii="GHEA Grapalat" w:hAnsi="GHEA Grapalat" w:cs="Sylfaen"/>
          <w:b/>
          <w:i/>
          <w:sz w:val="24"/>
          <w:szCs w:val="24"/>
        </w:rPr>
        <w:t xml:space="preserve">        </w:t>
      </w:r>
    </w:p>
    <w:p w14:paraId="68DB46E2" w14:textId="6D59CD2E" w:rsidR="002300C6" w:rsidRPr="00887EA3" w:rsidRDefault="00B5393C" w:rsidP="00EC12BE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="00134AFD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.1.</w:t>
      </w:r>
      <w:r w:rsidR="00EF6F6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764DDA" w:rsidRPr="00887EA3">
        <w:rPr>
          <w:rFonts w:ascii="GHEA Grapalat" w:hAnsi="GHEA Grapalat" w:cs="Sylfaen"/>
          <w:b/>
          <w:i/>
          <w:sz w:val="24"/>
          <w:szCs w:val="24"/>
          <w:lang w:val="hy-AM"/>
        </w:rPr>
        <w:t>Հաշվետու տարվա ընթացքում իրականացված ստուգումների քանակը</w:t>
      </w:r>
      <w:r w:rsidR="00001E9A" w:rsidRPr="00887EA3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(բացարձակ և տոկոսային արժեքներով).</w:t>
      </w:r>
    </w:p>
    <w:p w14:paraId="0118E943" w14:textId="595B2C2F" w:rsidR="00001E9A" w:rsidRPr="00887EA3" w:rsidRDefault="00001E9A" w:rsidP="00ED7330">
      <w:pPr>
        <w:pStyle w:val="ListParagraph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887EA3">
        <w:rPr>
          <w:rFonts w:ascii="GHEA Grapalat" w:hAnsi="GHEA Grapalat" w:cs="Sylfaen"/>
          <w:lang w:val="af-ZA"/>
        </w:rPr>
        <w:t xml:space="preserve">ԿՏՄ կողմից իրականացվել </w:t>
      </w:r>
      <w:r w:rsidR="00FB4126" w:rsidRPr="00887EA3">
        <w:rPr>
          <w:rFonts w:ascii="GHEA Grapalat" w:hAnsi="GHEA Grapalat" w:cs="Sylfaen"/>
          <w:lang w:val="af-ZA"/>
        </w:rPr>
        <w:t>է</w:t>
      </w:r>
      <w:r w:rsidRPr="00887EA3">
        <w:rPr>
          <w:rFonts w:ascii="GHEA Grapalat" w:hAnsi="GHEA Grapalat" w:cs="Sylfaen"/>
          <w:lang w:val="af-ZA"/>
        </w:rPr>
        <w:t xml:space="preserve"> </w:t>
      </w:r>
      <w:r w:rsidR="00462B78" w:rsidRPr="00887EA3">
        <w:rPr>
          <w:rFonts w:ascii="GHEA Grapalat" w:hAnsi="GHEA Grapalat" w:cs="Sylfaen"/>
          <w:lang w:val="af-ZA"/>
        </w:rPr>
        <w:t>212</w:t>
      </w:r>
      <w:r w:rsidR="003D6B07" w:rsidRPr="00887EA3">
        <w:rPr>
          <w:rFonts w:ascii="GHEA Grapalat" w:hAnsi="GHEA Grapalat" w:cs="Sylfaen"/>
          <w:lang w:val="af-ZA"/>
        </w:rPr>
        <w:t xml:space="preserve"> (</w:t>
      </w:r>
      <w:r w:rsidR="00462B78" w:rsidRPr="00887EA3">
        <w:rPr>
          <w:rFonts w:ascii="GHEA Grapalat" w:hAnsi="GHEA Grapalat" w:cs="Sylfaen"/>
          <w:lang w:val="af-ZA"/>
        </w:rPr>
        <w:t>100</w:t>
      </w:r>
      <w:r w:rsidR="006C5B4A" w:rsidRPr="00887EA3">
        <w:rPr>
          <w:rFonts w:ascii="GHEA Grapalat" w:hAnsi="GHEA Grapalat" w:cs="Sylfaen"/>
          <w:lang w:val="af-ZA"/>
        </w:rPr>
        <w:t>%) ստուգում</w:t>
      </w:r>
      <w:r w:rsidR="00887EA3">
        <w:rPr>
          <w:rFonts w:ascii="GHEA Grapalat" w:hAnsi="GHEA Grapalat" w:cs="Sylfaen"/>
          <w:lang w:val="af-ZA"/>
        </w:rPr>
        <w:t xml:space="preserve"> 208 ուսումնական հաստատություններում</w:t>
      </w:r>
      <w:r w:rsidR="006C5B4A" w:rsidRPr="00887EA3">
        <w:rPr>
          <w:rFonts w:ascii="GHEA Grapalat" w:hAnsi="GHEA Grapalat" w:cs="Sylfaen"/>
          <w:lang w:val="af-ZA"/>
        </w:rPr>
        <w:t xml:space="preserve">՝ ՀՀ </w:t>
      </w:r>
      <w:r w:rsidR="00462B78" w:rsidRPr="00887EA3">
        <w:rPr>
          <w:rFonts w:ascii="GHEA Grapalat" w:hAnsi="GHEA Grapalat" w:cs="Sylfaen"/>
          <w:lang w:val="af-ZA"/>
        </w:rPr>
        <w:t>35</w:t>
      </w:r>
      <w:r w:rsidRPr="00887EA3">
        <w:rPr>
          <w:rFonts w:ascii="GHEA Grapalat" w:hAnsi="GHEA Grapalat" w:cs="Sylfaen"/>
          <w:lang w:val="af-ZA"/>
        </w:rPr>
        <w:t xml:space="preserve"> մանկապարտեզներ, </w:t>
      </w:r>
      <w:r w:rsidR="00887EA3" w:rsidRPr="00887EA3">
        <w:rPr>
          <w:rFonts w:ascii="GHEA Grapalat" w:hAnsi="GHEA Grapalat" w:cs="Sylfaen"/>
          <w:lang w:val="af-ZA"/>
        </w:rPr>
        <w:t>157</w:t>
      </w:r>
      <w:r w:rsidRPr="00887EA3">
        <w:rPr>
          <w:rFonts w:ascii="GHEA Grapalat" w:hAnsi="GHEA Grapalat" w:cs="Sylfaen"/>
          <w:lang w:val="af-ZA"/>
        </w:rPr>
        <w:t xml:space="preserve"> դպրոցներ, </w:t>
      </w:r>
      <w:r w:rsidR="00887EA3" w:rsidRPr="00887EA3">
        <w:rPr>
          <w:rFonts w:ascii="GHEA Grapalat" w:hAnsi="GHEA Grapalat" w:cs="Sylfaen"/>
          <w:lang w:val="af-ZA"/>
        </w:rPr>
        <w:t>4</w:t>
      </w:r>
      <w:r w:rsidR="006C5B4A" w:rsidRPr="00887EA3">
        <w:rPr>
          <w:rFonts w:ascii="GHEA Grapalat" w:hAnsi="GHEA Grapalat" w:cs="Sylfaen"/>
          <w:lang w:val="af-ZA"/>
        </w:rPr>
        <w:t xml:space="preserve"> ուսումնարան</w:t>
      </w:r>
      <w:r w:rsidR="00C524C7" w:rsidRPr="00887EA3">
        <w:rPr>
          <w:rFonts w:ascii="GHEA Grapalat" w:hAnsi="GHEA Grapalat" w:cs="Sylfaen"/>
          <w:lang w:val="af-ZA"/>
        </w:rPr>
        <w:t>ներ և</w:t>
      </w:r>
      <w:r w:rsidR="006C5B4A" w:rsidRPr="00887EA3">
        <w:rPr>
          <w:rFonts w:ascii="GHEA Grapalat" w:hAnsi="GHEA Grapalat" w:cs="Sylfaen"/>
          <w:lang w:val="af-ZA"/>
        </w:rPr>
        <w:t xml:space="preserve"> </w:t>
      </w:r>
      <w:r w:rsidR="00887EA3" w:rsidRPr="00887EA3">
        <w:rPr>
          <w:rFonts w:ascii="GHEA Grapalat" w:hAnsi="GHEA Grapalat" w:cs="Sylfaen"/>
          <w:lang w:val="af-ZA"/>
        </w:rPr>
        <w:t>12</w:t>
      </w:r>
      <w:r w:rsidRPr="00887EA3">
        <w:rPr>
          <w:rFonts w:ascii="GHEA Grapalat" w:hAnsi="GHEA Grapalat" w:cs="Sylfaen"/>
          <w:lang w:val="af-ZA"/>
        </w:rPr>
        <w:t xml:space="preserve"> </w:t>
      </w:r>
      <w:r w:rsidR="00071DD4" w:rsidRPr="00887EA3">
        <w:rPr>
          <w:rFonts w:ascii="GHEA Grapalat" w:hAnsi="GHEA Grapalat" w:cs="Sylfaen"/>
          <w:lang w:val="af-ZA"/>
        </w:rPr>
        <w:t>քոլեջ</w:t>
      </w:r>
      <w:r w:rsidR="00C524C7" w:rsidRPr="00887EA3">
        <w:rPr>
          <w:rFonts w:ascii="GHEA Grapalat" w:hAnsi="GHEA Grapalat" w:cs="Sylfaen"/>
          <w:lang w:val="af-ZA"/>
        </w:rPr>
        <w:t>ներ</w:t>
      </w:r>
      <w:r w:rsidRPr="00887EA3">
        <w:rPr>
          <w:rFonts w:ascii="GHEA Grapalat" w:hAnsi="GHEA Grapalat" w:cs="Sylfaen"/>
          <w:lang w:val="af-ZA"/>
        </w:rPr>
        <w:t>:</w:t>
      </w:r>
    </w:p>
    <w:p w14:paraId="5D984449" w14:textId="29479971" w:rsidR="002300C6" w:rsidRPr="00887EA3" w:rsidRDefault="00B5393C" w:rsidP="00D60BF9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="00134AFD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.2.</w:t>
      </w:r>
      <w:r w:rsidR="00FB4126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001E9A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Ստուգումների տարեկան ծրագրով նախատեսված ստուգումների քանակը (բացարձակ և տոկոսայ</w:t>
      </w:r>
      <w:r w:rsidR="0055599E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="00001E9A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ն արժեքներով).</w:t>
      </w:r>
    </w:p>
    <w:p w14:paraId="35809C7B" w14:textId="6D5900FD" w:rsidR="002300C6" w:rsidRPr="00887EA3" w:rsidRDefault="00FF38C3" w:rsidP="00D60BF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Ըստ ս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>տուգումների տարեկան ծրագր</w:t>
      </w:r>
      <w:r>
        <w:rPr>
          <w:rFonts w:ascii="GHEA Grapalat" w:hAnsi="GHEA Grapalat" w:cs="Sylfaen"/>
          <w:sz w:val="24"/>
          <w:szCs w:val="24"/>
          <w:lang w:val="af-ZA"/>
        </w:rPr>
        <w:t>ի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իրականացվել է</w:t>
      </w:r>
      <w:r w:rsidR="00FB4126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C7" w:rsidRPr="00601B65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887EA3" w:rsidRPr="00601B65">
        <w:rPr>
          <w:rFonts w:ascii="GHEA Grapalat" w:hAnsi="GHEA Grapalat" w:cs="Sylfaen"/>
          <w:b/>
          <w:sz w:val="24"/>
          <w:szCs w:val="24"/>
          <w:lang w:val="af-ZA"/>
        </w:rPr>
        <w:t>30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61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>%)</w:t>
      </w:r>
      <w:r w:rsidR="00FB4126" w:rsidRPr="00887EA3">
        <w:rPr>
          <w:rFonts w:ascii="GHEA Grapalat" w:hAnsi="GHEA Grapalat" w:cs="Sylfaen"/>
          <w:sz w:val="24"/>
          <w:szCs w:val="24"/>
          <w:lang w:val="af-ZA"/>
        </w:rPr>
        <w:t xml:space="preserve"> ստուգում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121FF38A" w14:textId="595824AF" w:rsidR="006B7E57" w:rsidRPr="00887EA3" w:rsidRDefault="00737518" w:rsidP="00D60BF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87EA3">
        <w:rPr>
          <w:rFonts w:ascii="GHEA Grapalat" w:hAnsi="GHEA Grapalat" w:cs="Sylfaen"/>
          <w:sz w:val="24"/>
          <w:szCs w:val="24"/>
          <w:lang w:val="hy-AM"/>
        </w:rPr>
        <w:t>Համաձայն ԿՏՄ</w:t>
      </w:r>
      <w:r w:rsidR="006C5B4A" w:rsidRPr="00887EA3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6C5B4A" w:rsidRPr="00887EA3">
        <w:rPr>
          <w:rFonts w:ascii="GHEA Grapalat" w:hAnsi="GHEA Grapalat" w:cs="Sylfaen"/>
          <w:sz w:val="24"/>
          <w:szCs w:val="24"/>
          <w:lang w:val="af-ZA"/>
        </w:rPr>
        <w:t>2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2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թվականի ստուգումների տարեկան</w:t>
      </w:r>
      <w:r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ծրագրի 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>1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30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 xml:space="preserve"> ուսումնական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>(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123</w:t>
      </w:r>
      <w:r w:rsidR="00887EA3" w:rsidRPr="00887EA3">
        <w:rPr>
          <w:rFonts w:ascii="GHEA Grapalat" w:hAnsi="GHEA Grapalat"/>
          <w:sz w:val="24"/>
          <w:szCs w:val="24"/>
          <w:lang w:val="hy-AM"/>
        </w:rPr>
        <w:t xml:space="preserve"> դպրոց, </w:t>
      </w:r>
      <w:r w:rsidR="00887EA3" w:rsidRPr="00887EA3">
        <w:rPr>
          <w:rFonts w:ascii="GHEA Grapalat" w:hAnsi="GHEA Grapalat"/>
          <w:sz w:val="24"/>
          <w:szCs w:val="24"/>
          <w:lang w:val="af-ZA"/>
        </w:rPr>
        <w:t>2</w:t>
      </w:r>
      <w:r w:rsidR="00887EA3" w:rsidRPr="00887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ուսումնարան, 5</w:t>
      </w:r>
      <w:r w:rsidR="00887EA3" w:rsidRPr="00887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EA3" w:rsidRPr="00887EA3">
        <w:rPr>
          <w:rFonts w:ascii="GHEA Grapalat" w:hAnsi="GHEA Grapalat"/>
          <w:sz w:val="24"/>
          <w:szCs w:val="24"/>
        </w:rPr>
        <w:t>քոլեջ</w:t>
      </w:r>
      <w:r w:rsidR="00887EA3" w:rsidRPr="00887EA3">
        <w:rPr>
          <w:rFonts w:ascii="GHEA Grapalat" w:hAnsi="GHEA Grapalat"/>
          <w:sz w:val="24"/>
          <w:szCs w:val="24"/>
          <w:lang w:val="af-ZA"/>
        </w:rPr>
        <w:t>)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նախատեսված </w:t>
      </w:r>
      <w:r w:rsidR="00887EA3" w:rsidRPr="00887EA3">
        <w:rPr>
          <w:rFonts w:ascii="GHEA Grapalat" w:hAnsi="GHEA Grapalat" w:cs="Sylfaen"/>
          <w:sz w:val="24"/>
          <w:szCs w:val="24"/>
        </w:rPr>
        <w:t>բոլոր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ստուգումներ</w:t>
      </w:r>
      <w:r w:rsidR="00887EA3" w:rsidRPr="00887EA3">
        <w:rPr>
          <w:rFonts w:ascii="GHEA Grapalat" w:hAnsi="GHEA Grapalat" w:cs="Sylfaen"/>
          <w:sz w:val="24"/>
          <w:szCs w:val="24"/>
        </w:rPr>
        <w:t>ն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իրականաց</w:t>
      </w:r>
      <w:r w:rsidR="00887EA3" w:rsidRPr="00887EA3">
        <w:rPr>
          <w:rFonts w:ascii="GHEA Grapalat" w:hAnsi="GHEA Grapalat" w:cs="Sylfaen"/>
          <w:sz w:val="24"/>
          <w:szCs w:val="24"/>
        </w:rPr>
        <w:t>վ</w:t>
      </w:r>
      <w:r w:rsidRPr="00887EA3">
        <w:rPr>
          <w:rFonts w:ascii="GHEA Grapalat" w:hAnsi="GHEA Grapalat" w:cs="Sylfaen"/>
          <w:sz w:val="24"/>
          <w:szCs w:val="24"/>
          <w:lang w:val="hy-AM"/>
        </w:rPr>
        <w:t>ել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են</w:t>
      </w:r>
      <w:r w:rsidRPr="00887EA3">
        <w:rPr>
          <w:rFonts w:ascii="GHEA Grapalat" w:hAnsi="GHEA Grapalat" w:cs="Sylfaen"/>
          <w:sz w:val="24"/>
          <w:szCs w:val="24"/>
          <w:lang w:val="af-ZA"/>
        </w:rPr>
        <w:t>: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AE24B94" w14:textId="277EC0D0" w:rsidR="00EB51FB" w:rsidRPr="00887EA3" w:rsidRDefault="00134AFD" w:rsidP="00591E35">
      <w:pPr>
        <w:tabs>
          <w:tab w:val="left" w:pos="993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887EA3">
        <w:rPr>
          <w:rFonts w:ascii="GHEA Grapalat" w:hAnsi="GHEA Grapalat" w:cs="Sylfaen"/>
          <w:b/>
          <w:i/>
          <w:lang w:val="af-ZA"/>
        </w:rPr>
        <w:t xml:space="preserve">       </w:t>
      </w:r>
      <w:r w:rsidR="00B5393C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.3.</w:t>
      </w:r>
      <w:r w:rsidR="00EC12BE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EB51FB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Ընդհանուր ստուգումների մեջ ստուգումների տարեկան ծրագրով չնախատեսված ստուգումների քանակը </w:t>
      </w:r>
      <w:r w:rsidR="00EB51FB" w:rsidRPr="00887EA3">
        <w:rPr>
          <w:rFonts w:ascii="GHEA Grapalat" w:hAnsi="GHEA Grapalat" w:cs="Sylfaen"/>
          <w:b/>
          <w:i/>
          <w:sz w:val="24"/>
          <w:szCs w:val="24"/>
          <w:lang w:val="hy-AM"/>
        </w:rPr>
        <w:t>(բացարձակ և տոկոսային արժեքներով).</w:t>
      </w:r>
    </w:p>
    <w:p w14:paraId="1822319B" w14:textId="02FF349F" w:rsidR="00EB51FB" w:rsidRPr="00D20C14" w:rsidRDefault="008455B8" w:rsidP="00834BA2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 w:rsidRPr="000834D0">
        <w:rPr>
          <w:rFonts w:ascii="GHEA Grapalat" w:hAnsi="GHEA Grapalat" w:cs="Sylfaen"/>
          <w:sz w:val="24"/>
          <w:szCs w:val="24"/>
          <w:lang w:val="af-ZA"/>
        </w:rPr>
        <w:t>Ընդհանուր ստուգումների մեջ ստուգումների տարեկան ծրագրով չնախատեսված ստուգումներ</w:t>
      </w:r>
      <w:r w:rsidR="007E591E" w:rsidRPr="000834D0">
        <w:rPr>
          <w:rFonts w:ascii="GHEA Grapalat" w:hAnsi="GHEA Grapalat" w:cs="Sylfaen"/>
          <w:sz w:val="24"/>
          <w:szCs w:val="24"/>
          <w:lang w:val="af-ZA"/>
        </w:rPr>
        <w:t>ը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87EA3" w:rsidRPr="000834D0">
        <w:rPr>
          <w:rFonts w:ascii="GHEA Grapalat" w:hAnsi="GHEA Grapalat" w:cs="Sylfaen"/>
          <w:sz w:val="24"/>
          <w:szCs w:val="24"/>
          <w:lang w:val="af-ZA"/>
        </w:rPr>
        <w:t>8</w:t>
      </w:r>
      <w:r w:rsidR="00834BA2" w:rsidRPr="000834D0">
        <w:rPr>
          <w:rFonts w:ascii="GHEA Grapalat" w:hAnsi="GHEA Grapalat" w:cs="Sylfaen"/>
          <w:sz w:val="24"/>
          <w:szCs w:val="24"/>
          <w:lang w:val="af-ZA"/>
        </w:rPr>
        <w:t>2</w:t>
      </w:r>
      <w:r w:rsidRPr="000834D0">
        <w:rPr>
          <w:rFonts w:ascii="GHEA Grapalat" w:hAnsi="GHEA Grapalat" w:cs="Sylfaen"/>
          <w:sz w:val="24"/>
          <w:szCs w:val="24"/>
          <w:lang w:val="af-ZA"/>
        </w:rPr>
        <w:t>-</w:t>
      </w:r>
      <w:r w:rsidR="00BB112B" w:rsidRPr="000834D0">
        <w:rPr>
          <w:rFonts w:ascii="GHEA Grapalat" w:hAnsi="GHEA Grapalat" w:cs="Sylfaen"/>
          <w:sz w:val="24"/>
          <w:szCs w:val="24"/>
          <w:lang w:val="af-ZA"/>
        </w:rPr>
        <w:t>ն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 են</w:t>
      </w:r>
      <w:r w:rsidR="00DC1E31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>(</w:t>
      </w:r>
      <w:r w:rsidR="00887EA3" w:rsidRPr="000834D0">
        <w:rPr>
          <w:rFonts w:ascii="GHEA Grapalat" w:hAnsi="GHEA Grapalat" w:cs="Sylfaen"/>
          <w:sz w:val="24"/>
          <w:szCs w:val="24"/>
          <w:lang w:val="af-ZA"/>
        </w:rPr>
        <w:t>35 մանկապարտեզ, 34 դպրոց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 xml:space="preserve"> (դպրոցներից 1-ում՝ </w:t>
      </w:r>
      <w:r w:rsidR="000834D0">
        <w:rPr>
          <w:rFonts w:ascii="GHEA Grapalat" w:hAnsi="GHEA Grapalat" w:cs="Sylfaen"/>
          <w:sz w:val="24"/>
          <w:szCs w:val="24"/>
          <w:lang w:val="af-ZA"/>
        </w:rPr>
        <w:t xml:space="preserve">նաև ըստ </w:t>
      </w:r>
      <w:r w:rsidR="000834D0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ստուգումների ծրագրի, 1-ում՝ 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2 ստուգում)</w:t>
      </w:r>
      <w:r w:rsidR="00887EA3" w:rsidRPr="000834D0">
        <w:rPr>
          <w:rFonts w:ascii="GHEA Grapalat" w:hAnsi="GHEA Grapalat" w:cs="Sylfaen"/>
          <w:sz w:val="24"/>
          <w:szCs w:val="24"/>
          <w:lang w:val="af-ZA"/>
        </w:rPr>
        <w:t>,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 xml:space="preserve"> 2 ուսումնարան,</w:t>
      </w:r>
      <w:r w:rsidR="00887EA3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7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112B" w:rsidRPr="000834D0">
        <w:rPr>
          <w:rFonts w:ascii="GHEA Grapalat" w:hAnsi="GHEA Grapalat" w:cs="Sylfaen"/>
          <w:sz w:val="24"/>
          <w:szCs w:val="24"/>
          <w:lang w:val="af-ZA"/>
        </w:rPr>
        <w:t>քոլեջ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616F6B" w:rsidRPr="000834D0">
        <w:rPr>
          <w:rFonts w:ascii="GHEA Grapalat" w:hAnsi="GHEA Grapalat" w:cs="Sylfaen"/>
          <w:sz w:val="24"/>
          <w:szCs w:val="24"/>
          <w:lang w:val="af-ZA"/>
        </w:rPr>
        <w:t>քոլեջներ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 xml:space="preserve">ից 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2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>-</w:t>
      </w:r>
      <w:r w:rsidR="00616F6B" w:rsidRPr="000834D0">
        <w:rPr>
          <w:rFonts w:ascii="GHEA Grapalat" w:hAnsi="GHEA Grapalat" w:cs="Sylfaen"/>
          <w:sz w:val="24"/>
          <w:szCs w:val="24"/>
          <w:lang w:val="af-ZA"/>
        </w:rPr>
        <w:t>ում</w:t>
      </w:r>
      <w:r w:rsidR="00EC12BE" w:rsidRPr="000834D0">
        <w:rPr>
          <w:rFonts w:ascii="GHEA Grapalat" w:hAnsi="GHEA Grapalat" w:cs="Sylfaen"/>
          <w:sz w:val="24"/>
          <w:szCs w:val="24"/>
          <w:lang w:val="af-ZA"/>
        </w:rPr>
        <w:t>՝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2-ական ստուգումներ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>))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, որը կազմում է ստուգումների ընդհանուր թվի 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39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%-ը: </w:t>
      </w:r>
      <w:r w:rsidR="00EB51FB" w:rsidRPr="000834D0">
        <w:rPr>
          <w:rFonts w:ascii="GHEA Grapalat" w:hAnsi="GHEA Grapalat" w:cs="Sylfaen"/>
          <w:sz w:val="24"/>
          <w:szCs w:val="24"/>
          <w:lang w:val="af-ZA"/>
        </w:rPr>
        <w:t>Ստուգումների տարեկան ծրագրով չնախատեսված ստուգումներն իրականացվել են ԿՏՄ-ում ստացված դիմումների</w:t>
      </w:r>
      <w:r w:rsidR="00834BA2" w:rsidRPr="000834D0">
        <w:rPr>
          <w:rFonts w:ascii="GHEA Grapalat" w:hAnsi="GHEA Grapalat" w:cs="Sylfaen"/>
          <w:sz w:val="24"/>
          <w:szCs w:val="24"/>
          <w:lang w:val="af-ZA"/>
        </w:rPr>
        <w:t>, լիազոր մարմիններից ստացված գրությունների</w:t>
      </w:r>
      <w:r w:rsidR="000834D0">
        <w:rPr>
          <w:rFonts w:ascii="GHEA Grapalat" w:hAnsi="GHEA Grapalat" w:cs="Sylfaen"/>
          <w:sz w:val="24"/>
          <w:szCs w:val="24"/>
          <w:lang w:val="af-ZA"/>
        </w:rPr>
        <w:t xml:space="preserve"> հիման վրա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, ինչպես նաև</w:t>
      </w:r>
      <w:r w:rsidR="00EB51FB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ԿՏՄ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կողմից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2021 թվականին իրականացված ստուգումների արդյունքում հայտնաբերված խախտումների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հետևանքների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վերացման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վերաբերյալ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տեսչական մարմնի ղեկավարի կողմից տրված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հանձնարարականների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(մասամբ կատարված կամ չկատարված)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պահանջների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կատարման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փաստացի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վիճակը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պարզելու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0834D0">
        <w:rPr>
          <w:rFonts w:ascii="GHEA Grapalat" w:hAnsi="GHEA Grapalat"/>
          <w:sz w:val="24"/>
          <w:szCs w:val="24"/>
          <w:lang w:val="hy-AM"/>
        </w:rPr>
        <w:t>նպատակով</w:t>
      </w:r>
      <w:r w:rsidR="00EB51FB" w:rsidRPr="000834D0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8E17EA0" w14:textId="1A86F6EA" w:rsidR="00EB51FB" w:rsidRPr="000834D0" w:rsidRDefault="00134AFD" w:rsidP="00834BA2">
      <w:pPr>
        <w:tabs>
          <w:tab w:val="left" w:pos="851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     </w:t>
      </w:r>
      <w:r w:rsidR="00B5393C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.4.</w:t>
      </w:r>
      <w:r w:rsidR="00EC12BE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Մեկ</w:t>
      </w:r>
      <w:r w:rsidR="00EB51FB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ստուգման (պլանային և ոչ պլանային) ժամանակ ծախսված ֆինանսական և մարդկային ռեսուրսների քանակ</w:t>
      </w:r>
      <w:r w:rsidR="00EC12BE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ը և</w:t>
      </w:r>
      <w:r w:rsidR="00EB51FB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միջին տևողությ</w:t>
      </w:r>
      <w:r w:rsidR="00EC12BE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ունը</w:t>
      </w:r>
      <w:r w:rsidR="00CD5209">
        <w:rPr>
          <w:rFonts w:ascii="GHEA Grapalat" w:hAnsi="GHEA Grapalat" w:cs="Sylfaen"/>
          <w:b/>
          <w:i/>
          <w:sz w:val="24"/>
          <w:szCs w:val="24"/>
          <w:lang w:val="af-ZA"/>
        </w:rPr>
        <w:t>.</w:t>
      </w:r>
    </w:p>
    <w:p w14:paraId="5927C383" w14:textId="7BBC0979" w:rsidR="00EC12BE" w:rsidRPr="00D20C14" w:rsidRDefault="009D0867" w:rsidP="00591E35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  <w:r w:rsidRPr="009B5C0B">
        <w:rPr>
          <w:rFonts w:ascii="GHEA Grapalat" w:hAnsi="GHEA Grapalat" w:cs="Sylfaen"/>
          <w:sz w:val="24"/>
          <w:szCs w:val="24"/>
          <w:lang w:val="af-ZA"/>
        </w:rPr>
        <w:t>Մեկ</w:t>
      </w:r>
      <w:r w:rsidR="00737518" w:rsidRPr="009B5C0B">
        <w:rPr>
          <w:rFonts w:ascii="GHEA Grapalat" w:hAnsi="GHEA Grapalat" w:cs="Sylfaen"/>
          <w:sz w:val="24"/>
          <w:szCs w:val="24"/>
          <w:lang w:val="af-ZA"/>
        </w:rPr>
        <w:t xml:space="preserve"> ստուգման միջին տևողությունը կազմել է 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3.5</w:t>
      </w:r>
      <w:r w:rsidR="00737518" w:rsidRPr="009B5C0B">
        <w:rPr>
          <w:rFonts w:ascii="GHEA Grapalat" w:hAnsi="GHEA Grapalat" w:cs="Sylfaen"/>
          <w:sz w:val="24"/>
          <w:szCs w:val="24"/>
          <w:lang w:val="af-ZA"/>
        </w:rPr>
        <w:t xml:space="preserve"> աշխատանքային օր,</w:t>
      </w:r>
      <w:r w:rsidR="003C1A6F" w:rsidRPr="009B5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37518" w:rsidRPr="009B5C0B">
        <w:rPr>
          <w:rFonts w:ascii="GHEA Grapalat" w:hAnsi="GHEA Grapalat" w:cs="Sylfaen"/>
          <w:sz w:val="24"/>
          <w:szCs w:val="24"/>
          <w:lang w:val="af-ZA"/>
        </w:rPr>
        <w:t xml:space="preserve">ծախսը՝ 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5</w:t>
      </w:r>
      <w:r w:rsidR="008D59E7" w:rsidRPr="009B5C0B">
        <w:rPr>
          <w:rFonts w:ascii="GHEA Grapalat" w:hAnsi="GHEA Grapalat" w:cs="Sylfaen"/>
          <w:sz w:val="24"/>
          <w:szCs w:val="24"/>
          <w:lang w:val="af-ZA"/>
        </w:rPr>
        <w:t>5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453</w:t>
      </w:r>
      <w:r w:rsidR="00737518" w:rsidRPr="009B5C0B">
        <w:rPr>
          <w:rFonts w:ascii="GHEA Grapalat" w:hAnsi="GHEA Grapalat" w:cs="Sylfaen"/>
          <w:sz w:val="24"/>
          <w:szCs w:val="24"/>
          <w:lang w:val="af-ZA"/>
        </w:rPr>
        <w:t xml:space="preserve"> ՀՀ դրամ</w:t>
      </w:r>
      <w:r w:rsidR="003C1A6F" w:rsidRPr="009B5C0B">
        <w:rPr>
          <w:rFonts w:ascii="GHEA Grapalat" w:hAnsi="GHEA Grapalat" w:cs="Sylfaen"/>
          <w:sz w:val="24"/>
          <w:szCs w:val="24"/>
          <w:lang w:val="af-ZA"/>
        </w:rPr>
        <w:t>, մարդկային ռեսուրսները՝ 1.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5</w:t>
      </w:r>
      <w:r w:rsidR="003C1A6F" w:rsidRPr="009B5C0B">
        <w:rPr>
          <w:rFonts w:ascii="GHEA Grapalat" w:hAnsi="GHEA Grapalat" w:cs="Sylfaen"/>
          <w:sz w:val="24"/>
          <w:szCs w:val="24"/>
          <w:lang w:val="af-ZA"/>
        </w:rPr>
        <w:t xml:space="preserve"> մարդ</w:t>
      </w:r>
      <w:r w:rsidR="00737518" w:rsidRPr="009B5C0B">
        <w:rPr>
          <w:rFonts w:ascii="GHEA Grapalat" w:hAnsi="GHEA Grapalat" w:cs="Sylfaen"/>
          <w:sz w:val="24"/>
          <w:szCs w:val="24"/>
          <w:lang w:val="af-ZA"/>
        </w:rPr>
        <w:t>:</w:t>
      </w:r>
      <w:r w:rsidR="008C4DAB" w:rsidRPr="009B5C0B">
        <w:rPr>
          <w:rFonts w:ascii="GHEA Grapalat" w:hAnsi="GHEA Grapalat" w:cs="Sylfaen"/>
          <w:sz w:val="24"/>
          <w:szCs w:val="24"/>
          <w:lang w:val="af-ZA"/>
        </w:rPr>
        <w:t xml:space="preserve"> Ստուգումների տարեկան ծրագրով նախատեսված </w:t>
      </w:r>
      <w:r w:rsidR="00D966D8" w:rsidRPr="009B5C0B">
        <w:rPr>
          <w:rFonts w:ascii="GHEA Grapalat" w:hAnsi="GHEA Grapalat" w:cs="Sylfaen"/>
          <w:sz w:val="24"/>
          <w:szCs w:val="24"/>
          <w:lang w:val="af-ZA"/>
        </w:rPr>
        <w:t xml:space="preserve">1 ստուգման միջին տևողությունը </w:t>
      </w:r>
      <w:r w:rsidRPr="009B5C0B">
        <w:rPr>
          <w:rFonts w:ascii="GHEA Grapalat" w:hAnsi="GHEA Grapalat" w:cs="Sylfaen"/>
          <w:sz w:val="24"/>
          <w:szCs w:val="24"/>
          <w:lang w:val="af-ZA"/>
        </w:rPr>
        <w:t xml:space="preserve">կազմել է 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5.1</w:t>
      </w:r>
      <w:r w:rsidR="00D966D8" w:rsidRPr="009B5C0B">
        <w:rPr>
          <w:rFonts w:ascii="GHEA Grapalat" w:hAnsi="GHEA Grapalat" w:cs="Sylfaen"/>
          <w:sz w:val="24"/>
          <w:szCs w:val="24"/>
          <w:lang w:val="af-ZA"/>
        </w:rPr>
        <w:t xml:space="preserve"> աշխատանքային օր, ծախսը՝ </w:t>
      </w:r>
      <w:r w:rsidR="008D59E7" w:rsidRPr="009B5C0B">
        <w:rPr>
          <w:rFonts w:ascii="GHEA Grapalat" w:hAnsi="GHEA Grapalat" w:cs="Sylfaen"/>
          <w:sz w:val="24"/>
          <w:szCs w:val="24"/>
          <w:lang w:val="af-ZA"/>
        </w:rPr>
        <w:t>7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9</w:t>
      </w:r>
      <w:r w:rsidR="008D59E7" w:rsidRPr="009B5C0B">
        <w:rPr>
          <w:rFonts w:ascii="GHEA Grapalat" w:hAnsi="GHEA Grapalat" w:cs="Sylfaen"/>
          <w:sz w:val="24"/>
          <w:szCs w:val="24"/>
          <w:lang w:val="af-ZA"/>
        </w:rPr>
        <w:t>9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5</w:t>
      </w:r>
      <w:r w:rsidR="008D59E7" w:rsidRPr="009B5C0B">
        <w:rPr>
          <w:rFonts w:ascii="GHEA Grapalat" w:hAnsi="GHEA Grapalat" w:cs="Sylfaen"/>
          <w:sz w:val="24"/>
          <w:szCs w:val="24"/>
          <w:lang w:val="af-ZA"/>
        </w:rPr>
        <w:t>8</w:t>
      </w:r>
      <w:r w:rsidR="00D966D8" w:rsidRPr="009B5C0B">
        <w:rPr>
          <w:rFonts w:ascii="GHEA Grapalat" w:hAnsi="GHEA Grapalat" w:cs="Sylfaen"/>
          <w:sz w:val="24"/>
          <w:szCs w:val="24"/>
          <w:lang w:val="af-ZA"/>
        </w:rPr>
        <w:t xml:space="preserve"> ՀՀ դրամ, մարդկային ռեսուրսները՝ 1.</w:t>
      </w:r>
      <w:r w:rsidR="009B5C0B" w:rsidRPr="009B5C0B">
        <w:rPr>
          <w:rFonts w:ascii="GHEA Grapalat" w:hAnsi="GHEA Grapalat" w:cs="Sylfaen"/>
          <w:sz w:val="24"/>
          <w:szCs w:val="24"/>
          <w:lang w:val="af-ZA"/>
        </w:rPr>
        <w:t>6</w:t>
      </w:r>
      <w:r w:rsidR="00D966D8" w:rsidRPr="009B5C0B">
        <w:rPr>
          <w:rFonts w:ascii="GHEA Grapalat" w:hAnsi="GHEA Grapalat" w:cs="Sylfaen"/>
          <w:sz w:val="24"/>
          <w:szCs w:val="24"/>
          <w:lang w:val="af-ZA"/>
        </w:rPr>
        <w:t xml:space="preserve"> մարդ: </w:t>
      </w:r>
    </w:p>
    <w:p w14:paraId="3D9F5D8B" w14:textId="64FA4424" w:rsidR="00737518" w:rsidRPr="00CD5209" w:rsidRDefault="00D966D8" w:rsidP="00894F8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D5209">
        <w:rPr>
          <w:rFonts w:ascii="GHEA Grapalat" w:hAnsi="GHEA Grapalat" w:cs="Sylfaen"/>
          <w:sz w:val="24"/>
          <w:szCs w:val="24"/>
          <w:lang w:val="af-ZA"/>
        </w:rPr>
        <w:t xml:space="preserve">Ստուգումների տարեկան ծրագրով չնախատեսված 1 ստուգման միջին տևողությունը </w:t>
      </w:r>
      <w:r w:rsidR="009D0867" w:rsidRPr="00CD5209">
        <w:rPr>
          <w:rFonts w:ascii="GHEA Grapalat" w:hAnsi="GHEA Grapalat" w:cs="Sylfaen"/>
          <w:sz w:val="24"/>
          <w:szCs w:val="24"/>
          <w:lang w:val="af-ZA"/>
        </w:rPr>
        <w:t xml:space="preserve">կազմել է </w:t>
      </w:r>
      <w:r w:rsidR="007A6B9E" w:rsidRPr="00CD5209">
        <w:rPr>
          <w:rFonts w:ascii="GHEA Grapalat" w:hAnsi="GHEA Grapalat" w:cs="Sylfaen"/>
          <w:sz w:val="24"/>
          <w:szCs w:val="24"/>
          <w:lang w:val="af-ZA"/>
        </w:rPr>
        <w:t>0.7</w:t>
      </w:r>
      <w:r w:rsidRPr="00CD5209">
        <w:rPr>
          <w:rFonts w:ascii="GHEA Grapalat" w:hAnsi="GHEA Grapalat" w:cs="Sylfaen"/>
          <w:sz w:val="24"/>
          <w:szCs w:val="24"/>
          <w:lang w:val="af-ZA"/>
        </w:rPr>
        <w:t xml:space="preserve"> աշխատանքային օր, ծախսը՝ </w:t>
      </w:r>
      <w:r w:rsidR="008D59E7" w:rsidRPr="00CD5209">
        <w:rPr>
          <w:rFonts w:ascii="GHEA Grapalat" w:hAnsi="GHEA Grapalat" w:cs="Sylfaen"/>
          <w:sz w:val="24"/>
          <w:szCs w:val="24"/>
          <w:lang w:val="af-ZA"/>
        </w:rPr>
        <w:t>1</w:t>
      </w:r>
      <w:r w:rsidR="007A6B9E" w:rsidRPr="00CD5209">
        <w:rPr>
          <w:rFonts w:ascii="GHEA Grapalat" w:hAnsi="GHEA Grapalat" w:cs="Sylfaen"/>
          <w:sz w:val="24"/>
          <w:szCs w:val="24"/>
          <w:lang w:val="af-ZA"/>
        </w:rPr>
        <w:t>60</w:t>
      </w:r>
      <w:r w:rsidR="008D59E7" w:rsidRPr="00CD5209">
        <w:rPr>
          <w:rFonts w:ascii="GHEA Grapalat" w:hAnsi="GHEA Grapalat" w:cs="Sylfaen"/>
          <w:sz w:val="24"/>
          <w:szCs w:val="24"/>
          <w:lang w:val="af-ZA"/>
        </w:rPr>
        <w:t>17</w:t>
      </w:r>
      <w:r w:rsidRPr="00CD5209">
        <w:rPr>
          <w:rFonts w:ascii="GHEA Grapalat" w:hAnsi="GHEA Grapalat" w:cs="Sylfaen"/>
          <w:sz w:val="24"/>
          <w:szCs w:val="24"/>
          <w:lang w:val="af-ZA"/>
        </w:rPr>
        <w:t xml:space="preserve"> ՀՀ դրամ, մարդկային ռեսուրսները՝</w:t>
      </w:r>
      <w:r w:rsidR="00BD45EC" w:rsidRPr="00CD52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056AF" w:rsidRPr="00CD5209">
        <w:rPr>
          <w:rFonts w:ascii="GHEA Grapalat" w:hAnsi="GHEA Grapalat" w:cs="Sylfaen"/>
          <w:sz w:val="24"/>
          <w:szCs w:val="24"/>
          <w:lang w:val="af-ZA"/>
        </w:rPr>
        <w:t>1</w:t>
      </w:r>
      <w:r w:rsidR="008D59E7" w:rsidRPr="00CD5209">
        <w:rPr>
          <w:rFonts w:ascii="GHEA Grapalat" w:hAnsi="GHEA Grapalat" w:cs="Sylfaen"/>
          <w:sz w:val="24"/>
          <w:szCs w:val="24"/>
          <w:lang w:val="af-ZA"/>
        </w:rPr>
        <w:t>.</w:t>
      </w:r>
      <w:r w:rsidR="007A6B9E" w:rsidRPr="00CD5209">
        <w:rPr>
          <w:rFonts w:ascii="GHEA Grapalat" w:hAnsi="GHEA Grapalat" w:cs="Sylfaen"/>
          <w:sz w:val="24"/>
          <w:szCs w:val="24"/>
          <w:lang w:val="af-ZA"/>
        </w:rPr>
        <w:t>5</w:t>
      </w:r>
      <w:r w:rsidRPr="00CD5209">
        <w:rPr>
          <w:rFonts w:ascii="GHEA Grapalat" w:hAnsi="GHEA Grapalat" w:cs="Sylfaen"/>
          <w:sz w:val="24"/>
          <w:szCs w:val="24"/>
          <w:lang w:val="af-ZA"/>
        </w:rPr>
        <w:t xml:space="preserve"> մարդ:</w:t>
      </w:r>
    </w:p>
    <w:p w14:paraId="30C253A5" w14:textId="5444FBA7" w:rsidR="00EB51FB" w:rsidRPr="000834D0" w:rsidRDefault="00B5393C" w:rsidP="00EC12BE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="00965FF5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.5.</w:t>
      </w:r>
      <w:r w:rsidR="00C249B1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Ստուգումների արդյունքները.</w:t>
      </w:r>
    </w:p>
    <w:p w14:paraId="71537402" w14:textId="008D21F7" w:rsidR="00C249B1" w:rsidRPr="0094250E" w:rsidRDefault="00C249B1" w:rsidP="00591E35">
      <w:pPr>
        <w:spacing w:after="0"/>
        <w:ind w:firstLine="567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94250E">
        <w:rPr>
          <w:rFonts w:ascii="GHEA Grapalat" w:hAnsi="GHEA Grapalat"/>
          <w:b/>
          <w:bCs/>
          <w:i/>
          <w:sz w:val="24"/>
          <w:szCs w:val="24"/>
          <w:lang w:val="af-ZA"/>
        </w:rPr>
        <w:t>Նախադպրոցական կրթության ոլորտ</w:t>
      </w:r>
      <w:r w:rsidR="00D20C14" w:rsidRPr="0094250E">
        <w:rPr>
          <w:rFonts w:ascii="GHEA Grapalat" w:hAnsi="GHEA Grapalat"/>
          <w:b/>
          <w:bCs/>
          <w:i/>
          <w:sz w:val="24"/>
          <w:szCs w:val="24"/>
          <w:lang w:val="af-ZA"/>
        </w:rPr>
        <w:t>ում ըստ ստուգումների տարեկան ծրագրի ստուգումներ չեն նախատեսվել:</w:t>
      </w:r>
    </w:p>
    <w:p w14:paraId="04D90979" w14:textId="77777777" w:rsidR="0094250E" w:rsidRDefault="0094250E" w:rsidP="0094250E">
      <w:pPr>
        <w:tabs>
          <w:tab w:val="left" w:pos="567"/>
        </w:tabs>
        <w:spacing w:after="0"/>
        <w:ind w:right="-1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250E">
        <w:rPr>
          <w:rFonts w:ascii="GHEA Grapalat" w:hAnsi="GHEA Grapalat" w:cs="Sylfaen"/>
          <w:i/>
          <w:sz w:val="24"/>
          <w:szCs w:val="24"/>
          <w:lang w:val="hy-AM"/>
        </w:rPr>
        <w:t>Նախադպրոցական կրթության ոլորտում իրականացված ստուգումների արդյունքում</w:t>
      </w:r>
      <w:r w:rsidRPr="0094250E">
        <w:rPr>
          <w:rFonts w:ascii="GHEA Grapalat" w:hAnsi="GHEA Grapalat" w:cs="Sylfaen"/>
          <w:sz w:val="24"/>
          <w:szCs w:val="24"/>
          <w:lang w:val="hy-AM"/>
        </w:rPr>
        <w:t xml:space="preserve"> տրված հանձնարարականների կատարման ժամկետը 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2022 </w:t>
      </w:r>
      <w:r>
        <w:rPr>
          <w:rFonts w:ascii="GHEA Grapalat" w:hAnsi="GHEA Grapalat" w:cs="Sylfaen"/>
          <w:sz w:val="24"/>
          <w:szCs w:val="24"/>
        </w:rPr>
        <w:t>թվականի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250E">
        <w:rPr>
          <w:rFonts w:ascii="GHEA Grapalat" w:hAnsi="GHEA Grapalat" w:cs="Sylfaen"/>
          <w:sz w:val="24"/>
          <w:szCs w:val="24"/>
          <w:lang w:val="hy-AM"/>
        </w:rPr>
        <w:t xml:space="preserve">I եռամսյակում լրացել է Երևանի, ՀՀ Արարատի, Արմավիրի, </w:t>
      </w:r>
      <w:r w:rsidRPr="0094250E">
        <w:rPr>
          <w:rFonts w:ascii="GHEA Grapalat" w:eastAsia="GHEA Grapalat" w:hAnsi="GHEA Grapalat" w:cs="GHEA Grapalat"/>
          <w:sz w:val="24"/>
          <w:szCs w:val="24"/>
          <w:lang w:val="hy-AM"/>
        </w:rPr>
        <w:t>Սյունիքի, Շիրակի մարզերի 10</w:t>
      </w:r>
      <w:r w:rsidRPr="0094250E">
        <w:rPr>
          <w:rFonts w:ascii="GHEA Grapalat" w:hAnsi="GHEA Grapalat" w:cs="Sylfaen"/>
          <w:sz w:val="24"/>
          <w:szCs w:val="24"/>
          <w:lang w:val="hy-AM"/>
        </w:rPr>
        <w:t xml:space="preserve"> մանկապարտեզների դեպքում: </w:t>
      </w:r>
      <w:r>
        <w:rPr>
          <w:rFonts w:ascii="GHEA Grapalat" w:hAnsi="GHEA Grapalat" w:cs="Sylfaen"/>
          <w:sz w:val="24"/>
          <w:szCs w:val="24"/>
        </w:rPr>
        <w:t>Կատարողականների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գրություններ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ստացվել</w:t>
      </w:r>
      <w:r w:rsidRPr="0094250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250E">
        <w:rPr>
          <w:rFonts w:ascii="GHEA Grapalat" w:hAnsi="GHEA Grapalat"/>
          <w:iCs/>
          <w:sz w:val="24"/>
          <w:lang w:val="hy-AM"/>
        </w:rPr>
        <w:t>4 մանկապարտեզների տնօրեններից</w:t>
      </w:r>
      <w:r w:rsidRPr="0094250E">
        <w:rPr>
          <w:rFonts w:ascii="GHEA Grapalat" w:hAnsi="GHEA Grapalat"/>
          <w:iCs/>
          <w:sz w:val="24"/>
          <w:lang w:val="af-ZA"/>
        </w:rPr>
        <w:t>:</w:t>
      </w:r>
      <w:r w:rsidRPr="0094250E">
        <w:rPr>
          <w:rFonts w:ascii="GHEA Grapalat" w:hAnsi="GHEA Grapalat"/>
          <w:iCs/>
          <w:sz w:val="24"/>
          <w:lang w:val="hy-AM"/>
        </w:rPr>
        <w:t xml:space="preserve"> </w:t>
      </w:r>
    </w:p>
    <w:p w14:paraId="299470A6" w14:textId="77777777" w:rsidR="00FC5829" w:rsidRDefault="0094250E" w:rsidP="00FC5829">
      <w:pPr>
        <w:tabs>
          <w:tab w:val="left" w:pos="567"/>
        </w:tabs>
        <w:spacing w:after="0"/>
        <w:ind w:right="-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4 մանկապարտեզներին տրված 18 հանձնարարականներից կատարվել է 12-ը՝ 67%, մասամբ՝ 4-ը (22%), չեն կատարվել 2-ը (11%): Այլ բնույթի հանձնարարականները վերաբերել են </w:t>
      </w:r>
      <w:r w:rsidRPr="002645E8">
        <w:rPr>
          <w:rFonts w:ascii="GHEA Grapalat" w:hAnsi="GHEA Grapalat"/>
          <w:sz w:val="24"/>
          <w:szCs w:val="24"/>
          <w:lang w:val="hy-AM"/>
        </w:rPr>
        <w:t>լիցենզիայի առկայությանը, մանկավարժների պաշտոնային պարտականությունների կատարմանը, տարիքային հենքի հիման վրա համակազմի ձևավորմանը,  պարապմունքների բաշխման գրաֆիկի առկայությանը</w:t>
      </w:r>
      <w:r>
        <w:rPr>
          <w:rFonts w:ascii="GHEA Grapalat" w:hAnsi="GHEA Grapalat"/>
          <w:sz w:val="20"/>
          <w:szCs w:val="20"/>
          <w:lang w:val="hy-AM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Չկատարված հանձնարարականները վերաբերել են կադրային նշանակումներին, մասամբ կատարված հանձնարարականները՝ լիցենզիայի առկայությանը, ֆիզիկական միջավայրին, կադրային նշանակմանը (խախտումով նշանակված անձը ազատվել է բաղեցրած պաշտոնից, սակայն համապատասխան որակավորում ունեցող անձ դեռ չի նշանակվել):  </w:t>
      </w:r>
    </w:p>
    <w:p w14:paraId="6501B062" w14:textId="77777777" w:rsidR="005E5C36" w:rsidRDefault="00FC5829" w:rsidP="00774C25">
      <w:pPr>
        <w:spacing w:after="0"/>
        <w:ind w:right="-1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FC5829">
        <w:rPr>
          <w:rFonts w:ascii="GHEA Grapalat" w:hAnsi="GHEA Grapalat"/>
          <w:sz w:val="24"/>
          <w:szCs w:val="24"/>
          <w:lang w:val="hy-AM"/>
        </w:rPr>
        <w:t>ԿՏՄ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829">
        <w:rPr>
          <w:rFonts w:ascii="GHEA Grapalat" w:hAnsi="GHEA Grapalat"/>
          <w:sz w:val="24"/>
          <w:szCs w:val="24"/>
          <w:lang w:val="hy-AM"/>
        </w:rPr>
        <w:t>կողմից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2021 թվականին իրականացված ստուգումների արդյունքում հայտնաբերված խախտումների </w:t>
      </w:r>
      <w:r w:rsidRPr="00FC5829">
        <w:rPr>
          <w:rFonts w:ascii="GHEA Grapalat" w:hAnsi="GHEA Grapalat"/>
          <w:sz w:val="24"/>
          <w:szCs w:val="24"/>
          <w:lang w:val="hy-AM"/>
        </w:rPr>
        <w:t>հետևանքների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829">
        <w:rPr>
          <w:rFonts w:ascii="GHEA Grapalat" w:hAnsi="GHEA Grapalat"/>
          <w:sz w:val="24"/>
          <w:szCs w:val="24"/>
          <w:lang w:val="hy-AM"/>
        </w:rPr>
        <w:t>վերացման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829">
        <w:rPr>
          <w:rFonts w:ascii="GHEA Grapalat" w:hAnsi="GHEA Grapalat"/>
          <w:sz w:val="24"/>
          <w:szCs w:val="24"/>
          <w:lang w:val="hy-AM"/>
        </w:rPr>
        <w:t>վերաբերյալ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ԿՏՄ ղեկավարի կողմից տրված </w:t>
      </w:r>
      <w:r w:rsidRPr="00FC5829">
        <w:rPr>
          <w:rFonts w:ascii="GHEA Grapalat" w:hAnsi="GHEA Grapalat"/>
          <w:sz w:val="24"/>
          <w:szCs w:val="24"/>
          <w:lang w:val="hy-AM"/>
        </w:rPr>
        <w:t>հանձնարարականների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8A0F69">
        <w:rPr>
          <w:rFonts w:ascii="GHEA Grapalat" w:hAnsi="GHEA Grapalat"/>
          <w:sz w:val="24"/>
          <w:szCs w:val="24"/>
          <w:lang w:val="af-ZA"/>
        </w:rPr>
        <w:t xml:space="preserve">մասամբ կատարված կամ չկատարված) </w:t>
      </w:r>
      <w:r w:rsidRPr="008A0F69">
        <w:rPr>
          <w:rFonts w:ascii="GHEA Grapalat" w:hAnsi="GHEA Grapalat"/>
          <w:sz w:val="24"/>
          <w:szCs w:val="24"/>
          <w:lang w:val="hy-AM"/>
        </w:rPr>
        <w:t>պահանջների</w:t>
      </w:r>
      <w:r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hAnsi="GHEA Grapalat"/>
          <w:sz w:val="24"/>
          <w:szCs w:val="24"/>
          <w:lang w:val="hy-AM"/>
        </w:rPr>
        <w:t>կատարման</w:t>
      </w:r>
      <w:r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hAnsi="GHEA Grapalat"/>
          <w:sz w:val="24"/>
          <w:szCs w:val="24"/>
          <w:lang w:val="hy-AM"/>
        </w:rPr>
        <w:t>փաստացի</w:t>
      </w:r>
      <w:r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hAnsi="GHEA Grapalat"/>
          <w:sz w:val="24"/>
          <w:szCs w:val="24"/>
          <w:lang w:val="hy-AM"/>
        </w:rPr>
        <w:t>վիճակը</w:t>
      </w:r>
      <w:r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hAnsi="GHEA Grapalat"/>
          <w:sz w:val="24"/>
          <w:szCs w:val="24"/>
          <w:lang w:val="hy-AM"/>
        </w:rPr>
        <w:t>պարզելու</w:t>
      </w:r>
      <w:r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hAnsi="GHEA Grapalat"/>
          <w:sz w:val="24"/>
          <w:szCs w:val="24"/>
          <w:lang w:val="hy-AM"/>
        </w:rPr>
        <w:t>նպատակով</w:t>
      </w:r>
      <w:r w:rsidRPr="00FC58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hAnsi="GHEA Grapalat" w:cs="Arial"/>
          <w:sz w:val="24"/>
          <w:szCs w:val="24"/>
          <w:lang w:val="hy-AM"/>
        </w:rPr>
        <w:t>2022 թվականի</w:t>
      </w:r>
      <w:r>
        <w:rPr>
          <w:rFonts w:ascii="GHEA Grapalat" w:hAnsi="GHEA Grapalat" w:cs="Arial"/>
          <w:sz w:val="24"/>
          <w:szCs w:val="24"/>
        </w:rPr>
        <w:t>ն</w:t>
      </w:r>
      <w:r w:rsidRPr="00FC5829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af-ZA"/>
        </w:rPr>
        <w:t xml:space="preserve">ՀՀ </w:t>
      </w:r>
      <w:r>
        <w:rPr>
          <w:rFonts w:ascii="GHEA Grapalat" w:hAnsi="GHEA Grapalat" w:cs="Arial"/>
          <w:sz w:val="24"/>
          <w:szCs w:val="24"/>
          <w:lang w:val="af-ZA"/>
        </w:rPr>
        <w:lastRenderedPageBreak/>
        <w:t>35 մանկապարտեզներում իրականացվել են ստուգումներ: 18 մանկապարտեզներում իրականացված ստուգումների արդյունքները ամփոփման փուլում են:</w:t>
      </w:r>
      <w:r w:rsidRPr="008A0F6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485172FF" w14:textId="4970FCF2" w:rsidR="005E5C36" w:rsidRDefault="00FC5829" w:rsidP="00774C25">
      <w:pPr>
        <w:spacing w:after="0"/>
        <w:ind w:right="-1" w:firstLine="851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GHEA Grapalat" w:hAnsi="GHEA Grapalat"/>
          <w:sz w:val="24"/>
          <w:szCs w:val="24"/>
          <w:lang w:val="af-ZA"/>
        </w:rPr>
        <w:t xml:space="preserve">17 մանկապարտեզներում իրականացված </w:t>
      </w:r>
      <w:r w:rsidRPr="008A0F69">
        <w:rPr>
          <w:rFonts w:ascii="GHEA Grapalat" w:eastAsia="Times New Roman" w:hAnsi="GHEA Grapalat"/>
          <w:sz w:val="24"/>
          <w:szCs w:val="24"/>
          <w:lang w:val="hy-AM"/>
        </w:rPr>
        <w:t xml:space="preserve">ստուգումների արդյունքում պարզվել է, որ չկատարված կամ մասամբ կատարված 55 հանձնարարականներից կատարվել են մանկապարտեզի տնօրեններին տրված 27(49%) հանձնարարականներ։ </w:t>
      </w:r>
      <w:r w:rsidRPr="00FC5829">
        <w:rPr>
          <w:rFonts w:ascii="GHEA Grapalat" w:eastAsia="Times New Roman" w:hAnsi="GHEA Grapalat"/>
          <w:sz w:val="24"/>
          <w:szCs w:val="24"/>
          <w:lang w:val="hy-AM"/>
        </w:rPr>
        <w:t xml:space="preserve">Ստուգումների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արդյունքում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b/>
          <w:sz w:val="24"/>
          <w:szCs w:val="24"/>
          <w:lang w:val="hy-AM"/>
        </w:rPr>
        <w:t>17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մանկապարտեզներից 11-ում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հայտնաբերվել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են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կրթության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բնագավառը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կարգավորող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ՀՀ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օրենսդրության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պահանջների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կատարման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խախտումներ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,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որոնց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վերաբերյալ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կազմվել է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13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ակտ</w:t>
      </w:r>
      <w:r w:rsidRPr="00FC582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: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6 մանկապարտեզներում </w:t>
      </w:r>
      <w:r w:rsidRPr="00FC582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իրականացված ստուգումների արդյունքում կրթության բնագավառը կարգավորող ՀՀ օրենսդրության պահանջների խախտումներ չեն արձանագրվե</w:t>
      </w:r>
      <w:r w:rsidRPr="005E5C36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լ</w:t>
      </w:r>
      <w:r w:rsidR="005E5C36" w:rsidRPr="005E5C36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,</w:t>
      </w:r>
      <w:r w:rsidRPr="008A0F69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կազմվել են տեղեկանքներ։</w:t>
      </w:r>
      <w:r w:rsidR="005E5C3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Հայտնաբերված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խախտումների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հետևանքները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վերացնելու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նպատակով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5E5C36">
        <w:rPr>
          <w:rFonts w:ascii="GHEA Grapalat" w:eastAsia="GHEA Grapalat" w:hAnsi="GHEA Grapalat" w:cs="GHEA Grapalat"/>
          <w:sz w:val="24"/>
          <w:szCs w:val="24"/>
          <w:lang w:val="af-ZA"/>
        </w:rPr>
        <w:t>ԿՏՄ ղեկավարի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կողմից</w:t>
      </w:r>
      <w:r w:rsidRPr="008A0F69">
        <w:rPr>
          <w:rFonts w:ascii="GHEA Grapalat" w:hAnsi="GHEA Grapalat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համապատասխան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կարգադրագրերով՝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11 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>(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65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%)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մանկապարտեզների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տնօրեններին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տրվել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>են</w:t>
      </w:r>
      <w:r w:rsidRPr="008A0F69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Pr="008A0F6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26 </w:t>
      </w:r>
      <w:r w:rsidRPr="005E5C36">
        <w:rPr>
          <w:rFonts w:ascii="GHEA Grapalat" w:eastAsia="GHEA Grapalat" w:hAnsi="GHEA Grapalat" w:cs="GHEA Grapalat"/>
          <w:sz w:val="24"/>
          <w:szCs w:val="24"/>
          <w:lang w:val="hy-AM"/>
        </w:rPr>
        <w:t>հանձնարարականներ։</w:t>
      </w:r>
      <w:r w:rsidR="005E5C36" w:rsidRPr="005E5C3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5E5C36" w:rsidRPr="008A0F69">
        <w:rPr>
          <w:rFonts w:ascii="GHEA Grapalat" w:eastAsia="Times New Roman" w:hAnsi="GHEA Grapalat"/>
          <w:sz w:val="24"/>
          <w:szCs w:val="24"/>
          <w:lang w:val="hy-AM" w:eastAsia="ru-RU"/>
        </w:rPr>
        <w:t>Կարգադրագրերի</w:t>
      </w:r>
      <w:r w:rsidR="005E5C36" w:rsidRPr="008A0F69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5E5C36" w:rsidRPr="008A0F69">
        <w:rPr>
          <w:rFonts w:ascii="GHEA Grapalat" w:eastAsia="Times New Roman" w:hAnsi="GHEA Grapalat"/>
          <w:sz w:val="24"/>
          <w:szCs w:val="24"/>
          <w:lang w:val="hy-AM" w:eastAsia="ru-RU"/>
        </w:rPr>
        <w:t>պատճենները</w:t>
      </w:r>
      <w:r w:rsidR="005E5C36" w:rsidRPr="008A0F69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5E5C36" w:rsidRPr="008A0F69">
        <w:rPr>
          <w:rFonts w:ascii="GHEA Grapalat" w:eastAsia="Times New Roman" w:hAnsi="GHEA Grapalat"/>
          <w:sz w:val="24"/>
          <w:szCs w:val="24"/>
          <w:lang w:val="hy-AM" w:eastAsia="ru-RU"/>
        </w:rPr>
        <w:t>տրամադրվել</w:t>
      </w:r>
      <w:r w:rsidR="005E5C36" w:rsidRPr="008A0F69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5E5C36" w:rsidRPr="008A0F69">
        <w:rPr>
          <w:rFonts w:ascii="GHEA Grapalat" w:eastAsia="Times New Roman" w:hAnsi="GHEA Grapalat"/>
          <w:sz w:val="24"/>
          <w:szCs w:val="24"/>
          <w:lang w:val="hy-AM" w:eastAsia="ru-RU"/>
        </w:rPr>
        <w:t>են</w:t>
      </w:r>
      <w:r w:rsidR="005E5C36" w:rsidRPr="008A0F69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5E5C36" w:rsidRPr="008A0F69">
        <w:rPr>
          <w:rFonts w:ascii="GHEA Grapalat" w:eastAsia="Times New Roman" w:hAnsi="GHEA Grapalat"/>
          <w:sz w:val="24"/>
          <w:szCs w:val="24"/>
          <w:lang w:val="hy-AM" w:eastAsia="ru-RU"/>
        </w:rPr>
        <w:t>համայնքների</w:t>
      </w:r>
      <w:r w:rsidR="005E5C36" w:rsidRPr="008A0F69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5E5C36" w:rsidRPr="008A0F69">
        <w:rPr>
          <w:rFonts w:ascii="GHEA Grapalat" w:eastAsia="Times New Roman" w:hAnsi="GHEA Grapalat"/>
          <w:sz w:val="24"/>
          <w:szCs w:val="24"/>
          <w:lang w:val="hy-AM" w:eastAsia="ru-RU"/>
        </w:rPr>
        <w:t>ղեկավարներին կամ մարզպետներին։</w:t>
      </w:r>
      <w:r w:rsidR="005E5C36" w:rsidRPr="008A0F69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</w:p>
    <w:p w14:paraId="5C3CCBE8" w14:textId="3FAC0E51" w:rsidR="005E5C36" w:rsidRDefault="00C06DBA" w:rsidP="00774C25">
      <w:pPr>
        <w:spacing w:after="0"/>
        <w:ind w:right="-1" w:firstLine="851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GHEA Grapalat" w:eastAsia="Times New Roman" w:hAnsi="GHEA Grapalat"/>
          <w:sz w:val="24"/>
          <w:szCs w:val="24"/>
          <w:lang w:val="af-ZA" w:eastAsia="ru-RU"/>
        </w:rPr>
        <w:t>Ստուգումների արդյունքում պարզվել է.</w:t>
      </w:r>
    </w:p>
    <w:p w14:paraId="23676896" w14:textId="4F1A5D4A" w:rsidR="005E5C36" w:rsidRDefault="005E5C36" w:rsidP="00F02F27">
      <w:pPr>
        <w:pStyle w:val="ListParagraph"/>
        <w:numPr>
          <w:ilvl w:val="0"/>
          <w:numId w:val="41"/>
        </w:numPr>
        <w:tabs>
          <w:tab w:val="left" w:pos="-142"/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bCs/>
          <w:lang w:val="hy-AM"/>
        </w:rPr>
      </w:pPr>
      <w:r>
        <w:rPr>
          <w:rFonts w:ascii="GHEA Grapalat" w:eastAsia="GHEA Grapalat" w:hAnsi="GHEA Grapalat" w:cs="GHEA Grapalat"/>
          <w:i/>
          <w:lang w:val="hy-AM"/>
        </w:rPr>
        <w:t>կրթական</w:t>
      </w:r>
      <w:r>
        <w:rPr>
          <w:rFonts w:ascii="GHEA Grapalat" w:eastAsia="GHEA Grapalat" w:hAnsi="GHEA Grapalat" w:cs="GHEA Grapalat"/>
          <w:i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գործունեություն</w:t>
      </w:r>
      <w:r>
        <w:rPr>
          <w:rFonts w:ascii="GHEA Grapalat" w:eastAsia="GHEA Grapalat" w:hAnsi="GHEA Grapalat" w:cs="GHEA Grapalat"/>
          <w:i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իրականացնելու</w:t>
      </w:r>
      <w:r>
        <w:rPr>
          <w:rFonts w:ascii="GHEA Grapalat" w:eastAsia="GHEA Grapalat" w:hAnsi="GHEA Grapalat" w:cs="GHEA Grapalat"/>
          <w:i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թույլտվությ</w:t>
      </w:r>
      <w:r w:rsidR="00C06DBA">
        <w:rPr>
          <w:rFonts w:ascii="GHEA Grapalat" w:eastAsia="GHEA Grapalat" w:hAnsi="GHEA Grapalat" w:cs="GHEA Grapalat"/>
          <w:i/>
          <w:lang w:val="en-US"/>
        </w:rPr>
        <w:t>ու</w:t>
      </w:r>
      <w:r>
        <w:rPr>
          <w:rFonts w:ascii="GHEA Grapalat" w:eastAsia="GHEA Grapalat" w:hAnsi="GHEA Grapalat" w:cs="GHEA Grapalat"/>
          <w:i/>
          <w:lang w:val="hy-AM"/>
        </w:rPr>
        <w:t>ն</w:t>
      </w:r>
      <w:r w:rsidR="00C06DBA">
        <w:rPr>
          <w:rFonts w:ascii="GHEA Grapalat" w:eastAsia="GHEA Grapalat" w:hAnsi="GHEA Grapalat" w:cs="GHEA Grapalat"/>
          <w:i/>
          <w:lang w:val="en-US"/>
        </w:rPr>
        <w:t>ը</w:t>
      </w:r>
      <w:r>
        <w:rPr>
          <w:rFonts w:ascii="GHEA Grapalat" w:eastAsia="GHEA Grapalat" w:hAnsi="GHEA Grapalat" w:cs="GHEA Grapalat"/>
          <w:lang w:val="hy-AM"/>
        </w:rPr>
        <w:t>՝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լիցենզիա</w:t>
      </w:r>
      <w:r w:rsidR="00C06DBA">
        <w:rPr>
          <w:rFonts w:ascii="GHEA Grapalat" w:eastAsia="GHEA Grapalat" w:hAnsi="GHEA Grapalat" w:cs="GHEA Grapalat"/>
          <w:lang w:val="en-US"/>
        </w:rPr>
        <w:t>ն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բացակայու</w:t>
      </w:r>
      <w:r w:rsidR="00C06DBA">
        <w:rPr>
          <w:rFonts w:ascii="GHEA Grapalat" w:eastAsia="GHEA Grapalat" w:hAnsi="GHEA Grapalat" w:cs="GHEA Grapalat"/>
          <w:lang w:val="en-US"/>
        </w:rPr>
        <w:t>մ</w:t>
      </w:r>
      <w:r w:rsidR="00C06DBA" w:rsidRPr="00C06DBA">
        <w:rPr>
          <w:rFonts w:ascii="GHEA Grapalat" w:eastAsia="GHEA Grapalat" w:hAnsi="GHEA Grapalat" w:cs="GHEA Grapalat"/>
          <w:lang w:val="af-ZA"/>
        </w:rPr>
        <w:t xml:space="preserve"> </w:t>
      </w:r>
      <w:r w:rsidR="00C06DBA">
        <w:rPr>
          <w:rFonts w:ascii="GHEA Grapalat" w:eastAsia="GHEA Grapalat" w:hAnsi="GHEA Grapalat" w:cs="GHEA Grapalat"/>
          <w:lang w:val="af-ZA"/>
        </w:rPr>
        <w:t>է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մանկապարտեզներից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6</w:t>
      </w:r>
      <w:r>
        <w:rPr>
          <w:rFonts w:ascii="GHEA Grapalat" w:eastAsia="GHEA Grapalat" w:hAnsi="GHEA Grapalat" w:cs="GHEA Grapalat"/>
          <w:i/>
          <w:lang w:val="af-ZA"/>
        </w:rPr>
        <w:t xml:space="preserve"> (</w:t>
      </w:r>
      <w:r>
        <w:rPr>
          <w:rFonts w:ascii="GHEA Grapalat" w:eastAsia="GHEA Grapalat" w:hAnsi="GHEA Grapalat" w:cs="GHEA Grapalat"/>
          <w:i/>
          <w:lang w:val="hy-AM"/>
        </w:rPr>
        <w:t>75</w:t>
      </w:r>
      <w:r>
        <w:rPr>
          <w:rFonts w:ascii="GHEA Grapalat" w:eastAsia="GHEA Grapalat" w:hAnsi="GHEA Grapalat" w:cs="GHEA Grapalat"/>
          <w:i/>
          <w:lang w:val="af-ZA"/>
        </w:rPr>
        <w:t>%)-ում</w:t>
      </w:r>
      <w:r>
        <w:rPr>
          <w:rFonts w:ascii="GHEA Grapalat" w:eastAsia="GHEA Grapalat" w:hAnsi="GHEA Grapalat" w:cs="GHEA Grapalat"/>
          <w:i/>
          <w:lang w:val="hy-AM"/>
        </w:rPr>
        <w:t>։</w:t>
      </w:r>
      <w:r>
        <w:rPr>
          <w:rFonts w:ascii="GHEA Grapalat" w:eastAsia="GHEA Grapalat" w:hAnsi="GHEA Grapalat" w:cs="GHEA Grapalat"/>
          <w:lang w:val="af-ZA"/>
        </w:rPr>
        <w:t xml:space="preserve"> </w:t>
      </w:r>
    </w:p>
    <w:p w14:paraId="51240C25" w14:textId="54E3D640" w:rsidR="005E5C36" w:rsidRDefault="005E5C36" w:rsidP="00F02F27">
      <w:pPr>
        <w:pStyle w:val="ListParagraph"/>
        <w:numPr>
          <w:ilvl w:val="0"/>
          <w:numId w:val="42"/>
        </w:numPr>
        <w:tabs>
          <w:tab w:val="left" w:pos="-2977"/>
          <w:tab w:val="left" w:pos="-142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GHEA Grapalat" w:eastAsia="GHEA Grapalat" w:hAnsi="GHEA Grapalat" w:cs="GHEA Grapalat"/>
          <w:bCs/>
          <w:lang w:val="hy-AM" w:eastAsia="en-US"/>
        </w:rPr>
      </w:pPr>
      <w:r>
        <w:rPr>
          <w:rFonts w:ascii="GHEA Grapalat" w:eastAsia="GHEA Grapalat" w:hAnsi="GHEA Grapalat" w:cs="GHEA Grapalat"/>
          <w:lang w:val="hy-AM"/>
        </w:rPr>
        <w:t>մանկապարտեզների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հաստիքացուցակով, ըստ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պաշտոնային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դրույքաչափերի,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ընդհանրապես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չեն</w:t>
      </w:r>
      <w:r>
        <w:rPr>
          <w:rFonts w:ascii="GHEA Grapalat" w:eastAsia="GHEA Grapalat" w:hAnsi="GHEA Grapalat" w:cs="GHEA Grapalat"/>
          <w:i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հատկացվել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մանկավարժական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աշխատողներին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հասանելիք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որոշ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հաստիքային</w:t>
      </w:r>
      <w:r>
        <w:rPr>
          <w:rFonts w:ascii="GHEA Grapalat" w:eastAsia="GHEA Grapalat" w:hAnsi="GHEA Grapalat" w:cs="GHEA Grapalat"/>
          <w:i/>
          <w:lang w:val="af-ZA"/>
        </w:rPr>
        <w:t xml:space="preserve"> </w:t>
      </w:r>
      <w:r>
        <w:rPr>
          <w:rFonts w:ascii="GHEA Grapalat" w:eastAsia="GHEA Grapalat" w:hAnsi="GHEA Grapalat" w:cs="GHEA Grapalat"/>
          <w:i/>
          <w:lang w:val="hy-AM"/>
        </w:rPr>
        <w:t>միավորներ</w:t>
      </w:r>
      <w:r>
        <w:rPr>
          <w:rFonts w:ascii="GHEA Grapalat" w:eastAsia="GHEA Grapalat" w:hAnsi="GHEA Grapalat" w:cs="GHEA Grapalat"/>
          <w:lang w:val="hy-AM"/>
        </w:rPr>
        <w:t xml:space="preserve">՝ </w:t>
      </w:r>
      <w:r w:rsidR="00C06DBA" w:rsidRPr="00C06DBA">
        <w:rPr>
          <w:rFonts w:ascii="GHEA Grapalat" w:eastAsia="GHEA Grapalat" w:hAnsi="GHEA Grapalat" w:cs="GHEA Grapalat"/>
          <w:lang w:val="hy-AM"/>
        </w:rPr>
        <w:t>4</w:t>
      </w:r>
      <w:r>
        <w:rPr>
          <w:rFonts w:ascii="GHEA Grapalat" w:eastAsia="GHEA Grapalat" w:hAnsi="GHEA Grapalat" w:cs="GHEA Grapalat"/>
          <w:bCs/>
          <w:lang w:val="hy-AM"/>
        </w:rPr>
        <w:t xml:space="preserve"> մանկապարտեզներում։</w:t>
      </w:r>
    </w:p>
    <w:p w14:paraId="6EF2D67C" w14:textId="2F6A9289" w:rsidR="005E5C36" w:rsidRDefault="005E5C36" w:rsidP="00F02F27">
      <w:pPr>
        <w:pStyle w:val="ListParagraph"/>
        <w:numPr>
          <w:ilvl w:val="0"/>
          <w:numId w:val="42"/>
        </w:numPr>
        <w:tabs>
          <w:tab w:val="left" w:pos="-2977"/>
          <w:tab w:val="left" w:pos="-284"/>
          <w:tab w:val="left" w:pos="-142"/>
          <w:tab w:val="left" w:pos="993"/>
        </w:tabs>
        <w:ind w:left="0" w:firstLine="709"/>
        <w:jc w:val="both"/>
        <w:rPr>
          <w:rFonts w:ascii="GHEA Grapalat" w:eastAsia="GHEA Grapalat" w:hAnsi="GHEA Grapalat" w:cs="GHEA Grapalat"/>
          <w:bCs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մանկապարտեզի հաստիքացուցակով, ըստ պաշտոնային դրույքաչափերի, </w:t>
      </w:r>
      <w:r>
        <w:rPr>
          <w:rFonts w:ascii="GHEA Grapalat" w:eastAsia="GHEA Grapalat" w:hAnsi="GHEA Grapalat" w:cs="GHEA Grapalat"/>
          <w:i/>
          <w:lang w:val="hy-AM"/>
        </w:rPr>
        <w:t>պակաս են հատկացվել</w:t>
      </w:r>
      <w:r>
        <w:rPr>
          <w:rFonts w:ascii="GHEA Grapalat" w:eastAsia="GHEA Grapalat" w:hAnsi="GHEA Grapalat" w:cs="GHEA Grapalat"/>
          <w:lang w:val="hy-AM"/>
        </w:rPr>
        <w:t xml:space="preserve"> մանկավարժական աշխատողներին հասանելիք որոշ </w:t>
      </w:r>
      <w:r>
        <w:rPr>
          <w:rFonts w:ascii="GHEA Grapalat" w:eastAsia="GHEA Grapalat" w:hAnsi="GHEA Grapalat" w:cs="GHEA Grapalat"/>
          <w:i/>
          <w:lang w:val="hy-AM"/>
        </w:rPr>
        <w:t>հաստիքային միավորներ`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r w:rsidR="00C06DBA" w:rsidRPr="00C06DBA">
        <w:rPr>
          <w:rFonts w:ascii="GHEA Grapalat" w:eastAsia="GHEA Grapalat" w:hAnsi="GHEA Grapalat" w:cs="GHEA Grapalat"/>
          <w:lang w:val="hy-AM"/>
        </w:rPr>
        <w:t>2</w:t>
      </w:r>
      <w:r>
        <w:rPr>
          <w:rFonts w:ascii="GHEA Grapalat" w:eastAsia="GHEA Grapalat" w:hAnsi="GHEA Grapalat" w:cs="GHEA Grapalat"/>
          <w:bCs/>
          <w:lang w:val="hy-AM"/>
        </w:rPr>
        <w:t xml:space="preserve"> մանկապարտեզներում։</w:t>
      </w:r>
    </w:p>
    <w:p w14:paraId="751B343A" w14:textId="44A8E2E7" w:rsidR="005E5C36" w:rsidRDefault="005E5C36" w:rsidP="00F02F27">
      <w:pPr>
        <w:pStyle w:val="ListParagraph"/>
        <w:numPr>
          <w:ilvl w:val="0"/>
          <w:numId w:val="42"/>
        </w:numPr>
        <w:tabs>
          <w:tab w:val="left" w:pos="-2977"/>
          <w:tab w:val="left" w:pos="-284"/>
          <w:tab w:val="left" w:pos="993"/>
        </w:tabs>
        <w:ind w:left="0" w:firstLine="709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մանկավարժական աշխատողների ընտրության և նշանակման սահմանված կարգի պահանջների խախտումները կազմում են արձանագրված ընդհանուր թվով 27 խախտումների 41%-ը՝ 11 խախտում։ Արձանագրված 11 խախտումները՝ 11 մանկավարժական աշխատողների վերաբերյալ, կատարվել են </w:t>
      </w:r>
      <w:r w:rsidR="00C06DBA" w:rsidRPr="00C06DBA">
        <w:rPr>
          <w:rFonts w:ascii="GHEA Grapalat" w:eastAsia="GHEA Grapalat" w:hAnsi="GHEA Grapalat" w:cs="GHEA Grapalat"/>
          <w:lang w:val="hy-AM"/>
        </w:rPr>
        <w:t>7</w:t>
      </w:r>
      <w:r>
        <w:rPr>
          <w:rFonts w:ascii="GHEA Grapalat" w:eastAsia="GHEA Grapalat" w:hAnsi="GHEA Grapalat" w:cs="GHEA Grapalat"/>
          <w:lang w:val="hy-AM"/>
        </w:rPr>
        <w:t xml:space="preserve"> մանկապարտեզներում</w:t>
      </w:r>
      <w:r w:rsidR="00C06DBA">
        <w:rPr>
          <w:rFonts w:ascii="GHEA Grapalat" w:eastAsia="GHEA Grapalat" w:hAnsi="GHEA Grapalat" w:cs="GHEA Grapalat"/>
          <w:lang w:val="en-US"/>
        </w:rPr>
        <w:t>:</w:t>
      </w:r>
    </w:p>
    <w:p w14:paraId="2FAF858A" w14:textId="641BF758" w:rsidR="005E5C36" w:rsidRDefault="005E5C36" w:rsidP="00F02F27">
      <w:pPr>
        <w:pStyle w:val="ListParagraph"/>
        <w:numPr>
          <w:ilvl w:val="0"/>
          <w:numId w:val="42"/>
        </w:numPr>
        <w:tabs>
          <w:tab w:val="left" w:pos="-2977"/>
          <w:tab w:val="left" w:pos="-284"/>
          <w:tab w:val="left" w:pos="993"/>
        </w:tabs>
        <w:ind w:left="0" w:firstLine="709"/>
        <w:jc w:val="both"/>
        <w:rPr>
          <w:rFonts w:ascii="GHEA Grapalat" w:eastAsia="GHEA Grapalat" w:hAnsi="GHEA Grapalat" w:cs="GHEA Grapalat"/>
          <w:bCs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մանկավարժական աշխատողներին ներկայացվող պաշտոնային պարտականությունների չկատարում՝ 2</w:t>
      </w:r>
      <w:r w:rsidR="00C06DBA" w:rsidRPr="00C06DBA"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 xml:space="preserve">մանկապարտեզներում։ </w:t>
      </w:r>
    </w:p>
    <w:p w14:paraId="7BA2CB55" w14:textId="7B9B83E7" w:rsidR="005E5C36" w:rsidRDefault="005E5C36" w:rsidP="00774C25">
      <w:pPr>
        <w:pStyle w:val="ListParagraph"/>
        <w:numPr>
          <w:ilvl w:val="0"/>
          <w:numId w:val="42"/>
        </w:numPr>
        <w:tabs>
          <w:tab w:val="left" w:pos="-2977"/>
          <w:tab w:val="left" w:pos="993"/>
        </w:tabs>
        <w:ind w:left="0" w:firstLine="709"/>
        <w:jc w:val="both"/>
        <w:rPr>
          <w:rFonts w:ascii="GHEA Grapalat" w:eastAsia="GHEA Grapalat" w:hAnsi="GHEA Grapalat" w:cs="GHEA Grapalat"/>
          <w:bCs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մանկապարտեզի խմբերում երեխաների </w:t>
      </w:r>
      <w:r>
        <w:rPr>
          <w:rFonts w:ascii="GHEA Grapalat" w:eastAsia="GHEA Grapalat" w:hAnsi="GHEA Grapalat" w:cs="GHEA Grapalat"/>
          <w:i/>
          <w:lang w:val="hy-AM"/>
        </w:rPr>
        <w:t xml:space="preserve">խտությունը </w:t>
      </w:r>
      <w:r>
        <w:rPr>
          <w:rFonts w:ascii="GHEA Grapalat" w:eastAsia="GHEA Grapalat" w:hAnsi="GHEA Grapalat" w:cs="GHEA Grapalat"/>
          <w:lang w:val="hy-AM"/>
        </w:rPr>
        <w:t>գերազանցել է սահմանվածը՝ 1 մանկապարտեզում։</w:t>
      </w:r>
    </w:p>
    <w:p w14:paraId="6BBFE40B" w14:textId="77777777" w:rsidR="00774C25" w:rsidRDefault="00774C25" w:rsidP="00C06DBA">
      <w:pPr>
        <w:pStyle w:val="ListParagraph"/>
        <w:tabs>
          <w:tab w:val="left" w:pos="-2977"/>
          <w:tab w:val="left" w:pos="-284"/>
          <w:tab w:val="left" w:pos="993"/>
        </w:tabs>
        <w:spacing w:line="360" w:lineRule="auto"/>
        <w:ind w:left="0" w:firstLine="709"/>
        <w:jc w:val="both"/>
        <w:rPr>
          <w:rFonts w:ascii="GHEA Grapalat" w:eastAsia="GHEA Grapalat" w:hAnsi="GHEA Grapalat" w:cs="GHEA Grapalat"/>
          <w:bCs/>
          <w:lang w:val="hy-AM"/>
        </w:rPr>
      </w:pPr>
    </w:p>
    <w:p w14:paraId="1FD3611D" w14:textId="77777777" w:rsidR="000436F7" w:rsidRDefault="000436F7" w:rsidP="00C06DBA">
      <w:pPr>
        <w:pStyle w:val="ListParagraph"/>
        <w:tabs>
          <w:tab w:val="left" w:pos="-2977"/>
          <w:tab w:val="left" w:pos="-284"/>
          <w:tab w:val="left" w:pos="993"/>
        </w:tabs>
        <w:spacing w:line="360" w:lineRule="auto"/>
        <w:ind w:left="0" w:firstLine="709"/>
        <w:jc w:val="both"/>
        <w:rPr>
          <w:rFonts w:ascii="GHEA Grapalat" w:eastAsia="GHEA Grapalat" w:hAnsi="GHEA Grapalat" w:cs="GHEA Grapalat"/>
          <w:bCs/>
          <w:lang w:val="hy-AM"/>
        </w:rPr>
      </w:pPr>
    </w:p>
    <w:p w14:paraId="2F5F71AB" w14:textId="64D07A7D" w:rsidR="005E5C36" w:rsidRDefault="00C06DBA" w:rsidP="00C06DBA">
      <w:pPr>
        <w:pStyle w:val="ListParagraph"/>
        <w:tabs>
          <w:tab w:val="left" w:pos="-2977"/>
          <w:tab w:val="left" w:pos="-284"/>
          <w:tab w:val="left" w:pos="993"/>
        </w:tabs>
        <w:spacing w:line="360" w:lineRule="auto"/>
        <w:ind w:left="0" w:firstLine="709"/>
        <w:jc w:val="both"/>
        <w:rPr>
          <w:rFonts w:ascii="GHEA Grapalat" w:eastAsia="GHEA Grapalat" w:hAnsi="GHEA Grapalat" w:cs="GHEA Grapalat"/>
          <w:bCs/>
          <w:lang w:val="hy-AM"/>
        </w:rPr>
      </w:pPr>
      <w:r w:rsidRPr="00C06DBA">
        <w:rPr>
          <w:rFonts w:ascii="GHEA Grapalat" w:eastAsia="GHEA Grapalat" w:hAnsi="GHEA Grapalat" w:cs="GHEA Grapalat"/>
          <w:bCs/>
          <w:lang w:val="hy-AM"/>
        </w:rPr>
        <w:t>Հ</w:t>
      </w:r>
      <w:r w:rsidR="005E5C36">
        <w:rPr>
          <w:rFonts w:ascii="GHEA Grapalat" w:eastAsia="GHEA Grapalat" w:hAnsi="GHEA Grapalat" w:cs="GHEA Grapalat"/>
          <w:bCs/>
          <w:lang w:val="hy-AM"/>
        </w:rPr>
        <w:t xml:space="preserve">աստիքացուցակով սահմանված դրույքաչափից </w:t>
      </w:r>
      <w:r w:rsidR="005E5C36" w:rsidRPr="00601B65">
        <w:rPr>
          <w:rFonts w:ascii="GHEA Grapalat" w:eastAsia="GHEA Grapalat" w:hAnsi="GHEA Grapalat" w:cs="GHEA Grapalat"/>
          <w:b/>
          <w:bCs/>
          <w:lang w:val="hy-AM"/>
        </w:rPr>
        <w:t>պակաս է հատկացվել</w:t>
      </w:r>
      <w:r w:rsidR="005E5C36">
        <w:rPr>
          <w:rFonts w:ascii="GHEA Grapalat" w:eastAsia="GHEA Grapalat" w:hAnsi="GHEA Grapalat" w:cs="GHEA Grapalat"/>
          <w:bCs/>
          <w:lang w:val="hy-AM"/>
        </w:rPr>
        <w:t xml:space="preserve">՝ </w:t>
      </w:r>
    </w:p>
    <w:p w14:paraId="1CB91C5E" w14:textId="77777777" w:rsidR="00C06DBA" w:rsidRPr="00C06DBA" w:rsidRDefault="005E5C36" w:rsidP="00F02F27">
      <w:pPr>
        <w:pStyle w:val="Body"/>
        <w:numPr>
          <w:ilvl w:val="0"/>
          <w:numId w:val="43"/>
        </w:numPr>
        <w:tabs>
          <w:tab w:val="left" w:pos="-142"/>
          <w:tab w:val="left" w:pos="993"/>
        </w:tabs>
        <w:spacing w:after="0" w:line="276" w:lineRule="auto"/>
        <w:ind w:left="0" w:firstLine="709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դաստիարակի հաստիք</w:t>
      </w:r>
      <w:r>
        <w:rPr>
          <w:rFonts w:ascii="GHEA Grapalat" w:eastAsia="GHEA Grapalat" w:hAnsi="GHEA Grapalat" w:cs="GHEA Grapalat"/>
          <w:sz w:val="24"/>
          <w:szCs w:val="24"/>
        </w:rPr>
        <w:t>ային միավոր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2 մանկապարտեզում. </w:t>
      </w:r>
    </w:p>
    <w:p w14:paraId="52DA83FA" w14:textId="50EC850D" w:rsidR="005E5C36" w:rsidRPr="00601B65" w:rsidRDefault="005E5C36" w:rsidP="00C06DBA">
      <w:pPr>
        <w:pStyle w:val="Body"/>
        <w:tabs>
          <w:tab w:val="left" w:pos="-142"/>
          <w:tab w:val="left" w:pos="993"/>
        </w:tabs>
        <w:spacing w:after="0" w:line="276" w:lineRule="auto"/>
        <w:ind w:left="70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01B65">
        <w:rPr>
          <w:rFonts w:ascii="GHEA Grapalat" w:eastAsia="GHEA Grapalat" w:hAnsi="GHEA Grapalat" w:cs="GHEA Grapalat"/>
          <w:b/>
          <w:bCs/>
          <w:sz w:val="24"/>
          <w:szCs w:val="24"/>
        </w:rPr>
        <w:t>չի հատկացվել</w:t>
      </w:r>
      <w:r w:rsidRPr="00774C25">
        <w:rPr>
          <w:rFonts w:ascii="GHEA Grapalat" w:eastAsia="GHEA Grapalat" w:hAnsi="GHEA Grapalat" w:cs="GHEA Grapalat"/>
          <w:b/>
          <w:bCs/>
          <w:sz w:val="24"/>
          <w:szCs w:val="24"/>
        </w:rPr>
        <w:t>՝</w:t>
      </w:r>
    </w:p>
    <w:p w14:paraId="2405DE4C" w14:textId="0B48D8AF" w:rsidR="005E5C36" w:rsidRDefault="005E5C36" w:rsidP="00F02F27">
      <w:pPr>
        <w:pStyle w:val="Body"/>
        <w:numPr>
          <w:ilvl w:val="0"/>
          <w:numId w:val="43"/>
        </w:numPr>
        <w:tabs>
          <w:tab w:val="left" w:pos="-142"/>
          <w:tab w:val="left" w:pos="993"/>
        </w:tabs>
        <w:spacing w:after="0" w:line="276" w:lineRule="auto"/>
        <w:ind w:left="0" w:right="-567" w:firstLine="709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ֆիզկուլտուրայի հրահանգչի</w:t>
      </w:r>
      <w: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հաստիք՝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4 </w:t>
      </w:r>
      <w:r>
        <w:rPr>
          <w:rFonts w:ascii="GHEA Grapalat" w:eastAsia="GHEA Grapalat" w:hAnsi="GHEA Grapalat" w:cs="GHEA Grapalat"/>
          <w:sz w:val="24"/>
          <w:szCs w:val="24"/>
        </w:rPr>
        <w:t>մանկապարտեզում,</w:t>
      </w:r>
    </w:p>
    <w:p w14:paraId="102DC03C" w14:textId="74C5AB56" w:rsidR="005E5C36" w:rsidRDefault="005E5C36" w:rsidP="00F02F27">
      <w:pPr>
        <w:pStyle w:val="Body"/>
        <w:numPr>
          <w:ilvl w:val="0"/>
          <w:numId w:val="43"/>
        </w:numPr>
        <w:tabs>
          <w:tab w:val="left" w:pos="-142"/>
          <w:tab w:val="left" w:pos="993"/>
        </w:tabs>
        <w:spacing w:after="0" w:line="276" w:lineRule="auto"/>
        <w:ind w:left="0" w:right="-567" w:firstLine="709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</w:rPr>
        <w:t>մեթոդիստի</w:t>
      </w:r>
      <w: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հաստիք՝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1 մանկապարտեզում, </w:t>
      </w:r>
    </w:p>
    <w:p w14:paraId="4634813B" w14:textId="3D71D994" w:rsidR="005E5C36" w:rsidRDefault="005E5C36" w:rsidP="00F02F27">
      <w:pPr>
        <w:pStyle w:val="Body"/>
        <w:numPr>
          <w:ilvl w:val="0"/>
          <w:numId w:val="44"/>
        </w:numPr>
        <w:tabs>
          <w:tab w:val="left" w:pos="-142"/>
          <w:tab w:val="left" w:pos="993"/>
        </w:tabs>
        <w:spacing w:after="0" w:line="276" w:lineRule="auto"/>
        <w:ind w:left="0" w:right="-567" w:firstLine="709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երաժշտության </w:t>
      </w:r>
      <w:r>
        <w:rPr>
          <w:rFonts w:ascii="GHEA Grapalat" w:hAnsi="GHEA Grapalat"/>
          <w:bCs/>
          <w:sz w:val="24"/>
          <w:szCs w:val="24"/>
          <w:lang w:val="hy-AM"/>
        </w:rPr>
        <w:t>դաստիարակի</w:t>
      </w:r>
      <w:r>
        <w:rPr>
          <w:rFonts w:ascii="GHEA Grapalat" w:hAnsi="GHEA Grapalat"/>
          <w:bCs/>
          <w:i/>
          <w:sz w:val="20"/>
          <w:szCs w:val="20"/>
          <w:lang w:val="af-ZA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հաստիք՝ 1 </w:t>
      </w:r>
      <w:r>
        <w:rPr>
          <w:rFonts w:ascii="GHEA Grapalat" w:eastAsia="GHEA Grapalat" w:hAnsi="GHEA Grapalat" w:cs="GHEA Grapalat"/>
          <w:sz w:val="24"/>
          <w:szCs w:val="24"/>
        </w:rPr>
        <w:t>մանկապարտեզ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ում</w:t>
      </w:r>
      <w:r>
        <w:rPr>
          <w:rFonts w:ascii="GHEA Grapalat" w:eastAsia="GHEA Grapalat" w:hAnsi="GHEA Grapalat" w:cs="GHEA Grapalat"/>
          <w:sz w:val="24"/>
          <w:szCs w:val="24"/>
        </w:rPr>
        <w:t>:</w:t>
      </w:r>
    </w:p>
    <w:p w14:paraId="34C1B540" w14:textId="5F66A8EC" w:rsidR="00C06DBA" w:rsidRDefault="00C06DBA" w:rsidP="00C06DBA">
      <w:pPr>
        <w:pStyle w:val="Body"/>
        <w:spacing w:after="0" w:line="276" w:lineRule="auto"/>
        <w:ind w:firstLine="851"/>
        <w:jc w:val="both"/>
        <w:rPr>
          <w:rFonts w:ascii="Cambria Math" w:hAnsi="Cambria Math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>Վերստուգված 17 մանկապարտեզներից 6-ում</w:t>
      </w:r>
      <w:r>
        <w:rPr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լիովին վերացվել են</w:t>
      </w:r>
      <w:r w:rsidRPr="00C06DBA">
        <w:rPr>
          <w:rFonts w:ascii="GHEA Grapalat" w:hAnsi="GHEA Grapalat"/>
          <w:sz w:val="24"/>
          <w:szCs w:val="24"/>
          <w:lang w:val="hy-AM"/>
        </w:rPr>
        <w:t xml:space="preserve"> նախորդ ստուգման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06DBA">
        <w:rPr>
          <w:rFonts w:ascii="GHEA Grapalat" w:hAnsi="GHEA Grapalat"/>
          <w:sz w:val="24"/>
          <w:szCs w:val="24"/>
          <w:lang w:val="hy-AM"/>
        </w:rPr>
        <w:t xml:space="preserve">արդյունքում </w:t>
      </w:r>
      <w:r>
        <w:rPr>
          <w:rFonts w:ascii="GHEA Grapalat" w:hAnsi="GHEA Grapalat"/>
          <w:sz w:val="24"/>
          <w:szCs w:val="24"/>
          <w:lang w:val="hy-AM"/>
        </w:rPr>
        <w:t>արձանագրված խախտումների հետևանքները</w:t>
      </w:r>
      <w:r>
        <w:rPr>
          <w:rFonts w:ascii="Cambria Math" w:hAnsi="Cambria Math"/>
          <w:sz w:val="24"/>
          <w:szCs w:val="24"/>
          <w:lang w:val="hy-AM"/>
        </w:rPr>
        <w:t>:</w:t>
      </w:r>
    </w:p>
    <w:p w14:paraId="3F1780A7" w14:textId="77777777" w:rsidR="00C06DBA" w:rsidRDefault="00C06DBA" w:rsidP="00C06DBA">
      <w:pPr>
        <w:pStyle w:val="Body"/>
        <w:spacing w:after="0"/>
        <w:ind w:right="141"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Այսպես՝</w:t>
      </w:r>
    </w:p>
    <w:p w14:paraId="0AF403F8" w14:textId="3E50605B" w:rsidR="00C06DBA" w:rsidRPr="00A67A00" w:rsidRDefault="00C06DBA" w:rsidP="00F02F27">
      <w:pPr>
        <w:pStyle w:val="Body"/>
        <w:numPr>
          <w:ilvl w:val="0"/>
          <w:numId w:val="45"/>
        </w:numPr>
        <w:tabs>
          <w:tab w:val="left" w:pos="0"/>
          <w:tab w:val="left" w:pos="284"/>
        </w:tabs>
        <w:spacing w:after="0" w:line="276" w:lineRule="auto"/>
        <w:ind w:left="0" w:right="141"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մանկապարտեզների հաստիքացուցակով և պաշտոնային դրույքաչափերով 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7A00">
        <w:rPr>
          <w:rFonts w:ascii="GHEA Grapalat" w:hAnsi="GHEA Grapalat"/>
          <w:sz w:val="24"/>
          <w:szCs w:val="24"/>
          <w:lang w:val="hy-AM"/>
        </w:rPr>
        <w:t>հատկացվել են  ֆիզկուլտուրայի հրահանգչի հաստիքները՝ 2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67A00">
        <w:rPr>
          <w:rFonts w:ascii="GHEA Grapalat" w:hAnsi="GHEA Grapalat"/>
          <w:sz w:val="24"/>
          <w:szCs w:val="24"/>
          <w:lang w:val="hy-AM"/>
        </w:rPr>
        <w:t>մեթոդիստի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 xml:space="preserve"> հաստիքը</w:t>
      </w:r>
      <w:r w:rsidRPr="00A67A00">
        <w:rPr>
          <w:rFonts w:ascii="GHEA Grapalat" w:hAnsi="GHEA Grapalat"/>
          <w:sz w:val="24"/>
          <w:szCs w:val="24"/>
          <w:lang w:val="hy-AM"/>
        </w:rPr>
        <w:t>՝ 1 մանկապարտեզներում,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7A00">
        <w:rPr>
          <w:rFonts w:ascii="GHEA Grapalat" w:hAnsi="GHEA Grapalat"/>
          <w:sz w:val="24"/>
          <w:szCs w:val="24"/>
          <w:lang w:val="hy-AM"/>
        </w:rPr>
        <w:t>համապատասխանեցվել են՝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7A00">
        <w:rPr>
          <w:rFonts w:ascii="GHEA Grapalat" w:hAnsi="GHEA Grapalat"/>
          <w:sz w:val="24"/>
          <w:szCs w:val="24"/>
          <w:lang w:val="hy-AM"/>
        </w:rPr>
        <w:t>մեթոդիստի,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7A00">
        <w:rPr>
          <w:rFonts w:ascii="GHEA Grapalat" w:hAnsi="GHEA Grapalat"/>
          <w:sz w:val="24"/>
          <w:szCs w:val="24"/>
          <w:lang w:val="hy-AM"/>
        </w:rPr>
        <w:t xml:space="preserve">երաժշտության դաստիարակի՝ հաստիքային միավորները  </w:t>
      </w:r>
      <w:r w:rsidR="00A67A00" w:rsidRPr="00A67A00">
        <w:rPr>
          <w:rFonts w:ascii="GHEA Grapalat" w:hAnsi="GHEA Grapalat"/>
          <w:sz w:val="24"/>
          <w:szCs w:val="24"/>
          <w:lang w:val="hy-AM"/>
        </w:rPr>
        <w:t>1</w:t>
      </w:r>
      <w:r w:rsidRPr="00A67A00">
        <w:rPr>
          <w:rFonts w:ascii="GHEA Grapalat" w:hAnsi="GHEA Grapalat"/>
          <w:sz w:val="24"/>
          <w:szCs w:val="24"/>
          <w:lang w:val="hy-AM"/>
        </w:rPr>
        <w:t xml:space="preserve"> մանկապարտեզում,</w:t>
      </w:r>
    </w:p>
    <w:p w14:paraId="4E490A73" w14:textId="569F6A86" w:rsidR="00C06DBA" w:rsidRDefault="00C06DBA" w:rsidP="00C06DBA">
      <w:pPr>
        <w:pStyle w:val="Body"/>
        <w:tabs>
          <w:tab w:val="left" w:pos="284"/>
        </w:tabs>
        <w:spacing w:after="0" w:line="240" w:lineRule="auto"/>
        <w:ind w:right="141" w:firstLine="851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մանկավարժական կազմի որակավորման պահանջների  խախտման հետևանքը վերացվել է 1 </w:t>
      </w:r>
      <w:r>
        <w:rPr>
          <w:rFonts w:ascii="GHEA Grapalat" w:hAnsi="GHEA Grapalat" w:cs="Times New Roman"/>
          <w:sz w:val="24"/>
          <w:szCs w:val="24"/>
          <w:lang w:val="hy-AM"/>
        </w:rPr>
        <w:t>մանկապարտեզում</w:t>
      </w:r>
      <w:r w:rsidR="00A67A00" w:rsidRPr="00A67A0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A67A00">
        <w:rPr>
          <w:rFonts w:ascii="GHEA Grapalat" w:hAnsi="GHEA Grapalat"/>
          <w:sz w:val="24"/>
          <w:szCs w:val="24"/>
          <w:lang w:val="hy-AM"/>
        </w:rPr>
        <w:t>(ֆիզհրահանգիչ</w:t>
      </w:r>
      <w:r w:rsidR="00A67A00">
        <w:rPr>
          <w:rFonts w:ascii="GHEA Grapalat" w:hAnsi="GHEA Grapalat" w:cs="Times New Roman"/>
          <w:sz w:val="24"/>
          <w:szCs w:val="24"/>
          <w:lang w:val="hy-AM"/>
        </w:rPr>
        <w:t>)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</w:p>
    <w:p w14:paraId="6322B0F2" w14:textId="0194F1A8" w:rsidR="00C06DBA" w:rsidRDefault="00C06DBA" w:rsidP="00C06DBA">
      <w:pPr>
        <w:pStyle w:val="Body"/>
        <w:tabs>
          <w:tab w:val="left" w:pos="284"/>
        </w:tabs>
        <w:spacing w:after="0" w:line="240" w:lineRule="auto"/>
        <w:ind w:right="141" w:firstLine="851"/>
        <w:jc w:val="both"/>
        <w:rPr>
          <w:rFonts w:ascii="GHEA Grapalat" w:hAnsi="GHEA Grapalat" w:cs="Arial Unicode MS"/>
          <w:sz w:val="24"/>
          <w:szCs w:val="24"/>
          <w:highlight w:val="red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3. կրթական գործունեություն իրականացնելու թույլտվություն՝ լիցենզիա է ձեռք բերվել՝ 2  մանկապարտեզներում։ </w:t>
      </w:r>
    </w:p>
    <w:p w14:paraId="6F28103B" w14:textId="77777777" w:rsidR="00C249B1" w:rsidRPr="00334990" w:rsidRDefault="00C249B1" w:rsidP="00774C25">
      <w:pPr>
        <w:spacing w:before="240" w:after="0"/>
        <w:ind w:firstLine="567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334990">
        <w:rPr>
          <w:rFonts w:ascii="GHEA Grapalat" w:hAnsi="GHEA Grapalat"/>
          <w:b/>
          <w:bCs/>
          <w:i/>
          <w:sz w:val="24"/>
          <w:szCs w:val="24"/>
          <w:lang w:val="af-ZA"/>
        </w:rPr>
        <w:t>Հանրակրթության (միջնակարգ կրթության) ոլորտ</w:t>
      </w:r>
    </w:p>
    <w:p w14:paraId="1CFDCDC4" w14:textId="7EB18AC5" w:rsidR="001A74D3" w:rsidRDefault="000F143E" w:rsidP="00774C25">
      <w:pPr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20</w:t>
      </w:r>
      <w:r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2</w:t>
      </w:r>
      <w:r w:rsidR="00A67A00"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2</w:t>
      </w:r>
      <w:r w:rsidR="00C249B1"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թվականի ստուգումների տարեկան ծրագրի համաձայն ԿՏՄ</w:t>
      </w:r>
      <w:r w:rsidR="00C249B1"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 xml:space="preserve"> կողմից </w:t>
      </w:r>
      <w:r w:rsidR="00C249B1"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ստուգումներ են իրականացվել </w:t>
      </w:r>
      <w:r w:rsidRPr="008054C8">
        <w:rPr>
          <w:rFonts w:ascii="GHEA Grapalat" w:hAnsi="GHEA Grapalat"/>
          <w:sz w:val="24"/>
          <w:szCs w:val="24"/>
          <w:lang w:val="af-ZA"/>
        </w:rPr>
        <w:t>ՀՀ</w:t>
      </w:r>
      <w:r w:rsidR="00C249B1"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A67A00"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123</w:t>
      </w:r>
      <w:r w:rsidR="00C249B1"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դպրոցներում</w:t>
      </w:r>
      <w:r w:rsidR="00C249B1" w:rsidRPr="00F444A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:</w:t>
      </w:r>
      <w:r w:rsidR="00C249B1" w:rsidRPr="00F444A2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F444A2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 w:rsidR="00F444A2">
        <w:rPr>
          <w:rFonts w:ascii="GHEA Grapalat" w:hAnsi="GHEA Grapalat"/>
          <w:sz w:val="24"/>
          <w:szCs w:val="24"/>
          <w:lang w:val="af-ZA"/>
        </w:rPr>
        <w:t xml:space="preserve">դպրոցներից </w:t>
      </w:r>
      <w:r w:rsidR="008054C8" w:rsidRPr="00F444A2">
        <w:rPr>
          <w:rFonts w:ascii="GHEA Grapalat" w:hAnsi="GHEA Grapalat"/>
          <w:sz w:val="24"/>
          <w:szCs w:val="24"/>
          <w:lang w:val="af-ZA"/>
        </w:rPr>
        <w:t>118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>-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ում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հայտնաբերվել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է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կրթության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բնագավառը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կարգավորող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ՀՀ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պահանջների</w:t>
      </w:r>
      <w:r w:rsidR="008054C8" w:rsidRPr="008054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4C8" w:rsidRPr="008054C8">
        <w:rPr>
          <w:rFonts w:ascii="GHEA Grapalat" w:hAnsi="GHEA Grapalat"/>
          <w:b/>
          <w:sz w:val="24"/>
          <w:szCs w:val="24"/>
          <w:lang w:val="af-ZA"/>
        </w:rPr>
        <w:t>1305</w:t>
      </w:r>
      <w:r w:rsidR="008054C8" w:rsidRPr="008054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4C8" w:rsidRPr="008054C8">
        <w:rPr>
          <w:rFonts w:ascii="GHEA Grapalat" w:hAnsi="GHEA Grapalat"/>
          <w:sz w:val="24"/>
          <w:szCs w:val="24"/>
          <w:lang w:val="hy-AM"/>
        </w:rPr>
        <w:t>խախտում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, </w:t>
      </w:r>
      <w:r w:rsidR="008054C8" w:rsidRPr="008054C8">
        <w:rPr>
          <w:rFonts w:ascii="GHEA Grapalat" w:hAnsi="GHEA Grapalat"/>
          <w:sz w:val="24"/>
          <w:szCs w:val="24"/>
          <w:lang w:val="hy-AM"/>
        </w:rPr>
        <w:t xml:space="preserve">որոնցից 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>81</w:t>
      </w:r>
      <w:r w:rsidR="008054C8" w:rsidRPr="008054C8">
        <w:rPr>
          <w:rFonts w:ascii="GHEA Grapalat" w:hAnsi="GHEA Grapalat"/>
          <w:b/>
          <w:sz w:val="24"/>
          <w:szCs w:val="24"/>
          <w:lang w:val="af-ZA"/>
        </w:rPr>
        <w:t>-ը</w:t>
      </w:r>
      <w:r w:rsidR="008054C8" w:rsidRPr="008054C8">
        <w:rPr>
          <w:rFonts w:ascii="GHEA Grapalat" w:hAnsi="GHEA Grapalat"/>
          <w:sz w:val="24"/>
          <w:szCs w:val="24"/>
          <w:lang w:val="hy-AM"/>
        </w:rPr>
        <w:t xml:space="preserve"> </w:t>
      </w:r>
      <w:r w:rsidR="008054C8" w:rsidRPr="008054C8">
        <w:rPr>
          <w:rFonts w:ascii="GHEA Grapalat" w:hAnsi="GHEA Grapalat"/>
          <w:b/>
          <w:sz w:val="24"/>
          <w:szCs w:val="24"/>
          <w:lang w:val="hy-AM"/>
        </w:rPr>
        <w:t>(</w:t>
      </w:r>
      <w:r w:rsidR="008054C8" w:rsidRPr="008054C8">
        <w:rPr>
          <w:rFonts w:ascii="GHEA Grapalat" w:hAnsi="GHEA Grapalat"/>
          <w:b/>
          <w:sz w:val="24"/>
          <w:szCs w:val="24"/>
          <w:lang w:val="af-ZA"/>
        </w:rPr>
        <w:t>6.2</w:t>
      </w:r>
      <w:r w:rsidR="008054C8" w:rsidRPr="008054C8">
        <w:rPr>
          <w:rFonts w:ascii="GHEA Grapalat" w:hAnsi="GHEA Grapalat"/>
          <w:b/>
          <w:sz w:val="24"/>
          <w:szCs w:val="24"/>
          <w:lang w:val="hy-AM"/>
        </w:rPr>
        <w:t>%)</w:t>
      </w:r>
      <w:r w:rsidR="008054C8" w:rsidRPr="008054C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054C8" w:rsidRPr="008054C8">
        <w:rPr>
          <w:rFonts w:ascii="GHEA Grapalat" w:hAnsi="GHEA Grapalat"/>
          <w:sz w:val="24"/>
          <w:szCs w:val="24"/>
          <w:lang w:val="hy-AM"/>
        </w:rPr>
        <w:t>նշվել են լիազոր մարմինների ղեկավարներին ուղղված գրություններում: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Կազմվել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է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 xml:space="preserve"> 118 </w:t>
      </w:r>
      <w:r w:rsidR="008054C8" w:rsidRPr="005E7C92">
        <w:rPr>
          <w:rFonts w:ascii="GHEA Grapalat" w:hAnsi="GHEA Grapalat"/>
          <w:sz w:val="24"/>
          <w:szCs w:val="24"/>
          <w:lang w:val="hy-AM"/>
        </w:rPr>
        <w:t>ակտ</w:t>
      </w:r>
      <w:r w:rsidR="008054C8" w:rsidRPr="008054C8">
        <w:rPr>
          <w:rFonts w:ascii="GHEA Grapalat" w:hAnsi="GHEA Grapalat"/>
          <w:sz w:val="24"/>
          <w:szCs w:val="24"/>
          <w:lang w:val="af-ZA"/>
        </w:rPr>
        <w:t>:</w:t>
      </w:r>
      <w:r w:rsidR="001A74D3">
        <w:rPr>
          <w:rFonts w:ascii="GHEA Grapalat" w:hAnsi="GHEA Grapalat"/>
          <w:sz w:val="24"/>
          <w:szCs w:val="24"/>
          <w:lang w:val="af-ZA"/>
        </w:rPr>
        <w:t xml:space="preserve"> </w:t>
      </w:r>
      <w:r w:rsidR="001A74D3"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Խախտումներից </w:t>
      </w:r>
      <w:r w:rsidR="001A74D3"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276</w:t>
      </w:r>
      <w:r w:rsidR="001A74D3"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-ի (2</w:t>
      </w:r>
      <w:r w:rsidR="001A74D3"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1</w:t>
      </w:r>
      <w:r w:rsidR="001A74D3"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%) հետևանքների</w:t>
      </w:r>
      <w:r w:rsidR="001A74D3" w:rsidRPr="00000ED4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վերացման նպատակով ԿՏՄ ղեկավարի </w:t>
      </w:r>
      <w:r w:rsidR="001A74D3"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կողմից </w:t>
      </w:r>
      <w:r w:rsidR="001A74D3"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84</w:t>
      </w:r>
      <w:r w:rsidR="001A74D3"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դպրոցների տնօրեններին տրվել են կատարման համար պարտադիր հանձնարարականներ (Գծապատկեր N</w:t>
      </w:r>
      <w:r w:rsidR="002E5AA5"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3</w:t>
      </w:r>
      <w:r w:rsidR="001A74D3"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)</w:t>
      </w:r>
      <w:r w:rsidR="001A74D3"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։</w:t>
      </w:r>
      <w:r w:rsidR="001A74D3" w:rsidRPr="00000ED4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7C259928" w14:textId="35DEA004" w:rsidR="002E5AA5" w:rsidRPr="002E5AA5" w:rsidRDefault="002E5AA5" w:rsidP="00774C25">
      <w:pPr>
        <w:spacing w:after="0"/>
        <w:ind w:right="284" w:firstLine="851"/>
        <w:jc w:val="right"/>
        <w:rPr>
          <w:rFonts w:ascii="GHEA Grapalat" w:hAnsi="GHEA Grapalat" w:cs="Sylfaen"/>
          <w:b/>
          <w:i/>
          <w:iCs/>
          <w:sz w:val="20"/>
          <w:szCs w:val="20"/>
          <w:shd w:val="clear" w:color="auto" w:fill="FFFFFF"/>
        </w:rPr>
      </w:pPr>
      <w:r w:rsidRPr="002E5AA5">
        <w:rPr>
          <w:rFonts w:ascii="GHEA Grapalat" w:hAnsi="GHEA Grapalat" w:cs="Sylfaen"/>
          <w:b/>
          <w:i/>
          <w:iCs/>
          <w:sz w:val="20"/>
          <w:szCs w:val="20"/>
          <w:shd w:val="clear" w:color="auto" w:fill="FFFFFF"/>
        </w:rPr>
        <w:t>Գծապատկեր 3</w:t>
      </w:r>
    </w:p>
    <w:p w14:paraId="4F4A1D6A" w14:textId="77777777" w:rsidR="001A74D3" w:rsidRDefault="001A74D3" w:rsidP="00601B65">
      <w:pPr>
        <w:tabs>
          <w:tab w:val="left" w:pos="284"/>
        </w:tabs>
        <w:spacing w:after="0"/>
        <w:ind w:left="90" w:right="-1"/>
        <w:jc w:val="center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7BD116FF" wp14:editId="235C7A90">
            <wp:extent cx="5905500" cy="2895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9897FD" w14:textId="77777777" w:rsidR="00774C25" w:rsidRDefault="00774C25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</w:p>
    <w:p w14:paraId="69575D06" w14:textId="77777777" w:rsidR="001A74D3" w:rsidRPr="00AF1CD5" w:rsidRDefault="001A74D3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AF1CD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Հանձնարարականների 42%-ը՝ 116-ը՝ վերաբերել են կադրային նշանակումներին, </w:t>
      </w:r>
    </w:p>
    <w:p w14:paraId="57989023" w14:textId="77777777" w:rsidR="001A74D3" w:rsidRPr="00AF1CD5" w:rsidRDefault="001A74D3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AF1CD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18%-ը՝ 49-ը՝ խորհրդակցական մարմինների ձևավորմանն ու գործունեությանը,</w:t>
      </w:r>
    </w:p>
    <w:p w14:paraId="12DE6A35" w14:textId="77777777" w:rsidR="001A74D3" w:rsidRPr="00AF1CD5" w:rsidRDefault="001A74D3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AF1CD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lastRenderedPageBreak/>
        <w:t xml:space="preserve">16%-ը՝ 44-ը՝ տնօրենի պաշտոնային պարտականություններին,  </w:t>
      </w:r>
    </w:p>
    <w:p w14:paraId="799D1E69" w14:textId="77777777" w:rsidR="001A74D3" w:rsidRPr="00AF1CD5" w:rsidRDefault="001A74D3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AF1CD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10%-ը՝ 27-ը՝ սովորողների համակազմի ձևավորմանը, </w:t>
      </w:r>
    </w:p>
    <w:p w14:paraId="1BA493F7" w14:textId="77777777" w:rsidR="001A74D3" w:rsidRPr="00AF1CD5" w:rsidRDefault="001A74D3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1A74D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8</w:t>
      </w:r>
      <w:r w:rsidRPr="00AF1CD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%-ը՝ 21-ը՝ ուսումնական պլանին, </w:t>
      </w:r>
    </w:p>
    <w:p w14:paraId="13CD1AEA" w14:textId="6055C8A9" w:rsidR="001A74D3" w:rsidRDefault="001A74D3" w:rsidP="001A74D3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AF1CD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19-ը՝ այլ բնույթի (զինղեկի դրույքաչափ, լիցենզիա, ուսուցչի մրցույթի ընթացակարգ,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կրթության կազմակերպում, ներքին գնահատում, վարչական աշխատողի ծանրաբեռնվածություն </w:t>
      </w:r>
      <w:r w:rsidRPr="001400E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և այլն)։</w:t>
      </w:r>
    </w:p>
    <w:p w14:paraId="3E8E2E9E" w14:textId="77777777" w:rsidR="001A74D3" w:rsidRPr="0050478C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7077A">
        <w:rPr>
          <w:rFonts w:ascii="GHEA Grapalat" w:hAnsi="GHEA Grapalat"/>
          <w:sz w:val="24"/>
          <w:szCs w:val="24"/>
          <w:lang w:val="af-ZA"/>
        </w:rPr>
        <w:t>Հանձնարարականների կատարման ժամկետը 202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թվականին լրացել է  </w:t>
      </w:r>
      <w:r>
        <w:rPr>
          <w:rFonts w:ascii="GHEA Grapalat" w:hAnsi="GHEA Grapalat"/>
          <w:sz w:val="24"/>
          <w:szCs w:val="24"/>
          <w:lang w:val="hy-AM"/>
        </w:rPr>
        <w:t>76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դպրոցների դեպքում: </w:t>
      </w:r>
      <w:r w:rsidRPr="0050478C">
        <w:rPr>
          <w:rFonts w:ascii="GHEA Grapalat" w:hAnsi="GHEA Grapalat"/>
          <w:sz w:val="24"/>
          <w:szCs w:val="24"/>
          <w:lang w:val="af-ZA"/>
        </w:rPr>
        <w:t xml:space="preserve">Կատարողականի վերաբերյալ գրությունն չի ստացվել </w:t>
      </w:r>
      <w:r w:rsidRPr="0050478C">
        <w:rPr>
          <w:rFonts w:ascii="GHEA Grapalat" w:hAnsi="GHEA Grapalat"/>
          <w:sz w:val="24"/>
          <w:szCs w:val="24"/>
          <w:lang w:val="hy-AM"/>
        </w:rPr>
        <w:t>7</w:t>
      </w:r>
      <w:r w:rsidRPr="0050478C">
        <w:rPr>
          <w:rFonts w:ascii="GHEA Grapalat" w:hAnsi="GHEA Grapalat"/>
          <w:sz w:val="24"/>
          <w:szCs w:val="24"/>
          <w:lang w:val="af-ZA"/>
        </w:rPr>
        <w:t xml:space="preserve"> դպրոցից</w:t>
      </w:r>
      <w:r w:rsidRPr="0050478C">
        <w:rPr>
          <w:rFonts w:ascii="GHEA Grapalat" w:hAnsi="GHEA Grapalat"/>
          <w:sz w:val="24"/>
          <w:szCs w:val="24"/>
          <w:lang w:val="hy-AM"/>
        </w:rPr>
        <w:t xml:space="preserve"> (18 հանձնարարական)</w:t>
      </w:r>
      <w:r w:rsidRPr="0050478C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6F9F324C" w14:textId="77777777" w:rsidR="001A74D3" w:rsidRPr="0050478C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sz w:val="24"/>
          <w:szCs w:val="24"/>
          <w:lang w:val="hy-AM"/>
        </w:rPr>
        <w:t>76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դպրոցներին տրված </w:t>
      </w:r>
      <w:r w:rsidRPr="00987841">
        <w:rPr>
          <w:rFonts w:ascii="GHEA Grapalat" w:hAnsi="GHEA Grapalat"/>
          <w:sz w:val="24"/>
          <w:szCs w:val="24"/>
          <w:lang w:val="hy-AM"/>
        </w:rPr>
        <w:t>215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հանձնարարականներից կատարվել են </w:t>
      </w:r>
      <w:r w:rsidRPr="00987841">
        <w:rPr>
          <w:rFonts w:ascii="GHEA Grapalat" w:hAnsi="GHEA Grapalat"/>
          <w:sz w:val="24"/>
          <w:szCs w:val="24"/>
          <w:lang w:val="hy-AM"/>
        </w:rPr>
        <w:t>132</w:t>
      </w:r>
      <w:r w:rsidRPr="00987841">
        <w:rPr>
          <w:rFonts w:ascii="GHEA Grapalat" w:hAnsi="GHEA Grapalat"/>
          <w:sz w:val="24"/>
          <w:szCs w:val="24"/>
          <w:lang w:val="af-ZA"/>
        </w:rPr>
        <w:t>-ը (</w:t>
      </w:r>
      <w:r w:rsidRPr="00987841">
        <w:rPr>
          <w:rFonts w:ascii="GHEA Grapalat" w:hAnsi="GHEA Grapalat"/>
          <w:sz w:val="24"/>
          <w:szCs w:val="24"/>
          <w:lang w:val="hy-AM"/>
        </w:rPr>
        <w:t>61</w:t>
      </w:r>
      <w:r w:rsidRPr="00987841">
        <w:rPr>
          <w:rFonts w:ascii="GHEA Grapalat" w:hAnsi="GHEA Grapalat"/>
          <w:sz w:val="24"/>
          <w:szCs w:val="24"/>
          <w:lang w:val="af-ZA"/>
        </w:rPr>
        <w:t>%),</w:t>
      </w:r>
      <w:r w:rsidRPr="0050478C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95971B7" w14:textId="77777777" w:rsidR="001A74D3" w:rsidRPr="00987841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sz w:val="24"/>
          <w:szCs w:val="24"/>
          <w:lang w:val="af-ZA"/>
        </w:rPr>
        <w:t xml:space="preserve">մասամբ են կատարվել </w:t>
      </w:r>
      <w:r w:rsidRPr="00987841">
        <w:rPr>
          <w:rFonts w:ascii="GHEA Grapalat" w:hAnsi="GHEA Grapalat"/>
          <w:sz w:val="24"/>
          <w:szCs w:val="24"/>
          <w:lang w:val="hy-AM"/>
        </w:rPr>
        <w:t>55</w:t>
      </w:r>
      <w:r w:rsidRPr="00987841">
        <w:rPr>
          <w:rFonts w:ascii="GHEA Grapalat" w:hAnsi="GHEA Grapalat"/>
          <w:sz w:val="24"/>
          <w:szCs w:val="24"/>
          <w:lang w:val="af-ZA"/>
        </w:rPr>
        <w:t>-ը (</w:t>
      </w:r>
      <w:r w:rsidRPr="00987841">
        <w:rPr>
          <w:rFonts w:ascii="GHEA Grapalat" w:hAnsi="GHEA Grapalat"/>
          <w:sz w:val="24"/>
          <w:szCs w:val="24"/>
          <w:lang w:val="hy-AM"/>
        </w:rPr>
        <w:t>26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%), </w:t>
      </w:r>
    </w:p>
    <w:p w14:paraId="076C46BC" w14:textId="77777777" w:rsidR="001A74D3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sz w:val="24"/>
          <w:szCs w:val="24"/>
          <w:lang w:val="af-ZA"/>
        </w:rPr>
        <w:t xml:space="preserve">չեն կատարվել </w:t>
      </w:r>
      <w:r w:rsidRPr="00987841">
        <w:rPr>
          <w:rFonts w:ascii="GHEA Grapalat" w:hAnsi="GHEA Grapalat"/>
          <w:sz w:val="24"/>
          <w:szCs w:val="24"/>
          <w:lang w:val="hy-AM"/>
        </w:rPr>
        <w:t>28</w:t>
      </w:r>
      <w:r w:rsidRPr="00987841">
        <w:rPr>
          <w:rFonts w:ascii="GHEA Grapalat" w:hAnsi="GHEA Grapalat"/>
          <w:sz w:val="24"/>
          <w:szCs w:val="24"/>
          <w:lang w:val="af-ZA"/>
        </w:rPr>
        <w:t>-ը (1</w:t>
      </w:r>
      <w:r w:rsidRPr="00987841">
        <w:rPr>
          <w:rFonts w:ascii="GHEA Grapalat" w:hAnsi="GHEA Grapalat"/>
          <w:sz w:val="24"/>
          <w:szCs w:val="24"/>
          <w:lang w:val="hy-AM"/>
        </w:rPr>
        <w:t>3</w:t>
      </w:r>
      <w:r w:rsidRPr="00987841">
        <w:rPr>
          <w:rFonts w:ascii="GHEA Grapalat" w:hAnsi="GHEA Grapalat"/>
          <w:sz w:val="24"/>
          <w:szCs w:val="24"/>
          <w:lang w:val="af-ZA"/>
        </w:rPr>
        <w:t>%),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FE25830" w14:textId="77777777" w:rsidR="001A74D3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b/>
          <w:bCs/>
          <w:sz w:val="24"/>
          <w:szCs w:val="24"/>
          <w:lang w:val="af-ZA"/>
        </w:rPr>
        <w:t xml:space="preserve">Կատարված </w:t>
      </w:r>
      <w:r w:rsidRPr="00987841">
        <w:rPr>
          <w:rFonts w:ascii="GHEA Grapalat" w:hAnsi="GHEA Grapalat"/>
          <w:b/>
          <w:bCs/>
          <w:sz w:val="24"/>
          <w:szCs w:val="24"/>
          <w:lang w:val="hy-AM"/>
        </w:rPr>
        <w:t>132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հանձնարարականներից</w:t>
      </w:r>
      <w:r w:rsidRPr="00987841">
        <w:rPr>
          <w:rFonts w:ascii="GHEA Grapalat" w:hAnsi="GHEA Grapalat"/>
          <w:sz w:val="24"/>
          <w:szCs w:val="24"/>
          <w:lang w:val="hy-AM"/>
        </w:rPr>
        <w:t xml:space="preserve"> 32</w:t>
      </w:r>
      <w:r w:rsidRPr="00987841">
        <w:rPr>
          <w:rFonts w:ascii="GHEA Grapalat" w:hAnsi="GHEA Grapalat"/>
          <w:sz w:val="24"/>
          <w:szCs w:val="24"/>
          <w:lang w:val="af-ZA"/>
        </w:rPr>
        <w:t>-ը (</w:t>
      </w:r>
      <w:r w:rsidRPr="00987841">
        <w:rPr>
          <w:rFonts w:ascii="GHEA Grapalat" w:hAnsi="GHEA Grapalat"/>
          <w:sz w:val="24"/>
          <w:szCs w:val="24"/>
          <w:lang w:val="hy-AM"/>
        </w:rPr>
        <w:t>2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4%)՝ կադրերի նշանակումներին, </w:t>
      </w:r>
    </w:p>
    <w:p w14:paraId="095E04A1" w14:textId="77777777" w:rsidR="001A74D3" w:rsidRPr="00062B9A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25</w:t>
      </w:r>
      <w:r>
        <w:rPr>
          <w:rFonts w:ascii="GHEA Grapalat" w:hAnsi="GHEA Grapalat"/>
          <w:sz w:val="24"/>
          <w:szCs w:val="24"/>
          <w:lang w:val="hy-AM"/>
        </w:rPr>
        <w:t>–ը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B9A">
        <w:rPr>
          <w:rFonts w:ascii="GHEA Grapalat" w:hAnsi="GHEA Grapalat"/>
          <w:sz w:val="24"/>
          <w:szCs w:val="24"/>
          <w:lang w:val="af-ZA"/>
        </w:rPr>
        <w:t>(</w:t>
      </w:r>
      <w:r w:rsidRPr="00062B9A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062B9A">
        <w:rPr>
          <w:rFonts w:ascii="GHEA Grapalat" w:hAnsi="GHEA Grapalat"/>
          <w:sz w:val="24"/>
          <w:szCs w:val="24"/>
          <w:lang w:val="af-ZA"/>
        </w:rPr>
        <w:t>%)`</w:t>
      </w:r>
      <w:r>
        <w:rPr>
          <w:rFonts w:ascii="GHEA Grapalat" w:hAnsi="GHEA Grapalat"/>
          <w:sz w:val="24"/>
          <w:szCs w:val="24"/>
          <w:lang w:val="hy-AM"/>
        </w:rPr>
        <w:t xml:space="preserve"> խորհրդակցական մարմինների ձևավորմանն ու գործունեությանը,</w:t>
      </w:r>
    </w:p>
    <w:p w14:paraId="76E44A22" w14:textId="77777777" w:rsidR="001A74D3" w:rsidRPr="00062B9A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87841">
        <w:rPr>
          <w:rFonts w:ascii="GHEA Grapalat" w:hAnsi="GHEA Grapalat"/>
          <w:sz w:val="24"/>
          <w:szCs w:val="24"/>
          <w:lang w:val="hy-AM"/>
        </w:rPr>
        <w:t>13</w:t>
      </w:r>
      <w:r w:rsidRPr="00987841">
        <w:rPr>
          <w:rFonts w:ascii="GHEA Grapalat" w:hAnsi="GHEA Grapalat"/>
          <w:sz w:val="24"/>
          <w:szCs w:val="24"/>
          <w:lang w:val="af-ZA"/>
        </w:rPr>
        <w:t>-ը (</w:t>
      </w:r>
      <w:r w:rsidRPr="00987841">
        <w:rPr>
          <w:rFonts w:ascii="GHEA Grapalat" w:hAnsi="GHEA Grapalat"/>
          <w:sz w:val="24"/>
          <w:szCs w:val="24"/>
          <w:lang w:val="hy-AM"/>
        </w:rPr>
        <w:t>10</w:t>
      </w:r>
      <w:r w:rsidRPr="00987841">
        <w:rPr>
          <w:rFonts w:ascii="GHEA Grapalat" w:hAnsi="GHEA Grapalat"/>
          <w:sz w:val="24"/>
          <w:szCs w:val="24"/>
          <w:lang w:val="af-ZA"/>
        </w:rPr>
        <w:t>%)` ուսումնական պլաններին,</w:t>
      </w:r>
    </w:p>
    <w:p w14:paraId="2EFCFCA7" w14:textId="77777777" w:rsidR="001A74D3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62</w:t>
      </w:r>
      <w:r w:rsidRPr="0006552C">
        <w:rPr>
          <w:rFonts w:ascii="GHEA Grapalat" w:hAnsi="GHEA Grapalat"/>
          <w:sz w:val="24"/>
          <w:szCs w:val="24"/>
          <w:lang w:val="af-ZA"/>
        </w:rPr>
        <w:t xml:space="preserve">-ը՝ այլ բնույթի </w:t>
      </w:r>
      <w:r w:rsidRPr="006E5782">
        <w:rPr>
          <w:rFonts w:ascii="GHEA Grapalat" w:hAnsi="GHEA Grapalat"/>
          <w:sz w:val="24"/>
          <w:szCs w:val="24"/>
          <w:lang w:val="af-ZA"/>
        </w:rPr>
        <w:t>(ուսուցչի մրցույթի ընթացակարգ, լիցենզիա,</w:t>
      </w:r>
      <w:r w:rsidRPr="006E5782">
        <w:rPr>
          <w:rFonts w:ascii="GHEA Grapalat" w:hAnsi="GHEA Grapalat"/>
          <w:sz w:val="24"/>
          <w:szCs w:val="24"/>
          <w:lang w:val="hy-AM"/>
        </w:rPr>
        <w:t xml:space="preserve"> կանոնադրություն,</w:t>
      </w:r>
      <w:r w:rsidRPr="006E578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5782">
        <w:rPr>
          <w:rFonts w:ascii="GHEA Grapalat" w:hAnsi="GHEA Grapalat"/>
          <w:sz w:val="24"/>
          <w:szCs w:val="24"/>
          <w:lang w:val="hy-AM"/>
        </w:rPr>
        <w:t xml:space="preserve">սովորողների համակազմ, </w:t>
      </w:r>
      <w:r w:rsidRPr="006E5782">
        <w:rPr>
          <w:rFonts w:ascii="GHEA Grapalat" w:hAnsi="GHEA Grapalat"/>
          <w:sz w:val="24"/>
          <w:szCs w:val="24"/>
          <w:lang w:val="af-ZA"/>
        </w:rPr>
        <w:t>պաշտոնային պարտականություններ</w:t>
      </w:r>
      <w:r w:rsidRPr="006E5782">
        <w:rPr>
          <w:rFonts w:ascii="GHEA Grapalat" w:hAnsi="GHEA Grapalat"/>
          <w:sz w:val="24"/>
          <w:szCs w:val="24"/>
          <w:lang w:val="hy-AM"/>
        </w:rPr>
        <w:t>, խորհրդակցական մարմինների ձևավորու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E5782">
        <w:rPr>
          <w:rFonts w:ascii="GHEA Grapalat" w:hAnsi="GHEA Grapalat"/>
          <w:sz w:val="24"/>
          <w:szCs w:val="24"/>
          <w:lang w:val="hy-AM"/>
        </w:rPr>
        <w:t xml:space="preserve"> և գործունեություն, ներքին գնահատում</w:t>
      </w:r>
      <w:r w:rsidRPr="006E5782">
        <w:rPr>
          <w:rFonts w:ascii="GHEA Grapalat" w:hAnsi="GHEA Grapalat"/>
          <w:sz w:val="24"/>
          <w:szCs w:val="24"/>
          <w:lang w:val="af-ZA"/>
        </w:rPr>
        <w:t xml:space="preserve"> և այլն):</w:t>
      </w:r>
      <w:r w:rsidRPr="0006552C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A7567B6" w14:textId="77777777" w:rsidR="001A74D3" w:rsidRPr="00987841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b/>
          <w:bCs/>
          <w:sz w:val="24"/>
          <w:szCs w:val="24"/>
          <w:lang w:val="af-ZA"/>
        </w:rPr>
        <w:t>Մասամբ կատարված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87841">
        <w:rPr>
          <w:rFonts w:ascii="GHEA Grapalat" w:hAnsi="GHEA Grapalat"/>
          <w:sz w:val="24"/>
          <w:szCs w:val="24"/>
          <w:lang w:val="hy-AM"/>
        </w:rPr>
        <w:t>55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հանձնարարականներից </w:t>
      </w:r>
      <w:r w:rsidRPr="00987841">
        <w:rPr>
          <w:rFonts w:ascii="GHEA Grapalat" w:hAnsi="GHEA Grapalat"/>
          <w:sz w:val="24"/>
          <w:szCs w:val="24"/>
          <w:lang w:val="hy-AM"/>
        </w:rPr>
        <w:t>42–</w:t>
      </w:r>
      <w:r w:rsidRPr="00987841">
        <w:rPr>
          <w:rFonts w:ascii="GHEA Grapalat" w:hAnsi="GHEA Grapalat"/>
          <w:sz w:val="24"/>
          <w:szCs w:val="24"/>
          <w:lang w:val="af-ZA"/>
        </w:rPr>
        <w:t>ը (</w:t>
      </w:r>
      <w:r w:rsidRPr="00987841">
        <w:rPr>
          <w:rFonts w:ascii="GHEA Grapalat" w:hAnsi="GHEA Grapalat"/>
          <w:sz w:val="24"/>
          <w:szCs w:val="24"/>
          <w:lang w:val="hy-AM"/>
        </w:rPr>
        <w:t>81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%) վերաբերել են կադրերի նշանակումներին, </w:t>
      </w:r>
    </w:p>
    <w:p w14:paraId="4518912D" w14:textId="77777777" w:rsidR="001A74D3" w:rsidRPr="00987841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87841">
        <w:rPr>
          <w:rFonts w:ascii="GHEA Grapalat" w:hAnsi="GHEA Grapalat"/>
          <w:sz w:val="24"/>
          <w:szCs w:val="24"/>
          <w:lang w:val="hy-AM"/>
        </w:rPr>
        <w:t>5</w:t>
      </w:r>
      <w:r w:rsidRPr="00987841">
        <w:rPr>
          <w:rFonts w:ascii="GHEA Grapalat" w:hAnsi="GHEA Grapalat"/>
          <w:sz w:val="24"/>
          <w:szCs w:val="24"/>
          <w:lang w:val="af-ZA"/>
        </w:rPr>
        <w:t>-ը (</w:t>
      </w:r>
      <w:r w:rsidRPr="00987841">
        <w:rPr>
          <w:rFonts w:ascii="GHEA Grapalat" w:hAnsi="GHEA Grapalat"/>
          <w:sz w:val="24"/>
          <w:szCs w:val="24"/>
          <w:lang w:val="hy-AM"/>
        </w:rPr>
        <w:t>9</w:t>
      </w:r>
      <w:r w:rsidRPr="00987841">
        <w:rPr>
          <w:rFonts w:ascii="GHEA Grapalat" w:hAnsi="GHEA Grapalat"/>
          <w:sz w:val="24"/>
          <w:szCs w:val="24"/>
          <w:lang w:val="af-ZA"/>
        </w:rPr>
        <w:t>%)` ուսումնական պլաններին,</w:t>
      </w:r>
    </w:p>
    <w:p w14:paraId="5A863FF1" w14:textId="77777777" w:rsidR="001A74D3" w:rsidRPr="00987841" w:rsidRDefault="001A74D3" w:rsidP="001A74D3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sz w:val="24"/>
          <w:szCs w:val="24"/>
          <w:lang w:val="af-ZA"/>
        </w:rPr>
        <w:t>8-ը՝ այլ բնույթի (</w:t>
      </w:r>
      <w:r>
        <w:rPr>
          <w:rFonts w:ascii="GHEA Grapalat" w:hAnsi="GHEA Grapalat"/>
          <w:sz w:val="24"/>
          <w:szCs w:val="24"/>
          <w:lang w:val="hy-AM"/>
        </w:rPr>
        <w:t>առարկայական ծրագրեր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լիցեզիա,սովորողների համակազմ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և այլն): </w:t>
      </w:r>
    </w:p>
    <w:p w14:paraId="6B4FDD29" w14:textId="77777777" w:rsidR="001A74D3" w:rsidRPr="00987841" w:rsidRDefault="001A74D3" w:rsidP="00774C2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87841">
        <w:rPr>
          <w:rFonts w:ascii="GHEA Grapalat" w:hAnsi="GHEA Grapalat"/>
          <w:b/>
          <w:bCs/>
          <w:sz w:val="24"/>
          <w:szCs w:val="24"/>
          <w:lang w:val="af-ZA"/>
        </w:rPr>
        <w:t xml:space="preserve">Չկատարված </w:t>
      </w:r>
      <w:r w:rsidRPr="00987841">
        <w:rPr>
          <w:rFonts w:ascii="GHEA Grapalat" w:hAnsi="GHEA Grapalat"/>
          <w:b/>
          <w:bCs/>
          <w:sz w:val="24"/>
          <w:szCs w:val="24"/>
          <w:lang w:val="hy-AM"/>
        </w:rPr>
        <w:t>28</w:t>
      </w:r>
      <w:r w:rsidRPr="00987841">
        <w:rPr>
          <w:rFonts w:ascii="GHEA Grapalat" w:hAnsi="GHEA Grapalat"/>
          <w:sz w:val="24"/>
          <w:szCs w:val="24"/>
          <w:lang w:val="af-ZA"/>
        </w:rPr>
        <w:t xml:space="preserve"> հանձնարարականներից </w:t>
      </w:r>
      <w:r w:rsidRPr="00987841">
        <w:rPr>
          <w:rFonts w:ascii="GHEA Grapalat" w:hAnsi="GHEA Grapalat"/>
          <w:sz w:val="24"/>
          <w:szCs w:val="24"/>
          <w:lang w:val="hy-AM"/>
        </w:rPr>
        <w:t>9</w:t>
      </w:r>
      <w:r w:rsidRPr="00987841">
        <w:rPr>
          <w:rFonts w:ascii="GHEA Grapalat" w:hAnsi="GHEA Grapalat"/>
          <w:sz w:val="24"/>
          <w:szCs w:val="24"/>
          <w:lang w:val="af-ZA"/>
        </w:rPr>
        <w:t>-ը</w:t>
      </w:r>
      <w:r w:rsidRPr="0098784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841">
        <w:rPr>
          <w:rFonts w:ascii="GHEA Grapalat" w:hAnsi="GHEA Grapalat"/>
          <w:sz w:val="24"/>
          <w:szCs w:val="24"/>
          <w:lang w:val="af-ZA"/>
        </w:rPr>
        <w:t>(</w:t>
      </w:r>
      <w:r w:rsidRPr="00987841">
        <w:rPr>
          <w:rFonts w:ascii="GHEA Grapalat" w:hAnsi="GHEA Grapalat"/>
          <w:sz w:val="24"/>
          <w:szCs w:val="24"/>
          <w:lang w:val="hy-AM"/>
        </w:rPr>
        <w:t>31</w:t>
      </w:r>
      <w:r w:rsidRPr="00987841">
        <w:rPr>
          <w:rFonts w:ascii="GHEA Grapalat" w:hAnsi="GHEA Grapalat"/>
          <w:sz w:val="24"/>
          <w:szCs w:val="24"/>
          <w:lang w:val="af-ZA"/>
        </w:rPr>
        <w:t>%) վերաբերել են կադրային նշանակումներին,</w:t>
      </w:r>
    </w:p>
    <w:p w14:paraId="71E45B36" w14:textId="77777777" w:rsidR="001A74D3" w:rsidRDefault="001A74D3" w:rsidP="00774C2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87841">
        <w:rPr>
          <w:rFonts w:ascii="GHEA Grapalat" w:hAnsi="GHEA Grapalat"/>
          <w:sz w:val="24"/>
          <w:szCs w:val="24"/>
          <w:lang w:val="hy-AM"/>
        </w:rPr>
        <w:t>4</w:t>
      </w:r>
      <w:r w:rsidRPr="00987841">
        <w:rPr>
          <w:rFonts w:ascii="GHEA Grapalat" w:hAnsi="GHEA Grapalat"/>
          <w:sz w:val="24"/>
          <w:szCs w:val="24"/>
          <w:lang w:val="af-ZA"/>
        </w:rPr>
        <w:t>-</w:t>
      </w:r>
      <w:r w:rsidRPr="00987841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987841">
        <w:rPr>
          <w:rFonts w:ascii="GHEA Grapalat" w:hAnsi="GHEA Grapalat"/>
          <w:sz w:val="24"/>
          <w:szCs w:val="24"/>
          <w:lang w:val="af-ZA"/>
        </w:rPr>
        <w:t>(</w:t>
      </w:r>
      <w:r w:rsidRPr="00987841">
        <w:rPr>
          <w:rFonts w:ascii="GHEA Grapalat" w:hAnsi="GHEA Grapalat"/>
          <w:sz w:val="24"/>
          <w:szCs w:val="24"/>
          <w:lang w:val="hy-AM"/>
        </w:rPr>
        <w:t>14</w:t>
      </w:r>
      <w:r w:rsidRPr="00987841">
        <w:rPr>
          <w:rFonts w:ascii="GHEA Grapalat" w:hAnsi="GHEA Grapalat"/>
          <w:sz w:val="24"/>
          <w:szCs w:val="24"/>
          <w:lang w:val="af-ZA"/>
        </w:rPr>
        <w:t>%)</w:t>
      </w:r>
      <w:r w:rsidRPr="00987841">
        <w:rPr>
          <w:rFonts w:ascii="GHEA Grapalat" w:hAnsi="GHEA Grapalat"/>
          <w:sz w:val="24"/>
          <w:szCs w:val="24"/>
          <w:lang w:val="hy-AM"/>
        </w:rPr>
        <w:t>՝ ուսումնական պլաններին,</w:t>
      </w:r>
    </w:p>
    <w:p w14:paraId="608C276B" w14:textId="77777777" w:rsidR="001A74D3" w:rsidRPr="005D3143" w:rsidRDefault="001A74D3" w:rsidP="00774C2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74624">
        <w:rPr>
          <w:rFonts w:ascii="GHEA Grapalat" w:hAnsi="GHEA Grapalat"/>
          <w:sz w:val="24"/>
          <w:szCs w:val="24"/>
          <w:lang w:val="hy-AM"/>
        </w:rPr>
        <w:t xml:space="preserve">15–ը՝ այլ բնույթի </w:t>
      </w:r>
      <w:r w:rsidRPr="00774624">
        <w:rPr>
          <w:rFonts w:ascii="GHEA Grapalat" w:hAnsi="GHEA Grapalat"/>
          <w:sz w:val="24"/>
          <w:szCs w:val="24"/>
          <w:lang w:val="af-ZA"/>
        </w:rPr>
        <w:t>(</w:t>
      </w:r>
      <w:r w:rsidRPr="00774624">
        <w:rPr>
          <w:rFonts w:ascii="GHEA Grapalat" w:hAnsi="GHEA Grapalat"/>
          <w:sz w:val="24"/>
          <w:szCs w:val="24"/>
          <w:lang w:val="hy-AM"/>
        </w:rPr>
        <w:t>լիցենզիա, կանոնադրություն, վարչական աշխատողի ուսումնական ծանրաբեռնվածություն</w:t>
      </w:r>
      <w:r w:rsidRPr="00774624">
        <w:rPr>
          <w:rFonts w:ascii="GHEA Grapalat" w:hAnsi="GHEA Grapalat"/>
          <w:sz w:val="24"/>
          <w:szCs w:val="24"/>
          <w:lang w:val="af-ZA"/>
        </w:rPr>
        <w:t xml:space="preserve"> և այլն):</w:t>
      </w:r>
      <w:r w:rsidRPr="005D314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87074C6" w14:textId="77777777" w:rsidR="001A74D3" w:rsidRDefault="00FE4BBF" w:rsidP="00774C25">
      <w:pPr>
        <w:spacing w:after="0"/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F444A2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362C99" w:rsidRPr="00F444A2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դպրոցների</w:t>
      </w:r>
      <w:r w:rsidRPr="0060743E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տնօրեններին տրվել են կատարման համար պարտադիր հանձնարարականներ</w:t>
      </w:r>
      <w:r w:rsidR="00814AA3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:</w:t>
      </w:r>
    </w:p>
    <w:p w14:paraId="6F03968D" w14:textId="3C5F8B51" w:rsidR="00C249B1" w:rsidRPr="001A74D3" w:rsidRDefault="00C249B1" w:rsidP="00774C25">
      <w:pPr>
        <w:spacing w:after="0"/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4B7726">
        <w:rPr>
          <w:rFonts w:ascii="GHEA Grapalat" w:hAnsi="GHEA Grapalat"/>
          <w:sz w:val="24"/>
          <w:szCs w:val="24"/>
          <w:lang w:val="af-ZA"/>
        </w:rPr>
        <w:t>Ստուգումների արդյունքներն ուղարկվել են համապատասխան</w:t>
      </w:r>
      <w:r w:rsidRPr="004B7726">
        <w:rPr>
          <w:rFonts w:ascii="GHEA Grapalat" w:hAnsi="GHEA Grapalat"/>
          <w:sz w:val="24"/>
          <w:szCs w:val="24"/>
          <w:lang w:val="hy-AM"/>
        </w:rPr>
        <w:t xml:space="preserve"> լիազոր մարմինների ղեկավարների</w:t>
      </w:r>
      <w:r w:rsidRPr="001A74D3">
        <w:rPr>
          <w:rFonts w:ascii="GHEA Grapalat" w:hAnsi="GHEA Grapalat"/>
          <w:sz w:val="24"/>
          <w:szCs w:val="24"/>
          <w:lang w:val="hy-AM"/>
        </w:rPr>
        <w:t>ն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: Ստուգումների </w:t>
      </w:r>
      <w:r w:rsidR="009F1A42" w:rsidRPr="004B7726">
        <w:rPr>
          <w:rFonts w:ascii="GHEA Grapalat" w:hAnsi="GHEA Grapalat"/>
          <w:sz w:val="24"/>
          <w:szCs w:val="24"/>
          <w:lang w:val="af-ZA"/>
        </w:rPr>
        <w:t>արդյունքներն ըստ դպրոցների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ներառվել են ԿՏՄ</w:t>
      </w:r>
      <w:r w:rsidR="000F143E" w:rsidRPr="004B7726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0E13AC" w:rsidRPr="004B7726">
        <w:rPr>
          <w:rFonts w:ascii="GHEA Grapalat" w:hAnsi="GHEA Grapalat"/>
          <w:sz w:val="24"/>
          <w:szCs w:val="24"/>
          <w:lang w:val="af-ZA"/>
        </w:rPr>
        <w:t>2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  <w:r w:rsidR="009D6F9B" w:rsidRPr="004B7726">
        <w:rPr>
          <w:rFonts w:ascii="GHEA Grapalat" w:hAnsi="GHEA Grapalat"/>
          <w:sz w:val="24"/>
          <w:szCs w:val="24"/>
          <w:lang w:val="af-ZA"/>
        </w:rPr>
        <w:t>Ստուգումների արդյունքում ունենք հետևյալ պատկերը.</w:t>
      </w:r>
      <w:r w:rsidRPr="000E13AC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</w:p>
    <w:p w14:paraId="741EC330" w14:textId="70EE08BA" w:rsidR="00B55A6A" w:rsidRPr="00B55A6A" w:rsidRDefault="00B55A6A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af-ZA" w:eastAsia="en-US"/>
        </w:rPr>
      </w:pPr>
      <w:r>
        <w:rPr>
          <w:rFonts w:ascii="GHEA Grapalat" w:hAnsi="GHEA Grapalat"/>
          <w:bCs/>
          <w:i/>
          <w:color w:val="000000"/>
          <w:lang w:val="af-ZA"/>
        </w:rPr>
        <w:t>դ</w:t>
      </w:r>
      <w:r w:rsidR="008B0A60">
        <w:rPr>
          <w:rFonts w:ascii="GHEA Grapalat" w:hAnsi="GHEA Grapalat"/>
          <w:bCs/>
          <w:i/>
          <w:color w:val="000000"/>
          <w:lang w:val="af-ZA"/>
        </w:rPr>
        <w:t>պրոցում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կրթության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կազմակերպման՝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ՀՀ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օրենսդրությամբ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սահմանված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ուղղված</w:t>
      </w:r>
      <w:r w:rsidR="00C249B1" w:rsidRPr="009D6F9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9D6F9B">
        <w:rPr>
          <w:rFonts w:ascii="GHEA Grapalat" w:hAnsi="GHEA Grapalat"/>
          <w:bCs/>
          <w:i/>
          <w:color w:val="000000"/>
          <w:lang w:val="hy-AM"/>
        </w:rPr>
        <w:t>ստուգումների արդյունքում</w:t>
      </w:r>
      <w:r w:rsidR="00C249B1" w:rsidRPr="009D6F9B">
        <w:rPr>
          <w:rFonts w:ascii="GHEA Grapalat" w:hAnsi="GHEA Grapalat" w:cs="Sylfaen"/>
          <w:i/>
          <w:lang w:val="af-ZA"/>
        </w:rPr>
        <w:t xml:space="preserve"> </w:t>
      </w:r>
      <w:r w:rsidR="00C249B1" w:rsidRPr="009D6F9B">
        <w:rPr>
          <w:rFonts w:ascii="GHEA Grapalat" w:hAnsi="GHEA Grapalat" w:cs="Sylfaen"/>
          <w:i/>
          <w:lang w:val="hy-AM"/>
        </w:rPr>
        <w:t xml:space="preserve">ՀՀ օրենսդրության պահանջների խախտումներ են </w:t>
      </w:r>
      <w:r w:rsidR="00C249B1" w:rsidRPr="00B55A6A">
        <w:rPr>
          <w:rFonts w:ascii="GHEA Grapalat" w:hAnsi="GHEA Grapalat" w:cs="Sylfaen"/>
          <w:i/>
          <w:lang w:val="hy-AM"/>
        </w:rPr>
        <w:t>հայտնաբերվել</w:t>
      </w:r>
      <w:r w:rsidR="0032568D" w:rsidRPr="00B55A6A">
        <w:rPr>
          <w:rFonts w:ascii="GHEA Grapalat" w:hAnsi="GHEA Grapalat" w:cs="Sylfaen"/>
          <w:i/>
          <w:lang w:val="af-ZA"/>
        </w:rPr>
        <w:t xml:space="preserve"> </w:t>
      </w:r>
      <w:r w:rsidR="009409C9">
        <w:rPr>
          <w:rFonts w:ascii="GHEA Grapalat" w:hAnsi="GHEA Grapalat" w:cs="Sylfaen"/>
          <w:i/>
          <w:lang w:val="af-ZA"/>
        </w:rPr>
        <w:t xml:space="preserve">47 (38%) </w:t>
      </w:r>
      <w:r w:rsidR="009409C9" w:rsidRPr="00B55A6A">
        <w:rPr>
          <w:rFonts w:ascii="GHEA Grapalat" w:hAnsi="GHEA Grapalat" w:cs="Sylfaen"/>
          <w:i/>
          <w:lang w:val="hy-AM"/>
        </w:rPr>
        <w:t>դպրոցում</w:t>
      </w:r>
      <w:r w:rsidR="009409C9" w:rsidRPr="009409C9">
        <w:rPr>
          <w:rFonts w:ascii="GHEA Grapalat" w:hAnsi="GHEA Grapalat" w:cs="Sylfaen"/>
          <w:i/>
          <w:lang w:val="af-ZA"/>
        </w:rPr>
        <w:t xml:space="preserve">: </w:t>
      </w:r>
      <w:r w:rsidR="009409C9" w:rsidRPr="009409C9">
        <w:rPr>
          <w:rFonts w:ascii="GHEA Grapalat" w:hAnsi="GHEA Grapalat" w:cs="Sylfaen"/>
          <w:iCs/>
          <w:lang w:val="af-ZA"/>
        </w:rPr>
        <w:t>2021 թվականին</w:t>
      </w:r>
      <w:r w:rsidR="009409C9" w:rsidRPr="009409C9">
        <w:rPr>
          <w:rFonts w:ascii="GHEA Grapalat" w:hAnsi="GHEA Grapalat" w:cs="Sylfaen"/>
          <w:lang w:val="af-ZA"/>
        </w:rPr>
        <w:t xml:space="preserve"> </w:t>
      </w:r>
      <w:r w:rsidR="009409C9">
        <w:rPr>
          <w:rFonts w:ascii="GHEA Grapalat" w:hAnsi="GHEA Grapalat" w:cs="Sylfaen"/>
          <w:lang w:val="af-ZA"/>
        </w:rPr>
        <w:lastRenderedPageBreak/>
        <w:t xml:space="preserve">կրթության կազմակերպմանը վերաբերող </w:t>
      </w:r>
      <w:r w:rsidR="009409C9" w:rsidRPr="00CD58B7">
        <w:rPr>
          <w:rFonts w:ascii="GHEA Grapalat" w:hAnsi="GHEA Grapalat" w:cs="Sylfaen"/>
          <w:lang w:val="af-ZA"/>
        </w:rPr>
        <w:t>խախտումներ են արձանագրվել</w:t>
      </w:r>
      <w:r w:rsidR="009409C9" w:rsidRPr="00B55A6A">
        <w:rPr>
          <w:rFonts w:ascii="GHEA Grapalat" w:hAnsi="GHEA Grapalat" w:cs="Sylfaen"/>
          <w:i/>
          <w:lang w:val="af-ZA"/>
        </w:rPr>
        <w:t xml:space="preserve"> </w:t>
      </w:r>
      <w:r w:rsidRPr="00B55A6A">
        <w:rPr>
          <w:rFonts w:ascii="GHEA Grapalat" w:hAnsi="GHEA Grapalat" w:cs="Sylfaen"/>
          <w:i/>
          <w:lang w:val="af-ZA"/>
        </w:rPr>
        <w:t>2</w:t>
      </w:r>
      <w:r w:rsidR="00CA1DBF">
        <w:rPr>
          <w:rFonts w:ascii="GHEA Grapalat" w:hAnsi="GHEA Grapalat" w:cs="Sylfaen"/>
          <w:i/>
          <w:lang w:val="af-ZA"/>
        </w:rPr>
        <w:t>2</w:t>
      </w:r>
      <w:r w:rsidRPr="00B55A6A">
        <w:rPr>
          <w:rFonts w:ascii="GHEA Grapalat" w:hAnsi="GHEA Grapalat" w:cs="Sylfaen"/>
          <w:i/>
          <w:lang w:val="af-ZA"/>
        </w:rPr>
        <w:t xml:space="preserve"> (</w:t>
      </w:r>
      <w:r w:rsidR="00CA1DBF">
        <w:rPr>
          <w:rFonts w:ascii="GHEA Grapalat" w:hAnsi="GHEA Grapalat" w:cs="Sylfaen"/>
          <w:i/>
          <w:lang w:val="af-ZA"/>
        </w:rPr>
        <w:t>45</w:t>
      </w:r>
      <w:r w:rsidRPr="00B55A6A">
        <w:rPr>
          <w:rFonts w:ascii="GHEA Grapalat" w:hAnsi="GHEA Grapalat" w:cs="Sylfaen"/>
          <w:i/>
          <w:lang w:val="af-ZA"/>
        </w:rPr>
        <w:t>%)</w:t>
      </w:r>
      <w:r w:rsidR="009409C9">
        <w:rPr>
          <w:rFonts w:ascii="GHEA Grapalat" w:hAnsi="GHEA Grapalat" w:cs="Sylfaen"/>
          <w:i/>
          <w:lang w:val="af-ZA"/>
        </w:rPr>
        <w:t>,</w:t>
      </w:r>
      <w:r w:rsidR="0037620E" w:rsidRPr="009D6F9B">
        <w:rPr>
          <w:rFonts w:ascii="GHEA Grapalat" w:hAnsi="GHEA Grapalat" w:cs="Sylfaen"/>
          <w:i/>
          <w:lang w:val="af-ZA"/>
        </w:rPr>
        <w:t xml:space="preserve"> </w:t>
      </w:r>
      <w:r w:rsidR="008B0A60" w:rsidRPr="00CD58B7">
        <w:rPr>
          <w:rFonts w:ascii="GHEA Grapalat" w:hAnsi="GHEA Grapalat" w:cs="Sylfaen"/>
          <w:lang w:val="af-ZA"/>
        </w:rPr>
        <w:t>2020 թվականին</w:t>
      </w:r>
      <w:r w:rsidR="009409C9">
        <w:rPr>
          <w:rFonts w:ascii="GHEA Grapalat" w:hAnsi="GHEA Grapalat" w:cs="Sylfaen"/>
          <w:lang w:val="af-ZA"/>
        </w:rPr>
        <w:t>՝</w:t>
      </w:r>
      <w:r w:rsidR="008B0A60" w:rsidRPr="00CD58B7">
        <w:rPr>
          <w:rFonts w:ascii="GHEA Grapalat" w:hAnsi="GHEA Grapalat" w:cs="Sylfaen"/>
          <w:lang w:val="af-ZA"/>
        </w:rPr>
        <w:t xml:space="preserve"> </w:t>
      </w:r>
      <w:r w:rsidR="008B0A60">
        <w:rPr>
          <w:rFonts w:ascii="GHEA Grapalat" w:hAnsi="GHEA Grapalat" w:cs="Sylfaen"/>
          <w:i/>
          <w:lang w:val="hy-AM"/>
        </w:rPr>
        <w:t>30(83%)</w:t>
      </w:r>
      <w:r w:rsidR="008B0A60">
        <w:rPr>
          <w:rFonts w:ascii="GHEA Grapalat" w:hAnsi="GHEA Grapalat" w:cs="Sylfaen"/>
          <w:i/>
          <w:lang w:val="af-ZA"/>
        </w:rPr>
        <w:t xml:space="preserve"> դպրոցներում</w:t>
      </w:r>
      <w:r w:rsidR="00E311A0" w:rsidRPr="009D6F9B">
        <w:rPr>
          <w:rFonts w:ascii="GHEA Grapalat" w:hAnsi="GHEA Grapalat" w:cs="Sylfaen"/>
          <w:i/>
          <w:lang w:val="af-ZA"/>
        </w:rPr>
        <w:t>:</w:t>
      </w:r>
    </w:p>
    <w:p w14:paraId="5FE6785F" w14:textId="69748A24" w:rsidR="00A82E0A" w:rsidRPr="005E7C92" w:rsidRDefault="00B55A6A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af-ZA" w:eastAsia="en-US"/>
        </w:rPr>
      </w:pPr>
      <w:r w:rsidRPr="008851F4">
        <w:rPr>
          <w:rFonts w:ascii="GHEA Grapalat" w:hAnsi="GHEA Grapalat"/>
          <w:bCs/>
          <w:color w:val="000000"/>
          <w:lang w:val="af-ZA"/>
        </w:rPr>
        <w:t xml:space="preserve"> </w:t>
      </w:r>
      <w:r w:rsidRPr="008851F4">
        <w:rPr>
          <w:rFonts w:ascii="GHEA Grapalat" w:hAnsi="GHEA Grapalat"/>
          <w:bCs/>
          <w:i/>
          <w:color w:val="000000"/>
          <w:lang w:val="hy-AM"/>
        </w:rPr>
        <w:t>ուսուցչի</w:t>
      </w:r>
      <w:r w:rsidRPr="008851F4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851F4">
        <w:rPr>
          <w:rFonts w:ascii="GHEA Grapalat" w:hAnsi="GHEA Grapalat"/>
          <w:bCs/>
          <w:i/>
          <w:color w:val="000000"/>
          <w:lang w:val="hy-AM"/>
        </w:rPr>
        <w:t>պարտականությունների</w:t>
      </w:r>
      <w:r w:rsidRPr="008851F4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851F4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8851F4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851F4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8851F4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851F4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="008851F4" w:rsidRPr="008851F4">
        <w:rPr>
          <w:rFonts w:ascii="GHEA Grapalat" w:hAnsi="GHEA Grapalat"/>
          <w:bCs/>
          <w:i/>
          <w:color w:val="000000"/>
          <w:lang w:val="en-US"/>
        </w:rPr>
        <w:t>ի</w:t>
      </w:r>
      <w:r w:rsidR="008851F4" w:rsidRPr="008851F4">
        <w:rPr>
          <w:rFonts w:ascii="GHEA Grapalat" w:hAnsi="GHEA Grapalat"/>
          <w:bCs/>
          <w:i/>
          <w:color w:val="000000"/>
          <w:lang w:val="af-ZA"/>
        </w:rPr>
        <w:t xml:space="preserve"> արդյունքում</w:t>
      </w:r>
      <w:r w:rsidR="008851F4" w:rsidRPr="008851F4">
        <w:rPr>
          <w:rFonts w:ascii="GHEA Grapalat" w:hAnsi="GHEA Grapalat" w:cs="Sylfaen"/>
          <w:lang w:val="hy-AM"/>
        </w:rPr>
        <w:t xml:space="preserve"> ՀՀ օրենսդրության պահանջների խախտումներ են հայտնաբերվել դպրոցներից</w:t>
      </w:r>
      <w:r w:rsidR="008851F4" w:rsidRPr="008851F4">
        <w:rPr>
          <w:rFonts w:ascii="GHEA Grapalat" w:hAnsi="GHEA Grapalat" w:cs="Sylfaen"/>
          <w:lang w:val="af-ZA"/>
        </w:rPr>
        <w:t xml:space="preserve"> 60-ում (49%): 2021 թվականին </w:t>
      </w:r>
      <w:r w:rsidR="008851F4" w:rsidRPr="008851F4">
        <w:rPr>
          <w:rFonts w:ascii="GHEA Grapalat" w:hAnsi="GHEA Grapalat" w:cs="Sylfaen"/>
          <w:lang w:val="en-US"/>
        </w:rPr>
        <w:t>ուսուցչի</w:t>
      </w:r>
      <w:r w:rsidR="008851F4" w:rsidRPr="008851F4">
        <w:rPr>
          <w:rFonts w:ascii="GHEA Grapalat" w:hAnsi="GHEA Grapalat" w:cs="Sylfaen"/>
          <w:lang w:val="af-ZA"/>
        </w:rPr>
        <w:t xml:space="preserve"> </w:t>
      </w:r>
      <w:r w:rsidR="008851F4" w:rsidRPr="008851F4">
        <w:rPr>
          <w:rFonts w:ascii="GHEA Grapalat" w:hAnsi="GHEA Grapalat" w:cs="Sylfaen"/>
          <w:lang w:val="en-US"/>
        </w:rPr>
        <w:t>պարտականությունների</w:t>
      </w:r>
      <w:r w:rsidR="008851F4" w:rsidRPr="008851F4">
        <w:rPr>
          <w:rFonts w:ascii="GHEA Grapalat" w:hAnsi="GHEA Grapalat" w:cs="Sylfaen"/>
          <w:lang w:val="af-ZA"/>
        </w:rPr>
        <w:t xml:space="preserve"> </w:t>
      </w:r>
      <w:r w:rsidR="008851F4" w:rsidRPr="008851F4">
        <w:rPr>
          <w:rFonts w:ascii="GHEA Grapalat" w:hAnsi="GHEA Grapalat" w:cs="Sylfaen"/>
          <w:lang w:val="en-US"/>
        </w:rPr>
        <w:t>կատարմանն</w:t>
      </w:r>
      <w:r w:rsidR="008851F4" w:rsidRPr="008851F4">
        <w:rPr>
          <w:rFonts w:ascii="GHEA Grapalat" w:hAnsi="GHEA Grapalat" w:cs="Sylfaen"/>
          <w:lang w:val="af-ZA"/>
        </w:rPr>
        <w:t xml:space="preserve"> </w:t>
      </w:r>
      <w:r w:rsidR="008851F4" w:rsidRPr="008851F4">
        <w:rPr>
          <w:rFonts w:ascii="GHEA Grapalat" w:hAnsi="GHEA Grapalat" w:cs="Sylfaen"/>
          <w:lang w:val="en-US"/>
        </w:rPr>
        <w:t>ուղղված</w:t>
      </w:r>
      <w:r w:rsidR="008851F4" w:rsidRPr="008851F4">
        <w:rPr>
          <w:rFonts w:ascii="GHEA Grapalat" w:hAnsi="GHEA Grapalat" w:cs="Sylfaen"/>
          <w:lang w:val="af-ZA"/>
        </w:rPr>
        <w:t xml:space="preserve"> </w:t>
      </w:r>
      <w:r w:rsidR="008851F4" w:rsidRPr="008851F4">
        <w:rPr>
          <w:rFonts w:ascii="GHEA Grapalat" w:hAnsi="GHEA Grapalat" w:cs="Sylfaen"/>
          <w:lang w:val="en-US"/>
        </w:rPr>
        <w:t>ստուգումներ</w:t>
      </w:r>
      <w:r w:rsidR="008851F4" w:rsidRPr="008851F4">
        <w:rPr>
          <w:rFonts w:ascii="GHEA Grapalat" w:hAnsi="GHEA Grapalat" w:cs="Sylfaen"/>
          <w:lang w:val="af-ZA"/>
        </w:rPr>
        <w:t xml:space="preserve"> իրականացվել են 28 դպրոցներում, խախտումներ արձանագրվել են 4-ում (14%):</w:t>
      </w:r>
      <w:r w:rsidR="008851F4">
        <w:rPr>
          <w:rFonts w:ascii="GHEA Grapalat" w:hAnsi="GHEA Grapalat" w:cs="Sylfaen"/>
          <w:lang w:val="af-ZA"/>
        </w:rPr>
        <w:t xml:space="preserve"> </w:t>
      </w:r>
      <w:r w:rsidRPr="008851F4">
        <w:rPr>
          <w:rFonts w:ascii="GHEA Grapalat" w:hAnsi="GHEA Grapalat" w:cs="Sylfaen"/>
          <w:lang w:val="af-ZA"/>
        </w:rPr>
        <w:t xml:space="preserve">2020 </w:t>
      </w:r>
      <w:r w:rsidRPr="008851F4">
        <w:rPr>
          <w:rFonts w:ascii="GHEA Grapalat" w:hAnsi="GHEA Grapalat" w:cs="Sylfaen"/>
          <w:lang w:val="en-US"/>
        </w:rPr>
        <w:t>թվականին</w:t>
      </w:r>
      <w:r w:rsidRPr="008851F4">
        <w:rPr>
          <w:rFonts w:ascii="GHEA Grapalat" w:hAnsi="GHEA Grapalat" w:cs="Sylfaen"/>
          <w:lang w:val="af-ZA"/>
        </w:rPr>
        <w:t xml:space="preserve"> </w:t>
      </w:r>
      <w:r w:rsidRPr="008851F4">
        <w:rPr>
          <w:rFonts w:ascii="GHEA Grapalat" w:hAnsi="GHEA Grapalat" w:cs="Sylfaen"/>
          <w:lang w:val="en-US"/>
        </w:rPr>
        <w:t>ուսուցչի</w:t>
      </w:r>
      <w:r w:rsidRPr="008851F4">
        <w:rPr>
          <w:rFonts w:ascii="GHEA Grapalat" w:hAnsi="GHEA Grapalat" w:cs="Sylfaen"/>
          <w:lang w:val="af-ZA"/>
        </w:rPr>
        <w:t xml:space="preserve"> </w:t>
      </w:r>
      <w:r w:rsidRPr="005E7C92">
        <w:rPr>
          <w:rFonts w:ascii="GHEA Grapalat" w:hAnsi="GHEA Grapalat" w:cs="Sylfaen"/>
          <w:lang w:val="en-US"/>
        </w:rPr>
        <w:t>պարտականությունների</w:t>
      </w:r>
      <w:r w:rsidRPr="005E7C92">
        <w:rPr>
          <w:rFonts w:ascii="GHEA Grapalat" w:hAnsi="GHEA Grapalat" w:cs="Sylfaen"/>
          <w:lang w:val="af-ZA"/>
        </w:rPr>
        <w:t xml:space="preserve"> </w:t>
      </w:r>
      <w:r w:rsidRPr="005E7C92">
        <w:rPr>
          <w:rFonts w:ascii="GHEA Grapalat" w:hAnsi="GHEA Grapalat" w:cs="Sylfaen"/>
          <w:lang w:val="en-US"/>
        </w:rPr>
        <w:t>կատարմանն</w:t>
      </w:r>
      <w:r w:rsidRPr="005E7C92">
        <w:rPr>
          <w:rFonts w:ascii="GHEA Grapalat" w:hAnsi="GHEA Grapalat" w:cs="Sylfaen"/>
          <w:lang w:val="af-ZA"/>
        </w:rPr>
        <w:t xml:space="preserve"> </w:t>
      </w:r>
      <w:r w:rsidRPr="005E7C92">
        <w:rPr>
          <w:rFonts w:ascii="GHEA Grapalat" w:hAnsi="GHEA Grapalat" w:cs="Sylfaen"/>
          <w:lang w:val="en-US"/>
        </w:rPr>
        <w:t>ուղղված</w:t>
      </w:r>
      <w:r w:rsidRPr="005E7C92">
        <w:rPr>
          <w:rFonts w:ascii="GHEA Grapalat" w:hAnsi="GHEA Grapalat" w:cs="Sylfaen"/>
          <w:lang w:val="af-ZA"/>
        </w:rPr>
        <w:t xml:space="preserve"> </w:t>
      </w:r>
      <w:r w:rsidRPr="005E7C92">
        <w:rPr>
          <w:rFonts w:ascii="GHEA Grapalat" w:hAnsi="GHEA Grapalat" w:cs="Sylfaen"/>
          <w:lang w:val="en-US"/>
        </w:rPr>
        <w:t>ստուգումներ</w:t>
      </w:r>
      <w:r w:rsidRPr="005E7C92">
        <w:rPr>
          <w:rFonts w:ascii="GHEA Grapalat" w:hAnsi="GHEA Grapalat" w:cs="Sylfaen"/>
          <w:lang w:val="af-ZA"/>
        </w:rPr>
        <w:t xml:space="preserve"> </w:t>
      </w:r>
      <w:r w:rsidRPr="005E7C92">
        <w:rPr>
          <w:rFonts w:ascii="GHEA Grapalat" w:hAnsi="GHEA Grapalat" w:cs="Sylfaen"/>
          <w:lang w:val="en-US"/>
        </w:rPr>
        <w:t>չեն</w:t>
      </w:r>
      <w:r w:rsidRPr="005E7C92">
        <w:rPr>
          <w:rFonts w:ascii="GHEA Grapalat" w:hAnsi="GHEA Grapalat" w:cs="Sylfaen"/>
          <w:lang w:val="af-ZA"/>
        </w:rPr>
        <w:t xml:space="preserve"> </w:t>
      </w:r>
      <w:r w:rsidRPr="005E7C92">
        <w:rPr>
          <w:rFonts w:ascii="GHEA Grapalat" w:hAnsi="GHEA Grapalat" w:cs="Sylfaen"/>
          <w:lang w:val="en-US"/>
        </w:rPr>
        <w:t>իրականացվել</w:t>
      </w:r>
      <w:r w:rsidR="00AA25DB" w:rsidRPr="005E7C92">
        <w:rPr>
          <w:rFonts w:ascii="GHEA Grapalat" w:hAnsi="GHEA Grapalat" w:cs="Sylfaen"/>
          <w:lang w:val="af-ZA"/>
        </w:rPr>
        <w:t>:</w:t>
      </w:r>
    </w:p>
    <w:p w14:paraId="649078C3" w14:textId="70EFB082" w:rsidR="00AA25DB" w:rsidRDefault="00C249B1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sz w:val="20"/>
          <w:szCs w:val="20"/>
          <w:lang w:val="hy-AM" w:eastAsia="en-US"/>
        </w:rPr>
      </w:pPr>
      <w:r w:rsidRPr="005E7C92">
        <w:rPr>
          <w:rFonts w:ascii="GHEA Grapalat" w:hAnsi="GHEA Grapalat"/>
          <w:bCs/>
          <w:i/>
          <w:color w:val="000000"/>
          <w:lang w:val="hy-AM"/>
        </w:rPr>
        <w:t>տնօրենին</w:t>
      </w:r>
      <w:r w:rsidRPr="005E7C9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5E7C92">
        <w:rPr>
          <w:rFonts w:ascii="GHEA Grapalat" w:hAnsi="GHEA Grapalat"/>
          <w:bCs/>
          <w:i/>
          <w:color w:val="000000"/>
          <w:lang w:val="hy-AM"/>
        </w:rPr>
        <w:t>ներկայացվող</w:t>
      </w:r>
      <w:r w:rsidRPr="005E7C9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5E7C92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Pr="005E7C9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5E7C92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5E7C9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5E7C92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5E7C9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F444A2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="00AA25DB" w:rsidRPr="00F444A2">
        <w:rPr>
          <w:rFonts w:ascii="GHEA Grapalat" w:hAnsi="GHEA Grapalat"/>
          <w:bCs/>
          <w:i/>
          <w:color w:val="000000"/>
          <w:lang w:val="en-US"/>
        </w:rPr>
        <w:t>ի</w:t>
      </w:r>
      <w:r w:rsidRPr="00F444A2">
        <w:rPr>
          <w:rFonts w:ascii="GHEA Grapalat" w:hAnsi="GHEA Grapalat"/>
          <w:bCs/>
          <w:i/>
          <w:color w:val="000000"/>
          <w:lang w:val="hy-AM"/>
        </w:rPr>
        <w:t xml:space="preserve"> արդյունքում</w:t>
      </w:r>
      <w:r w:rsidRPr="00AA25DB">
        <w:rPr>
          <w:rFonts w:ascii="GHEA Grapalat" w:hAnsi="GHEA Grapalat"/>
          <w:bCs/>
          <w:color w:val="000000"/>
          <w:lang w:val="hy-AM"/>
        </w:rPr>
        <w:t xml:space="preserve"> </w:t>
      </w:r>
      <w:r w:rsidR="00AA25DB" w:rsidRPr="00AA25DB">
        <w:rPr>
          <w:rFonts w:ascii="GHEA Grapalat" w:hAnsi="GHEA Grapalat"/>
          <w:bCs/>
          <w:color w:val="000000"/>
          <w:lang w:val="en-US"/>
        </w:rPr>
        <w:t>համապատասխան</w:t>
      </w:r>
      <w:r w:rsidR="00AA25DB" w:rsidRPr="00AA25DB">
        <w:rPr>
          <w:rFonts w:ascii="GHEA Grapalat" w:hAnsi="GHEA Grapalat"/>
          <w:bCs/>
          <w:color w:val="000000"/>
          <w:lang w:val="af-ZA"/>
        </w:rPr>
        <w:t xml:space="preserve"> </w:t>
      </w:r>
      <w:r w:rsidR="00AA25DB" w:rsidRPr="00AA25DB">
        <w:rPr>
          <w:rFonts w:ascii="GHEA Grapalat" w:hAnsi="GHEA Grapalat"/>
          <w:bCs/>
          <w:color w:val="000000"/>
          <w:lang w:val="en-US"/>
        </w:rPr>
        <w:t>իրավական</w:t>
      </w:r>
      <w:r w:rsidR="00AA25DB" w:rsidRPr="00AA25DB">
        <w:rPr>
          <w:rFonts w:ascii="GHEA Grapalat" w:hAnsi="GHEA Grapalat"/>
          <w:bCs/>
          <w:color w:val="000000"/>
          <w:lang w:val="af-ZA"/>
        </w:rPr>
        <w:t xml:space="preserve"> </w:t>
      </w:r>
      <w:r w:rsidR="00AA25DB" w:rsidRPr="00AA25DB">
        <w:rPr>
          <w:rFonts w:ascii="GHEA Grapalat" w:hAnsi="GHEA Grapalat"/>
          <w:bCs/>
          <w:color w:val="000000"/>
          <w:lang w:val="en-US"/>
        </w:rPr>
        <w:t>ակտերի</w:t>
      </w:r>
      <w:r w:rsidRPr="00AA25DB">
        <w:rPr>
          <w:rFonts w:ascii="GHEA Grapalat" w:hAnsi="GHEA Grapalat"/>
          <w:bCs/>
          <w:color w:val="000000"/>
          <w:lang w:val="hy-AM"/>
        </w:rPr>
        <w:t xml:space="preserve"> պահանջների խախտումներ արձանագրվել </w:t>
      </w:r>
      <w:r w:rsidR="00AA25DB" w:rsidRPr="00AA25DB">
        <w:rPr>
          <w:rFonts w:ascii="GHEA Grapalat" w:hAnsi="GHEA Grapalat"/>
          <w:bCs/>
          <w:color w:val="000000"/>
          <w:lang w:val="hy-AM"/>
        </w:rPr>
        <w:t>են</w:t>
      </w:r>
      <w:r w:rsidR="00AA25DB" w:rsidRPr="00AA25DB">
        <w:rPr>
          <w:rFonts w:ascii="GHEA Grapalat" w:hAnsi="GHEA Grapalat"/>
          <w:bCs/>
          <w:color w:val="000000"/>
          <w:lang w:val="af-ZA"/>
        </w:rPr>
        <w:t xml:space="preserve"> </w:t>
      </w:r>
      <w:r w:rsidR="005E7C92">
        <w:rPr>
          <w:rFonts w:ascii="GHEA Grapalat" w:hAnsi="GHEA Grapalat"/>
          <w:bCs/>
          <w:color w:val="000000"/>
          <w:lang w:val="af-ZA"/>
        </w:rPr>
        <w:t xml:space="preserve">99 (80%) </w:t>
      </w:r>
      <w:r w:rsidR="005E7C92" w:rsidRPr="00AA25DB">
        <w:rPr>
          <w:rFonts w:ascii="GHEA Grapalat" w:hAnsi="GHEA Grapalat"/>
          <w:bCs/>
          <w:color w:val="000000"/>
          <w:lang w:val="hy-AM"/>
        </w:rPr>
        <w:t>դպրոց</w:t>
      </w:r>
      <w:r w:rsidR="005E7C92" w:rsidRPr="00AA25DB">
        <w:rPr>
          <w:rFonts w:ascii="GHEA Grapalat" w:hAnsi="GHEA Grapalat"/>
          <w:bCs/>
          <w:color w:val="000000"/>
          <w:lang w:val="en-US"/>
        </w:rPr>
        <w:t>ներ</w:t>
      </w:r>
      <w:r w:rsidR="005E7C92" w:rsidRPr="00AA25DB">
        <w:rPr>
          <w:rFonts w:ascii="GHEA Grapalat" w:hAnsi="GHEA Grapalat"/>
          <w:bCs/>
          <w:color w:val="000000"/>
          <w:lang w:val="hy-AM"/>
        </w:rPr>
        <w:t>ում</w:t>
      </w:r>
      <w:r w:rsidR="005E7C92" w:rsidRPr="005E7C92">
        <w:rPr>
          <w:rFonts w:ascii="GHEA Grapalat" w:hAnsi="GHEA Grapalat"/>
          <w:bCs/>
          <w:color w:val="000000"/>
          <w:lang w:val="af-ZA"/>
        </w:rPr>
        <w:t xml:space="preserve">: </w:t>
      </w:r>
      <w:r w:rsidR="005E7C92">
        <w:rPr>
          <w:rFonts w:ascii="GHEA Grapalat" w:hAnsi="GHEA Grapalat"/>
          <w:bCs/>
          <w:color w:val="000000"/>
          <w:lang w:val="af-ZA"/>
        </w:rPr>
        <w:t xml:space="preserve">2021 թվականին </w:t>
      </w:r>
      <w:r w:rsidR="005E7C92" w:rsidRPr="00AA25DB">
        <w:rPr>
          <w:rFonts w:ascii="GHEA Grapalat" w:hAnsi="GHEA Grapalat"/>
          <w:bCs/>
          <w:color w:val="000000"/>
          <w:lang w:val="af-ZA"/>
        </w:rPr>
        <w:t xml:space="preserve"> </w:t>
      </w:r>
      <w:r w:rsidR="005E7C92" w:rsidRPr="00AA25DB">
        <w:rPr>
          <w:rFonts w:ascii="GHEA Grapalat" w:hAnsi="GHEA Grapalat" w:cs="Sylfaen"/>
          <w:lang w:val="af-ZA"/>
        </w:rPr>
        <w:t xml:space="preserve">տնօրենին ներկայացվող պահանջները խախտվել են </w:t>
      </w:r>
      <w:r w:rsidR="00AA25DB" w:rsidRPr="00AA25DB">
        <w:rPr>
          <w:rFonts w:ascii="GHEA Grapalat" w:hAnsi="GHEA Grapalat"/>
          <w:bCs/>
          <w:color w:val="000000"/>
          <w:lang w:val="af-ZA"/>
        </w:rPr>
        <w:t>4</w:t>
      </w:r>
      <w:r w:rsidR="00604D29">
        <w:rPr>
          <w:rFonts w:ascii="GHEA Grapalat" w:hAnsi="GHEA Grapalat"/>
          <w:bCs/>
          <w:color w:val="000000"/>
          <w:lang w:val="af-ZA"/>
        </w:rPr>
        <w:t>3</w:t>
      </w:r>
      <w:r w:rsidR="00AA25DB" w:rsidRPr="00AA25DB">
        <w:rPr>
          <w:rFonts w:ascii="GHEA Grapalat" w:hAnsi="GHEA Grapalat"/>
          <w:bCs/>
          <w:color w:val="000000"/>
          <w:lang w:val="af-ZA"/>
        </w:rPr>
        <w:t xml:space="preserve"> (8</w:t>
      </w:r>
      <w:r w:rsidR="00604D29">
        <w:rPr>
          <w:rFonts w:ascii="GHEA Grapalat" w:hAnsi="GHEA Grapalat"/>
          <w:bCs/>
          <w:color w:val="000000"/>
          <w:lang w:val="af-ZA"/>
        </w:rPr>
        <w:t>8</w:t>
      </w:r>
      <w:r w:rsidR="00AA25DB" w:rsidRPr="00AA25DB">
        <w:rPr>
          <w:rFonts w:ascii="GHEA Grapalat" w:hAnsi="GHEA Grapalat"/>
          <w:bCs/>
          <w:color w:val="000000"/>
          <w:lang w:val="af-ZA"/>
        </w:rPr>
        <w:t>%)</w:t>
      </w:r>
      <w:r w:rsidR="005E7C92">
        <w:rPr>
          <w:rFonts w:ascii="GHEA Grapalat" w:hAnsi="GHEA Grapalat"/>
          <w:bCs/>
          <w:color w:val="000000"/>
          <w:lang w:val="af-ZA"/>
        </w:rPr>
        <w:t>,</w:t>
      </w:r>
      <w:r w:rsidRPr="00AA25DB">
        <w:rPr>
          <w:rFonts w:ascii="GHEA Grapalat" w:hAnsi="GHEA Grapalat"/>
          <w:bCs/>
          <w:color w:val="000000"/>
          <w:lang w:val="hy-AM"/>
        </w:rPr>
        <w:t xml:space="preserve"> </w:t>
      </w:r>
      <w:r w:rsidR="008B0A60" w:rsidRPr="00AA25DB">
        <w:rPr>
          <w:rFonts w:ascii="GHEA Grapalat" w:hAnsi="GHEA Grapalat" w:cs="Sylfaen"/>
          <w:lang w:val="af-ZA"/>
        </w:rPr>
        <w:t>2020 թվականին</w:t>
      </w:r>
      <w:r w:rsidR="005E7C92">
        <w:rPr>
          <w:rFonts w:ascii="GHEA Grapalat" w:hAnsi="GHEA Grapalat" w:cs="Sylfaen"/>
          <w:lang w:val="af-ZA"/>
        </w:rPr>
        <w:t>՝</w:t>
      </w:r>
      <w:r w:rsidR="008B0A60" w:rsidRPr="00AA25DB">
        <w:rPr>
          <w:rFonts w:ascii="GHEA Grapalat" w:hAnsi="GHEA Grapalat" w:cs="Sylfaen"/>
          <w:lang w:val="af-ZA"/>
        </w:rPr>
        <w:t xml:space="preserve"> </w:t>
      </w:r>
      <w:r w:rsidR="008B0A60" w:rsidRPr="00AA25DB">
        <w:rPr>
          <w:rFonts w:ascii="GHEA Grapalat" w:hAnsi="GHEA Grapalat"/>
          <w:bCs/>
          <w:color w:val="000000"/>
          <w:lang w:val="hy-AM"/>
        </w:rPr>
        <w:t>35 (97%)</w:t>
      </w:r>
      <w:r w:rsidR="0037620E" w:rsidRPr="00AA25DB">
        <w:rPr>
          <w:rFonts w:ascii="GHEA Grapalat" w:hAnsi="GHEA Grapalat" w:cs="Sylfaen"/>
          <w:lang w:val="hy-AM"/>
        </w:rPr>
        <w:t xml:space="preserve"> դպրոց</w:t>
      </w:r>
      <w:r w:rsidR="008B0A60" w:rsidRPr="00AA25DB">
        <w:rPr>
          <w:rFonts w:ascii="GHEA Grapalat" w:hAnsi="GHEA Grapalat" w:cs="Sylfaen"/>
          <w:lang w:val="hy-AM"/>
        </w:rPr>
        <w:t>ներ</w:t>
      </w:r>
      <w:r w:rsidR="00E700F4" w:rsidRPr="00AA25DB">
        <w:rPr>
          <w:rFonts w:ascii="GHEA Grapalat" w:hAnsi="GHEA Grapalat" w:cs="Sylfaen"/>
          <w:lang w:val="hy-AM"/>
        </w:rPr>
        <w:t>ում:</w:t>
      </w:r>
    </w:p>
    <w:p w14:paraId="48C8B699" w14:textId="748E0ABD" w:rsidR="00672E1A" w:rsidRPr="00853269" w:rsidRDefault="00C249B1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hy-AM" w:eastAsia="en-US"/>
        </w:rPr>
      </w:pPr>
      <w:r w:rsidRPr="000C352C">
        <w:rPr>
          <w:rFonts w:ascii="GHEA Grapalat" w:hAnsi="GHEA Grapalat"/>
          <w:bCs/>
          <w:i/>
          <w:color w:val="000000"/>
          <w:lang w:val="hy-AM"/>
        </w:rPr>
        <w:t>տնօրենի</w:t>
      </w:r>
      <w:r w:rsidRPr="000C352C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0C352C">
        <w:rPr>
          <w:rFonts w:ascii="GHEA Grapalat" w:hAnsi="GHEA Grapalat"/>
          <w:bCs/>
          <w:i/>
          <w:color w:val="000000"/>
          <w:lang w:val="hy-AM"/>
        </w:rPr>
        <w:t>տեղակալի</w:t>
      </w:r>
      <w:r w:rsidRPr="000C352C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Pr="000C352C">
        <w:rPr>
          <w:rFonts w:ascii="GHEA Grapalat" w:hAnsi="GHEA Grapalat"/>
          <w:bCs/>
          <w:i/>
          <w:color w:val="000000"/>
          <w:lang w:val="hy-AM"/>
        </w:rPr>
        <w:t>սովորողների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հետ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դաստիարակչական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աշխատանքների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կազմակերպչի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Pr="00853269">
        <w:rPr>
          <w:rFonts w:ascii="GHEA Grapalat" w:hAnsi="GHEA Grapalat"/>
          <w:bCs/>
          <w:i/>
          <w:color w:val="000000"/>
          <w:lang w:val="hy-AM"/>
        </w:rPr>
        <w:t>դասղեկի</w:t>
      </w:r>
      <w:r w:rsidRPr="00853269">
        <w:rPr>
          <w:rFonts w:ascii="GHEA Grapalat" w:hAnsi="GHEA Grapalat"/>
          <w:bCs/>
          <w:i/>
          <w:color w:val="000000"/>
          <w:lang w:val="af-ZA"/>
        </w:rPr>
        <w:t>/</w:t>
      </w:r>
      <w:r w:rsidRPr="00853269">
        <w:rPr>
          <w:rFonts w:ascii="GHEA Grapalat" w:hAnsi="GHEA Grapalat"/>
          <w:bCs/>
          <w:i/>
          <w:color w:val="000000"/>
          <w:lang w:val="hy-AM"/>
        </w:rPr>
        <w:t>դասվարի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պարտականությունների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ստուգումների</w:t>
      </w:r>
      <w:r w:rsidR="00F444A2" w:rsidRPr="00F444A2">
        <w:rPr>
          <w:rFonts w:ascii="GHEA Grapalat" w:hAnsi="GHEA Grapalat"/>
          <w:bCs/>
          <w:i/>
          <w:color w:val="000000"/>
          <w:lang w:val="hy-AM"/>
        </w:rPr>
        <w:t xml:space="preserve"> արդյունքում </w:t>
      </w:r>
      <w:r w:rsidR="00F444A2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պահանջների խախտումներ արձանագրվել են 35 (28%) դպրոցներում:</w:t>
      </w:r>
      <w:r w:rsidR="00F444A2" w:rsidRPr="00F444A2">
        <w:rPr>
          <w:rFonts w:ascii="GHEA Grapalat" w:hAnsi="GHEA Grapalat"/>
          <w:bCs/>
          <w:color w:val="000000"/>
          <w:lang w:val="af-ZA"/>
        </w:rPr>
        <w:t xml:space="preserve"> </w:t>
      </w:r>
      <w:r w:rsidR="00F444A2">
        <w:rPr>
          <w:rFonts w:ascii="GHEA Grapalat" w:hAnsi="GHEA Grapalat"/>
          <w:bCs/>
          <w:color w:val="000000"/>
          <w:lang w:val="af-ZA"/>
        </w:rPr>
        <w:t>2021 թվականի</w:t>
      </w:r>
      <w:r w:rsidR="00EA282F">
        <w:rPr>
          <w:rFonts w:ascii="GHEA Grapalat" w:hAnsi="GHEA Grapalat"/>
          <w:bCs/>
          <w:color w:val="000000"/>
          <w:lang w:val="af-ZA"/>
        </w:rPr>
        <w:t xml:space="preserve"> իրականացված ս</w:t>
      </w:r>
      <w:r w:rsidR="00672E1A" w:rsidRPr="00853269">
        <w:rPr>
          <w:rFonts w:ascii="GHEA Grapalat" w:hAnsi="GHEA Grapalat"/>
          <w:bCs/>
          <w:color w:val="000000"/>
          <w:lang w:val="hy-AM"/>
        </w:rPr>
        <w:t>տուգումների</w:t>
      </w:r>
      <w:r w:rsidRPr="00853269">
        <w:rPr>
          <w:rFonts w:ascii="GHEA Grapalat" w:hAnsi="GHEA Grapalat"/>
          <w:bCs/>
          <w:color w:val="000000"/>
          <w:lang w:val="hy-AM"/>
        </w:rPr>
        <w:t xml:space="preserve"> արդյունքում</w:t>
      </w:r>
      <w:r w:rsidR="00672E1A" w:rsidRPr="00853269">
        <w:rPr>
          <w:rFonts w:ascii="GHEA Grapalat" w:hAnsi="GHEA Grapalat"/>
          <w:bCs/>
          <w:color w:val="000000"/>
          <w:lang w:val="hy-AM"/>
        </w:rPr>
        <w:t xml:space="preserve"> </w:t>
      </w:r>
      <w:r w:rsidR="00EA282F" w:rsidRPr="00EA282F">
        <w:rPr>
          <w:rFonts w:ascii="GHEA Grapalat" w:hAnsi="GHEA Grapalat"/>
          <w:bCs/>
          <w:color w:val="000000"/>
          <w:lang w:val="hy-AM"/>
        </w:rPr>
        <w:t>համապատասխան իրավական ակտերի պահանջները խախտվել են</w:t>
      </w:r>
      <w:r w:rsidR="00672E1A" w:rsidRPr="00853269">
        <w:rPr>
          <w:rFonts w:ascii="GHEA Grapalat" w:hAnsi="GHEA Grapalat" w:cs="Sylfaen"/>
          <w:lang w:val="hy-AM"/>
        </w:rPr>
        <w:t xml:space="preserve"> 12(3</w:t>
      </w:r>
      <w:r w:rsidR="00604D29" w:rsidRPr="00853269">
        <w:rPr>
          <w:rFonts w:ascii="GHEA Grapalat" w:hAnsi="GHEA Grapalat" w:cs="Sylfaen"/>
          <w:lang w:val="hy-AM"/>
        </w:rPr>
        <w:t>2</w:t>
      </w:r>
      <w:r w:rsidR="00672E1A" w:rsidRPr="00853269">
        <w:rPr>
          <w:rFonts w:ascii="GHEA Grapalat" w:hAnsi="GHEA Grapalat" w:cs="Sylfaen"/>
          <w:lang w:val="hy-AM"/>
        </w:rPr>
        <w:t>%)</w:t>
      </w:r>
      <w:r w:rsidR="00EA282F" w:rsidRPr="00EA282F">
        <w:rPr>
          <w:rFonts w:ascii="GHEA Grapalat" w:hAnsi="GHEA Grapalat" w:cs="Sylfaen"/>
          <w:lang w:val="hy-AM"/>
        </w:rPr>
        <w:t xml:space="preserve">, </w:t>
      </w:r>
      <w:r w:rsidR="00672E1A" w:rsidRPr="00853269">
        <w:rPr>
          <w:rFonts w:ascii="GHEA Grapalat" w:hAnsi="GHEA Grapalat" w:cs="Sylfaen"/>
          <w:lang w:val="hy-AM"/>
        </w:rPr>
        <w:t>2020 թվականին</w:t>
      </w:r>
      <w:r w:rsidR="00EA282F" w:rsidRPr="00EA282F">
        <w:rPr>
          <w:rFonts w:ascii="GHEA Grapalat" w:hAnsi="GHEA Grapalat" w:cs="Sylfaen"/>
          <w:lang w:val="hy-AM"/>
        </w:rPr>
        <w:t>՝</w:t>
      </w:r>
      <w:r w:rsidRPr="00853269">
        <w:rPr>
          <w:rFonts w:ascii="GHEA Grapalat" w:hAnsi="GHEA Grapalat" w:cs="Sylfaen"/>
          <w:lang w:val="hy-AM"/>
        </w:rPr>
        <w:t xml:space="preserve"> </w:t>
      </w:r>
      <w:r w:rsidR="005314AE" w:rsidRPr="00853269">
        <w:rPr>
          <w:rFonts w:ascii="GHEA Grapalat" w:hAnsi="GHEA Grapalat" w:cs="Sylfaen"/>
          <w:lang w:val="fr-FR"/>
        </w:rPr>
        <w:t>11(31%)</w:t>
      </w:r>
      <w:r w:rsidR="00A17353" w:rsidRPr="00853269">
        <w:rPr>
          <w:rFonts w:ascii="GHEA Grapalat" w:hAnsi="GHEA Grapalat" w:cs="Sylfaen"/>
          <w:b/>
          <w:lang w:val="fr-FR"/>
        </w:rPr>
        <w:t xml:space="preserve"> </w:t>
      </w:r>
      <w:r w:rsidR="005314AE" w:rsidRPr="00853269">
        <w:rPr>
          <w:rFonts w:ascii="GHEA Grapalat" w:hAnsi="GHEA Grapalat" w:cs="Sylfaen"/>
          <w:lang w:val="hy-AM"/>
        </w:rPr>
        <w:t>դպրոց</w:t>
      </w:r>
      <w:r w:rsidR="00672E1A" w:rsidRPr="00853269">
        <w:rPr>
          <w:rFonts w:ascii="GHEA Grapalat" w:hAnsi="GHEA Grapalat" w:cs="Sylfaen"/>
          <w:lang w:val="hy-AM"/>
        </w:rPr>
        <w:t>ներ</w:t>
      </w:r>
      <w:r w:rsidR="005314AE" w:rsidRPr="00853269">
        <w:rPr>
          <w:rFonts w:ascii="GHEA Grapalat" w:hAnsi="GHEA Grapalat" w:cs="Sylfaen"/>
          <w:lang w:val="hy-AM"/>
        </w:rPr>
        <w:t>ում:</w:t>
      </w:r>
    </w:p>
    <w:p w14:paraId="3B88FB27" w14:textId="7B422BC3" w:rsidR="00672E1A" w:rsidRPr="00F26967" w:rsidRDefault="00672E1A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sz w:val="20"/>
          <w:szCs w:val="20"/>
          <w:lang w:val="hy-AM" w:eastAsia="en-US"/>
        </w:rPr>
      </w:pPr>
      <w:r w:rsidRPr="00377D50">
        <w:rPr>
          <w:rFonts w:ascii="GHEA Grapalat" w:hAnsi="GHEA Grapalat"/>
          <w:bCs/>
          <w:i/>
          <w:color w:val="000000"/>
          <w:lang w:val="hy-AM"/>
        </w:rPr>
        <w:t>մանկավարժական</w:t>
      </w:r>
      <w:r w:rsidRPr="00377D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377D50">
        <w:rPr>
          <w:rFonts w:ascii="GHEA Grapalat" w:hAnsi="GHEA Grapalat"/>
          <w:bCs/>
          <w:i/>
          <w:color w:val="000000"/>
          <w:lang w:val="hy-AM"/>
        </w:rPr>
        <w:t>աշխատողների</w:t>
      </w:r>
      <w:r w:rsidRPr="00377D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377D50">
        <w:rPr>
          <w:rFonts w:ascii="GHEA Grapalat" w:hAnsi="GHEA Grapalat"/>
          <w:bCs/>
          <w:i/>
          <w:color w:val="000000"/>
          <w:lang w:val="hy-AM"/>
        </w:rPr>
        <w:t>պաշտոնների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անվանացանկին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և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նկարագրերին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ներկայացվող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 xml:space="preserve">ի արդյունքում 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E41FB1" w:rsidRPr="00672E1A">
        <w:rPr>
          <w:rFonts w:ascii="GHEA Grapalat" w:hAnsi="GHEA Grapalat" w:cs="Sylfaen"/>
          <w:lang w:val="hy-AM"/>
        </w:rPr>
        <w:t>ՀՀ օրենսդրության պահանջների խախտումներ են հայտնաբերվել</w:t>
      </w:r>
      <w:r w:rsidR="00E41FB1"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 xml:space="preserve">41 (33%) </w:t>
      </w:r>
      <w:r w:rsidR="00E41FB1" w:rsidRPr="00672E1A">
        <w:rPr>
          <w:rFonts w:ascii="GHEA Grapalat" w:hAnsi="GHEA Grapalat"/>
          <w:bCs/>
          <w:i/>
          <w:color w:val="000000"/>
          <w:lang w:val="hy-AM"/>
        </w:rPr>
        <w:t>դպրոցներում: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 xml:space="preserve"> 2021 թվականին</w:t>
      </w:r>
      <w:r w:rsidR="00E41FB1" w:rsidRPr="00E41FB1">
        <w:rPr>
          <w:rFonts w:ascii="GHEA Grapalat" w:hAnsi="GHEA Grapalat"/>
          <w:bCs/>
          <w:iCs/>
          <w:color w:val="000000"/>
          <w:lang w:val="hy-AM"/>
        </w:rPr>
        <w:t xml:space="preserve"> </w:t>
      </w:r>
      <w:r w:rsidR="00E41FB1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</w:t>
      </w:r>
      <w:r w:rsidR="00E41FB1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E41FB1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E41FB1" w:rsidRPr="00E41FB1">
        <w:rPr>
          <w:rFonts w:ascii="GHEA Grapalat" w:hAnsi="GHEA Grapalat"/>
          <w:bCs/>
          <w:iCs/>
          <w:color w:val="000000"/>
          <w:lang w:val="hy-AM"/>
        </w:rPr>
        <w:t>վել են դ</w:t>
      </w:r>
      <w:r w:rsidRPr="00672E1A">
        <w:rPr>
          <w:rFonts w:ascii="GHEA Grapalat" w:hAnsi="GHEA Grapalat" w:cs="Sylfaen"/>
          <w:lang w:val="hy-AM"/>
        </w:rPr>
        <w:t>պրոցներից</w:t>
      </w:r>
      <w:r w:rsidRPr="00672E1A"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hAnsi="GHEA Grapalat" w:cs="Sylfaen"/>
          <w:lang w:val="fr-FR"/>
        </w:rPr>
        <w:t>2-ում (</w:t>
      </w:r>
      <w:r w:rsidR="00F26967">
        <w:rPr>
          <w:rFonts w:ascii="GHEA Grapalat" w:hAnsi="GHEA Grapalat" w:cs="Sylfaen"/>
          <w:lang w:val="fr-FR"/>
        </w:rPr>
        <w:t>14%</w:t>
      </w:r>
      <w:r>
        <w:rPr>
          <w:rFonts w:ascii="GHEA Grapalat" w:hAnsi="GHEA Grapalat" w:cs="Sylfaen"/>
          <w:lang w:val="fr-FR"/>
        </w:rPr>
        <w:t>)</w:t>
      </w:r>
      <w:r w:rsidR="00E41FB1">
        <w:rPr>
          <w:rFonts w:ascii="Calibri" w:hAnsi="Calibri" w:cs="Calibri"/>
          <w:lang w:val="fr-FR"/>
        </w:rPr>
        <w:t>,</w:t>
      </w:r>
      <w:r w:rsidR="00F26967">
        <w:rPr>
          <w:rFonts w:ascii="GHEA Grapalat" w:hAnsi="GHEA Grapalat" w:cs="Sylfaen"/>
          <w:lang w:val="fr-FR"/>
        </w:rPr>
        <w:t xml:space="preserve"> 2020 թվականին մանկավարժական աշխատողների պաշտոնների անվանացանկին և նկարագրերին ներկայացվող պահանջնե</w:t>
      </w:r>
      <w:r w:rsidR="00853269">
        <w:rPr>
          <w:rFonts w:ascii="GHEA Grapalat" w:hAnsi="GHEA Grapalat" w:cs="Sylfaen"/>
          <w:lang w:val="hy-AM"/>
        </w:rPr>
        <w:t>ր</w:t>
      </w:r>
      <w:r w:rsidR="00F26967">
        <w:rPr>
          <w:rFonts w:ascii="GHEA Grapalat" w:hAnsi="GHEA Grapalat" w:cs="Sylfaen"/>
          <w:lang w:val="fr-FR"/>
        </w:rPr>
        <w:t xml:space="preserve">ի </w:t>
      </w:r>
      <w:r w:rsidR="00C2640D">
        <w:rPr>
          <w:rFonts w:ascii="GHEA Grapalat" w:hAnsi="GHEA Grapalat" w:cs="Sylfaen"/>
          <w:lang w:val="hy-AM"/>
        </w:rPr>
        <w:t xml:space="preserve">կատարման </w:t>
      </w:r>
      <w:r w:rsidR="00F26967">
        <w:rPr>
          <w:rFonts w:ascii="GHEA Grapalat" w:hAnsi="GHEA Grapalat" w:cs="Sylfaen"/>
          <w:lang w:val="fr-FR"/>
        </w:rPr>
        <w:t>նկատմամբ ստուգումենր չեն իրականացվել</w:t>
      </w:r>
      <w:r w:rsidR="00E41FB1">
        <w:rPr>
          <w:rFonts w:ascii="Calibri" w:hAnsi="Calibri" w:cs="Calibri"/>
          <w:lang w:val="fr-FR"/>
        </w:rPr>
        <w:t> </w:t>
      </w:r>
      <w:r w:rsidR="00E41FB1">
        <w:rPr>
          <w:rFonts w:ascii="GHEA Grapalat" w:hAnsi="GHEA Grapalat" w:cs="Sylfaen"/>
          <w:lang w:val="fr-FR"/>
        </w:rPr>
        <w:t>:</w:t>
      </w:r>
      <w:r w:rsidR="00F26967">
        <w:rPr>
          <w:rFonts w:ascii="Calibri" w:hAnsi="Calibri" w:cs="Calibri"/>
          <w:lang w:val="fr-FR"/>
        </w:rPr>
        <w:t> </w:t>
      </w:r>
    </w:p>
    <w:p w14:paraId="6DEDD398" w14:textId="2DB43333" w:rsidR="00710320" w:rsidRDefault="00C249B1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hy-AM" w:eastAsia="en-US"/>
        </w:rPr>
      </w:pP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խորհրդակցական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մարմիններին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ներկայացվող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պահանջների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կատարմանն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ուղղված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ստուգումներ</w:t>
      </w:r>
      <w:r w:rsidR="00377D50" w:rsidRPr="00377D5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ի արդյունքում </w:t>
      </w:r>
      <w:r w:rsidR="00377D50" w:rsidRPr="00965597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կրթության բնագավառը կարգավորող ՀՀ օրենսդրության պահանջների խախտումներ են արձանագրվել </w:t>
      </w:r>
      <w:r w:rsidR="00965597" w:rsidRPr="00A506B9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43 (35%) դպրոցներում</w:t>
      </w:r>
      <w:r w:rsidR="00710320" w:rsidRPr="00A506B9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:</w:t>
      </w:r>
      <w:r w:rsidR="00965597" w:rsidRPr="00965597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</w:t>
      </w:r>
      <w:r w:rsidR="00965597" w:rsidRPr="00965597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710320" w:rsidRPr="00710320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965597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</w:t>
      </w:r>
      <w:r w:rsidR="00965597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965597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965597" w:rsidRPr="00E41FB1">
        <w:rPr>
          <w:rFonts w:ascii="GHEA Grapalat" w:hAnsi="GHEA Grapalat"/>
          <w:bCs/>
          <w:iCs/>
          <w:color w:val="000000"/>
          <w:lang w:val="hy-AM"/>
        </w:rPr>
        <w:t xml:space="preserve">վել են </w:t>
      </w:r>
      <w:r w:rsidR="00710320" w:rsidRPr="00710320">
        <w:rPr>
          <w:rFonts w:ascii="GHEA Grapalat" w:hAnsi="GHEA Grapalat" w:cs="Sylfaen"/>
          <w:lang w:val="hy-AM"/>
        </w:rPr>
        <w:t>2 (2</w:t>
      </w:r>
      <w:r w:rsidR="00604D29" w:rsidRPr="00604D29">
        <w:rPr>
          <w:rFonts w:ascii="GHEA Grapalat" w:hAnsi="GHEA Grapalat" w:cs="Sylfaen"/>
          <w:lang w:val="hy-AM"/>
        </w:rPr>
        <w:t>2</w:t>
      </w:r>
      <w:r w:rsidR="00710320" w:rsidRPr="00710320">
        <w:rPr>
          <w:rFonts w:ascii="GHEA Grapalat" w:hAnsi="GHEA Grapalat" w:cs="Sylfaen"/>
          <w:lang w:val="hy-AM"/>
        </w:rPr>
        <w:t>%)</w:t>
      </w:r>
      <w:r w:rsidR="00965597" w:rsidRPr="00965597">
        <w:rPr>
          <w:rFonts w:ascii="GHEA Grapalat" w:hAnsi="GHEA Grapalat" w:cs="Sylfaen"/>
          <w:lang w:val="hy-AM"/>
        </w:rPr>
        <w:t>,</w:t>
      </w:r>
      <w:r w:rsidR="00710320" w:rsidRPr="00710320">
        <w:rPr>
          <w:rFonts w:ascii="GHEA Grapalat" w:hAnsi="GHEA Grapalat" w:cs="Sylfaen"/>
          <w:lang w:val="hy-AM"/>
        </w:rPr>
        <w:t xml:space="preserve"> 2020 թվականին</w:t>
      </w:r>
      <w:r w:rsidR="00965597" w:rsidRPr="00965597">
        <w:rPr>
          <w:rFonts w:ascii="GHEA Grapalat" w:hAnsi="GHEA Grapalat" w:cs="Sylfaen"/>
          <w:lang w:val="hy-AM"/>
        </w:rPr>
        <w:t>՝</w:t>
      </w:r>
      <w:r w:rsidR="00710320" w:rsidRPr="00710320">
        <w:rPr>
          <w:rFonts w:ascii="GHEA Grapalat" w:hAnsi="GHEA Grapalat" w:cs="Sylfaen"/>
          <w:lang w:val="hy-AM"/>
        </w:rPr>
        <w:t xml:space="preserve"> </w:t>
      </w:r>
      <w:r w:rsidR="007B1BF1" w:rsidRPr="00710320">
        <w:rPr>
          <w:rFonts w:ascii="GHEA Grapalat" w:hAnsi="GHEA Grapalat" w:cs="Sylfaen"/>
          <w:lang w:val="fr-FR"/>
        </w:rPr>
        <w:t>11</w:t>
      </w:r>
      <w:r w:rsidR="009D0867" w:rsidRPr="00710320">
        <w:rPr>
          <w:rFonts w:ascii="GHEA Grapalat" w:hAnsi="GHEA Grapalat" w:cs="Sylfaen"/>
          <w:lang w:val="fr-FR"/>
        </w:rPr>
        <w:t xml:space="preserve"> </w:t>
      </w:r>
      <w:r w:rsidR="007B1BF1" w:rsidRPr="00710320">
        <w:rPr>
          <w:rFonts w:ascii="GHEA Grapalat" w:hAnsi="GHEA Grapalat" w:cs="Sylfaen"/>
          <w:lang w:val="fr-FR"/>
        </w:rPr>
        <w:t>(31%)</w:t>
      </w:r>
      <w:r w:rsidR="00710320" w:rsidRPr="00710320">
        <w:rPr>
          <w:rFonts w:ascii="GHEA Grapalat" w:hAnsi="GHEA Grapalat" w:cs="Sylfaen"/>
          <w:lang w:val="fr-FR"/>
        </w:rPr>
        <w:t xml:space="preserve"> դ</w:t>
      </w:r>
      <w:r w:rsidR="007B1BF1" w:rsidRPr="00710320">
        <w:rPr>
          <w:rFonts w:ascii="GHEA Grapalat" w:hAnsi="GHEA Grapalat" w:cs="Sylfaen"/>
          <w:lang w:val="hy-AM"/>
        </w:rPr>
        <w:t>պրոց</w:t>
      </w:r>
      <w:r w:rsidR="00710320" w:rsidRPr="00710320">
        <w:rPr>
          <w:rFonts w:ascii="GHEA Grapalat" w:hAnsi="GHEA Grapalat" w:cs="Sylfaen"/>
          <w:lang w:val="hy-AM"/>
        </w:rPr>
        <w:t>ներ</w:t>
      </w:r>
      <w:r w:rsidR="007B1BF1" w:rsidRPr="00710320">
        <w:rPr>
          <w:rFonts w:ascii="GHEA Grapalat" w:hAnsi="GHEA Grapalat" w:cs="Sylfaen"/>
          <w:lang w:val="hy-AM"/>
        </w:rPr>
        <w:t>ում:</w:t>
      </w:r>
      <w:r w:rsidR="00965597" w:rsidRPr="00965597">
        <w:rPr>
          <w:rFonts w:ascii="GHEA Grapalat" w:hAnsi="GHEA Grapalat" w:cs="Sylfaen"/>
          <w:lang w:val="hy-AM"/>
        </w:rPr>
        <w:t xml:space="preserve"> </w:t>
      </w:r>
    </w:p>
    <w:p w14:paraId="3A5834D0" w14:textId="060D3A17" w:rsidR="00710320" w:rsidRPr="001A1DDD" w:rsidRDefault="00C249B1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hy-AM" w:eastAsia="en-US"/>
        </w:rPr>
      </w:pP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ուսուցչի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թափուր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տեղի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համար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անցկացվող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մրցույթի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օրինակելի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կարգի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պահանջների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կատարմանն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ուղղված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="00A506B9"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ստուգումների արդյունքում </w:t>
      </w:r>
      <w:r w:rsidR="00A506B9"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կրթության բնագավառը կարգավորող ՀՀ օրենսդրության պահանջների խախտումներ են արձանագրվել 68 (55%) </w:t>
      </w:r>
      <w:r w:rsidR="00710320"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>դպրոցներում:</w:t>
      </w:r>
      <w:r w:rsidR="00710320" w:rsidRPr="001A1DDD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="00A506B9" w:rsidRPr="001A1DDD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2021 թվականին </w:t>
      </w:r>
      <w:r w:rsidR="001A1DDD" w:rsidRPr="001A1DDD">
        <w:rPr>
          <w:rFonts w:ascii="GHEA Grapalat" w:hAnsi="GHEA Grapalat"/>
          <w:bCs/>
          <w:color w:val="000000"/>
          <w:shd w:val="clear" w:color="auto" w:fill="FFFFFF"/>
          <w:lang w:val="hy-AM"/>
        </w:rPr>
        <w:t>նշված կարգի</w:t>
      </w:r>
      <w:r w:rsidRPr="001A1DDD">
        <w:rPr>
          <w:rFonts w:ascii="GHEA Grapalat" w:hAnsi="GHEA Grapalat" w:cs="Sylfaen"/>
          <w:lang w:val="hy-AM"/>
        </w:rPr>
        <w:t xml:space="preserve"> պահանջների խախտումներ են հայտնաբերվել </w:t>
      </w:r>
      <w:r w:rsidR="00710320" w:rsidRPr="001A1DDD">
        <w:rPr>
          <w:rFonts w:ascii="GHEA Grapalat" w:hAnsi="GHEA Grapalat" w:cs="Sylfaen"/>
          <w:lang w:val="hy-AM"/>
        </w:rPr>
        <w:t>9 (64%)</w:t>
      </w:r>
      <w:r w:rsidR="001A1DDD" w:rsidRPr="001A1DDD">
        <w:rPr>
          <w:rFonts w:ascii="GHEA Grapalat" w:hAnsi="GHEA Grapalat" w:cs="Sylfaen"/>
          <w:lang w:val="hy-AM"/>
        </w:rPr>
        <w:t>,</w:t>
      </w:r>
      <w:r w:rsidR="00710320" w:rsidRPr="001A1DDD">
        <w:rPr>
          <w:rFonts w:ascii="GHEA Grapalat" w:hAnsi="GHEA Grapalat" w:cs="Sylfaen"/>
          <w:lang w:val="hy-AM"/>
        </w:rPr>
        <w:t xml:space="preserve"> 2020 թվականին</w:t>
      </w:r>
      <w:r w:rsidR="001A1DDD" w:rsidRPr="001A1DDD">
        <w:rPr>
          <w:rFonts w:ascii="GHEA Grapalat" w:hAnsi="GHEA Grapalat" w:cs="Sylfaen"/>
          <w:lang w:val="hy-AM"/>
        </w:rPr>
        <w:t>՝</w:t>
      </w:r>
      <w:r w:rsidR="00710320" w:rsidRPr="001A1DDD">
        <w:rPr>
          <w:rFonts w:ascii="GHEA Grapalat" w:hAnsi="GHEA Grapalat" w:cs="Sylfaen"/>
          <w:lang w:val="hy-AM"/>
        </w:rPr>
        <w:t xml:space="preserve"> </w:t>
      </w:r>
      <w:r w:rsidR="007B1BF1" w:rsidRPr="001A1DDD">
        <w:rPr>
          <w:rFonts w:ascii="GHEA Grapalat" w:hAnsi="GHEA Grapalat" w:cs="Sylfaen"/>
          <w:lang w:val="fr-FR"/>
        </w:rPr>
        <w:t>24 (</w:t>
      </w:r>
      <w:r w:rsidR="00F25443" w:rsidRPr="001A1DDD">
        <w:rPr>
          <w:rFonts w:ascii="GHEA Grapalat" w:hAnsi="GHEA Grapalat" w:cs="Sylfaen"/>
          <w:lang w:val="fr-FR"/>
        </w:rPr>
        <w:t>67%</w:t>
      </w:r>
      <w:r w:rsidR="007B1BF1" w:rsidRPr="001A1DDD">
        <w:rPr>
          <w:rFonts w:ascii="GHEA Grapalat" w:hAnsi="GHEA Grapalat" w:cs="Sylfaen"/>
          <w:lang w:val="fr-FR"/>
        </w:rPr>
        <w:t>)</w:t>
      </w:r>
      <w:r w:rsidR="001A1DDD" w:rsidRPr="001A1DDD">
        <w:rPr>
          <w:rFonts w:ascii="GHEA Grapalat" w:hAnsi="GHEA Grapalat" w:cs="Sylfaen"/>
          <w:lang w:val="hy-AM"/>
        </w:rPr>
        <w:t xml:space="preserve"> դպրոցներում:</w:t>
      </w:r>
    </w:p>
    <w:p w14:paraId="1634495D" w14:textId="0B0E2F4A" w:rsidR="001A1DDD" w:rsidRPr="00B76667" w:rsidRDefault="001A1DDD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Cs/>
          <w:i/>
          <w:color w:val="000000"/>
          <w:lang w:val="hy-AM" w:eastAsia="en-US"/>
        </w:rPr>
      </w:pP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սովորողի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ուսումնական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հաստատություն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ընդգրկման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,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հաստատությունից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սովորողի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տեղափոխման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և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ազատման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,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ինչպես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նաև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սահմանված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ժամկետից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ուշ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հանրակրթության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մեջ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ընդգրկվող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երեխաների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կրթության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կազմակերպման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կարգի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lastRenderedPageBreak/>
        <w:t>պահանջների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կատարմանն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ուղղված</w:t>
      </w:r>
      <w:r w:rsidRPr="00B76667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ստուգումներ</w:t>
      </w:r>
      <w:r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ի </w:t>
      </w:r>
      <w:r w:rsidRPr="00E41FB1">
        <w:rPr>
          <w:rFonts w:ascii="GHEA Grapalat" w:hAnsi="GHEA Grapalat"/>
          <w:bCs/>
          <w:i/>
          <w:color w:val="000000"/>
          <w:lang w:val="hy-AM"/>
        </w:rPr>
        <w:t xml:space="preserve">արդյունքում 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Pr="00672E1A">
        <w:rPr>
          <w:rFonts w:ascii="GHEA Grapalat" w:hAnsi="GHEA Grapalat" w:cs="Sylfaen"/>
          <w:lang w:val="hy-AM"/>
        </w:rPr>
        <w:t>ՀՀ օրենսդրության պահանջների խախտումներ են հայտնաբերվել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4E06F2" w:rsidRPr="004E06F2">
        <w:rPr>
          <w:rFonts w:ascii="GHEA Grapalat" w:hAnsi="GHEA Grapalat"/>
          <w:bCs/>
          <w:i/>
          <w:color w:val="000000"/>
          <w:lang w:val="hy-AM"/>
        </w:rPr>
        <w:t>26</w:t>
      </w:r>
      <w:r w:rsidRPr="00E41FB1">
        <w:rPr>
          <w:rFonts w:ascii="GHEA Grapalat" w:hAnsi="GHEA Grapalat"/>
          <w:bCs/>
          <w:i/>
          <w:color w:val="000000"/>
          <w:lang w:val="hy-AM"/>
        </w:rPr>
        <w:t xml:space="preserve"> (</w:t>
      </w:r>
      <w:r w:rsidR="004E06F2" w:rsidRPr="004E06F2">
        <w:rPr>
          <w:rFonts w:ascii="GHEA Grapalat" w:hAnsi="GHEA Grapalat"/>
          <w:bCs/>
          <w:i/>
          <w:color w:val="000000"/>
          <w:lang w:val="hy-AM"/>
        </w:rPr>
        <w:t>21</w:t>
      </w:r>
      <w:r w:rsidRPr="00E41FB1">
        <w:rPr>
          <w:rFonts w:ascii="GHEA Grapalat" w:hAnsi="GHEA Grapalat"/>
          <w:bCs/>
          <w:i/>
          <w:color w:val="000000"/>
          <w:lang w:val="hy-AM"/>
        </w:rPr>
        <w:t xml:space="preserve">%) </w:t>
      </w:r>
      <w:r w:rsidRPr="00672E1A">
        <w:rPr>
          <w:rFonts w:ascii="GHEA Grapalat" w:hAnsi="GHEA Grapalat"/>
          <w:bCs/>
          <w:i/>
          <w:color w:val="000000"/>
          <w:lang w:val="hy-AM"/>
        </w:rPr>
        <w:t>դպրոցներում:</w:t>
      </w:r>
      <w:r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="004E06F2" w:rsidRPr="00965597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4E06F2" w:rsidRPr="00710320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4E06F2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</w:t>
      </w:r>
      <w:r w:rsidR="004E06F2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4E06F2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4E06F2" w:rsidRPr="00E41FB1">
        <w:rPr>
          <w:rFonts w:ascii="GHEA Grapalat" w:hAnsi="GHEA Grapalat"/>
          <w:bCs/>
          <w:iCs/>
          <w:color w:val="000000"/>
          <w:lang w:val="hy-AM"/>
        </w:rPr>
        <w:t>վել են</w:t>
      </w:r>
      <w:r w:rsidR="004E06F2" w:rsidRPr="00B766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B76667">
        <w:rPr>
          <w:rFonts w:ascii="GHEA Grapalat" w:hAnsi="GHEA Grapalat" w:cs="Sylfaen"/>
          <w:lang w:val="hy-AM"/>
        </w:rPr>
        <w:t>4 (33%)</w:t>
      </w:r>
      <w:r w:rsidR="004E06F2" w:rsidRPr="004E06F2">
        <w:rPr>
          <w:rFonts w:ascii="GHEA Grapalat" w:hAnsi="GHEA Grapalat" w:cs="Sylfaen"/>
          <w:lang w:val="hy-AM"/>
        </w:rPr>
        <w:t xml:space="preserve">, </w:t>
      </w:r>
      <w:r w:rsidRPr="00B76667">
        <w:rPr>
          <w:rFonts w:ascii="GHEA Grapalat" w:hAnsi="GHEA Grapalat" w:cs="Sylfaen"/>
          <w:lang w:val="hy-AM"/>
        </w:rPr>
        <w:t>2020 թվականին</w:t>
      </w:r>
      <w:r w:rsidR="004E06F2" w:rsidRPr="004E06F2">
        <w:rPr>
          <w:rFonts w:ascii="GHEA Grapalat" w:hAnsi="GHEA Grapalat" w:cs="Sylfaen"/>
          <w:lang w:val="hy-AM"/>
        </w:rPr>
        <w:t>՝</w:t>
      </w:r>
      <w:r w:rsidRPr="00B76667">
        <w:rPr>
          <w:rFonts w:ascii="GHEA Grapalat" w:hAnsi="GHEA Grapalat" w:cs="Sylfaen"/>
          <w:lang w:val="hy-AM"/>
        </w:rPr>
        <w:t xml:space="preserve"> </w:t>
      </w:r>
      <w:r w:rsidRPr="00B76667">
        <w:rPr>
          <w:rFonts w:ascii="GHEA Grapalat" w:hAnsi="GHEA Grapalat" w:cs="Sylfaen"/>
          <w:lang w:val="fr-FR"/>
        </w:rPr>
        <w:t>20 (56%)</w:t>
      </w:r>
      <w:r w:rsidRPr="00B76667">
        <w:rPr>
          <w:rFonts w:ascii="GHEA Grapalat" w:hAnsi="GHEA Grapalat"/>
          <w:b/>
          <w:i/>
          <w:lang w:val="fr-FR"/>
        </w:rPr>
        <w:t xml:space="preserve"> </w:t>
      </w:r>
      <w:r w:rsidRPr="00B76667">
        <w:rPr>
          <w:rFonts w:ascii="GHEA Grapalat" w:hAnsi="GHEA Grapalat" w:cs="Sylfaen"/>
          <w:lang w:val="hy-AM"/>
        </w:rPr>
        <w:t>դպրոցներում:</w:t>
      </w:r>
    </w:p>
    <w:p w14:paraId="202762EA" w14:textId="3349FFDD" w:rsidR="00A82D0C" w:rsidRPr="00C72ADC" w:rsidRDefault="00A82D0C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Cs/>
          <w:i/>
          <w:color w:val="000000"/>
          <w:lang w:val="hy-AM" w:eastAsia="en-US"/>
        </w:rPr>
      </w:pPr>
      <w:r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սովորողների կողմից կրթական ծրագրերի յուրացման, ամփոփիչ ստուգման կամ ատեստավորման անցկացման, սովորողների փոխադրման, ավարտման և ուսումնական տարվա ընթացքում բացակայած սովորողների՝ հաջորդ դասարան կամ հանրակրթության հաջորդ</w:t>
      </w:r>
      <w:r w:rsidRPr="00B76667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աստիճան փոխադրման կարգի պահանջների կատարմանն ուղղված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արդյունքում </w:t>
      </w:r>
      <w:r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կրթության բնագավառը կարգավորող ՀՀ օրենսդրության պահանջների խախտումներ են արձանագրվել </w:t>
      </w:r>
      <w:r w:rsidR="008B70CA" w:rsidRPr="008B70CA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3</w:t>
      </w:r>
      <w:r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(</w:t>
      </w:r>
      <w:r w:rsidR="008B70CA" w:rsidRPr="008B70CA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2</w:t>
      </w:r>
      <w:r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%)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>դպրոցներում:</w:t>
      </w:r>
      <w:r w:rsidRPr="001A1DDD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="008B70CA" w:rsidRPr="00965597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8B70CA" w:rsidRPr="00710320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8B70CA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ակտի պահանջներ</w:t>
      </w:r>
      <w:r w:rsidR="008B70CA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8B70CA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8B70CA" w:rsidRPr="00E41FB1">
        <w:rPr>
          <w:rFonts w:ascii="GHEA Grapalat" w:hAnsi="GHEA Grapalat"/>
          <w:bCs/>
          <w:iCs/>
          <w:color w:val="000000"/>
          <w:lang w:val="hy-AM"/>
        </w:rPr>
        <w:t>վել են</w:t>
      </w:r>
      <w:r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Pr="00BF271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1 (8%) դպրոցում</w:t>
      </w:r>
      <w:r w:rsidR="008B70CA" w:rsidRPr="008B70CA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, իսկ</w:t>
      </w:r>
      <w:r w:rsidRPr="00BF2716">
        <w:rPr>
          <w:rFonts w:ascii="GHEA Grapalat" w:hAnsi="GHEA Grapalat" w:cs="Sylfaen"/>
          <w:lang w:val="hy-AM"/>
        </w:rPr>
        <w:t xml:space="preserve"> </w:t>
      </w:r>
      <w:r w:rsidRPr="00FA4912">
        <w:rPr>
          <w:rFonts w:ascii="GHEA Grapalat" w:hAnsi="GHEA Grapalat" w:cs="Sylfaen"/>
          <w:lang w:val="hy-AM"/>
        </w:rPr>
        <w:t xml:space="preserve">2020 թվականին </w:t>
      </w:r>
      <w:r w:rsidRPr="00BF2716">
        <w:rPr>
          <w:rFonts w:ascii="GHEA Grapalat" w:hAnsi="GHEA Grapalat" w:cs="Sylfaen"/>
          <w:lang w:val="hy-AM"/>
        </w:rPr>
        <w:t xml:space="preserve">նշված կարգի պահանջների </w:t>
      </w:r>
      <w:r w:rsidRPr="00FA4912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կատարմանն ուղղված ստուգումներ չեն իրականացվել:</w:t>
      </w:r>
    </w:p>
    <w:p w14:paraId="1AF8E2F2" w14:textId="1EE65670" w:rsidR="00A32C35" w:rsidRPr="004B7726" w:rsidRDefault="00A32C35" w:rsidP="00774C25">
      <w:pPr>
        <w:pStyle w:val="Footer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Cs/>
          <w:i/>
          <w:color w:val="000000"/>
          <w:lang w:val="hy-AM" w:eastAsia="en-US"/>
        </w:rPr>
      </w:pPr>
      <w:r w:rsidRPr="00457661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վճարովի հիմունքներով հանրակրթական և (կամ) մասնագիտական լրացուցիչ ծրագրերի, ինչպես նաև այլ ծառայությունների իրականացման կարգի պահանջների կատարմանն ուղղված </w:t>
      </w:r>
      <w:r w:rsidRPr="00672E1A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Pr="00E41FB1">
        <w:rPr>
          <w:rFonts w:ascii="GHEA Grapalat" w:hAnsi="GHEA Grapalat"/>
          <w:bCs/>
          <w:i/>
          <w:color w:val="000000"/>
          <w:lang w:val="hy-AM"/>
        </w:rPr>
        <w:t xml:space="preserve">ի արդյունքում 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Pr="00672E1A">
        <w:rPr>
          <w:rFonts w:ascii="GHEA Grapalat" w:hAnsi="GHEA Grapalat" w:cs="Sylfaen"/>
          <w:lang w:val="hy-AM"/>
        </w:rPr>
        <w:t>ՀՀ օրենսդրության պահանջների խախտումներ են հայտնաբերվել</w:t>
      </w:r>
      <w:r w:rsidRPr="00A32C35">
        <w:rPr>
          <w:rFonts w:ascii="GHEA Grapalat" w:hAnsi="GHEA Grapalat" w:cs="Sylfaen"/>
          <w:lang w:val="hy-AM"/>
        </w:rPr>
        <w:t xml:space="preserve"> 1 (0,8%) դպրոցում: </w:t>
      </w:r>
      <w:r w:rsidRPr="00965597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Pr="00710320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ակտի պահանջներ</w:t>
      </w:r>
      <w:r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Pr="00E41FB1">
        <w:rPr>
          <w:rFonts w:ascii="GHEA Grapalat" w:hAnsi="GHEA Grapalat"/>
          <w:bCs/>
          <w:iCs/>
          <w:color w:val="000000"/>
          <w:lang w:val="hy-AM"/>
        </w:rPr>
        <w:t>վել են</w:t>
      </w:r>
      <w:r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Pr="00BF271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1</w:t>
      </w:r>
      <w:r w:rsidRPr="00457661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(</w:t>
      </w:r>
      <w:r w:rsidRPr="00AD525C">
        <w:rPr>
          <w:rFonts w:ascii="GHEA Grapalat" w:hAnsi="GHEA Grapalat" w:cs="Sylfaen"/>
          <w:lang w:val="hy-AM"/>
        </w:rPr>
        <w:t>4%</w:t>
      </w:r>
      <w:r>
        <w:rPr>
          <w:rFonts w:ascii="GHEA Grapalat" w:hAnsi="GHEA Grapalat" w:cs="Sylfaen"/>
          <w:lang w:val="hy-AM"/>
        </w:rPr>
        <w:t>)</w:t>
      </w:r>
      <w:r w:rsidRPr="00AD525C">
        <w:rPr>
          <w:rFonts w:ascii="GHEA Grapalat" w:hAnsi="GHEA Grapalat" w:cs="Sylfaen"/>
          <w:lang w:val="hy-AM"/>
        </w:rPr>
        <w:t xml:space="preserve"> դպրոցում</w:t>
      </w:r>
      <w:r w:rsidRPr="00A32C35">
        <w:rPr>
          <w:rFonts w:ascii="GHEA Grapalat" w:hAnsi="GHEA Grapalat" w:cs="Sylfaen"/>
          <w:lang w:val="hy-AM"/>
        </w:rPr>
        <w:t>, իս</w:t>
      </w:r>
      <w:r w:rsidRPr="003117EC">
        <w:rPr>
          <w:rFonts w:ascii="GHEA Grapalat" w:hAnsi="GHEA Grapalat" w:cs="Sylfaen"/>
          <w:lang w:val="hy-AM"/>
        </w:rPr>
        <w:t>կ</w:t>
      </w:r>
      <w:r w:rsidRPr="00AD525C">
        <w:rPr>
          <w:rFonts w:ascii="GHEA Grapalat" w:hAnsi="GHEA Grapalat" w:cs="Sylfaen"/>
          <w:lang w:val="hy-AM"/>
        </w:rPr>
        <w:t xml:space="preserve"> </w:t>
      </w:r>
      <w:r w:rsidRPr="00FA4912">
        <w:rPr>
          <w:rFonts w:ascii="GHEA Grapalat" w:hAnsi="GHEA Grapalat" w:cs="Sylfaen"/>
          <w:lang w:val="hy-AM"/>
        </w:rPr>
        <w:t xml:space="preserve">2020 </w:t>
      </w:r>
      <w:r w:rsidRPr="004B7726">
        <w:rPr>
          <w:rFonts w:ascii="GHEA Grapalat" w:hAnsi="GHEA Grapalat" w:cs="Sylfaen"/>
          <w:lang w:val="hy-AM"/>
        </w:rPr>
        <w:t xml:space="preserve">թվականին </w:t>
      </w:r>
      <w:r w:rsidRPr="004B7726">
        <w:rPr>
          <w:rFonts w:ascii="GHEA Grapalat" w:hAnsi="GHEA Grapalat"/>
          <w:bCs/>
          <w:color w:val="000000"/>
          <w:shd w:val="clear" w:color="auto" w:fill="FFFFFF"/>
          <w:lang w:val="hy-AM"/>
        </w:rPr>
        <w:t>նշված կարգի պահանջների կատարմանն ուղղված ստուգումներ չեն իրականացվել:</w:t>
      </w:r>
    </w:p>
    <w:p w14:paraId="3FC64F65" w14:textId="7833F3EF" w:rsidR="00B76667" w:rsidRPr="00457661" w:rsidRDefault="00457661" w:rsidP="00774C25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</w:pPr>
      <w:r w:rsidRPr="004B772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օլիմպիադայի կազմակերպման և անցկացման կարգի</w:t>
      </w:r>
      <w:r w:rsidRPr="00457661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պահանջների կատարմանն ուղղված ստուգումներ</w:t>
      </w:r>
      <w:r w:rsidR="006A655E" w:rsidRPr="006A655E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ի </w:t>
      </w:r>
      <w:r w:rsidR="006A655E" w:rsidRPr="00E41FB1">
        <w:rPr>
          <w:rFonts w:ascii="GHEA Grapalat" w:hAnsi="GHEA Grapalat"/>
          <w:bCs/>
          <w:i/>
          <w:color w:val="000000"/>
          <w:lang w:val="hy-AM"/>
        </w:rPr>
        <w:t>արդյունքում</w:t>
      </w:r>
      <w:r w:rsidRPr="00457661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6A655E" w:rsidRPr="006A655E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համապատասխան իրավական ակտի պահանջները խախտվել են</w:t>
      </w:r>
      <w:r w:rsidRPr="00457661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6A655E" w:rsidRPr="006A655E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23 (19%)</w:t>
      </w:r>
      <w:r w:rsidRPr="00457661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դպրոցներում: </w:t>
      </w:r>
      <w:r w:rsidR="006A655E" w:rsidRPr="006A655E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2021 թվականին</w:t>
      </w:r>
      <w:r w:rsidR="006A655E" w:rsidRPr="006A655E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 w:cs="Sylfaen"/>
          <w:lang w:val="hy-AM"/>
        </w:rPr>
        <w:t xml:space="preserve">ՀՀ օրենսդրության պահանջների խախտումներ </w:t>
      </w:r>
      <w:r w:rsidRPr="000009CE">
        <w:rPr>
          <w:rFonts w:ascii="GHEA Grapalat" w:hAnsi="GHEA Grapalat" w:cs="Sylfaen"/>
          <w:lang w:val="hy-AM"/>
        </w:rPr>
        <w:t>են արձանագրվել</w:t>
      </w:r>
      <w:r w:rsidRPr="00AD525C">
        <w:rPr>
          <w:rFonts w:ascii="GHEA Grapalat" w:hAnsi="GHEA Grapalat" w:cs="Sylfaen"/>
          <w:lang w:val="hy-AM"/>
        </w:rPr>
        <w:t xml:space="preserve"> </w:t>
      </w:r>
      <w:r w:rsidR="00856636" w:rsidRPr="00856636">
        <w:rPr>
          <w:rFonts w:ascii="GHEA Grapalat" w:hAnsi="GHEA Grapalat" w:cs="Sylfaen"/>
          <w:lang w:val="hy-AM"/>
        </w:rPr>
        <w:t>3</w:t>
      </w:r>
      <w:r w:rsidRPr="00AD525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(</w:t>
      </w:r>
      <w:r w:rsidR="00856636" w:rsidRPr="00856636">
        <w:rPr>
          <w:rFonts w:ascii="GHEA Grapalat" w:hAnsi="GHEA Grapalat" w:cs="Sylfaen"/>
          <w:lang w:val="hy-AM"/>
        </w:rPr>
        <w:t>25</w:t>
      </w:r>
      <w:r w:rsidRPr="00AD525C">
        <w:rPr>
          <w:rFonts w:ascii="GHEA Grapalat" w:hAnsi="GHEA Grapalat" w:cs="Sylfaen"/>
          <w:lang w:val="hy-AM"/>
        </w:rPr>
        <w:t>%</w:t>
      </w:r>
      <w:r>
        <w:rPr>
          <w:rFonts w:ascii="GHEA Grapalat" w:hAnsi="GHEA Grapalat" w:cs="Sylfaen"/>
          <w:lang w:val="hy-AM"/>
        </w:rPr>
        <w:t>)</w:t>
      </w:r>
      <w:r w:rsidRPr="00AD525C">
        <w:rPr>
          <w:rFonts w:ascii="GHEA Grapalat" w:hAnsi="GHEA Grapalat" w:cs="Sylfaen"/>
          <w:lang w:val="hy-AM"/>
        </w:rPr>
        <w:t xml:space="preserve"> դպրոցում</w:t>
      </w:r>
      <w:r w:rsidR="006A655E" w:rsidRPr="006A655E">
        <w:rPr>
          <w:rFonts w:ascii="GHEA Grapalat" w:hAnsi="GHEA Grapalat" w:cs="Sylfaen"/>
          <w:lang w:val="hy-AM"/>
        </w:rPr>
        <w:t>,</w:t>
      </w:r>
      <w:r w:rsidRPr="00AD525C">
        <w:rPr>
          <w:rFonts w:ascii="GHEA Grapalat" w:hAnsi="GHEA Grapalat" w:cs="Sylfaen"/>
          <w:lang w:val="hy-AM"/>
        </w:rPr>
        <w:t xml:space="preserve"> </w:t>
      </w:r>
      <w:r w:rsidRPr="00FA4912">
        <w:rPr>
          <w:rFonts w:ascii="GHEA Grapalat" w:hAnsi="GHEA Grapalat" w:cs="Sylfaen"/>
          <w:lang w:val="hy-AM"/>
        </w:rPr>
        <w:t xml:space="preserve">2020 թվականին </w:t>
      </w:r>
      <w:r w:rsidRPr="000009CE">
        <w:rPr>
          <w:rFonts w:ascii="GHEA Grapalat" w:hAnsi="GHEA Grapalat"/>
          <w:bCs/>
          <w:color w:val="000000"/>
          <w:shd w:val="clear" w:color="auto" w:fill="FFFFFF"/>
          <w:lang w:val="hy-AM"/>
        </w:rPr>
        <w:t>նշված կարգի</w:t>
      </w:r>
      <w:r w:rsidRPr="00FA4912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պահանջների կատարմանն ուղղված ստուգումներ չեն իրականացվել:</w:t>
      </w:r>
      <w:r w:rsidR="006A655E" w:rsidRPr="004B7726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</w:p>
    <w:p w14:paraId="3434D584" w14:textId="77777777" w:rsidR="004B7726" w:rsidRDefault="00F25443" w:rsidP="00774C2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Կրթության բնագավառը կարգավորող ՀՀ օրենսդրության պահանջների խախտումներն ըստ հաստատությունների </w:t>
      </w:r>
      <w:r w:rsidR="00260656" w:rsidRPr="00856636">
        <w:rPr>
          <w:rFonts w:ascii="GHEA Grapalat" w:hAnsi="GHEA Grapalat" w:cs="Sylfaen"/>
          <w:sz w:val="24"/>
          <w:szCs w:val="24"/>
          <w:lang w:val="fr-FR"/>
        </w:rPr>
        <w:t>ներկայացվել են եռամսյակային հաշվետվություններում:</w:t>
      </w:r>
      <w:r w:rsidR="00856636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14:paraId="5CFE1B5F" w14:textId="77777777" w:rsidR="004B7726" w:rsidRDefault="004B7726" w:rsidP="00591E35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4EBA3BB6" w14:textId="093C555C" w:rsidR="009941F4" w:rsidRPr="00FC6874" w:rsidRDefault="00C249B1" w:rsidP="00601B65">
      <w:pPr>
        <w:spacing w:after="0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8D4006">
        <w:rPr>
          <w:rFonts w:ascii="GHEA Grapalat" w:hAnsi="GHEA Grapalat"/>
          <w:b/>
          <w:bCs/>
          <w:lang w:val="af-ZA"/>
        </w:rPr>
        <w:tab/>
      </w:r>
      <w:r w:rsidR="009941F4">
        <w:rPr>
          <w:rFonts w:ascii="GHEA Grapalat" w:hAnsi="GHEA Grapalat"/>
          <w:b/>
          <w:bCs/>
          <w:i/>
          <w:lang w:val="af-ZA"/>
        </w:rPr>
        <w:t xml:space="preserve"> </w:t>
      </w:r>
      <w:r w:rsidR="008E75D6">
        <w:rPr>
          <w:rFonts w:ascii="GHEA Grapalat" w:hAnsi="GHEA Grapalat"/>
          <w:b/>
          <w:bCs/>
          <w:i/>
          <w:lang w:val="af-ZA"/>
        </w:rPr>
        <w:t xml:space="preserve">   </w:t>
      </w:r>
      <w:r w:rsidR="009941F4" w:rsidRPr="00283B6A">
        <w:rPr>
          <w:rFonts w:ascii="GHEA Grapalat" w:hAnsi="GHEA Grapalat"/>
          <w:b/>
          <w:bCs/>
          <w:i/>
          <w:sz w:val="24"/>
          <w:szCs w:val="24"/>
          <w:lang w:val="af-ZA"/>
        </w:rPr>
        <w:t>Նախնական (արհեստագործական)</w:t>
      </w:r>
      <w:r w:rsidR="00FF0D75" w:rsidRPr="00283B6A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</w:t>
      </w:r>
      <w:r w:rsidR="00FF0D75" w:rsidRPr="00283B6A">
        <w:rPr>
          <w:rFonts w:ascii="GHEA Grapalat" w:hAnsi="GHEA Grapalat"/>
          <w:b/>
          <w:bCs/>
          <w:i/>
          <w:sz w:val="24"/>
          <w:szCs w:val="24"/>
          <w:lang w:val="hy-AM"/>
        </w:rPr>
        <w:t>կրթության</w:t>
      </w:r>
      <w:r w:rsidR="009941F4" w:rsidRPr="00283B6A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և միջին մասնագիտական կրթության ոլորտներ</w:t>
      </w:r>
    </w:p>
    <w:p w14:paraId="59BB7D5F" w14:textId="00552826" w:rsidR="00F02A62" w:rsidRDefault="00F02A62" w:rsidP="001B1031">
      <w:pPr>
        <w:tabs>
          <w:tab w:val="left" w:pos="-851"/>
        </w:tabs>
        <w:spacing w:after="0"/>
        <w:ind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</w:pPr>
      <w:r w:rsidRPr="00FC6874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Նախնական մասնագիտական (արհեստագործական) կրթության և միջին մասնագիտական կրթության ոլորտներում</w:t>
      </w:r>
      <w:r w:rsidRPr="00FC6874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FC68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կառավարման և կրթական գործընթացի արդյունավետությունը 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բարձրացնել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</w:rPr>
        <w:t>ու</w:t>
      </w:r>
      <w:r w:rsidRPr="00F02A62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</w:rPr>
        <w:t>նպատակով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ԿՏՄ-ն 202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2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թվականի </w:t>
      </w:r>
      <w:r w:rsidR="00FF7793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ստուգումների տարեկան ծրագրի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համաձայն ստուգումներ է իրականացրել 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2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ուսումնարաններում և 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5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քոլեջներում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: Ըստ նույն ձևաչափի՝ 3 ոչ պլանային ստուգումներ են իրականացվել </w:t>
      </w:r>
      <w:r w:rsidR="00FF7793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3 քոլեջներում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</w:t>
      </w:r>
      <w:r w:rsidR="001B1031" w:rsidRPr="00601B65">
        <w:rPr>
          <w:rFonts w:ascii="GHEA Grapalat" w:hAnsi="GHEA Grapalat"/>
          <w:i/>
          <w:color w:val="191919"/>
          <w:sz w:val="24"/>
          <w:szCs w:val="24"/>
          <w:shd w:val="clear" w:color="auto" w:fill="FFFFFF"/>
          <w:lang w:val="af-ZA"/>
        </w:rPr>
        <w:t>(</w:t>
      </w:r>
      <w:r w:rsidR="001B1031" w:rsidRPr="00774C25">
        <w:rPr>
          <w:rFonts w:ascii="GHEA Grapalat" w:hAnsi="GHEA Grapalat"/>
          <w:i/>
          <w:iCs/>
          <w:sz w:val="20"/>
          <w:szCs w:val="20"/>
          <w:lang w:val="hy-AM"/>
        </w:rPr>
        <w:t>2-ը՝ տնօրեններից, 1-ը՝ ԿԳՄՍՆ-ից ստացված գրությունների հիման վրա</w:t>
      </w:r>
      <w:r w:rsidR="001B1031" w:rsidRPr="00601B65">
        <w:rPr>
          <w:rFonts w:ascii="GHEA Grapalat" w:hAnsi="GHEA Grapalat"/>
          <w:i/>
          <w:color w:val="191919"/>
          <w:sz w:val="24"/>
          <w:szCs w:val="24"/>
          <w:shd w:val="clear" w:color="auto" w:fill="FFFFFF"/>
          <w:lang w:val="af-ZA"/>
        </w:rPr>
        <w:t>)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, որոնցից </w:t>
      </w:r>
      <w:r w:rsidR="009F26B8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1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-ում ստուգումներն իրականացվել են </w:t>
      </w:r>
      <w:r w:rsidR="000A2309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և նախնական մասնագիտական, և միջին մասնագիտական կրթական ծրագրերով:</w:t>
      </w:r>
    </w:p>
    <w:p w14:paraId="508DB838" w14:textId="77777777" w:rsidR="00774C25" w:rsidRDefault="009F26B8" w:rsidP="009F26B8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BD72EC">
        <w:rPr>
          <w:rFonts w:ascii="GHEA Grapalat" w:hAnsi="GHEA Grapalat"/>
          <w:bCs/>
          <w:sz w:val="24"/>
          <w:szCs w:val="24"/>
          <w:lang w:val="af-ZA"/>
        </w:rPr>
        <w:t>3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ուսումնա</w:t>
      </w:r>
      <w:r>
        <w:rPr>
          <w:rFonts w:ascii="GHEA Grapalat" w:hAnsi="GHEA Grapalat"/>
          <w:bCs/>
          <w:sz w:val="24"/>
          <w:szCs w:val="24"/>
          <w:lang w:val="af-ZA"/>
        </w:rPr>
        <w:t>կան հաստատություններում</w:t>
      </w:r>
      <w:r w:rsidR="00774C25">
        <w:rPr>
          <w:rFonts w:ascii="GHEA Grapalat" w:hAnsi="GHEA Grapalat"/>
          <w:bCs/>
          <w:sz w:val="24"/>
          <w:szCs w:val="24"/>
          <w:lang w:val="af-ZA"/>
        </w:rPr>
        <w:t>,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ըստ նախնական մասնագիտական կրթական ծրագրի</w:t>
      </w:r>
      <w:r w:rsidR="00774C25">
        <w:rPr>
          <w:rFonts w:ascii="GHEA Grapalat" w:hAnsi="GHEA Grapalat"/>
          <w:bCs/>
          <w:sz w:val="24"/>
          <w:szCs w:val="24"/>
          <w:lang w:val="af-ZA"/>
        </w:rPr>
        <w:t>,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իրականացված ստուգումների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արդյունքում արձանագրվել են կրթության 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lastRenderedPageBreak/>
        <w:t xml:space="preserve">բնագավառը կարգավորող ՀՀ օրենսդրության պահանջների </w:t>
      </w:r>
      <w:r w:rsidRPr="00BD72EC">
        <w:rPr>
          <w:rFonts w:ascii="GHEA Grapalat" w:hAnsi="GHEA Grapalat"/>
          <w:bCs/>
          <w:sz w:val="24"/>
          <w:szCs w:val="24"/>
          <w:lang w:val="af-ZA"/>
        </w:rPr>
        <w:t>28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խախտումներ, կազմվել է </w:t>
      </w:r>
      <w:r w:rsidRPr="00FE47C2">
        <w:rPr>
          <w:rFonts w:ascii="GHEA Grapalat" w:hAnsi="GHEA Grapalat"/>
          <w:b/>
          <w:sz w:val="24"/>
          <w:szCs w:val="24"/>
          <w:lang w:val="af-ZA"/>
        </w:rPr>
        <w:t>3 ակտ: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4B6767C9" w14:textId="67E11FD9" w:rsidR="009F26B8" w:rsidRPr="00B91E8E" w:rsidRDefault="009F26B8" w:rsidP="009F26B8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Խախտումներից </w:t>
      </w:r>
      <w:r w:rsidRPr="004E6816">
        <w:rPr>
          <w:rFonts w:ascii="GHEA Grapalat" w:hAnsi="GHEA Grapalat"/>
          <w:bCs/>
          <w:sz w:val="24"/>
          <w:szCs w:val="24"/>
          <w:lang w:val="af-ZA"/>
        </w:rPr>
        <w:t>8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-ի հետևանքների վերացման նպատակով ԿՏՄ ղեկավարի կողմից 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3 </w:t>
      </w:r>
      <w:r>
        <w:rPr>
          <w:rFonts w:ascii="GHEA Grapalat" w:hAnsi="GHEA Grapalat"/>
          <w:bCs/>
          <w:sz w:val="24"/>
          <w:szCs w:val="24"/>
          <w:lang w:val="af-ZA"/>
        </w:rPr>
        <w:t>հաստատությունների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տնօրեններին տրվել են կատարման համար պարտադիր հանձնարարականներ (մնացած 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>16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խախտումները </w:t>
      </w:r>
      <w:r>
        <w:rPr>
          <w:rFonts w:ascii="GHEA Grapalat" w:hAnsi="GHEA Grapalat"/>
          <w:bCs/>
          <w:sz w:val="24"/>
          <w:szCs w:val="24"/>
          <w:lang w:val="af-ZA"/>
        </w:rPr>
        <w:t>ժամկետ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անց են և դրանց հետևանքները հնարավոր չէ վերացնել): 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>12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հանձնարարականներից 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>5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-ը 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>(42%)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վերաբերել </w:t>
      </w:r>
      <w:r>
        <w:rPr>
          <w:rFonts w:ascii="GHEA Grapalat" w:hAnsi="GHEA Grapalat"/>
          <w:bCs/>
          <w:sz w:val="24"/>
          <w:szCs w:val="24"/>
          <w:lang w:val="ru-RU"/>
        </w:rPr>
        <w:t>է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>կադրային նշանակ</w:t>
      </w:r>
      <w:r>
        <w:rPr>
          <w:rFonts w:ascii="GHEA Grapalat" w:hAnsi="GHEA Grapalat"/>
          <w:bCs/>
          <w:sz w:val="24"/>
          <w:szCs w:val="24"/>
          <w:lang w:val="ru-RU"/>
        </w:rPr>
        <w:t>ումներին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>3</w:t>
      </w:r>
      <w:r>
        <w:rPr>
          <w:rFonts w:ascii="GHEA Grapalat" w:hAnsi="GHEA Grapalat"/>
          <w:bCs/>
          <w:sz w:val="24"/>
          <w:szCs w:val="24"/>
          <w:lang w:val="hy-AM"/>
        </w:rPr>
        <w:t>-ը՝ մանկավարժական կադրերի վերապատարաստմանը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և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 1-</w:t>
      </w:r>
      <w:r>
        <w:rPr>
          <w:rFonts w:ascii="GHEA Grapalat" w:hAnsi="GHEA Grapalat"/>
          <w:bCs/>
          <w:sz w:val="24"/>
          <w:szCs w:val="24"/>
          <w:lang w:val="ru-RU"/>
        </w:rPr>
        <w:t>ական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հանձնարարականեր՝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ուսպլա</w:t>
      </w:r>
      <w:r w:rsidR="008C6C7B">
        <w:rPr>
          <w:rFonts w:ascii="GHEA Grapalat" w:hAnsi="GHEA Grapalat"/>
          <w:bCs/>
          <w:sz w:val="24"/>
          <w:szCs w:val="24"/>
        </w:rPr>
        <w:t>ն</w:t>
      </w:r>
      <w:r>
        <w:rPr>
          <w:rFonts w:ascii="GHEA Grapalat" w:hAnsi="GHEA Grapalat"/>
          <w:bCs/>
          <w:sz w:val="24"/>
          <w:szCs w:val="24"/>
          <w:lang w:val="ru-RU"/>
        </w:rPr>
        <w:t>ին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bCs/>
          <w:sz w:val="24"/>
          <w:szCs w:val="24"/>
          <w:lang w:val="ru-RU"/>
        </w:rPr>
        <w:t>ուսանողների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պայմանագրերի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ru-RU"/>
        </w:rPr>
        <w:t>կնքմանը</w:t>
      </w:r>
      <w:r w:rsidRPr="00B6605B">
        <w:rPr>
          <w:rFonts w:ascii="GHEA Grapalat" w:hAnsi="GHEA Grapalat"/>
          <w:bCs/>
          <w:sz w:val="24"/>
          <w:szCs w:val="24"/>
          <w:lang w:val="af-ZA"/>
        </w:rPr>
        <w:t>, ներքին կարգապահական կանոնների</w:t>
      </w:r>
      <w:r>
        <w:rPr>
          <w:rFonts w:ascii="GHEA Grapalat" w:hAnsi="GHEA Grapalat"/>
          <w:bCs/>
          <w:sz w:val="24"/>
          <w:szCs w:val="24"/>
          <w:lang w:val="hy-AM"/>
        </w:rPr>
        <w:t>:</w:t>
      </w:r>
      <w:r w:rsidRPr="00B91E8E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0D349828" w14:textId="3A375037" w:rsidR="001A74D3" w:rsidRDefault="007C1783" w:rsidP="001A74D3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>Միջին մասնագիտական կրթության ոլորտում իրականացված ս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տուգումների արդյունքում կրթության բնագավառը կարգավորող ՀՀ օրենսդրության պահանջների </w:t>
      </w:r>
      <w:r w:rsidR="009F26B8" w:rsidRPr="00F431B6">
        <w:rPr>
          <w:rFonts w:ascii="GHEA Grapalat" w:hAnsi="GHEA Grapalat"/>
          <w:bCs/>
          <w:sz w:val="24"/>
          <w:szCs w:val="24"/>
          <w:lang w:val="af-ZA"/>
        </w:rPr>
        <w:t>108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 խախտումներ են արձանագրվել </w:t>
      </w:r>
      <w:r w:rsidR="009F26B8" w:rsidRPr="004301E2">
        <w:rPr>
          <w:rFonts w:ascii="GHEA Grapalat" w:hAnsi="GHEA Grapalat"/>
          <w:bCs/>
          <w:sz w:val="24"/>
          <w:szCs w:val="24"/>
          <w:lang w:val="af-ZA"/>
        </w:rPr>
        <w:t>8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 քոլեջներից </w:t>
      </w:r>
      <w:r w:rsidR="009F26B8" w:rsidRPr="004301E2">
        <w:rPr>
          <w:rFonts w:ascii="GHEA Grapalat" w:hAnsi="GHEA Grapalat"/>
          <w:bCs/>
          <w:sz w:val="24"/>
          <w:szCs w:val="24"/>
          <w:lang w:val="af-ZA"/>
        </w:rPr>
        <w:t>7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>-ում (</w:t>
      </w:r>
      <w:r w:rsidR="009F26B8" w:rsidRPr="004301E2">
        <w:rPr>
          <w:rFonts w:ascii="GHEA Grapalat" w:hAnsi="GHEA Grapalat"/>
          <w:bCs/>
          <w:sz w:val="24"/>
          <w:szCs w:val="24"/>
          <w:lang w:val="af-ZA"/>
        </w:rPr>
        <w:t>88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%), կազմվել է </w:t>
      </w:r>
      <w:r w:rsidR="009F26B8" w:rsidRPr="00FE47C2">
        <w:rPr>
          <w:rFonts w:ascii="GHEA Grapalat" w:hAnsi="GHEA Grapalat"/>
          <w:b/>
          <w:sz w:val="24"/>
          <w:szCs w:val="24"/>
          <w:lang w:val="af-ZA"/>
        </w:rPr>
        <w:t>7 ակտ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: Խախտումներից </w:t>
      </w:r>
      <w:r w:rsidR="009F26B8" w:rsidRPr="004E6816">
        <w:rPr>
          <w:rFonts w:ascii="GHEA Grapalat" w:hAnsi="GHEA Grapalat"/>
          <w:bCs/>
          <w:sz w:val="24"/>
          <w:szCs w:val="24"/>
          <w:lang w:val="af-ZA"/>
        </w:rPr>
        <w:t>2</w:t>
      </w:r>
      <w:r w:rsidR="009F26B8" w:rsidRPr="002200EF">
        <w:rPr>
          <w:rFonts w:ascii="GHEA Grapalat" w:hAnsi="GHEA Grapalat"/>
          <w:bCs/>
          <w:sz w:val="24"/>
          <w:szCs w:val="24"/>
          <w:lang w:val="af-ZA"/>
        </w:rPr>
        <w:t>3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-ի հետևանքների վերացման նպատակով ԿՏՄ ղեկավարի կողմից 3 հաստատությունների տնօրեններին տրվել են կատարման համար պարտադիր հանձնարարականներ (մնացած </w:t>
      </w:r>
      <w:r w:rsidR="009F26B8" w:rsidRPr="00363A02">
        <w:rPr>
          <w:rFonts w:ascii="GHEA Grapalat" w:hAnsi="GHEA Grapalat"/>
          <w:bCs/>
          <w:sz w:val="24"/>
          <w:szCs w:val="24"/>
          <w:lang w:val="af-ZA"/>
        </w:rPr>
        <w:t>8</w:t>
      </w:r>
      <w:r w:rsidR="009F26B8" w:rsidRPr="00920C92">
        <w:rPr>
          <w:rFonts w:ascii="GHEA Grapalat" w:hAnsi="GHEA Grapalat"/>
          <w:bCs/>
          <w:sz w:val="24"/>
          <w:szCs w:val="24"/>
          <w:lang w:val="af-ZA"/>
        </w:rPr>
        <w:t>5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 խախտումները </w:t>
      </w:r>
      <w:r w:rsidR="009F26B8">
        <w:rPr>
          <w:rFonts w:ascii="GHEA Grapalat" w:hAnsi="GHEA Grapalat"/>
          <w:bCs/>
          <w:sz w:val="24"/>
          <w:szCs w:val="24"/>
          <w:lang w:val="af-ZA"/>
        </w:rPr>
        <w:t>ժամկետ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անց են և դրանց հետևանքները հնարավոր չէ վերացնել): </w:t>
      </w:r>
      <w:r w:rsidR="009F26B8" w:rsidRPr="00AD18E8">
        <w:rPr>
          <w:rFonts w:ascii="GHEA Grapalat" w:hAnsi="GHEA Grapalat"/>
          <w:bCs/>
          <w:sz w:val="24"/>
          <w:szCs w:val="24"/>
          <w:lang w:val="af-ZA"/>
        </w:rPr>
        <w:t>2</w:t>
      </w:r>
      <w:r w:rsidR="009F26B8" w:rsidRPr="00920C92">
        <w:rPr>
          <w:rFonts w:ascii="GHEA Grapalat" w:hAnsi="GHEA Grapalat"/>
          <w:bCs/>
          <w:sz w:val="24"/>
          <w:szCs w:val="24"/>
          <w:lang w:val="af-ZA"/>
        </w:rPr>
        <w:t>3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 xml:space="preserve"> հանձնարարականներից 9-ը (</w:t>
      </w:r>
      <w:r w:rsidR="009F26B8" w:rsidRPr="00920C92">
        <w:rPr>
          <w:rFonts w:ascii="GHEA Grapalat" w:hAnsi="GHEA Grapalat"/>
          <w:bCs/>
          <w:sz w:val="24"/>
          <w:szCs w:val="24"/>
          <w:lang w:val="af-ZA"/>
        </w:rPr>
        <w:t>39</w:t>
      </w:r>
      <w:r w:rsidR="009F26B8" w:rsidRPr="00B91E8E">
        <w:rPr>
          <w:rFonts w:ascii="GHEA Grapalat" w:hAnsi="GHEA Grapalat"/>
          <w:bCs/>
          <w:sz w:val="24"/>
          <w:szCs w:val="24"/>
          <w:lang w:val="af-ZA"/>
        </w:rPr>
        <w:t>%) վերաբերել են կադրային նշանակումներին</w:t>
      </w:r>
      <w:r w:rsidR="009F26B8" w:rsidRPr="00577036">
        <w:rPr>
          <w:rFonts w:ascii="GHEA Grapalat" w:hAnsi="GHEA Grapalat"/>
          <w:bCs/>
          <w:sz w:val="24"/>
          <w:szCs w:val="24"/>
          <w:lang w:val="af-ZA"/>
        </w:rPr>
        <w:t>, 3-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ը՝</w:t>
      </w:r>
      <w:r w:rsidR="009F26B8" w:rsidRPr="00577036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ուսանողների</w:t>
      </w:r>
      <w:r w:rsidR="009F26B8" w:rsidRPr="00577036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ընդունելությանը</w:t>
      </w:r>
      <w:r w:rsidR="009F26B8" w:rsidRPr="00577036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և</w:t>
      </w:r>
      <w:r w:rsidR="009F26B8" w:rsidRPr="00577036">
        <w:rPr>
          <w:rFonts w:ascii="GHEA Grapalat" w:hAnsi="GHEA Grapalat"/>
          <w:bCs/>
          <w:sz w:val="24"/>
          <w:szCs w:val="24"/>
          <w:lang w:val="af-ZA"/>
        </w:rPr>
        <w:t xml:space="preserve"> 1-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ական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հանձնարարականներ՝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ուսպլանին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ներքին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կարգապահական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կանոնների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մոդուլային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ծրագրեր</w:t>
      </w:r>
      <w:r>
        <w:rPr>
          <w:rFonts w:ascii="GHEA Grapalat" w:hAnsi="GHEA Grapalat"/>
          <w:bCs/>
          <w:sz w:val="24"/>
          <w:szCs w:val="24"/>
        </w:rPr>
        <w:t>ի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ուսանողների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վերականգնման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տեղափոխման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ինչպես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նաև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պրակտիկաների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>
        <w:rPr>
          <w:rFonts w:ascii="GHEA Grapalat" w:hAnsi="GHEA Grapalat"/>
          <w:bCs/>
          <w:sz w:val="24"/>
          <w:szCs w:val="24"/>
          <w:lang w:val="ru-RU"/>
        </w:rPr>
        <w:t>պայմանագրերի</w:t>
      </w:r>
      <w:r w:rsidR="009F26B8" w:rsidRPr="00784B7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9F26B8" w:rsidRPr="007C1783">
        <w:rPr>
          <w:rFonts w:ascii="GHEA Grapalat" w:hAnsi="GHEA Grapalat"/>
          <w:bCs/>
          <w:sz w:val="24"/>
          <w:szCs w:val="24"/>
          <w:lang w:val="ru-RU"/>
        </w:rPr>
        <w:t>կնքման</w:t>
      </w:r>
      <w:r w:rsidRPr="007C178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գործընթացներին</w:t>
      </w:r>
      <w:r w:rsidR="001A74D3" w:rsidRPr="00B91E8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A74D3" w:rsidRPr="001A74D3">
        <w:rPr>
          <w:rFonts w:ascii="GHEA Grapalat" w:hAnsi="GHEA Grapalat"/>
          <w:bCs/>
          <w:sz w:val="24"/>
          <w:szCs w:val="24"/>
          <w:lang w:val="af-ZA"/>
        </w:rPr>
        <w:t>(</w:t>
      </w:r>
      <w:r w:rsidR="001A74D3" w:rsidRPr="001A74D3">
        <w:rPr>
          <w:rFonts w:ascii="GHEA Grapalat" w:hAnsi="GHEA Grapalat"/>
          <w:bCs/>
          <w:sz w:val="24"/>
          <w:szCs w:val="24"/>
          <w:lang w:val="hy-AM"/>
        </w:rPr>
        <w:t xml:space="preserve">Գծապատկեր </w:t>
      </w:r>
      <w:r w:rsidR="001A74D3" w:rsidRPr="001A74D3">
        <w:rPr>
          <w:rFonts w:ascii="GHEA Grapalat" w:hAnsi="GHEA Grapalat"/>
          <w:bCs/>
          <w:sz w:val="24"/>
          <w:szCs w:val="24"/>
          <w:lang w:val="af-ZA"/>
        </w:rPr>
        <w:t xml:space="preserve">N </w:t>
      </w:r>
      <w:r w:rsidR="00265603">
        <w:rPr>
          <w:rFonts w:ascii="GHEA Grapalat" w:hAnsi="GHEA Grapalat"/>
          <w:bCs/>
          <w:sz w:val="24"/>
          <w:szCs w:val="24"/>
          <w:lang w:val="af-ZA"/>
        </w:rPr>
        <w:t>4</w:t>
      </w:r>
      <w:r w:rsidR="001A74D3" w:rsidRPr="001A74D3">
        <w:rPr>
          <w:rFonts w:ascii="GHEA Grapalat" w:hAnsi="GHEA Grapalat"/>
          <w:bCs/>
          <w:sz w:val="24"/>
          <w:szCs w:val="24"/>
          <w:lang w:val="af-ZA"/>
        </w:rPr>
        <w:t>):</w:t>
      </w:r>
      <w:r w:rsidR="001A74D3" w:rsidRPr="00B91E8E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3AEEDB5B" w14:textId="61421F0B" w:rsidR="00265603" w:rsidRPr="00B07F6F" w:rsidRDefault="00265603" w:rsidP="00265603">
      <w:pPr>
        <w:spacing w:after="0"/>
        <w:ind w:firstLine="567"/>
        <w:jc w:val="right"/>
        <w:rPr>
          <w:rFonts w:ascii="GHEA Grapalat" w:hAnsi="GHEA Grapalat"/>
          <w:b/>
          <w:i/>
          <w:iCs/>
          <w:sz w:val="20"/>
          <w:szCs w:val="20"/>
          <w:lang w:val="af-ZA"/>
        </w:rPr>
      </w:pPr>
      <w:r w:rsidRPr="00B07F6F">
        <w:rPr>
          <w:rFonts w:ascii="GHEA Grapalat" w:hAnsi="GHEA Grapalat"/>
          <w:b/>
          <w:i/>
          <w:iCs/>
          <w:sz w:val="20"/>
          <w:szCs w:val="20"/>
          <w:lang w:val="af-ZA"/>
        </w:rPr>
        <w:t>Գծապատկեր 4</w:t>
      </w:r>
    </w:p>
    <w:p w14:paraId="40ADC2AF" w14:textId="77777777" w:rsidR="0089548D" w:rsidRPr="00D57E4B" w:rsidRDefault="0089548D" w:rsidP="00265603">
      <w:pPr>
        <w:spacing w:after="0"/>
        <w:ind w:firstLine="567"/>
        <w:jc w:val="right"/>
        <w:rPr>
          <w:rFonts w:ascii="GHEA Grapalat" w:hAnsi="GHEA Grapalat"/>
          <w:b/>
          <w:i/>
          <w:iCs/>
          <w:color w:val="FF0000"/>
          <w:sz w:val="20"/>
          <w:szCs w:val="20"/>
          <w:lang w:val="af-ZA"/>
        </w:rPr>
      </w:pPr>
    </w:p>
    <w:p w14:paraId="35BDE849" w14:textId="652F5165" w:rsidR="001A74D3" w:rsidRPr="00B91E8E" w:rsidRDefault="0089548D" w:rsidP="001A74D3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63526C00" wp14:editId="11ADEFA1">
            <wp:extent cx="6015038" cy="3419475"/>
            <wp:effectExtent l="0" t="0" r="5080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B27215E" w14:textId="77777777" w:rsidR="00A90F86" w:rsidRDefault="002C1BBB" w:rsidP="002C1BB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91E8E">
        <w:rPr>
          <w:rFonts w:ascii="GHEA Grapalat" w:hAnsi="GHEA Grapalat"/>
          <w:sz w:val="24"/>
          <w:szCs w:val="24"/>
          <w:lang w:val="af-ZA"/>
        </w:rPr>
        <w:lastRenderedPageBreak/>
        <w:t>Հանձնարարականների կատարման ժամկետը 202</w:t>
      </w:r>
      <w:r w:rsidRPr="00492C2A">
        <w:rPr>
          <w:rFonts w:ascii="GHEA Grapalat" w:hAnsi="GHEA Grapalat"/>
          <w:sz w:val="24"/>
          <w:szCs w:val="24"/>
          <w:lang w:val="af-ZA"/>
        </w:rPr>
        <w:t>2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թվականին լրացել է </w:t>
      </w:r>
      <w:r w:rsidRPr="00A82A64">
        <w:rPr>
          <w:rFonts w:ascii="GHEA Grapalat" w:hAnsi="GHEA Grapalat"/>
          <w:sz w:val="24"/>
          <w:szCs w:val="24"/>
          <w:lang w:val="hy-AM"/>
        </w:rPr>
        <w:t>2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A64">
        <w:rPr>
          <w:rFonts w:ascii="GHEA Grapalat" w:hAnsi="GHEA Grapalat"/>
          <w:sz w:val="24"/>
          <w:szCs w:val="24"/>
          <w:lang w:val="hy-AM"/>
        </w:rPr>
        <w:t>ուսումնարանների</w:t>
      </w:r>
      <w:r w:rsidRPr="002C1BB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և 4 </w:t>
      </w:r>
      <w:r w:rsidRPr="005B6088">
        <w:rPr>
          <w:rFonts w:ascii="GHEA Grapalat" w:hAnsi="GHEA Grapalat"/>
          <w:sz w:val="24"/>
          <w:szCs w:val="24"/>
          <w:lang w:val="hy-AM"/>
        </w:rPr>
        <w:t>քոլեջների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դեպքում: </w:t>
      </w:r>
      <w:r w:rsidRPr="00BD1BF2">
        <w:rPr>
          <w:rFonts w:ascii="GHEA Grapalat" w:hAnsi="GHEA Grapalat"/>
          <w:sz w:val="24"/>
          <w:szCs w:val="24"/>
          <w:lang w:val="hy-AM"/>
        </w:rPr>
        <w:t>2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1BF2">
        <w:rPr>
          <w:rFonts w:ascii="GHEA Grapalat" w:hAnsi="GHEA Grapalat"/>
          <w:sz w:val="24"/>
          <w:szCs w:val="24"/>
          <w:lang w:val="hy-AM"/>
        </w:rPr>
        <w:t xml:space="preserve">ուսումնարաններին 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տրված </w:t>
      </w:r>
      <w:r w:rsidRPr="00BD1BF2">
        <w:rPr>
          <w:rFonts w:ascii="GHEA Grapalat" w:hAnsi="GHEA Grapalat"/>
          <w:sz w:val="24"/>
          <w:szCs w:val="24"/>
          <w:lang w:val="hy-AM"/>
        </w:rPr>
        <w:t>բոլոր 5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հանձնարարականներ</w:t>
      </w:r>
      <w:r w:rsidRPr="00BD1BF2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B91E8E">
        <w:rPr>
          <w:rFonts w:ascii="GHEA Grapalat" w:hAnsi="GHEA Grapalat"/>
          <w:sz w:val="24"/>
          <w:szCs w:val="24"/>
          <w:lang w:val="af-ZA"/>
        </w:rPr>
        <w:t>վերաբերել են մասնագիտական առարկաները ոչ մասնագետ</w:t>
      </w:r>
      <w:r w:rsidRPr="007833BD">
        <w:rPr>
          <w:rFonts w:ascii="GHEA Grapalat" w:hAnsi="GHEA Grapalat"/>
          <w:sz w:val="24"/>
          <w:szCs w:val="24"/>
          <w:lang w:val="hy-AM"/>
        </w:rPr>
        <w:t>ների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կողմից </w:t>
      </w:r>
      <w:r>
        <w:rPr>
          <w:rFonts w:ascii="GHEA Grapalat" w:hAnsi="GHEA Grapalat"/>
          <w:sz w:val="24"/>
          <w:szCs w:val="24"/>
          <w:lang w:val="af-ZA"/>
        </w:rPr>
        <w:t>դասավանդելու</w:t>
      </w:r>
      <w:r w:rsidRPr="00BD1BF2">
        <w:rPr>
          <w:rFonts w:ascii="GHEA Grapalat" w:hAnsi="GHEA Grapalat"/>
          <w:sz w:val="24"/>
          <w:szCs w:val="24"/>
          <w:lang w:val="hy-AM"/>
        </w:rPr>
        <w:t>ն: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654FC20C" w14:textId="3737E9D7" w:rsidR="002C1BBB" w:rsidRPr="007833BD" w:rsidRDefault="002C1BBB" w:rsidP="002C1BB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91E8E">
        <w:rPr>
          <w:rFonts w:ascii="GHEA Grapalat" w:hAnsi="GHEA Grapalat"/>
          <w:sz w:val="24"/>
          <w:szCs w:val="24"/>
          <w:lang w:val="af-ZA"/>
        </w:rPr>
        <w:t>Ըստ հաստատությունների տնօրեններից ստացված կատարողականների վերաբերյալ գրությունների՝ կադ</w:t>
      </w:r>
      <w:r w:rsidR="00636440">
        <w:rPr>
          <w:rFonts w:ascii="GHEA Grapalat" w:hAnsi="GHEA Grapalat"/>
          <w:sz w:val="24"/>
          <w:szCs w:val="24"/>
          <w:lang w:val="af-ZA"/>
        </w:rPr>
        <w:t>ր</w:t>
      </w:r>
      <w:r w:rsidRPr="007833BD">
        <w:rPr>
          <w:rFonts w:ascii="GHEA Grapalat" w:hAnsi="GHEA Grapalat"/>
          <w:sz w:val="24"/>
          <w:szCs w:val="24"/>
          <w:lang w:val="hy-AM"/>
        </w:rPr>
        <w:t>ային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նշանակումներին վերաբերող խախտումները կատարվել են մասամբ</w:t>
      </w:r>
      <w:r w:rsidRPr="007833BD">
        <w:rPr>
          <w:rFonts w:ascii="GHEA Grapalat" w:hAnsi="GHEA Grapalat"/>
          <w:sz w:val="24"/>
          <w:szCs w:val="24"/>
          <w:lang w:val="hy-AM"/>
        </w:rPr>
        <w:t>, քանի որ չնայած պարբերաբար հայտարարվող մրցույթներին՝ թափուր տեղերը դեռևս չեն համալրվել համապատասխան որակավորմամբ մասնագետներով: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FD43328" w14:textId="21655BB8" w:rsidR="002C1BBB" w:rsidRPr="00B91E8E" w:rsidRDefault="002C1BBB" w:rsidP="002C1BB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91E8E">
        <w:rPr>
          <w:rFonts w:ascii="GHEA Grapalat" w:hAnsi="GHEA Grapalat"/>
          <w:sz w:val="24"/>
          <w:szCs w:val="24"/>
          <w:lang w:val="af-ZA"/>
        </w:rPr>
        <w:t xml:space="preserve">4 </w:t>
      </w:r>
      <w:r w:rsidRPr="0087113B">
        <w:rPr>
          <w:rFonts w:ascii="GHEA Grapalat" w:hAnsi="GHEA Grapalat"/>
          <w:sz w:val="24"/>
          <w:szCs w:val="24"/>
          <w:lang w:val="hy-AM"/>
        </w:rPr>
        <w:t>քոլեջներին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տրված </w:t>
      </w:r>
      <w:r w:rsidRPr="005B6088">
        <w:rPr>
          <w:rFonts w:ascii="GHEA Grapalat" w:hAnsi="GHEA Grapalat"/>
          <w:sz w:val="24"/>
          <w:szCs w:val="24"/>
          <w:lang w:val="hy-AM"/>
        </w:rPr>
        <w:t>22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հանձնարարականներից </w:t>
      </w:r>
      <w:r w:rsidRPr="0087113B">
        <w:rPr>
          <w:rFonts w:ascii="GHEA Grapalat" w:hAnsi="GHEA Grapalat"/>
          <w:sz w:val="24"/>
          <w:szCs w:val="24"/>
          <w:lang w:val="hy-AM"/>
        </w:rPr>
        <w:t>12</w:t>
      </w:r>
      <w:r w:rsidRPr="00B91E8E">
        <w:rPr>
          <w:rFonts w:ascii="GHEA Grapalat" w:hAnsi="GHEA Grapalat"/>
          <w:sz w:val="24"/>
          <w:szCs w:val="24"/>
          <w:lang w:val="af-ZA"/>
        </w:rPr>
        <w:t>-ը (5</w:t>
      </w:r>
      <w:r w:rsidRPr="00EB2CD5">
        <w:rPr>
          <w:rFonts w:ascii="GHEA Grapalat" w:hAnsi="GHEA Grapalat"/>
          <w:sz w:val="24"/>
          <w:szCs w:val="24"/>
          <w:lang w:val="hy-AM"/>
        </w:rPr>
        <w:t>5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%) վերաբերել են մասնագիտական առարկաները ոչ մասնագետի կողմից դասավանդելուն, </w:t>
      </w:r>
      <w:r w:rsidRPr="0087113B">
        <w:rPr>
          <w:rFonts w:ascii="GHEA Grapalat" w:hAnsi="GHEA Grapalat"/>
          <w:sz w:val="24"/>
          <w:szCs w:val="24"/>
          <w:lang w:val="hy-AM"/>
        </w:rPr>
        <w:t>3</w:t>
      </w:r>
      <w:r w:rsidRPr="00B91E8E">
        <w:rPr>
          <w:rFonts w:ascii="GHEA Grapalat" w:hAnsi="GHEA Grapalat"/>
          <w:sz w:val="24"/>
          <w:szCs w:val="24"/>
          <w:lang w:val="af-ZA"/>
        </w:rPr>
        <w:t>-ը՝ ուսանողների</w:t>
      </w:r>
      <w:r w:rsidRPr="0087113B">
        <w:rPr>
          <w:rFonts w:ascii="GHEA Grapalat" w:hAnsi="GHEA Grapalat"/>
          <w:sz w:val="24"/>
          <w:szCs w:val="24"/>
          <w:lang w:val="hy-AM"/>
        </w:rPr>
        <w:t xml:space="preserve"> ընդունելության </w:t>
      </w:r>
      <w:r w:rsidRPr="00B91E8E">
        <w:rPr>
          <w:rFonts w:ascii="GHEA Grapalat" w:hAnsi="GHEA Grapalat"/>
          <w:sz w:val="24"/>
          <w:szCs w:val="24"/>
          <w:lang w:val="af-ZA"/>
        </w:rPr>
        <w:t>գործընթացին և 1-ական խախտումներ՝ ուսումնական պլանին</w:t>
      </w:r>
      <w:r w:rsidRPr="0087113B">
        <w:rPr>
          <w:rFonts w:ascii="GHEA Grapalat" w:hAnsi="GHEA Grapalat"/>
          <w:sz w:val="24"/>
          <w:szCs w:val="24"/>
          <w:lang w:val="hy-AM"/>
        </w:rPr>
        <w:t>, ներքին կարգապահական կանոնների և մոդուլային ծրագրերի հաստատմանը, վերականգնման, տեղափոխման, ինչպես նաև պրակտիկաների պայմանագրերի կնքմանը, մանկավարժների վերապատրաստման գործընթացին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4ABB557B" w14:textId="77777777" w:rsidR="002C1BBB" w:rsidRPr="00B91E8E" w:rsidRDefault="002C1BBB" w:rsidP="00F316F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91E8E">
        <w:rPr>
          <w:rFonts w:ascii="GHEA Grapalat" w:hAnsi="GHEA Grapalat"/>
          <w:sz w:val="24"/>
          <w:szCs w:val="24"/>
          <w:lang w:val="af-ZA"/>
        </w:rPr>
        <w:t xml:space="preserve">Ըստ հաստատությունների տնօրեններից ստացված կատարողականների վերաբերյալ գրությունների՝ կադրերի նշանակումներին վերաբերող խախտումների հետևանքների վերացումը </w:t>
      </w:r>
      <w:r w:rsidRPr="003F02F6">
        <w:rPr>
          <w:rFonts w:ascii="GHEA Grapalat" w:hAnsi="GHEA Grapalat"/>
          <w:sz w:val="24"/>
          <w:szCs w:val="24"/>
          <w:lang w:val="af-ZA"/>
        </w:rPr>
        <w:t>7-</w:t>
      </w:r>
      <w:r>
        <w:rPr>
          <w:rFonts w:ascii="GHEA Grapalat" w:hAnsi="GHEA Grapalat"/>
          <w:sz w:val="24"/>
          <w:szCs w:val="24"/>
          <w:lang w:val="ru-RU"/>
        </w:rPr>
        <w:t>ի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դեպքում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կատարվել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լիարժեք</w:t>
      </w:r>
      <w:r w:rsidRPr="003F02F6">
        <w:rPr>
          <w:rFonts w:ascii="GHEA Grapalat" w:hAnsi="GHEA Grapalat"/>
          <w:sz w:val="24"/>
          <w:szCs w:val="24"/>
          <w:lang w:val="af-ZA"/>
        </w:rPr>
        <w:t>, 5-</w:t>
      </w:r>
      <w:r>
        <w:rPr>
          <w:rFonts w:ascii="GHEA Grapalat" w:hAnsi="GHEA Grapalat"/>
          <w:sz w:val="24"/>
          <w:szCs w:val="24"/>
          <w:lang w:val="ru-RU"/>
        </w:rPr>
        <w:t>ի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դեպքում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չի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կատարվել</w:t>
      </w:r>
      <w:r>
        <w:rPr>
          <w:rFonts w:ascii="GHEA Grapalat" w:hAnsi="GHEA Grapalat"/>
          <w:sz w:val="24"/>
          <w:szCs w:val="24"/>
          <w:lang w:val="af-ZA"/>
        </w:rPr>
        <w:t>,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չեն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կատարվել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նաև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ուսումնական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պլանին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մանկավարժների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վերապատրաստման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ինչպես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նաև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պրակտիկաների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կնքման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վերաբերյալ</w:t>
      </w:r>
      <w:r w:rsidRPr="003F02F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հանձնարարականները</w:t>
      </w:r>
      <w:r w:rsidRPr="003F02F6">
        <w:rPr>
          <w:rFonts w:ascii="GHEA Grapalat" w:hAnsi="GHEA Grapalat"/>
          <w:sz w:val="24"/>
          <w:szCs w:val="24"/>
          <w:lang w:val="af-ZA"/>
        </w:rPr>
        <w:t>:</w:t>
      </w:r>
      <w:r w:rsidRPr="00B91E8E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0D2F8D33" w14:textId="64BF13E1" w:rsidR="0020157D" w:rsidRDefault="0020157D" w:rsidP="00F316F0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37DF5">
        <w:rPr>
          <w:rFonts w:ascii="GHEA Grapalat" w:hAnsi="GHEA Grapalat"/>
          <w:sz w:val="24"/>
          <w:szCs w:val="24"/>
          <w:lang w:val="af-ZA"/>
        </w:rPr>
        <w:t>Հանձնարարականների և կատարողականների համադրման արդյունքներն</w:t>
      </w:r>
      <w:r w:rsidR="00837696">
        <w:rPr>
          <w:rFonts w:ascii="GHEA Grapalat" w:hAnsi="GHEA Grapalat"/>
          <w:sz w:val="24"/>
          <w:szCs w:val="24"/>
          <w:lang w:val="af-ZA"/>
        </w:rPr>
        <w:t>,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ըստ ուսումնական հաստատությունների</w:t>
      </w:r>
      <w:r w:rsidR="00837696">
        <w:rPr>
          <w:rFonts w:ascii="GHEA Grapalat" w:hAnsi="GHEA Grapalat"/>
          <w:sz w:val="24"/>
          <w:szCs w:val="24"/>
          <w:lang w:val="af-ZA"/>
        </w:rPr>
        <w:t>,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ներկայացվել են 202</w:t>
      </w:r>
      <w:r w:rsidR="00814AA3">
        <w:rPr>
          <w:rFonts w:ascii="GHEA Grapalat" w:hAnsi="GHEA Grapalat"/>
          <w:sz w:val="24"/>
          <w:szCs w:val="24"/>
          <w:lang w:val="af-ZA"/>
        </w:rPr>
        <w:t>2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</w:p>
    <w:p w14:paraId="599199BF" w14:textId="544D9D54" w:rsidR="009941F4" w:rsidRDefault="009941F4" w:rsidP="00D60BF9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0157D"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արդյունքներն </w:t>
      </w:r>
      <w:r w:rsidR="00BB53DF" w:rsidRPr="0020157D">
        <w:rPr>
          <w:rFonts w:ascii="GHEA Grapalat" w:hAnsi="GHEA Grapalat"/>
          <w:sz w:val="24"/>
          <w:szCs w:val="24"/>
          <w:lang w:val="af-ZA"/>
        </w:rPr>
        <w:t xml:space="preserve">համապատասխան առաջարկություններով </w:t>
      </w:r>
      <w:r w:rsidRPr="0020157D">
        <w:rPr>
          <w:rFonts w:ascii="GHEA Grapalat" w:hAnsi="GHEA Grapalat"/>
          <w:sz w:val="24"/>
          <w:szCs w:val="24"/>
          <w:lang w:val="af-ZA"/>
        </w:rPr>
        <w:t xml:space="preserve">ուղարկվել են ՀՀ ԿԳՄՍ նախարարին: Ստուգումների </w:t>
      </w:r>
      <w:r w:rsidR="0020157D">
        <w:rPr>
          <w:rFonts w:ascii="GHEA Grapalat" w:hAnsi="GHEA Grapalat"/>
          <w:sz w:val="24"/>
          <w:szCs w:val="24"/>
          <w:lang w:val="af-ZA"/>
        </w:rPr>
        <w:t>արդյունքներն</w:t>
      </w:r>
      <w:r w:rsidR="00A90F86">
        <w:rPr>
          <w:rFonts w:ascii="GHEA Grapalat" w:hAnsi="GHEA Grapalat"/>
          <w:sz w:val="24"/>
          <w:szCs w:val="24"/>
          <w:lang w:val="af-ZA"/>
        </w:rPr>
        <w:t>,</w:t>
      </w:r>
      <w:r w:rsidR="0020157D">
        <w:rPr>
          <w:rFonts w:ascii="GHEA Grapalat" w:hAnsi="GHEA Grapalat"/>
          <w:sz w:val="24"/>
          <w:szCs w:val="24"/>
          <w:lang w:val="af-ZA"/>
        </w:rPr>
        <w:t xml:space="preserve"> </w:t>
      </w:r>
      <w:r w:rsidR="002E7BA0">
        <w:rPr>
          <w:rFonts w:ascii="GHEA Grapalat" w:hAnsi="GHEA Grapalat"/>
          <w:sz w:val="24"/>
          <w:szCs w:val="24"/>
          <w:lang w:val="hy-AM"/>
        </w:rPr>
        <w:t>ըս</w:t>
      </w:r>
      <w:r w:rsidR="0020157D">
        <w:rPr>
          <w:rFonts w:ascii="GHEA Grapalat" w:hAnsi="GHEA Grapalat"/>
          <w:sz w:val="24"/>
          <w:szCs w:val="24"/>
          <w:lang w:val="af-ZA"/>
        </w:rPr>
        <w:t>տ</w:t>
      </w:r>
      <w:r w:rsidR="002E7BA0">
        <w:rPr>
          <w:rFonts w:ascii="GHEA Grapalat" w:hAnsi="GHEA Grapalat"/>
          <w:sz w:val="24"/>
          <w:szCs w:val="24"/>
          <w:lang w:val="hy-AM"/>
        </w:rPr>
        <w:t xml:space="preserve"> հաստատությունների</w:t>
      </w:r>
      <w:r w:rsidR="00837696" w:rsidRPr="00D60BF9">
        <w:rPr>
          <w:rFonts w:ascii="GHEA Grapalat" w:hAnsi="GHEA Grapalat"/>
          <w:sz w:val="24"/>
          <w:szCs w:val="24"/>
          <w:lang w:val="af-ZA"/>
        </w:rPr>
        <w:t>,</w:t>
      </w:r>
      <w:r w:rsidRPr="0020157D">
        <w:rPr>
          <w:rFonts w:ascii="GHEA Grapalat" w:hAnsi="GHEA Grapalat"/>
          <w:sz w:val="24"/>
          <w:szCs w:val="24"/>
          <w:lang w:val="af-ZA"/>
        </w:rPr>
        <w:t xml:space="preserve"> ներառվել են ԿՏՄ</w:t>
      </w:r>
      <w:r w:rsidR="00BB53DF" w:rsidRPr="0020157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C35EBD">
        <w:rPr>
          <w:rFonts w:ascii="GHEA Grapalat" w:hAnsi="GHEA Grapalat"/>
          <w:sz w:val="24"/>
          <w:szCs w:val="24"/>
          <w:lang w:val="af-ZA"/>
        </w:rPr>
        <w:t>2</w:t>
      </w:r>
      <w:r w:rsidRPr="0020157D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  <w:r w:rsidR="0020157D">
        <w:rPr>
          <w:rFonts w:ascii="GHEA Grapalat" w:hAnsi="GHEA Grapalat"/>
          <w:sz w:val="24"/>
          <w:szCs w:val="24"/>
          <w:lang w:val="af-ZA"/>
        </w:rPr>
        <w:t>Ս</w:t>
      </w:r>
      <w:r w:rsidRPr="0020157D">
        <w:rPr>
          <w:rFonts w:ascii="GHEA Grapalat" w:hAnsi="GHEA Grapalat"/>
          <w:sz w:val="24"/>
          <w:szCs w:val="24"/>
          <w:lang w:val="af-ZA"/>
        </w:rPr>
        <w:t>տուգումների արդյունք</w:t>
      </w:r>
      <w:r w:rsidR="0020157D">
        <w:rPr>
          <w:rFonts w:ascii="GHEA Grapalat" w:hAnsi="GHEA Grapalat"/>
          <w:sz w:val="24"/>
          <w:szCs w:val="24"/>
          <w:lang w:val="af-ZA"/>
        </w:rPr>
        <w:t>ում</w:t>
      </w:r>
      <w:r w:rsid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="00A90F86">
        <w:rPr>
          <w:rFonts w:ascii="GHEA Grapalat" w:hAnsi="GHEA Grapalat"/>
          <w:sz w:val="24"/>
          <w:szCs w:val="24"/>
          <w:lang w:val="af-ZA"/>
        </w:rPr>
        <w:t xml:space="preserve">առկա է </w:t>
      </w:r>
      <w:r w:rsidR="00015C9C">
        <w:rPr>
          <w:rFonts w:ascii="GHEA Grapalat" w:hAnsi="GHEA Grapalat"/>
          <w:sz w:val="24"/>
          <w:szCs w:val="24"/>
          <w:lang w:val="af-ZA"/>
        </w:rPr>
        <w:t>հետևյալ պատկերը.</w:t>
      </w:r>
    </w:p>
    <w:p w14:paraId="6CA6F329" w14:textId="5F44C091" w:rsidR="00CD58B7" w:rsidRPr="00063368" w:rsidRDefault="002E4062" w:rsidP="00163655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063368">
        <w:rPr>
          <w:rFonts w:ascii="GHEA Grapalat" w:hAnsi="GHEA Grapalat" w:cs="Sylfaen"/>
          <w:bCs/>
          <w:i/>
          <w:color w:val="000000"/>
          <w:lang w:val="hy-AM"/>
        </w:rPr>
        <w:t>կ</w:t>
      </w:r>
      <w:r w:rsidR="009941F4" w:rsidRPr="00063368">
        <w:rPr>
          <w:rFonts w:ascii="GHEA Grapalat" w:hAnsi="GHEA Grapalat" w:cs="Sylfaen"/>
          <w:bCs/>
          <w:i/>
          <w:color w:val="000000"/>
        </w:rPr>
        <w:t>ոլեգիալ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կառավարման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մարմնի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` </w:t>
      </w:r>
      <w:r w:rsidR="009941F4" w:rsidRPr="00063368">
        <w:rPr>
          <w:rFonts w:ascii="GHEA Grapalat" w:hAnsi="GHEA Grapalat" w:cs="Sylfaen"/>
          <w:bCs/>
          <w:i/>
          <w:color w:val="000000"/>
        </w:rPr>
        <w:t>խորհրդի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ձևավորման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և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տնօրենի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ընտրության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կարգերի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պահանջների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կատարմանն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ուղղված</w:t>
      </w:r>
      <w:r w:rsidR="009941F4" w:rsidRPr="00063368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63368">
        <w:rPr>
          <w:rFonts w:ascii="GHEA Grapalat" w:hAnsi="GHEA Grapalat" w:cs="Sylfaen"/>
          <w:bCs/>
          <w:i/>
          <w:color w:val="000000"/>
        </w:rPr>
        <w:t>ստուգումներ</w:t>
      </w:r>
      <w:r w:rsidR="00063368" w:rsidRPr="00063368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063368" w:rsidRPr="00063368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</w:t>
      </w:r>
      <w:r w:rsidR="00063368" w:rsidRPr="00601B65">
        <w:rPr>
          <w:rFonts w:ascii="GHEA Grapalat" w:hAnsi="GHEA Grapalat" w:cs="Sylfaen"/>
          <w:bCs/>
          <w:color w:val="000000"/>
          <w:lang w:val="af-ZA"/>
        </w:rPr>
        <w:t>հ</w:t>
      </w:r>
      <w:r w:rsidR="00F600C6" w:rsidRPr="00063368">
        <w:rPr>
          <w:rFonts w:ascii="GHEA Grapalat" w:hAnsi="GHEA Grapalat" w:cs="Sylfaen"/>
          <w:bCs/>
          <w:color w:val="000000"/>
          <w:lang w:val="af-ZA"/>
        </w:rPr>
        <w:t xml:space="preserve">ամապատասխան իրավական ակտերի պահանջների խախտումներ են արձանագրվել </w:t>
      </w:r>
      <w:r w:rsidR="00063368" w:rsidRPr="00063368">
        <w:rPr>
          <w:rFonts w:ascii="GHEA Grapalat" w:hAnsi="GHEA Grapalat" w:cs="Sylfaen"/>
          <w:bCs/>
          <w:color w:val="000000"/>
          <w:lang w:val="af-ZA"/>
        </w:rPr>
        <w:t xml:space="preserve">2 (33%) ուսումնարաններում և 3 (38%) քոլեջներում: 2021 թվականին </w:t>
      </w:r>
      <w:r w:rsidR="00063368" w:rsidRPr="00063368">
        <w:rPr>
          <w:rFonts w:ascii="GHEA Grapalat" w:hAnsi="GHEA Grapalat" w:cs="Sylfaen"/>
          <w:lang w:val="af-ZA"/>
        </w:rPr>
        <w:t xml:space="preserve">կառավարման խորհրդի գործունեության խախտումներ են արձանագրվել </w:t>
      </w:r>
      <w:r w:rsidR="00063368" w:rsidRPr="00063368">
        <w:rPr>
          <w:rFonts w:ascii="GHEA Grapalat" w:hAnsi="GHEA Grapalat" w:cs="Sylfaen"/>
          <w:bCs/>
          <w:color w:val="000000"/>
          <w:lang w:val="af-ZA"/>
        </w:rPr>
        <w:t xml:space="preserve">3 </w:t>
      </w:r>
      <w:r w:rsidR="00063368" w:rsidRPr="00063368">
        <w:rPr>
          <w:rFonts w:ascii="GHEA Grapalat" w:hAnsi="GHEA Grapalat" w:cs="Sylfaen"/>
          <w:lang w:val="af-ZA"/>
        </w:rPr>
        <w:t>(75%) ուսումնարան</w:t>
      </w:r>
      <w:r w:rsidR="00063368" w:rsidRPr="00063368">
        <w:rPr>
          <w:rFonts w:ascii="GHEA Grapalat" w:hAnsi="GHEA Grapalat" w:cs="Sylfaen"/>
          <w:lang w:val="hy-AM"/>
        </w:rPr>
        <w:t>ներ</w:t>
      </w:r>
      <w:r w:rsidR="00063368" w:rsidRPr="00063368">
        <w:rPr>
          <w:rFonts w:ascii="GHEA Grapalat" w:hAnsi="GHEA Grapalat" w:cs="Sylfaen"/>
          <w:lang w:val="af-ZA"/>
        </w:rPr>
        <w:t>ում և 2 (40%) քոլեջ</w:t>
      </w:r>
      <w:r w:rsidR="00063368" w:rsidRPr="00063368">
        <w:rPr>
          <w:rFonts w:ascii="GHEA Grapalat" w:hAnsi="GHEA Grapalat" w:cs="Sylfaen"/>
          <w:lang w:val="hy-AM"/>
        </w:rPr>
        <w:t>ներ</w:t>
      </w:r>
      <w:r w:rsidR="00063368" w:rsidRPr="00063368">
        <w:rPr>
          <w:rFonts w:ascii="GHEA Grapalat" w:hAnsi="GHEA Grapalat" w:cs="Sylfaen"/>
          <w:lang w:val="af-ZA"/>
        </w:rPr>
        <w:t xml:space="preserve">ում, </w:t>
      </w:r>
      <w:r w:rsidR="00063368">
        <w:rPr>
          <w:rFonts w:ascii="GHEA Grapalat" w:hAnsi="GHEA Grapalat" w:cs="Sylfaen"/>
          <w:lang w:val="af-ZA"/>
        </w:rPr>
        <w:t>2</w:t>
      </w:r>
      <w:r w:rsidR="00F600C6" w:rsidRPr="00063368">
        <w:rPr>
          <w:rFonts w:ascii="GHEA Grapalat" w:hAnsi="GHEA Grapalat" w:cs="Sylfaen"/>
          <w:lang w:val="af-ZA"/>
        </w:rPr>
        <w:t>020 թվականին</w:t>
      </w:r>
      <w:r w:rsidR="00063368">
        <w:rPr>
          <w:rFonts w:ascii="GHEA Grapalat" w:hAnsi="GHEA Grapalat" w:cs="Sylfaen"/>
          <w:lang w:val="af-ZA"/>
        </w:rPr>
        <w:t>՝</w:t>
      </w:r>
      <w:r w:rsidR="00F600C6" w:rsidRPr="00063368">
        <w:rPr>
          <w:rFonts w:ascii="GHEA Grapalat" w:hAnsi="GHEA Grapalat" w:cs="Sylfaen"/>
          <w:lang w:val="af-ZA"/>
        </w:rPr>
        <w:t xml:space="preserve"> </w:t>
      </w:r>
      <w:r w:rsidR="00CD58B7" w:rsidRPr="00063368">
        <w:rPr>
          <w:rFonts w:ascii="GHEA Grapalat" w:hAnsi="GHEA Grapalat" w:cs="Sylfaen"/>
          <w:lang w:val="af-ZA"/>
        </w:rPr>
        <w:t>2 (67%) ուսումնարան</w:t>
      </w:r>
      <w:r w:rsidR="006678DA" w:rsidRPr="00063368">
        <w:rPr>
          <w:rFonts w:ascii="GHEA Grapalat" w:hAnsi="GHEA Grapalat" w:cs="Sylfaen"/>
          <w:lang w:val="hy-AM"/>
        </w:rPr>
        <w:t>ներ</w:t>
      </w:r>
      <w:r w:rsidR="00CD58B7" w:rsidRPr="00063368">
        <w:rPr>
          <w:rFonts w:ascii="GHEA Grapalat" w:hAnsi="GHEA Grapalat" w:cs="Sylfaen"/>
          <w:lang w:val="af-ZA"/>
        </w:rPr>
        <w:t>ում և 6 (40%) քոլեջ</w:t>
      </w:r>
      <w:r w:rsidR="006678DA" w:rsidRPr="00063368">
        <w:rPr>
          <w:rFonts w:ascii="GHEA Grapalat" w:hAnsi="GHEA Grapalat" w:cs="Sylfaen"/>
          <w:lang w:val="hy-AM"/>
        </w:rPr>
        <w:t>ներ</w:t>
      </w:r>
      <w:r w:rsidR="00CD58B7" w:rsidRPr="00063368">
        <w:rPr>
          <w:rFonts w:ascii="GHEA Grapalat" w:hAnsi="GHEA Grapalat" w:cs="Sylfaen"/>
          <w:lang w:val="af-ZA"/>
        </w:rPr>
        <w:t>ում:</w:t>
      </w:r>
    </w:p>
    <w:p w14:paraId="5377B3AA" w14:textId="0BAE9C04" w:rsidR="006F36AD" w:rsidRDefault="002E4062" w:rsidP="00F02F27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Fonts w:ascii="GHEA Grapalat" w:hAnsi="GHEA Grapalat" w:cs="Sylfaen"/>
          <w:lang w:val="af-ZA"/>
        </w:rPr>
      </w:pPr>
      <w:r w:rsidRPr="00CD5209">
        <w:rPr>
          <w:rFonts w:ascii="GHEA Grapalat" w:hAnsi="GHEA Grapalat" w:cs="Sylfaen"/>
          <w:bCs/>
          <w:i/>
          <w:color w:val="000000"/>
          <w:lang w:val="hy-AM"/>
        </w:rPr>
        <w:t>տ</w:t>
      </w:r>
      <w:r w:rsidR="009941F4" w:rsidRPr="00CD5209">
        <w:rPr>
          <w:rFonts w:ascii="GHEA Grapalat" w:hAnsi="GHEA Grapalat" w:cs="Sylfaen"/>
          <w:bCs/>
          <w:i/>
          <w:color w:val="000000"/>
        </w:rPr>
        <w:t>նօրենին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ներկայացվող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և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կրթության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կազմակերպման՝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ՀՀ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օրենսդրությամբ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սահմանված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պահանջների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կատարմանն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ուղղված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ստուգումներ</w:t>
      </w:r>
      <w:r w:rsidR="00063368" w:rsidRPr="00CD5209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063368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կրթության բնագավառը կարգավորող ՀՀ օրենսդրության պահանջների խախտումներ են արձանագրվել</w:t>
      </w:r>
      <w:r w:rsidR="009B5C0B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  <w:lang w:val="af-ZA"/>
        </w:rPr>
        <w:t xml:space="preserve">2 (33%) ուսումնարաններում և 3 (38%) քոլեջներում: </w:t>
      </w:r>
      <w:r w:rsidR="009B5C0B" w:rsidRPr="00CD5209">
        <w:rPr>
          <w:rFonts w:ascii="GHEA Grapalat" w:hAnsi="GHEA Grapalat" w:cs="Sylfaen"/>
          <w:lang w:val="af-ZA"/>
        </w:rPr>
        <w:t>Տ</w:t>
      </w:r>
      <w:r w:rsidR="009B5C0B" w:rsidRPr="00CD5209">
        <w:rPr>
          <w:rFonts w:ascii="GHEA Grapalat" w:hAnsi="GHEA Grapalat" w:cs="Sylfaen"/>
          <w:bCs/>
          <w:color w:val="000000"/>
        </w:rPr>
        <w:t>նօրենին</w:t>
      </w:r>
      <w:r w:rsidR="009B5C0B" w:rsidRPr="00CD5209">
        <w:rPr>
          <w:rFonts w:ascii="GHEA Grapalat" w:hAnsi="GHEA Grapalat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</w:rPr>
        <w:t>և</w:t>
      </w:r>
      <w:r w:rsidR="009B5C0B" w:rsidRPr="00CD5209">
        <w:rPr>
          <w:rFonts w:ascii="GHEA Grapalat" w:hAnsi="GHEA Grapalat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</w:rPr>
        <w:t>կրթության</w:t>
      </w:r>
      <w:r w:rsidR="009B5C0B" w:rsidRPr="00CD5209">
        <w:rPr>
          <w:rFonts w:ascii="GHEA Grapalat" w:hAnsi="GHEA Grapalat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</w:rPr>
        <w:t>կազմակերպման</w:t>
      </w:r>
      <w:r w:rsidR="009B5C0B" w:rsidRPr="00CD5209">
        <w:rPr>
          <w:rFonts w:ascii="GHEA Grapalat" w:hAnsi="GHEA Grapalat" w:cs="Sylfaen"/>
          <w:bCs/>
          <w:color w:val="000000"/>
          <w:lang w:val="en-US"/>
        </w:rPr>
        <w:t>ը</w:t>
      </w:r>
      <w:r w:rsidR="009B5C0B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</w:rPr>
        <w:t>ներկայացվող</w:t>
      </w:r>
      <w:r w:rsidR="009B5C0B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  <w:lang w:val="en-US"/>
        </w:rPr>
        <w:t>ՀՀ</w:t>
      </w:r>
      <w:r w:rsidR="009B5C0B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  <w:lang w:val="en-US"/>
        </w:rPr>
        <w:t>օրենսդրության</w:t>
      </w:r>
      <w:r w:rsidR="009B5C0B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9B5C0B" w:rsidRPr="00CD5209">
        <w:rPr>
          <w:rFonts w:ascii="GHEA Grapalat" w:hAnsi="GHEA Grapalat" w:cs="Sylfaen"/>
          <w:bCs/>
          <w:color w:val="000000"/>
          <w:lang w:val="en-US"/>
        </w:rPr>
        <w:t>պահանջների</w:t>
      </w:r>
      <w:r w:rsidR="009B5C0B" w:rsidRPr="00CD5209">
        <w:rPr>
          <w:rFonts w:ascii="GHEA Grapalat" w:hAnsi="GHEA Grapalat" w:cs="Sylfaen"/>
          <w:bCs/>
          <w:color w:val="000000"/>
          <w:lang w:val="af-ZA"/>
        </w:rPr>
        <w:t xml:space="preserve"> խախտումներ արձանագրվել են 2021</w:t>
      </w:r>
      <w:r w:rsidR="009B5C0B" w:rsidRPr="00063368">
        <w:rPr>
          <w:rFonts w:ascii="GHEA Grapalat" w:hAnsi="GHEA Grapalat" w:cs="Sylfaen"/>
          <w:bCs/>
          <w:color w:val="000000"/>
          <w:lang w:val="af-ZA"/>
        </w:rPr>
        <w:t xml:space="preserve"> թվականին </w:t>
      </w:r>
      <w:r w:rsidR="00CD5209">
        <w:rPr>
          <w:rFonts w:ascii="GHEA Grapalat" w:hAnsi="GHEA Grapalat" w:cs="Sylfaen"/>
          <w:bCs/>
          <w:color w:val="000000"/>
          <w:lang w:val="af-ZA"/>
        </w:rPr>
        <w:t>ստուգված</w:t>
      </w:r>
      <w:r w:rsidR="00CD58B7" w:rsidRPr="00CD58B7">
        <w:rPr>
          <w:rFonts w:ascii="GHEA Grapalat" w:hAnsi="GHEA Grapalat" w:cs="Sylfaen"/>
          <w:lang w:val="af-ZA"/>
        </w:rPr>
        <w:t xml:space="preserve"> </w:t>
      </w:r>
      <w:r w:rsidR="00CD58B7">
        <w:rPr>
          <w:rFonts w:ascii="GHEA Grapalat" w:hAnsi="GHEA Grapalat" w:cs="Sylfaen"/>
          <w:lang w:val="af-ZA"/>
        </w:rPr>
        <w:t>4 (57%) ուսումնարան</w:t>
      </w:r>
      <w:r w:rsidR="008D64D6">
        <w:rPr>
          <w:rFonts w:ascii="GHEA Grapalat" w:hAnsi="GHEA Grapalat" w:cs="Sylfaen"/>
          <w:lang w:val="hy-AM"/>
        </w:rPr>
        <w:t>ներ</w:t>
      </w:r>
      <w:r w:rsidR="00CD58B7">
        <w:rPr>
          <w:rFonts w:ascii="GHEA Grapalat" w:hAnsi="GHEA Grapalat" w:cs="Sylfaen"/>
          <w:lang w:val="af-ZA"/>
        </w:rPr>
        <w:t xml:space="preserve">ում և </w:t>
      </w:r>
      <w:r w:rsidR="00E53A6C">
        <w:rPr>
          <w:rFonts w:ascii="GHEA Grapalat" w:hAnsi="GHEA Grapalat" w:cs="Sylfaen"/>
          <w:lang w:val="af-ZA"/>
        </w:rPr>
        <w:t xml:space="preserve">6 (29%) </w:t>
      </w:r>
      <w:r w:rsidR="00E53A6C">
        <w:rPr>
          <w:rFonts w:ascii="GHEA Grapalat" w:hAnsi="GHEA Grapalat" w:cs="Sylfaen"/>
          <w:lang w:val="af-ZA"/>
        </w:rPr>
        <w:lastRenderedPageBreak/>
        <w:t>քոլեջ</w:t>
      </w:r>
      <w:r w:rsidR="008D64D6">
        <w:rPr>
          <w:rFonts w:ascii="GHEA Grapalat" w:hAnsi="GHEA Grapalat" w:cs="Sylfaen"/>
          <w:lang w:val="hy-AM"/>
        </w:rPr>
        <w:t>ներ</w:t>
      </w:r>
      <w:r w:rsidR="00E53A6C">
        <w:rPr>
          <w:rFonts w:ascii="GHEA Grapalat" w:hAnsi="GHEA Grapalat" w:cs="Sylfaen"/>
          <w:lang w:val="af-ZA"/>
        </w:rPr>
        <w:t>ում</w:t>
      </w:r>
      <w:r w:rsidR="00CD5209">
        <w:rPr>
          <w:rFonts w:ascii="GHEA Grapalat" w:hAnsi="GHEA Grapalat" w:cs="Sylfaen"/>
          <w:lang w:val="af-ZA"/>
        </w:rPr>
        <w:t>,</w:t>
      </w:r>
      <w:r w:rsidR="00E53A6C">
        <w:rPr>
          <w:rFonts w:ascii="GHEA Grapalat" w:hAnsi="GHEA Grapalat" w:cs="Sylfaen"/>
          <w:lang w:val="af-ZA"/>
        </w:rPr>
        <w:t xml:space="preserve"> </w:t>
      </w:r>
      <w:r w:rsidR="00E53A6C" w:rsidRPr="00CD58B7">
        <w:rPr>
          <w:rFonts w:ascii="GHEA Grapalat" w:hAnsi="GHEA Grapalat" w:cs="Sylfaen"/>
          <w:lang w:val="af-ZA"/>
        </w:rPr>
        <w:t>2020 թվականին</w:t>
      </w:r>
      <w:r w:rsidR="00E53A6C">
        <w:rPr>
          <w:rFonts w:ascii="GHEA Grapalat" w:hAnsi="GHEA Grapalat" w:cs="Sylfaen"/>
          <w:lang w:val="af-ZA"/>
        </w:rPr>
        <w:t xml:space="preserve"> ստուգված </w:t>
      </w:r>
      <w:r w:rsidR="00E53A6C" w:rsidRPr="00CD58B7">
        <w:rPr>
          <w:rFonts w:ascii="GHEA Grapalat" w:hAnsi="GHEA Grapalat" w:cs="Sylfaen"/>
          <w:lang w:val="af-ZA"/>
        </w:rPr>
        <w:t>3 (100%) ուսումնարան</w:t>
      </w:r>
      <w:r w:rsidR="008D64D6">
        <w:rPr>
          <w:rFonts w:ascii="GHEA Grapalat" w:hAnsi="GHEA Grapalat" w:cs="Sylfaen"/>
          <w:lang w:val="hy-AM"/>
        </w:rPr>
        <w:t>ներ</w:t>
      </w:r>
      <w:r w:rsidR="00E53A6C" w:rsidRPr="00CD58B7">
        <w:rPr>
          <w:rFonts w:ascii="GHEA Grapalat" w:hAnsi="GHEA Grapalat" w:cs="Sylfaen"/>
          <w:lang w:val="af-ZA"/>
        </w:rPr>
        <w:t>ում</w:t>
      </w:r>
      <w:r w:rsidR="00E53A6C">
        <w:rPr>
          <w:rFonts w:ascii="GHEA Grapalat" w:hAnsi="GHEA Grapalat" w:cs="Sylfaen"/>
          <w:lang w:val="af-ZA"/>
        </w:rPr>
        <w:t xml:space="preserve"> և </w:t>
      </w:r>
      <w:r w:rsidR="00E53A6C" w:rsidRPr="00CD58B7">
        <w:rPr>
          <w:rFonts w:ascii="GHEA Grapalat" w:hAnsi="GHEA Grapalat" w:cs="Sylfaen"/>
          <w:lang w:val="af-ZA"/>
        </w:rPr>
        <w:t>7 (47%) քոլեջ</w:t>
      </w:r>
      <w:r w:rsidR="008D64D6">
        <w:rPr>
          <w:rFonts w:ascii="GHEA Grapalat" w:hAnsi="GHEA Grapalat" w:cs="Sylfaen"/>
          <w:lang w:val="hy-AM"/>
        </w:rPr>
        <w:t>ներ</w:t>
      </w:r>
      <w:r w:rsidR="00E53A6C" w:rsidRPr="00CD58B7">
        <w:rPr>
          <w:rFonts w:ascii="GHEA Grapalat" w:hAnsi="GHEA Grapalat" w:cs="Sylfaen"/>
          <w:lang w:val="af-ZA"/>
        </w:rPr>
        <w:t>ում</w:t>
      </w:r>
      <w:r w:rsidR="00CD5209">
        <w:rPr>
          <w:rFonts w:ascii="GHEA Grapalat" w:hAnsi="GHEA Grapalat" w:cs="Sylfaen"/>
          <w:lang w:val="af-ZA"/>
        </w:rPr>
        <w:t>:</w:t>
      </w:r>
    </w:p>
    <w:p w14:paraId="4B036E0C" w14:textId="065A1A89" w:rsidR="00E34A9E" w:rsidRPr="00283B6A" w:rsidRDefault="002E4062" w:rsidP="00163655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CD5209">
        <w:rPr>
          <w:rFonts w:ascii="GHEA Grapalat" w:hAnsi="GHEA Grapalat" w:cs="Sylfaen"/>
          <w:bCs/>
          <w:i/>
          <w:color w:val="000000"/>
          <w:lang w:val="hy-AM"/>
        </w:rPr>
        <w:t>ս</w:t>
      </w:r>
      <w:r w:rsidR="009941F4" w:rsidRPr="00CD5209">
        <w:rPr>
          <w:rFonts w:ascii="GHEA Grapalat" w:hAnsi="GHEA Grapalat" w:cs="Sylfaen"/>
          <w:bCs/>
          <w:i/>
          <w:color w:val="000000"/>
        </w:rPr>
        <w:t>ովորողների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ընդունելության</w:t>
      </w:r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6F36AD">
        <w:rPr>
          <w:rFonts w:ascii="GHEA Grapalat" w:hAnsi="GHEA Grapalat" w:cs="Sylfaen"/>
          <w:bCs/>
          <w:i/>
          <w:color w:val="000000"/>
        </w:rPr>
        <w:t>կարգերի</w:t>
      </w:r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6F36AD">
        <w:rPr>
          <w:rFonts w:ascii="GHEA Grapalat" w:hAnsi="GHEA Grapalat" w:cs="Sylfaen"/>
          <w:bCs/>
          <w:i/>
          <w:color w:val="000000"/>
        </w:rPr>
        <w:t>պահանջների</w:t>
      </w:r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6F36AD">
        <w:rPr>
          <w:rFonts w:ascii="GHEA Grapalat" w:hAnsi="GHEA Grapalat" w:cs="Sylfaen"/>
          <w:bCs/>
          <w:i/>
          <w:color w:val="000000"/>
        </w:rPr>
        <w:t>կատարմանն</w:t>
      </w:r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6F36AD">
        <w:rPr>
          <w:rFonts w:ascii="GHEA Grapalat" w:hAnsi="GHEA Grapalat" w:cs="Sylfaen"/>
          <w:bCs/>
          <w:i/>
          <w:color w:val="000000"/>
        </w:rPr>
        <w:t>ուղղված</w:t>
      </w:r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6F36AD">
        <w:rPr>
          <w:rFonts w:ascii="GHEA Grapalat" w:hAnsi="GHEA Grapalat" w:cs="Sylfaen"/>
          <w:bCs/>
          <w:i/>
          <w:color w:val="000000"/>
        </w:rPr>
        <w:t>ստուգումներ</w:t>
      </w:r>
      <w:r w:rsidR="00CD5209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CD5209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CD5209">
        <w:rPr>
          <w:rFonts w:ascii="GHEA Grapalat" w:hAnsi="GHEA Grapalat" w:cs="Sylfaen"/>
          <w:bCs/>
          <w:i/>
          <w:color w:val="000000"/>
          <w:lang w:val="af-ZA"/>
        </w:rPr>
        <w:t>արդյունքում համապատասխան իրավական ակտերի պահանջների խախտումներ են արձանագրվել</w:t>
      </w:r>
      <w:r w:rsidR="006F36AD" w:rsidRPr="006F36AD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E34A9E" w:rsidRPr="00E34A9E">
        <w:rPr>
          <w:rFonts w:ascii="GHEA Grapalat" w:hAnsi="GHEA Grapalat" w:cs="Sylfaen"/>
          <w:bCs/>
          <w:i/>
          <w:color w:val="000000"/>
          <w:lang w:val="af-ZA"/>
        </w:rPr>
        <w:t>3</w:t>
      </w:r>
      <w:r w:rsidR="00CD5209">
        <w:rPr>
          <w:rFonts w:ascii="GHEA Grapalat" w:hAnsi="GHEA Grapalat" w:cs="Sylfaen"/>
          <w:bCs/>
          <w:i/>
          <w:color w:val="000000"/>
          <w:lang w:val="af-ZA"/>
        </w:rPr>
        <w:t xml:space="preserve"> (100%)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ուսումնարան</w:t>
      </w:r>
      <w:r w:rsidR="008D64D6" w:rsidRPr="00CD5209">
        <w:rPr>
          <w:rFonts w:ascii="GHEA Grapalat" w:hAnsi="GHEA Grapalat" w:cs="Sylfaen"/>
          <w:bCs/>
          <w:i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ում և </w:t>
      </w:r>
      <w:r w:rsidR="00CD5209" w:rsidRPr="00CD5209">
        <w:rPr>
          <w:rFonts w:ascii="GHEA Grapalat" w:hAnsi="GHEA Grapalat" w:cs="Sylfaen"/>
          <w:bCs/>
          <w:i/>
          <w:color w:val="000000"/>
          <w:lang w:val="af-ZA"/>
        </w:rPr>
        <w:t>4</w:t>
      </w:r>
      <w:r w:rsidR="00CD5209">
        <w:rPr>
          <w:rFonts w:ascii="GHEA Grapalat" w:hAnsi="GHEA Grapalat" w:cs="Sylfaen"/>
          <w:bCs/>
          <w:i/>
          <w:color w:val="000000"/>
          <w:lang w:val="af-ZA"/>
        </w:rPr>
        <w:t xml:space="preserve"> (50%)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քոլեջ</w:t>
      </w:r>
      <w:r w:rsidR="008D64D6" w:rsidRPr="00CD5209">
        <w:rPr>
          <w:rFonts w:ascii="GHEA Grapalat" w:hAnsi="GHEA Grapalat" w:cs="Sylfaen"/>
          <w:bCs/>
          <w:i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>ում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 xml:space="preserve">: </w:t>
      </w:r>
      <w:r w:rsidR="00CD5209">
        <w:rPr>
          <w:rFonts w:ascii="GHEA Grapalat" w:hAnsi="GHEA Grapalat" w:cs="Sylfaen"/>
          <w:bCs/>
          <w:color w:val="000000"/>
          <w:lang w:val="af-ZA"/>
        </w:rPr>
        <w:t>Ո</w:t>
      </w:r>
      <w:r w:rsidR="00CD5209" w:rsidRPr="00CD5209">
        <w:rPr>
          <w:rFonts w:ascii="GHEA Grapalat" w:hAnsi="GHEA Grapalat" w:cs="Sylfaen"/>
          <w:lang w:val="af-ZA"/>
        </w:rPr>
        <w:t xml:space="preserve">ւսանողների </w:t>
      </w:r>
      <w:r w:rsidR="00CD5209" w:rsidRPr="00CD5209">
        <w:rPr>
          <w:rFonts w:ascii="GHEA Grapalat" w:hAnsi="GHEA Grapalat" w:cs="Sylfaen"/>
          <w:b/>
          <w:lang w:val="af-ZA"/>
        </w:rPr>
        <w:t xml:space="preserve">ընդունելության </w:t>
      </w:r>
      <w:r w:rsidR="00CD5209" w:rsidRPr="00CD5209">
        <w:rPr>
          <w:rFonts w:ascii="GHEA Grapalat" w:hAnsi="GHEA Grapalat" w:cs="Sylfaen"/>
          <w:lang w:val="af-ZA"/>
        </w:rPr>
        <w:t>գործընթացի խախտումներ են արձանագրվել</w:t>
      </w:r>
      <w:r w:rsidR="00CD5209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CD5209">
        <w:rPr>
          <w:rFonts w:ascii="GHEA Grapalat" w:hAnsi="GHEA Grapalat" w:cs="Sylfaen"/>
          <w:bCs/>
          <w:color w:val="000000"/>
          <w:lang w:val="af-ZA"/>
        </w:rPr>
        <w:t>2021 թվականին ստուգված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 xml:space="preserve"> 2 (29%) ուսումնարան</w:t>
      </w:r>
      <w:r w:rsidR="008D64D6" w:rsidRPr="00CD5209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>ում և 2 (10%) քոլեջ</w:t>
      </w:r>
      <w:r w:rsidR="008D64D6" w:rsidRPr="00CD5209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>ում</w:t>
      </w:r>
      <w:r w:rsidR="00CD5209">
        <w:rPr>
          <w:rFonts w:ascii="GHEA Grapalat" w:hAnsi="GHEA Grapalat" w:cs="Sylfaen"/>
          <w:bCs/>
          <w:color w:val="000000"/>
          <w:lang w:val="af-ZA"/>
        </w:rPr>
        <w:t>,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E34A9E" w:rsidRPr="00CD5209">
        <w:rPr>
          <w:rFonts w:ascii="GHEA Grapalat" w:hAnsi="GHEA Grapalat" w:cs="Sylfaen"/>
          <w:lang w:val="af-ZA"/>
        </w:rPr>
        <w:t>2020 թվականին ստուգված</w:t>
      </w:r>
      <w:r w:rsidR="00CD5209">
        <w:rPr>
          <w:rFonts w:ascii="GHEA Grapalat" w:hAnsi="GHEA Grapalat" w:cs="Sylfaen"/>
          <w:lang w:val="af-ZA"/>
        </w:rPr>
        <w:t>՝</w:t>
      </w:r>
      <w:r w:rsidR="009941F4" w:rsidRPr="00CD5209">
        <w:rPr>
          <w:rFonts w:ascii="GHEA Grapalat" w:hAnsi="GHEA Grapalat" w:cs="Sylfaen"/>
          <w:lang w:val="af-ZA"/>
        </w:rPr>
        <w:t xml:space="preserve"> </w:t>
      </w:r>
      <w:r w:rsidR="00E34A9E" w:rsidRPr="00CD5209">
        <w:rPr>
          <w:rFonts w:ascii="GHEA Grapalat" w:hAnsi="GHEA Grapalat" w:cs="Sylfaen"/>
          <w:lang w:val="af-ZA"/>
        </w:rPr>
        <w:t xml:space="preserve">3 (100%) </w:t>
      </w:r>
      <w:r w:rsidR="00E34A9E" w:rsidRPr="00283B6A">
        <w:rPr>
          <w:rFonts w:ascii="GHEA Grapalat" w:hAnsi="GHEA Grapalat" w:cs="Sylfaen"/>
          <w:lang w:val="af-ZA"/>
        </w:rPr>
        <w:t>ուսումնարան</w:t>
      </w:r>
      <w:r w:rsidR="008D64D6" w:rsidRPr="00283B6A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E34A9E" w:rsidRPr="00283B6A">
        <w:rPr>
          <w:rFonts w:ascii="GHEA Grapalat" w:hAnsi="GHEA Grapalat" w:cs="Sylfaen"/>
          <w:lang w:val="af-ZA"/>
        </w:rPr>
        <w:t xml:space="preserve">ում և </w:t>
      </w:r>
      <w:r w:rsidR="004D1731" w:rsidRPr="00283B6A">
        <w:rPr>
          <w:rFonts w:ascii="GHEA Grapalat" w:hAnsi="GHEA Grapalat" w:cs="Sylfaen"/>
          <w:lang w:val="af-ZA"/>
        </w:rPr>
        <w:t>10 (56%) քոլեջ</w:t>
      </w:r>
      <w:r w:rsidR="008D64D6" w:rsidRPr="00283B6A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4D1731" w:rsidRPr="00283B6A">
        <w:rPr>
          <w:rFonts w:ascii="GHEA Grapalat" w:hAnsi="GHEA Grapalat" w:cs="Sylfaen"/>
          <w:lang w:val="af-ZA"/>
        </w:rPr>
        <w:t>ում</w:t>
      </w:r>
      <w:r w:rsidR="00E34A9E" w:rsidRPr="00283B6A">
        <w:rPr>
          <w:rFonts w:ascii="GHEA Grapalat" w:hAnsi="GHEA Grapalat" w:cs="Sylfaen"/>
          <w:lang w:val="af-ZA"/>
        </w:rPr>
        <w:t>:</w:t>
      </w:r>
    </w:p>
    <w:p w14:paraId="57EACA71" w14:textId="35B162DA" w:rsidR="00642950" w:rsidRPr="00E73E33" w:rsidRDefault="008D64D6" w:rsidP="00163655">
      <w:pPr>
        <w:pStyle w:val="ListParagraph"/>
        <w:numPr>
          <w:ilvl w:val="0"/>
          <w:numId w:val="9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283B6A">
        <w:rPr>
          <w:rFonts w:ascii="GHEA Grapalat" w:hAnsi="GHEA Grapalat" w:cs="Sylfaen"/>
          <w:bCs/>
          <w:i/>
          <w:color w:val="000000"/>
          <w:lang w:val="hy-AM"/>
        </w:rPr>
        <w:t>բ</w:t>
      </w:r>
      <w:r w:rsidR="00642950" w:rsidRPr="00283B6A">
        <w:rPr>
          <w:rFonts w:ascii="GHEA Grapalat" w:hAnsi="GHEA Grapalat" w:cs="Sylfaen"/>
          <w:bCs/>
          <w:i/>
          <w:color w:val="000000"/>
        </w:rPr>
        <w:t>արձր</w:t>
      </w:r>
      <w:r w:rsidR="00642950" w:rsidRPr="00283B6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283B6A">
        <w:rPr>
          <w:rFonts w:ascii="GHEA Grapalat" w:hAnsi="GHEA Grapalat" w:cs="Sylfaen"/>
          <w:bCs/>
          <w:i/>
          <w:color w:val="000000"/>
        </w:rPr>
        <w:t>առաջադիմություն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ցուցաբերած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շրջանավարտների՝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բարձրագույն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ուսումնական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հաստատությունում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համապատասխան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մասնագիտությամբ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կրթությունը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շարունակելու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կարգի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պահանջների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կատարմանն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 w:rsidRPr="00642950">
        <w:rPr>
          <w:rFonts w:ascii="GHEA Grapalat" w:hAnsi="GHEA Grapalat" w:cs="Sylfaen"/>
          <w:bCs/>
          <w:i/>
          <w:color w:val="000000"/>
        </w:rPr>
        <w:t>ուղղված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642950">
        <w:rPr>
          <w:rFonts w:ascii="GHEA Grapalat" w:hAnsi="GHEA Grapalat" w:cs="Sylfaen"/>
          <w:bCs/>
          <w:i/>
          <w:color w:val="000000"/>
        </w:rPr>
        <w:t>ստուգումներ</w:t>
      </w:r>
      <w:r w:rsidR="00283B6A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283B6A" w:rsidRPr="00283B6A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283B6A">
        <w:rPr>
          <w:rFonts w:ascii="GHEA Grapalat" w:hAnsi="GHEA Grapalat" w:cs="Sylfaen"/>
          <w:bCs/>
          <w:i/>
          <w:color w:val="000000"/>
          <w:lang w:val="af-ZA"/>
        </w:rPr>
        <w:t>արդյունքում համապատասխան իրավական ակտի պահանջների խախտումներ են իրականացվել 3 (38%)</w:t>
      </w:r>
      <w:r w:rsidR="00642950">
        <w:rPr>
          <w:rFonts w:ascii="GHEA Grapalat" w:hAnsi="GHEA Grapalat" w:cs="Sylfaen"/>
          <w:bCs/>
          <w:i/>
          <w:color w:val="000000"/>
          <w:lang w:val="af-ZA"/>
        </w:rPr>
        <w:t xml:space="preserve"> քոլեջներում: </w:t>
      </w:r>
      <w:r w:rsidR="00283B6A">
        <w:rPr>
          <w:rFonts w:ascii="GHEA Grapalat" w:hAnsi="GHEA Grapalat" w:cs="Sylfaen"/>
          <w:bCs/>
          <w:i/>
          <w:color w:val="000000"/>
          <w:lang w:val="af-ZA"/>
        </w:rPr>
        <w:t xml:space="preserve">2021 թվականին իրականացված նույն ստուգումների արդյունքում խախտումներ են արձանագրվել </w:t>
      </w:r>
      <w:r w:rsidR="00642950">
        <w:rPr>
          <w:rFonts w:ascii="GHEA Grapalat" w:hAnsi="GHEA Grapalat" w:cs="Sylfaen"/>
          <w:bCs/>
          <w:color w:val="000000"/>
          <w:lang w:val="af-ZA"/>
        </w:rPr>
        <w:t>1 (11%) քոլեջում:</w:t>
      </w:r>
      <w:r w:rsidR="00E73E33">
        <w:rPr>
          <w:rFonts w:ascii="GHEA Grapalat" w:hAnsi="GHEA Grapalat" w:cs="Sylfaen"/>
          <w:bCs/>
          <w:color w:val="000000"/>
          <w:lang w:val="af-ZA"/>
        </w:rPr>
        <w:t xml:space="preserve"> 2020 թվականին նշված կարգի պահանջների կատարմանն ուղղված ստուգումներ չեն իրականացվել:</w:t>
      </w:r>
    </w:p>
    <w:p w14:paraId="2CCA6093" w14:textId="39C6521F" w:rsidR="00B36601" w:rsidRPr="00B36601" w:rsidRDefault="00261BEB" w:rsidP="00163655">
      <w:pPr>
        <w:pStyle w:val="ListParagraph"/>
        <w:numPr>
          <w:ilvl w:val="0"/>
          <w:numId w:val="9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7669E0">
        <w:rPr>
          <w:rFonts w:ascii="GHEA Grapalat" w:hAnsi="GHEA Grapalat" w:cs="Sylfaen"/>
          <w:bCs/>
          <w:i/>
          <w:color w:val="000000"/>
          <w:lang w:val="hy-AM"/>
        </w:rPr>
        <w:t>պ</w:t>
      </w:r>
      <w:r w:rsidR="00E73E33" w:rsidRPr="007669E0">
        <w:rPr>
          <w:rFonts w:ascii="GHEA Grapalat" w:hAnsi="GHEA Grapalat" w:cs="Sylfaen"/>
          <w:bCs/>
          <w:i/>
          <w:color w:val="000000"/>
        </w:rPr>
        <w:t>ետական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ամփոփիչ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ստուգման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կազմակերպման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ու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անցկացման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և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շրջանավարտների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պետական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նմուշի</w:t>
      </w:r>
      <w:r w:rsidR="00E73E33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669E0">
        <w:rPr>
          <w:rFonts w:ascii="GHEA Grapalat" w:hAnsi="GHEA Grapalat" w:cs="Sylfaen"/>
          <w:bCs/>
          <w:i/>
          <w:color w:val="000000"/>
        </w:rPr>
        <w:t>ավարտական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փաստաթղթերի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պատվիրման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="00E73E33" w:rsidRPr="00E73E33">
        <w:rPr>
          <w:rFonts w:ascii="GHEA Grapalat" w:hAnsi="GHEA Grapalat" w:cs="Sylfaen"/>
          <w:bCs/>
          <w:i/>
          <w:color w:val="000000"/>
        </w:rPr>
        <w:t>բաշխման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="00E73E33" w:rsidRPr="00E73E33">
        <w:rPr>
          <w:rFonts w:ascii="GHEA Grapalat" w:hAnsi="GHEA Grapalat" w:cs="Sylfaen"/>
          <w:bCs/>
          <w:i/>
          <w:color w:val="000000"/>
        </w:rPr>
        <w:t>լրացման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="00E73E33" w:rsidRPr="00E73E33">
        <w:rPr>
          <w:rFonts w:ascii="GHEA Grapalat" w:hAnsi="GHEA Grapalat" w:cs="Sylfaen"/>
          <w:bCs/>
          <w:i/>
          <w:color w:val="000000"/>
        </w:rPr>
        <w:t>հաշվառման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և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պահպանման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կարգերի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պահանջների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կատարմանն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ուղղված</w:t>
      </w:r>
      <w:r w:rsidR="00E73E33" w:rsidRPr="00E73E3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E73E33">
        <w:rPr>
          <w:rFonts w:ascii="GHEA Grapalat" w:hAnsi="GHEA Grapalat" w:cs="Sylfaen"/>
          <w:bCs/>
          <w:i/>
          <w:color w:val="000000"/>
        </w:rPr>
        <w:t>ստուգումներ</w:t>
      </w:r>
      <w:r w:rsidR="00327003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327003" w:rsidRPr="0032700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327003">
        <w:rPr>
          <w:rFonts w:ascii="GHEA Grapalat" w:hAnsi="GHEA Grapalat" w:cs="Sylfaen"/>
          <w:bCs/>
          <w:i/>
          <w:color w:val="000000"/>
          <w:lang w:val="af-ZA"/>
        </w:rPr>
        <w:t>արդյունքում համապատասխան իրավական ակտերի պահանջների խախտումներ են արձանագրվել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327003">
        <w:rPr>
          <w:rFonts w:ascii="GHEA Grapalat" w:hAnsi="GHEA Grapalat" w:cs="Sylfaen"/>
          <w:bCs/>
          <w:i/>
          <w:color w:val="000000"/>
          <w:lang w:val="af-ZA"/>
        </w:rPr>
        <w:t>2 (66%)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>
        <w:rPr>
          <w:rFonts w:ascii="GHEA Grapalat" w:hAnsi="GHEA Grapalat" w:cs="Sylfaen"/>
          <w:bCs/>
          <w:i/>
          <w:color w:val="000000"/>
        </w:rPr>
        <w:t>ուսումնարան</w:t>
      </w:r>
      <w:r w:rsidR="008D64D6">
        <w:rPr>
          <w:rFonts w:ascii="GHEA Grapalat" w:hAnsi="GHEA Grapalat" w:cs="Sylfaen"/>
          <w:bCs/>
          <w:i/>
          <w:color w:val="000000"/>
          <w:lang w:val="hy-AM"/>
        </w:rPr>
        <w:t>ներ</w:t>
      </w:r>
      <w:r w:rsidR="00E73E33">
        <w:rPr>
          <w:rFonts w:ascii="GHEA Grapalat" w:hAnsi="GHEA Grapalat" w:cs="Sylfaen"/>
          <w:bCs/>
          <w:i/>
          <w:color w:val="000000"/>
        </w:rPr>
        <w:t>ում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>
        <w:rPr>
          <w:rFonts w:ascii="GHEA Grapalat" w:hAnsi="GHEA Grapalat" w:cs="Sylfaen"/>
          <w:bCs/>
          <w:i/>
          <w:color w:val="000000"/>
        </w:rPr>
        <w:t>և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6</w:t>
      </w:r>
      <w:r w:rsidR="00327003">
        <w:rPr>
          <w:rFonts w:ascii="GHEA Grapalat" w:hAnsi="GHEA Grapalat" w:cs="Sylfaen"/>
          <w:bCs/>
          <w:i/>
          <w:color w:val="000000"/>
          <w:lang w:val="af-ZA"/>
        </w:rPr>
        <w:t xml:space="preserve"> (75%)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>
        <w:rPr>
          <w:rFonts w:ascii="GHEA Grapalat" w:hAnsi="GHEA Grapalat" w:cs="Sylfaen"/>
          <w:bCs/>
          <w:i/>
          <w:color w:val="000000"/>
        </w:rPr>
        <w:t>քոլեջ</w:t>
      </w:r>
      <w:r w:rsidR="008D64D6">
        <w:rPr>
          <w:rFonts w:ascii="GHEA Grapalat" w:hAnsi="GHEA Grapalat" w:cs="Sylfaen"/>
          <w:bCs/>
          <w:i/>
          <w:color w:val="000000"/>
          <w:lang w:val="hy-AM"/>
        </w:rPr>
        <w:t>ներ</w:t>
      </w:r>
      <w:r w:rsidR="00E73E33">
        <w:rPr>
          <w:rFonts w:ascii="GHEA Grapalat" w:hAnsi="GHEA Grapalat" w:cs="Sylfaen"/>
          <w:bCs/>
          <w:i/>
          <w:color w:val="000000"/>
        </w:rPr>
        <w:t>ում</w:t>
      </w:r>
      <w:r w:rsidR="00E73E33" w:rsidRPr="00E73E33">
        <w:rPr>
          <w:rFonts w:ascii="GHEA Grapalat" w:hAnsi="GHEA Grapalat" w:cs="Sylfaen"/>
          <w:bCs/>
          <w:i/>
          <w:color w:val="000000"/>
          <w:lang w:val="af-ZA"/>
        </w:rPr>
        <w:t>:</w:t>
      </w:r>
      <w:r w:rsidR="00E73E3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327003" w:rsidRPr="00327003">
        <w:rPr>
          <w:rFonts w:ascii="GHEA Grapalat" w:hAnsi="GHEA Grapalat" w:cs="Sylfaen"/>
          <w:bCs/>
          <w:iCs/>
          <w:color w:val="000000"/>
          <w:lang w:val="af-ZA"/>
        </w:rPr>
        <w:t>2021 թվականին</w:t>
      </w:r>
      <w:r w:rsidR="00E73E33" w:rsidRPr="00327003">
        <w:rPr>
          <w:rFonts w:ascii="GHEA Grapalat" w:hAnsi="GHEA Grapalat"/>
          <w:bCs/>
          <w:iCs/>
          <w:color w:val="000000"/>
          <w:lang w:val="af-ZA"/>
        </w:rPr>
        <w:t xml:space="preserve"> </w:t>
      </w:r>
      <w:r w:rsidR="00327003" w:rsidRPr="00327003">
        <w:rPr>
          <w:rFonts w:ascii="GHEA Grapalat" w:hAnsi="GHEA Grapalat"/>
          <w:bCs/>
          <w:iCs/>
          <w:color w:val="000000"/>
          <w:lang w:val="af-ZA"/>
        </w:rPr>
        <w:t>նույն իրավական ակտերի պահանջները խախտվել են</w:t>
      </w:r>
      <w:r w:rsidR="00327003" w:rsidRPr="00327003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B36601">
        <w:rPr>
          <w:rFonts w:ascii="GHEA Grapalat" w:hAnsi="GHEA Grapalat" w:cs="Sylfaen"/>
          <w:bCs/>
          <w:color w:val="000000"/>
          <w:lang w:val="af-ZA"/>
        </w:rPr>
        <w:t>1 (33%) ուսումնարանում և 12 (75%) քոլեջ</w:t>
      </w:r>
      <w:r w:rsidR="008D64D6" w:rsidRPr="008D64D6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B36601">
        <w:rPr>
          <w:rFonts w:ascii="GHEA Grapalat" w:hAnsi="GHEA Grapalat" w:cs="Sylfaen"/>
          <w:bCs/>
          <w:color w:val="000000"/>
          <w:lang w:val="af-ZA"/>
        </w:rPr>
        <w:t>ում:</w:t>
      </w:r>
      <w:r w:rsidR="00B36601" w:rsidRPr="00B36601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B36601">
        <w:rPr>
          <w:rFonts w:ascii="GHEA Grapalat" w:hAnsi="GHEA Grapalat" w:cs="Sylfaen"/>
          <w:bCs/>
          <w:color w:val="000000"/>
          <w:lang w:val="af-ZA"/>
        </w:rPr>
        <w:t>2020 թվականին նշված կարգերի պահանջների կատարմանն ուղղված ստուգումներ չեն իրականացվել:</w:t>
      </w:r>
    </w:p>
    <w:p w14:paraId="0C03E952" w14:textId="087773EE" w:rsidR="00535D73" w:rsidRPr="00B36601" w:rsidRDefault="00261BEB" w:rsidP="00163655">
      <w:pPr>
        <w:pStyle w:val="ListParagraph"/>
        <w:numPr>
          <w:ilvl w:val="0"/>
          <w:numId w:val="9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7669E0">
        <w:rPr>
          <w:rFonts w:ascii="GHEA Grapalat" w:hAnsi="GHEA Grapalat" w:cs="Sylfaen"/>
          <w:bCs/>
          <w:i/>
          <w:color w:val="000000"/>
          <w:lang w:val="hy-AM"/>
        </w:rPr>
        <w:t>ո</w:t>
      </w:r>
      <w:r w:rsidR="00B36601" w:rsidRPr="007669E0">
        <w:rPr>
          <w:rFonts w:ascii="GHEA Grapalat" w:hAnsi="GHEA Grapalat" w:cs="Sylfaen"/>
          <w:bCs/>
          <w:i/>
          <w:color w:val="000000"/>
        </w:rPr>
        <w:t>ւսանողական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նպաստ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և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պետական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կրթաթոշակ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տրամադրելու</w:t>
      </w:r>
      <w:r w:rsidR="00B36601" w:rsidRPr="007669E0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կարգի</w:t>
      </w:r>
      <w:r w:rsidR="00B36601" w:rsidRPr="007669E0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պահանջների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կատարմանն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669E0">
        <w:rPr>
          <w:rFonts w:ascii="GHEA Grapalat" w:hAnsi="GHEA Grapalat" w:cs="Sylfaen"/>
          <w:bCs/>
          <w:i/>
          <w:color w:val="000000"/>
        </w:rPr>
        <w:t>ուղղված</w:t>
      </w:r>
      <w:r w:rsidR="00B36601" w:rsidRPr="007669E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7669E0" w:rsidRPr="007669E0">
        <w:rPr>
          <w:rFonts w:ascii="GHEA Grapalat" w:hAnsi="GHEA Grapalat" w:cs="Sylfaen"/>
          <w:bCs/>
          <w:i/>
          <w:color w:val="000000"/>
        </w:rPr>
        <w:t>ստուգումներ</w:t>
      </w:r>
      <w:r w:rsidR="007669E0" w:rsidRPr="007669E0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7669E0" w:rsidRPr="0032700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7669E0">
        <w:rPr>
          <w:rFonts w:ascii="GHEA Grapalat" w:hAnsi="GHEA Grapalat" w:cs="Sylfaen"/>
          <w:bCs/>
          <w:i/>
          <w:color w:val="000000"/>
          <w:lang w:val="af-ZA"/>
        </w:rPr>
        <w:t>արդյունքում</w:t>
      </w:r>
      <w:r w:rsidR="00535D73" w:rsidRPr="00535D7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7669E0">
        <w:rPr>
          <w:rFonts w:ascii="GHEA Grapalat" w:hAnsi="GHEA Grapalat" w:cs="Sylfaen"/>
          <w:bCs/>
          <w:i/>
          <w:color w:val="000000"/>
          <w:lang w:val="af-ZA"/>
        </w:rPr>
        <w:t>խախտումներ են արձանագրվել 2 (25%)</w:t>
      </w:r>
      <w:r w:rsidR="00535D73" w:rsidRPr="00535D73">
        <w:rPr>
          <w:rFonts w:ascii="GHEA Grapalat" w:hAnsi="GHEA Grapalat" w:cs="Sylfaen"/>
          <w:bCs/>
          <w:i/>
          <w:color w:val="000000"/>
          <w:lang w:val="af-ZA"/>
        </w:rPr>
        <w:t xml:space="preserve"> քոլեջ</w:t>
      </w:r>
      <w:r w:rsidR="007669E0">
        <w:rPr>
          <w:rFonts w:ascii="GHEA Grapalat" w:hAnsi="GHEA Grapalat" w:cs="Sylfaen"/>
          <w:bCs/>
          <w:i/>
          <w:color w:val="000000"/>
          <w:lang w:val="af-ZA"/>
        </w:rPr>
        <w:t>ներ</w:t>
      </w:r>
      <w:r w:rsidR="00535D73" w:rsidRPr="00535D73">
        <w:rPr>
          <w:rFonts w:ascii="GHEA Grapalat" w:hAnsi="GHEA Grapalat" w:cs="Sylfaen"/>
          <w:bCs/>
          <w:i/>
          <w:color w:val="000000"/>
          <w:lang w:val="af-ZA"/>
        </w:rPr>
        <w:t>ում:</w:t>
      </w:r>
      <w:r w:rsidR="00B36601" w:rsidRPr="00B36601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7669E0">
        <w:rPr>
          <w:rFonts w:ascii="GHEA Grapalat" w:hAnsi="GHEA Grapalat" w:cs="Sylfaen"/>
          <w:bCs/>
          <w:color w:val="000000"/>
          <w:lang w:val="af-ZA"/>
        </w:rPr>
        <w:t xml:space="preserve">2021 թվականին նշված իրավական ակտերի պահանջները խախտվել են </w:t>
      </w:r>
      <w:r w:rsidR="00535D73">
        <w:rPr>
          <w:rFonts w:ascii="GHEA Grapalat" w:hAnsi="GHEA Grapalat" w:cs="Sylfaen"/>
          <w:bCs/>
          <w:color w:val="000000"/>
          <w:lang w:val="af-ZA"/>
        </w:rPr>
        <w:t>1 (25%) ուսումնարանում և 1 (20%) քոլեջում:</w:t>
      </w:r>
      <w:r w:rsidR="00535D73" w:rsidRPr="00535D73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535D73">
        <w:rPr>
          <w:rFonts w:ascii="GHEA Grapalat" w:hAnsi="GHEA Grapalat" w:cs="Sylfaen"/>
          <w:bCs/>
          <w:color w:val="000000"/>
          <w:lang w:val="af-ZA"/>
        </w:rPr>
        <w:t>2020 թվականին նշված կարգերի պահանջների կատարմանն ուղղված ստուգումներ չեն իրականացվել:</w:t>
      </w:r>
    </w:p>
    <w:p w14:paraId="77A5271C" w14:textId="7018E523" w:rsidR="002E44A4" w:rsidRPr="00B36601" w:rsidRDefault="00BE0D42" w:rsidP="00163655">
      <w:pPr>
        <w:pStyle w:val="ListParagraph"/>
        <w:numPr>
          <w:ilvl w:val="0"/>
          <w:numId w:val="9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>
        <w:rPr>
          <w:rFonts w:ascii="GHEA Grapalat" w:hAnsi="GHEA Grapalat" w:cs="Sylfaen"/>
          <w:bCs/>
          <w:i/>
          <w:color w:val="000000"/>
          <w:lang w:val="af-ZA"/>
        </w:rPr>
        <w:t xml:space="preserve">ինչպես 2021 թվականին, </w:t>
      </w:r>
      <w:r w:rsidRPr="00BE0D42">
        <w:rPr>
          <w:rFonts w:ascii="GHEA Grapalat" w:hAnsi="GHEA Grapalat" w:cs="Sylfaen"/>
          <w:bCs/>
          <w:i/>
          <w:color w:val="000000"/>
          <w:lang w:val="af-ZA"/>
        </w:rPr>
        <w:t>20</w:t>
      </w:r>
      <w:r>
        <w:rPr>
          <w:rFonts w:ascii="GHEA Grapalat" w:hAnsi="GHEA Grapalat" w:cs="Sylfaen"/>
          <w:bCs/>
          <w:i/>
          <w:color w:val="000000"/>
          <w:lang w:val="af-ZA"/>
        </w:rPr>
        <w:t xml:space="preserve">22 թվականին ևս </w:t>
      </w:r>
      <w:r w:rsidR="00261BEB" w:rsidRPr="00BE0D42">
        <w:rPr>
          <w:rFonts w:ascii="GHEA Grapalat" w:hAnsi="GHEA Grapalat" w:cs="Sylfaen"/>
          <w:bCs/>
          <w:i/>
          <w:color w:val="000000"/>
          <w:lang w:val="hy-AM"/>
        </w:rPr>
        <w:t>հ</w:t>
      </w:r>
      <w:r w:rsidR="00535D73" w:rsidRPr="00BE0D42">
        <w:rPr>
          <w:rFonts w:ascii="GHEA Grapalat" w:hAnsi="GHEA Grapalat" w:cs="Sylfaen"/>
          <w:bCs/>
          <w:i/>
          <w:color w:val="000000"/>
        </w:rPr>
        <w:t>եռավար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="00535D73" w:rsidRPr="00BE0D42">
        <w:rPr>
          <w:rFonts w:ascii="GHEA Grapalat" w:hAnsi="GHEA Grapalat" w:cs="Sylfaen"/>
          <w:bCs/>
          <w:i/>
          <w:color w:val="000000"/>
        </w:rPr>
        <w:t>դրսեկությամբ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="00535D73" w:rsidRPr="00BE0D42">
        <w:rPr>
          <w:rFonts w:ascii="GHEA Grapalat" w:hAnsi="GHEA Grapalat" w:cs="Sylfaen"/>
          <w:bCs/>
          <w:i/>
          <w:color w:val="000000"/>
        </w:rPr>
        <w:t>վարպետային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և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մեկից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ավելի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ուսուցման</w:t>
      </w:r>
      <w:r w:rsidR="00535D73" w:rsidRPr="00BE0D42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կարգերի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պահանջների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կատարմանն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ուղղված</w:t>
      </w:r>
      <w:r w:rsidR="00535D73" w:rsidRPr="00BE0D42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BE0D42">
        <w:rPr>
          <w:rFonts w:ascii="GHEA Grapalat" w:hAnsi="GHEA Grapalat" w:cs="Sylfaen"/>
          <w:bCs/>
          <w:i/>
          <w:color w:val="000000"/>
        </w:rPr>
        <w:t>ստուգումներ</w:t>
      </w:r>
      <w:r w:rsidRPr="00BE0D42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Pr="00BE0D42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</w:t>
      </w:r>
      <w:r w:rsidRPr="00BE0D42">
        <w:rPr>
          <w:rFonts w:ascii="GHEA Grapalat" w:hAnsi="GHEA Grapalat" w:cs="Sylfaen"/>
          <w:bCs/>
          <w:iCs/>
          <w:color w:val="000000"/>
          <w:lang w:val="af-ZA"/>
        </w:rPr>
        <w:t>խ</w:t>
      </w:r>
      <w:r w:rsidR="00535D73" w:rsidRPr="00BE0D42">
        <w:rPr>
          <w:rFonts w:ascii="GHEA Grapalat" w:hAnsi="GHEA Grapalat" w:cs="Sylfaen"/>
          <w:bCs/>
          <w:iCs/>
          <w:color w:val="000000"/>
          <w:lang w:val="af-ZA"/>
        </w:rPr>
        <w:t>ախ</w:t>
      </w:r>
      <w:r w:rsidR="00535D73" w:rsidRPr="00BE0D42">
        <w:rPr>
          <w:rFonts w:ascii="GHEA Grapalat" w:hAnsi="GHEA Grapalat" w:cs="Sylfaen"/>
          <w:bCs/>
          <w:color w:val="000000"/>
          <w:lang w:val="af-ZA"/>
        </w:rPr>
        <w:t>տումներ</w:t>
      </w:r>
      <w:r w:rsidR="00535D73" w:rsidRPr="00535D73">
        <w:rPr>
          <w:rFonts w:ascii="GHEA Grapalat" w:hAnsi="GHEA Grapalat" w:cs="Sylfaen"/>
          <w:bCs/>
          <w:color w:val="000000"/>
          <w:lang w:val="af-ZA"/>
        </w:rPr>
        <w:t xml:space="preserve"> չեն հայտնաբերվել, քանի որ </w:t>
      </w:r>
      <w:r w:rsidR="00535D73">
        <w:rPr>
          <w:rFonts w:ascii="GHEA Grapalat" w:hAnsi="GHEA Grapalat" w:cs="Sylfaen"/>
          <w:bCs/>
          <w:color w:val="000000"/>
          <w:lang w:val="af-ZA"/>
        </w:rPr>
        <w:t xml:space="preserve">հաստատությունների կողմից </w:t>
      </w:r>
      <w:r w:rsidR="00086CA5" w:rsidRPr="00086CA5">
        <w:rPr>
          <w:rFonts w:ascii="GHEA Grapalat" w:hAnsi="GHEA Grapalat" w:cs="Sylfaen"/>
          <w:bCs/>
          <w:color w:val="000000"/>
          <w:lang w:val="af-ZA"/>
        </w:rPr>
        <w:t>հ</w:t>
      </w:r>
      <w:r w:rsidR="00086CA5" w:rsidRPr="00086CA5">
        <w:rPr>
          <w:rFonts w:ascii="GHEA Grapalat" w:hAnsi="GHEA Grapalat" w:cs="Sylfaen"/>
          <w:bCs/>
          <w:color w:val="000000"/>
        </w:rPr>
        <w:t>եռավար</w:t>
      </w:r>
      <w:r w:rsidR="00086CA5" w:rsidRPr="00086CA5">
        <w:rPr>
          <w:rFonts w:ascii="GHEA Grapalat" w:hAnsi="GHEA Grapalat"/>
          <w:bCs/>
          <w:color w:val="000000"/>
          <w:lang w:val="af-ZA"/>
        </w:rPr>
        <w:t xml:space="preserve">, </w:t>
      </w:r>
      <w:r w:rsidR="00086CA5" w:rsidRPr="00086CA5">
        <w:rPr>
          <w:rFonts w:ascii="GHEA Grapalat" w:hAnsi="GHEA Grapalat" w:cs="Sylfaen"/>
          <w:bCs/>
          <w:color w:val="000000"/>
        </w:rPr>
        <w:t>դրսեկությամբ</w:t>
      </w:r>
      <w:r w:rsidR="00086CA5" w:rsidRPr="00086CA5">
        <w:rPr>
          <w:rFonts w:ascii="GHEA Grapalat" w:hAnsi="GHEA Grapalat"/>
          <w:bCs/>
          <w:color w:val="000000"/>
          <w:lang w:val="af-ZA"/>
        </w:rPr>
        <w:t xml:space="preserve">, </w:t>
      </w:r>
      <w:r w:rsidR="00086CA5" w:rsidRPr="00086CA5">
        <w:rPr>
          <w:rFonts w:ascii="GHEA Grapalat" w:hAnsi="GHEA Grapalat" w:cs="Sylfaen"/>
          <w:bCs/>
          <w:color w:val="000000"/>
        </w:rPr>
        <w:t>վարպետային</w:t>
      </w:r>
      <w:r w:rsidR="00086CA5" w:rsidRPr="00086CA5">
        <w:rPr>
          <w:rFonts w:ascii="GHEA Grapalat" w:hAnsi="GHEA Grapalat"/>
          <w:bCs/>
          <w:color w:val="000000"/>
          <w:lang w:val="af-ZA"/>
        </w:rPr>
        <w:t xml:space="preserve"> </w:t>
      </w:r>
      <w:r w:rsidR="00086CA5" w:rsidRPr="00086CA5">
        <w:rPr>
          <w:rFonts w:ascii="GHEA Grapalat" w:hAnsi="GHEA Grapalat" w:cs="Sylfaen"/>
          <w:bCs/>
          <w:color w:val="000000"/>
        </w:rPr>
        <w:t>և</w:t>
      </w:r>
      <w:r w:rsidR="00086CA5" w:rsidRPr="00086CA5">
        <w:rPr>
          <w:rFonts w:ascii="GHEA Grapalat" w:hAnsi="GHEA Grapalat"/>
          <w:bCs/>
          <w:color w:val="000000"/>
          <w:lang w:val="af-ZA"/>
        </w:rPr>
        <w:t xml:space="preserve"> </w:t>
      </w:r>
      <w:r w:rsidR="00086CA5" w:rsidRPr="00086CA5">
        <w:rPr>
          <w:rFonts w:ascii="GHEA Grapalat" w:hAnsi="GHEA Grapalat" w:cs="Sylfaen"/>
          <w:bCs/>
          <w:color w:val="000000"/>
        </w:rPr>
        <w:t>մեկից</w:t>
      </w:r>
      <w:r w:rsidR="00086CA5" w:rsidRPr="00086CA5">
        <w:rPr>
          <w:rFonts w:ascii="GHEA Grapalat" w:hAnsi="GHEA Grapalat"/>
          <w:bCs/>
          <w:color w:val="000000"/>
          <w:lang w:val="af-ZA"/>
        </w:rPr>
        <w:t xml:space="preserve"> </w:t>
      </w:r>
      <w:r w:rsidR="00086CA5" w:rsidRPr="00086CA5">
        <w:rPr>
          <w:rFonts w:ascii="GHEA Grapalat" w:hAnsi="GHEA Grapalat" w:cs="Sylfaen"/>
          <w:bCs/>
          <w:color w:val="000000"/>
        </w:rPr>
        <w:t>ավելի</w:t>
      </w:r>
      <w:r w:rsidR="00086CA5" w:rsidRPr="00086CA5">
        <w:rPr>
          <w:rFonts w:ascii="GHEA Grapalat" w:hAnsi="GHEA Grapalat"/>
          <w:bCs/>
          <w:color w:val="000000"/>
          <w:lang w:val="af-ZA"/>
        </w:rPr>
        <w:t xml:space="preserve"> </w:t>
      </w:r>
      <w:r w:rsidR="00086CA5" w:rsidRPr="00086CA5">
        <w:rPr>
          <w:rFonts w:ascii="GHEA Grapalat" w:hAnsi="GHEA Grapalat" w:cs="Sylfaen"/>
          <w:bCs/>
          <w:color w:val="000000"/>
        </w:rPr>
        <w:t>ուսուցման</w:t>
      </w:r>
      <w:r w:rsidR="00086CA5" w:rsidRPr="00086CA5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086CA5">
        <w:rPr>
          <w:rFonts w:ascii="GHEA Grapalat" w:hAnsi="GHEA Grapalat" w:cs="Sylfaen"/>
          <w:bCs/>
          <w:color w:val="000000"/>
        </w:rPr>
        <w:t>գործընթացներ</w:t>
      </w:r>
      <w:r w:rsidR="00086CA5" w:rsidRPr="00086CA5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086CA5">
        <w:rPr>
          <w:rFonts w:ascii="GHEA Grapalat" w:hAnsi="GHEA Grapalat" w:cs="Sylfaen"/>
          <w:bCs/>
          <w:color w:val="000000"/>
        </w:rPr>
        <w:t>չեն</w:t>
      </w:r>
      <w:r w:rsidR="00086CA5" w:rsidRPr="00086CA5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086CA5">
        <w:rPr>
          <w:rFonts w:ascii="GHEA Grapalat" w:hAnsi="GHEA Grapalat" w:cs="Sylfaen"/>
          <w:bCs/>
          <w:color w:val="000000"/>
        </w:rPr>
        <w:t>իրականացվ</w:t>
      </w:r>
      <w:r>
        <w:rPr>
          <w:rFonts w:ascii="GHEA Grapalat" w:hAnsi="GHEA Grapalat" w:cs="Sylfaen"/>
          <w:bCs/>
          <w:color w:val="000000"/>
          <w:lang w:val="en-US"/>
        </w:rPr>
        <w:t>ել</w:t>
      </w:r>
      <w:r w:rsidR="00086CA5" w:rsidRPr="00086CA5">
        <w:rPr>
          <w:rFonts w:ascii="GHEA Grapalat" w:hAnsi="GHEA Grapalat" w:cs="Sylfaen"/>
          <w:bCs/>
          <w:color w:val="000000"/>
          <w:lang w:val="af-ZA"/>
        </w:rPr>
        <w:t>:</w:t>
      </w:r>
      <w:r w:rsidR="002E44A4" w:rsidRPr="002E44A4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2E44A4">
        <w:rPr>
          <w:rFonts w:ascii="GHEA Grapalat" w:hAnsi="GHEA Grapalat" w:cs="Sylfaen"/>
          <w:bCs/>
          <w:color w:val="000000"/>
          <w:lang w:val="af-ZA"/>
        </w:rPr>
        <w:t>2020  թվականին նշված կարգերի պահանջների կատարմանն ուղղված ստուգումներ չեն իրականացվել:</w:t>
      </w:r>
    </w:p>
    <w:p w14:paraId="5BD9260E" w14:textId="56D9627D" w:rsidR="00086CA5" w:rsidRPr="009421F3" w:rsidRDefault="00261BEB" w:rsidP="00163655">
      <w:pPr>
        <w:pStyle w:val="CommentText"/>
        <w:numPr>
          <w:ilvl w:val="0"/>
          <w:numId w:val="9"/>
        </w:numPr>
        <w:shd w:val="clear" w:color="auto" w:fill="FFFFFF"/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hy-AM" w:eastAsia="ru-RU"/>
        </w:rPr>
        <w:t>ս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ովորողների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ակադեմիական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արձակուրդում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գտնվելու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,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տեղափոխման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և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վերականգնման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կարգերի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պահանջների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կատարմանն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ուղղված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ստուգումներ</w:t>
      </w:r>
      <w:r w:rsid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ի</w:t>
      </w:r>
      <w:r w:rsidR="007D664F" w:rsidRP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>արդյունքում խախտումներ են արձանագրվել 4 (50%)</w:t>
      </w:r>
      <w:r w:rsid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քոլեջ</w:t>
      </w:r>
      <w:r w:rsidR="008D64D6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hy-AM" w:eastAsia="ru-RU"/>
        </w:rPr>
        <w:t>ներ</w:t>
      </w:r>
      <w:r w:rsid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ում: 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Համապատասխան իրավական ակտերի պահանջների խախտումներ են արձանագրվել</w:t>
      </w:r>
      <w:r w:rsidR="007D664F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 2021 թվականին ստուգված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 4 </w:t>
      </w:r>
      <w:r w:rsid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lastRenderedPageBreak/>
        <w:t xml:space="preserve">(44%) 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քոլեջ</w:t>
      </w:r>
      <w:r w:rsidR="007D664F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ներ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ում</w:t>
      </w:r>
      <w:r w:rsidR="007D664F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, </w:t>
      </w:r>
      <w:r w:rsid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2020 թվականին</w:t>
      </w:r>
      <w:r w:rsidR="007D664F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 ստուգված</w:t>
      </w:r>
      <w:r w:rsidR="00086CA5" w:rsidRPr="00086CA5">
        <w:rPr>
          <w:rFonts w:ascii="GHEA Grapalat" w:hAnsi="GHEA Grapalat" w:cs="Sylfaen"/>
          <w:sz w:val="24"/>
          <w:szCs w:val="24"/>
          <w:lang w:val="af-ZA"/>
        </w:rPr>
        <w:t xml:space="preserve"> 1 (33%) ուսումնարանում և 9 (60%) քոլեջ</w:t>
      </w:r>
      <w:r w:rsidR="008D64D6" w:rsidRPr="008D64D6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ներ</w:t>
      </w:r>
      <w:r w:rsidR="00086CA5" w:rsidRPr="008D64D6">
        <w:rPr>
          <w:rFonts w:ascii="GHEA Grapalat" w:hAnsi="GHEA Grapalat" w:cs="Sylfaen"/>
          <w:sz w:val="24"/>
          <w:szCs w:val="24"/>
          <w:lang w:val="af-ZA"/>
        </w:rPr>
        <w:t>ում:</w:t>
      </w:r>
    </w:p>
    <w:p w14:paraId="6CA44979" w14:textId="6C654244" w:rsidR="009421F3" w:rsidRPr="00F27491" w:rsidRDefault="00F27491" w:rsidP="00163655">
      <w:pPr>
        <w:pStyle w:val="CommentText"/>
        <w:numPr>
          <w:ilvl w:val="0"/>
          <w:numId w:val="9"/>
        </w:numPr>
        <w:shd w:val="clear" w:color="auto" w:fill="FFFFFF"/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</w:pPr>
      <w:r w:rsidRPr="00F27491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>դասախոսների և արտադրական ուսուցման վարպետների վերապատրաստման կարգերի պահանջների կատարմանն ուղղված ստուգումների</w:t>
      </w:r>
      <w:r w:rsidRPr="00F27491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>արդյունքում խախտումներ են արձանագրվել 3 (100%) ուսումնարաններում և 2 (25%) քոլեջներում:</w:t>
      </w:r>
    </w:p>
    <w:p w14:paraId="03AC1914" w14:textId="77777777" w:rsidR="00F27491" w:rsidRPr="009C22AB" w:rsidRDefault="00F27491" w:rsidP="00F27491">
      <w:pPr>
        <w:pStyle w:val="CommentText"/>
        <w:shd w:val="clear" w:color="auto" w:fill="FFFFFF"/>
        <w:tabs>
          <w:tab w:val="left" w:pos="142"/>
          <w:tab w:val="left" w:pos="851"/>
        </w:tabs>
        <w:spacing w:after="0"/>
        <w:ind w:left="567"/>
        <w:jc w:val="both"/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</w:pPr>
    </w:p>
    <w:p w14:paraId="0E3B037D" w14:textId="42074F1B" w:rsidR="00C249B1" w:rsidRPr="00375713" w:rsidRDefault="00965FF5" w:rsidP="00591E35">
      <w:pPr>
        <w:spacing w:after="0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     </w:t>
      </w:r>
      <w:r w:rsidR="00B5393C"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t>7</w:t>
      </w:r>
      <w:r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t>.6.</w:t>
      </w:r>
      <w:r w:rsidR="00A37DCF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</w:t>
      </w:r>
      <w:r w:rsidR="00CC4B2D"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t>Վարչական վարույթների քանակը, դրանց հարուցելու հիմքերը</w:t>
      </w:r>
    </w:p>
    <w:p w14:paraId="210921F6" w14:textId="233E4C61" w:rsidR="00A37DCF" w:rsidRDefault="00F004CA" w:rsidP="00F004CA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2022 թվականին ԿՏՄ նախաձեռնությամբ վարչական վարույթներ չեն իրականացվել:</w:t>
      </w:r>
      <w:r w:rsidR="00CC4B2D" w:rsidRPr="00FA31FD">
        <w:rPr>
          <w:rFonts w:ascii="GHEA Grapalat" w:hAnsi="GHEA Grapalat" w:cs="Sylfaen"/>
          <w:sz w:val="24"/>
          <w:szCs w:val="24"/>
          <w:lang w:val="af-ZA"/>
        </w:rPr>
        <w:tab/>
      </w:r>
      <w:r w:rsidR="000C37D2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6AF247E8" w14:textId="3614831F" w:rsidR="00FA31FD" w:rsidRPr="00784FD3" w:rsidRDefault="00784FD3" w:rsidP="00784FD3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84FD3">
        <w:rPr>
          <w:rFonts w:ascii="GHEA Grapalat" w:hAnsi="GHEA Grapalat" w:cs="Sylfaen"/>
          <w:sz w:val="24"/>
          <w:szCs w:val="24"/>
          <w:lang w:val="af-ZA"/>
        </w:rPr>
        <w:t xml:space="preserve">ԿՏՄ նախաձեռնությամբ </w:t>
      </w:r>
      <w:r w:rsidR="00F004CA">
        <w:rPr>
          <w:rFonts w:ascii="GHEA Grapalat" w:hAnsi="GHEA Grapalat" w:cs="Sylfaen"/>
          <w:sz w:val="24"/>
          <w:szCs w:val="24"/>
          <w:lang w:val="af-ZA"/>
        </w:rPr>
        <w:t xml:space="preserve">2021 թվականին իրականացվել են 1, </w:t>
      </w:r>
      <w:r w:rsidRPr="00784FD3">
        <w:rPr>
          <w:rFonts w:ascii="GHEA Grapalat" w:hAnsi="GHEA Grapalat" w:cs="Sylfaen"/>
          <w:sz w:val="24"/>
          <w:szCs w:val="24"/>
          <w:lang w:val="af-ZA"/>
        </w:rPr>
        <w:t>2020 թվականին</w:t>
      </w:r>
      <w:r w:rsidR="00F004CA">
        <w:rPr>
          <w:rFonts w:ascii="GHEA Grapalat" w:hAnsi="GHEA Grapalat" w:cs="Sylfaen"/>
          <w:sz w:val="24"/>
          <w:szCs w:val="24"/>
          <w:lang w:val="af-ZA"/>
        </w:rPr>
        <w:t>՝</w:t>
      </w:r>
      <w:r w:rsidRPr="00784FD3">
        <w:rPr>
          <w:rFonts w:ascii="GHEA Grapalat" w:hAnsi="GHEA Grapalat" w:cs="Sylfaen"/>
          <w:sz w:val="24"/>
          <w:szCs w:val="24"/>
          <w:lang w:val="af-ZA"/>
        </w:rPr>
        <w:t xml:space="preserve"> 38</w:t>
      </w:r>
      <w:r w:rsidRPr="00784FD3">
        <w:rPr>
          <w:rFonts w:ascii="GHEA Grapalat" w:hAnsi="GHEA Grapalat" w:cs="GHEA Grapalat"/>
          <w:sz w:val="24"/>
          <w:szCs w:val="24"/>
          <w:lang w:val="af-ZA"/>
        </w:rPr>
        <w:t xml:space="preserve"> վարչական վարույթներ:</w:t>
      </w:r>
    </w:p>
    <w:p w14:paraId="729F3D14" w14:textId="49F58073" w:rsidR="00F004CA" w:rsidRDefault="00F004CA" w:rsidP="00CB7F5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2022 թվականին </w:t>
      </w:r>
      <w:r w:rsidRPr="00CB7F56">
        <w:rPr>
          <w:rFonts w:ascii="GHEA Grapalat" w:hAnsi="GHEA Grapalat"/>
          <w:sz w:val="24"/>
          <w:szCs w:val="24"/>
        </w:rPr>
        <w:t>ԿՏՄ</w:t>
      </w:r>
      <w:r w:rsidRPr="00CB7F56">
        <w:rPr>
          <w:rFonts w:ascii="GHEA Grapalat" w:hAnsi="GHEA Grapalat"/>
          <w:sz w:val="24"/>
          <w:szCs w:val="24"/>
          <w:lang w:val="af-ZA"/>
        </w:rPr>
        <w:t>-</w:t>
      </w:r>
      <w:r w:rsidRPr="00CB7F56">
        <w:rPr>
          <w:rFonts w:ascii="GHEA Grapalat" w:hAnsi="GHEA Grapalat"/>
          <w:sz w:val="24"/>
          <w:szCs w:val="24"/>
        </w:rPr>
        <w:t>ում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ստացված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դիմում</w:t>
      </w:r>
      <w:r w:rsidRPr="00CB7F56">
        <w:rPr>
          <w:rFonts w:ascii="GHEA Grapalat" w:hAnsi="GHEA Grapalat"/>
          <w:sz w:val="24"/>
          <w:szCs w:val="24"/>
          <w:lang w:val="af-ZA"/>
        </w:rPr>
        <w:t>-</w:t>
      </w:r>
      <w:r w:rsidRPr="00CB7F56">
        <w:rPr>
          <w:rFonts w:ascii="GHEA Grapalat" w:hAnsi="GHEA Grapalat"/>
          <w:sz w:val="24"/>
          <w:szCs w:val="24"/>
        </w:rPr>
        <w:t>բողոքների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հիման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վրա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իրականացվել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է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6</w:t>
      </w:r>
      <w:r w:rsidR="00CB7F56" w:rsidRPr="00CB7F56">
        <w:rPr>
          <w:rFonts w:ascii="GHEA Grapalat" w:hAnsi="GHEA Grapalat"/>
          <w:sz w:val="24"/>
          <w:szCs w:val="24"/>
          <w:lang w:val="af-ZA"/>
        </w:rPr>
        <w:t>3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վարչական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վարույթ</w:t>
      </w:r>
      <w:r w:rsidRPr="00CB7F56">
        <w:rPr>
          <w:rFonts w:ascii="GHEA Grapalat" w:hAnsi="GHEA Grapalat"/>
          <w:sz w:val="24"/>
          <w:szCs w:val="24"/>
          <w:lang w:val="hy-AM"/>
        </w:rPr>
        <w:t>,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կարճվել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7F56">
        <w:rPr>
          <w:rFonts w:ascii="GHEA Grapalat" w:hAnsi="GHEA Grapalat"/>
          <w:sz w:val="24"/>
          <w:szCs w:val="24"/>
        </w:rPr>
        <w:t>են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1</w:t>
      </w:r>
      <w:r w:rsidR="00CB7F56" w:rsidRPr="00CB7F56">
        <w:rPr>
          <w:rFonts w:ascii="GHEA Grapalat" w:hAnsi="GHEA Grapalat"/>
          <w:sz w:val="24"/>
          <w:szCs w:val="24"/>
          <w:lang w:val="af-ZA"/>
        </w:rPr>
        <w:t>7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(</w:t>
      </w:r>
      <w:r w:rsidR="00CB7F56" w:rsidRPr="00CB7F56">
        <w:rPr>
          <w:rFonts w:ascii="GHEA Grapalat" w:hAnsi="GHEA Grapalat"/>
          <w:sz w:val="24"/>
          <w:szCs w:val="24"/>
          <w:lang w:val="af-ZA"/>
        </w:rPr>
        <w:t>26.9</w:t>
      </w:r>
      <w:r w:rsidRPr="00CB7F56">
        <w:rPr>
          <w:rFonts w:ascii="GHEA Grapalat" w:hAnsi="GHEA Grapalat"/>
          <w:sz w:val="24"/>
          <w:szCs w:val="24"/>
          <w:lang w:val="af-ZA"/>
        </w:rPr>
        <w:t>%)</w:t>
      </w:r>
      <w:r w:rsidRPr="00CB7F56">
        <w:rPr>
          <w:rFonts w:ascii="GHEA Grapalat" w:hAnsi="GHEA Grapalat"/>
          <w:sz w:val="24"/>
          <w:szCs w:val="24"/>
          <w:lang w:val="hy-AM"/>
        </w:rPr>
        <w:t>-ը։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2B5F7905" w14:textId="4BF701A5" w:rsidR="00A37DCF" w:rsidRDefault="00784FD3" w:rsidP="00CB7F5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84FD3">
        <w:rPr>
          <w:rFonts w:ascii="GHEA Grapalat" w:hAnsi="GHEA Grapalat"/>
          <w:sz w:val="24"/>
          <w:szCs w:val="24"/>
          <w:lang w:val="af-ZA"/>
        </w:rPr>
        <w:t xml:space="preserve">2021 </w:t>
      </w:r>
      <w:r w:rsidRPr="000A1471">
        <w:rPr>
          <w:rFonts w:ascii="GHEA Grapalat" w:hAnsi="GHEA Grapalat"/>
          <w:sz w:val="24"/>
          <w:szCs w:val="24"/>
        </w:rPr>
        <w:t>թվականին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ԿՏՄ</w:t>
      </w:r>
      <w:r w:rsidRPr="00784FD3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ու</w:t>
      </w:r>
      <w:r w:rsidRPr="000A1471">
        <w:rPr>
          <w:rFonts w:ascii="GHEA Grapalat" w:hAnsi="GHEA Grapalat"/>
          <w:sz w:val="24"/>
          <w:szCs w:val="24"/>
        </w:rPr>
        <w:t>մ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ստացված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դիմում</w:t>
      </w:r>
      <w:r w:rsidRPr="00784FD3">
        <w:rPr>
          <w:rFonts w:ascii="GHEA Grapalat" w:hAnsi="GHEA Grapalat"/>
          <w:sz w:val="24"/>
          <w:szCs w:val="24"/>
          <w:lang w:val="af-ZA"/>
        </w:rPr>
        <w:t>-</w:t>
      </w:r>
      <w:r w:rsidRPr="000A1471">
        <w:rPr>
          <w:rFonts w:ascii="GHEA Grapalat" w:hAnsi="GHEA Grapalat"/>
          <w:sz w:val="24"/>
          <w:szCs w:val="24"/>
        </w:rPr>
        <w:t>բողոքների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հիման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վրա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իրականացվել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="00A37DCF">
        <w:rPr>
          <w:rFonts w:ascii="GHEA Grapalat" w:hAnsi="GHEA Grapalat"/>
          <w:sz w:val="24"/>
          <w:szCs w:val="24"/>
        </w:rPr>
        <w:t>է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60 </w:t>
      </w:r>
      <w:r w:rsidRPr="000A1471">
        <w:rPr>
          <w:rFonts w:ascii="GHEA Grapalat" w:hAnsi="GHEA Grapalat"/>
          <w:sz w:val="24"/>
          <w:szCs w:val="24"/>
        </w:rPr>
        <w:t>վարչական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4FD3">
        <w:rPr>
          <w:rFonts w:ascii="GHEA Grapalat" w:hAnsi="GHEA Grapalat"/>
          <w:sz w:val="24"/>
          <w:szCs w:val="24"/>
        </w:rPr>
        <w:t>վարույթ</w:t>
      </w:r>
      <w:r w:rsidR="00A66DFB">
        <w:rPr>
          <w:rFonts w:ascii="GHEA Grapalat" w:hAnsi="GHEA Grapalat"/>
          <w:sz w:val="24"/>
          <w:szCs w:val="24"/>
          <w:lang w:val="hy-AM"/>
        </w:rPr>
        <w:t>,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4FD3">
        <w:rPr>
          <w:rFonts w:ascii="GHEA Grapalat" w:hAnsi="GHEA Grapalat"/>
          <w:sz w:val="24"/>
          <w:szCs w:val="24"/>
        </w:rPr>
        <w:t>կարճվել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4FD3">
        <w:rPr>
          <w:rFonts w:ascii="GHEA Grapalat" w:hAnsi="GHEA Grapalat"/>
          <w:sz w:val="24"/>
          <w:szCs w:val="24"/>
        </w:rPr>
        <w:t>են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14 (23%)</w:t>
      </w:r>
      <w:r w:rsidR="00A66DFB">
        <w:rPr>
          <w:rFonts w:ascii="GHEA Grapalat" w:hAnsi="GHEA Grapalat"/>
          <w:sz w:val="24"/>
          <w:szCs w:val="24"/>
          <w:lang w:val="hy-AM"/>
        </w:rPr>
        <w:t>-ը։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64D4E822" w14:textId="278C3420" w:rsidR="00A37DCF" w:rsidRDefault="00BA268D" w:rsidP="00784FD3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84FD3">
        <w:rPr>
          <w:rFonts w:ascii="GHEA Grapalat" w:hAnsi="GHEA Grapalat"/>
          <w:sz w:val="24"/>
          <w:szCs w:val="24"/>
          <w:lang w:val="af-ZA"/>
        </w:rPr>
        <w:t xml:space="preserve">2020 </w:t>
      </w:r>
      <w:r w:rsidR="00913F89" w:rsidRPr="00784FD3">
        <w:rPr>
          <w:rFonts w:ascii="GHEA Grapalat" w:hAnsi="GHEA Grapalat"/>
          <w:sz w:val="24"/>
          <w:szCs w:val="24"/>
          <w:lang w:val="af-ZA"/>
        </w:rPr>
        <w:t>թվականին ԿՏՄ-ում ստացված դիմում-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բողոքների հիման վրա իրականացվել </w:t>
      </w:r>
      <w:r w:rsidR="00A37DCF">
        <w:rPr>
          <w:rFonts w:ascii="GHEA Grapalat" w:hAnsi="GHEA Grapalat"/>
          <w:sz w:val="24"/>
          <w:szCs w:val="24"/>
          <w:lang w:val="af-ZA"/>
        </w:rPr>
        <w:t>է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60 վարչական վարույթ</w:t>
      </w:r>
      <w:r w:rsidR="00784FD3" w:rsidRPr="00784FD3">
        <w:rPr>
          <w:rFonts w:ascii="GHEA Grapalat" w:hAnsi="GHEA Grapalat"/>
          <w:sz w:val="24"/>
          <w:szCs w:val="24"/>
          <w:lang w:val="af-ZA"/>
        </w:rPr>
        <w:t>,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կարճվել են</w:t>
      </w:r>
      <w:r w:rsidR="00784FD3" w:rsidRPr="00784FD3">
        <w:rPr>
          <w:rFonts w:ascii="GHEA Grapalat" w:hAnsi="GHEA Grapalat"/>
          <w:sz w:val="24"/>
          <w:szCs w:val="24"/>
          <w:lang w:val="af-ZA"/>
        </w:rPr>
        <w:t>՝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12 (20%)</w:t>
      </w:r>
      <w:r w:rsidR="00A66DFB">
        <w:rPr>
          <w:rFonts w:ascii="GHEA Grapalat" w:hAnsi="GHEA Grapalat"/>
          <w:sz w:val="24"/>
          <w:szCs w:val="24"/>
          <w:lang w:val="hy-AM"/>
        </w:rPr>
        <w:t>-ը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5B675D1F" w14:textId="28C42578" w:rsidR="004D778A" w:rsidRPr="00EC7860" w:rsidRDefault="00B5393C" w:rsidP="00F004CA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>7</w:t>
      </w:r>
      <w:r w:rsidR="00965FF5"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>.7.</w:t>
      </w:r>
      <w:r w:rsidR="00A37DCF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</w:t>
      </w:r>
      <w:r w:rsidR="00411075"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>Տնտեսավարող սուբյեկտների կողմից առա</w:t>
      </w:r>
      <w:r w:rsidR="00A358D3"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վել հաճախ կրկնվող օրենսդրության </w:t>
      </w:r>
      <w:r w:rsidR="003B753A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պահանջների </w:t>
      </w:r>
      <w:r w:rsidR="00411075"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խախտումները, </w:t>
      </w:r>
      <w:r w:rsidR="00A358D3"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>ինչպես նաև դրանց պատճառները, տարածվածությունը.</w:t>
      </w:r>
    </w:p>
    <w:p w14:paraId="6C54B7F0" w14:textId="5709E490" w:rsidR="00A358D3" w:rsidRDefault="00B012CA" w:rsidP="00F004CA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022F41">
        <w:rPr>
          <w:rFonts w:ascii="GHEA Grapalat" w:hAnsi="GHEA Grapalat"/>
          <w:b/>
          <w:bCs/>
          <w:sz w:val="24"/>
          <w:szCs w:val="24"/>
          <w:lang w:val="af-ZA"/>
        </w:rPr>
        <w:t>Ն</w:t>
      </w:r>
      <w:r w:rsidR="00A358D3" w:rsidRPr="00022F41">
        <w:rPr>
          <w:rFonts w:ascii="GHEA Grapalat" w:hAnsi="GHEA Grapalat"/>
          <w:b/>
          <w:bCs/>
          <w:sz w:val="24"/>
          <w:szCs w:val="24"/>
          <w:lang w:val="af-ZA"/>
        </w:rPr>
        <w:t>ախադպրոցական կրթության ոլորտում</w:t>
      </w:r>
      <w:r w:rsidR="00A358D3" w:rsidRPr="00022F4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F004CA">
        <w:rPr>
          <w:rFonts w:ascii="GHEA Grapalat" w:hAnsi="GHEA Grapalat"/>
          <w:bCs/>
          <w:sz w:val="24"/>
          <w:szCs w:val="24"/>
          <w:lang w:val="af-ZA"/>
        </w:rPr>
        <w:t>իրականացված 17 ոչ պլանային ստուգումների ար</w:t>
      </w:r>
      <w:r w:rsidR="00A90F86">
        <w:rPr>
          <w:rFonts w:ascii="GHEA Grapalat" w:hAnsi="GHEA Grapalat"/>
          <w:bCs/>
          <w:sz w:val="24"/>
          <w:szCs w:val="24"/>
          <w:lang w:val="af-ZA"/>
        </w:rPr>
        <w:t>դ</w:t>
      </w:r>
      <w:r w:rsidR="00F004CA">
        <w:rPr>
          <w:rFonts w:ascii="GHEA Grapalat" w:hAnsi="GHEA Grapalat"/>
          <w:bCs/>
          <w:sz w:val="24"/>
          <w:szCs w:val="24"/>
          <w:lang w:val="af-ZA"/>
        </w:rPr>
        <w:t xml:space="preserve">յունքում </w:t>
      </w:r>
      <w:r w:rsidR="00A358D3" w:rsidRPr="00022F41">
        <w:rPr>
          <w:rFonts w:ascii="GHEA Grapalat" w:hAnsi="GHEA Grapalat"/>
          <w:bCs/>
          <w:sz w:val="24"/>
          <w:szCs w:val="24"/>
          <w:lang w:val="af-ZA"/>
        </w:rPr>
        <w:t xml:space="preserve">առավել հաճախ կրկնվող 3 </w:t>
      </w:r>
      <w:r w:rsidRPr="00022F41">
        <w:rPr>
          <w:rFonts w:ascii="GHEA Grapalat" w:hAnsi="GHEA Grapalat"/>
          <w:bCs/>
          <w:sz w:val="24"/>
          <w:szCs w:val="24"/>
          <w:lang w:val="af-ZA"/>
        </w:rPr>
        <w:t>խախտումներն են՝</w:t>
      </w:r>
    </w:p>
    <w:p w14:paraId="7D0045FE" w14:textId="42861F6A" w:rsidR="00F004CA" w:rsidRDefault="00F004CA" w:rsidP="00601B65">
      <w:pPr>
        <w:spacing w:after="0"/>
        <w:ind w:right="-1" w:firstLine="567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GHEA Grapalat" w:eastAsia="Times New Roman" w:hAnsi="GHEA Grapalat"/>
          <w:sz w:val="24"/>
          <w:szCs w:val="24"/>
          <w:lang w:val="af-ZA" w:eastAsia="ru-RU"/>
        </w:rPr>
        <w:t>Ստուգումների արդյունքում պարզվել է.</w:t>
      </w:r>
    </w:p>
    <w:p w14:paraId="051D6066" w14:textId="77777777" w:rsidR="00F004CA" w:rsidRPr="00F004CA" w:rsidRDefault="00F004CA" w:rsidP="00A90F86">
      <w:pPr>
        <w:pStyle w:val="ListParagraph"/>
        <w:numPr>
          <w:ilvl w:val="0"/>
          <w:numId w:val="46"/>
        </w:numPr>
        <w:tabs>
          <w:tab w:val="left" w:pos="-2977"/>
          <w:tab w:val="left" w:pos="-284"/>
          <w:tab w:val="left" w:pos="993"/>
        </w:tabs>
        <w:spacing w:line="276" w:lineRule="auto"/>
        <w:ind w:left="0" w:firstLine="567"/>
        <w:jc w:val="both"/>
        <w:rPr>
          <w:rFonts w:ascii="GHEA Grapalat" w:eastAsia="GHEA Grapalat" w:hAnsi="GHEA Grapalat" w:cs="GHEA Grapalat"/>
          <w:lang w:val="hy-AM"/>
        </w:rPr>
      </w:pPr>
      <w:r w:rsidRPr="00F004CA">
        <w:rPr>
          <w:rFonts w:ascii="GHEA Grapalat" w:eastAsia="GHEA Grapalat" w:hAnsi="GHEA Grapalat" w:cs="GHEA Grapalat"/>
          <w:lang w:val="hy-AM"/>
        </w:rPr>
        <w:t xml:space="preserve">մանկավարժական աշխատողների ընտրության և նշանակման սահմանված կարգի պահանջների </w:t>
      </w:r>
      <w:r w:rsidRPr="00F004CA">
        <w:rPr>
          <w:rFonts w:ascii="GHEA Grapalat" w:eastAsia="GHEA Grapalat" w:hAnsi="GHEA Grapalat" w:cs="GHEA Grapalat"/>
          <w:lang w:val="af-ZA"/>
        </w:rPr>
        <w:t xml:space="preserve">11 </w:t>
      </w:r>
      <w:r w:rsidRPr="00F004CA">
        <w:rPr>
          <w:rFonts w:ascii="GHEA Grapalat" w:eastAsia="GHEA Grapalat" w:hAnsi="GHEA Grapalat" w:cs="GHEA Grapalat"/>
          <w:lang w:val="hy-AM"/>
        </w:rPr>
        <w:t>խախտումներ</w:t>
      </w:r>
      <w:r w:rsidRPr="00F004CA">
        <w:rPr>
          <w:rFonts w:ascii="GHEA Grapalat" w:eastAsia="GHEA Grapalat" w:hAnsi="GHEA Grapalat" w:cs="GHEA Grapalat"/>
          <w:lang w:val="en-US"/>
        </w:rPr>
        <w:t>՝</w:t>
      </w:r>
      <w:r w:rsidRPr="00F004CA">
        <w:rPr>
          <w:rFonts w:ascii="GHEA Grapalat" w:eastAsia="GHEA Grapalat" w:hAnsi="GHEA Grapalat" w:cs="GHEA Grapalat"/>
          <w:lang w:val="hy-AM"/>
        </w:rPr>
        <w:t xml:space="preserve"> 7 մանկապարտեզներում</w:t>
      </w:r>
      <w:r w:rsidRPr="00F004CA">
        <w:rPr>
          <w:rFonts w:ascii="GHEA Grapalat" w:eastAsia="GHEA Grapalat" w:hAnsi="GHEA Grapalat" w:cs="GHEA Grapalat"/>
          <w:lang w:val="af-ZA"/>
        </w:rPr>
        <w:t>:</w:t>
      </w:r>
    </w:p>
    <w:p w14:paraId="2AEEEB58" w14:textId="77777777" w:rsidR="00F004CA" w:rsidRPr="00F004CA" w:rsidRDefault="00F004CA" w:rsidP="00A90F86">
      <w:pPr>
        <w:pStyle w:val="ListParagraph"/>
        <w:numPr>
          <w:ilvl w:val="0"/>
          <w:numId w:val="46"/>
        </w:numPr>
        <w:tabs>
          <w:tab w:val="left" w:pos="-2977"/>
          <w:tab w:val="left" w:pos="-284"/>
          <w:tab w:val="left" w:pos="993"/>
        </w:tabs>
        <w:spacing w:line="276" w:lineRule="auto"/>
        <w:ind w:left="0" w:firstLine="567"/>
        <w:jc w:val="both"/>
        <w:rPr>
          <w:rFonts w:ascii="GHEA Grapalat" w:eastAsia="GHEA Grapalat" w:hAnsi="GHEA Grapalat" w:cs="GHEA Grapalat"/>
          <w:iCs/>
          <w:lang w:val="hy-AM"/>
        </w:rPr>
      </w:pPr>
      <w:r w:rsidRPr="00F004CA">
        <w:rPr>
          <w:rFonts w:ascii="GHEA Grapalat" w:eastAsia="GHEA Grapalat" w:hAnsi="GHEA Grapalat" w:cs="GHEA Grapalat"/>
          <w:iCs/>
          <w:lang w:val="hy-AM"/>
        </w:rPr>
        <w:t>կրթական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F004CA">
        <w:rPr>
          <w:rFonts w:ascii="GHEA Grapalat" w:eastAsia="GHEA Grapalat" w:hAnsi="GHEA Grapalat" w:cs="GHEA Grapalat"/>
          <w:iCs/>
          <w:lang w:val="hy-AM"/>
        </w:rPr>
        <w:t>գործունեություն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F004CA">
        <w:rPr>
          <w:rFonts w:ascii="GHEA Grapalat" w:eastAsia="GHEA Grapalat" w:hAnsi="GHEA Grapalat" w:cs="GHEA Grapalat"/>
          <w:iCs/>
          <w:lang w:val="hy-AM"/>
        </w:rPr>
        <w:t>իրականացնելու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F004CA">
        <w:rPr>
          <w:rFonts w:ascii="GHEA Grapalat" w:eastAsia="GHEA Grapalat" w:hAnsi="GHEA Grapalat" w:cs="GHEA Grapalat"/>
          <w:iCs/>
          <w:lang w:val="hy-AM"/>
        </w:rPr>
        <w:t>թույլտվությունը՝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F004CA">
        <w:rPr>
          <w:rFonts w:ascii="GHEA Grapalat" w:eastAsia="GHEA Grapalat" w:hAnsi="GHEA Grapalat" w:cs="GHEA Grapalat"/>
          <w:iCs/>
          <w:lang w:val="hy-AM"/>
        </w:rPr>
        <w:t>լիցենզիան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F004CA">
        <w:rPr>
          <w:rFonts w:ascii="GHEA Grapalat" w:eastAsia="GHEA Grapalat" w:hAnsi="GHEA Grapalat" w:cs="GHEA Grapalat"/>
          <w:iCs/>
          <w:lang w:val="hy-AM"/>
        </w:rPr>
        <w:t>բացակայում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է </w:t>
      </w:r>
      <w:r w:rsidRPr="00F004CA">
        <w:rPr>
          <w:rFonts w:ascii="GHEA Grapalat" w:eastAsia="GHEA Grapalat" w:hAnsi="GHEA Grapalat" w:cs="GHEA Grapalat"/>
          <w:iCs/>
          <w:lang w:val="hy-AM"/>
        </w:rPr>
        <w:t>մանկապարտեզներից 6</w:t>
      </w:r>
      <w:r w:rsidRPr="00F004CA">
        <w:rPr>
          <w:rFonts w:ascii="GHEA Grapalat" w:eastAsia="GHEA Grapalat" w:hAnsi="GHEA Grapalat" w:cs="GHEA Grapalat"/>
          <w:iCs/>
          <w:lang w:val="af-ZA"/>
        </w:rPr>
        <w:t>-ում</w:t>
      </w:r>
      <w:r w:rsidRPr="00F004CA">
        <w:rPr>
          <w:rFonts w:ascii="GHEA Grapalat" w:eastAsia="GHEA Grapalat" w:hAnsi="GHEA Grapalat" w:cs="GHEA Grapalat"/>
          <w:iCs/>
          <w:lang w:val="hy-AM"/>
        </w:rPr>
        <w:t>։</w:t>
      </w:r>
      <w:r w:rsidRPr="00F004CA">
        <w:rPr>
          <w:rFonts w:ascii="GHEA Grapalat" w:eastAsia="GHEA Grapalat" w:hAnsi="GHEA Grapalat" w:cs="GHEA Grapalat"/>
          <w:iCs/>
          <w:lang w:val="af-ZA"/>
        </w:rPr>
        <w:t xml:space="preserve"> </w:t>
      </w:r>
    </w:p>
    <w:p w14:paraId="621C6F1F" w14:textId="48F2E71A" w:rsidR="00F004CA" w:rsidRPr="00FA22B3" w:rsidRDefault="00FA22B3" w:rsidP="00A90F86">
      <w:pPr>
        <w:pStyle w:val="ListParagraph"/>
        <w:numPr>
          <w:ilvl w:val="0"/>
          <w:numId w:val="46"/>
        </w:numPr>
        <w:tabs>
          <w:tab w:val="left" w:pos="-2977"/>
          <w:tab w:val="left" w:pos="-284"/>
          <w:tab w:val="left" w:pos="993"/>
        </w:tabs>
        <w:spacing w:line="276" w:lineRule="auto"/>
        <w:ind w:left="0" w:firstLine="567"/>
        <w:jc w:val="both"/>
        <w:rPr>
          <w:rFonts w:ascii="GHEA Grapalat" w:eastAsia="GHEA Grapalat" w:hAnsi="GHEA Grapalat" w:cs="GHEA Grapalat"/>
          <w:iCs/>
          <w:lang w:val="hy-AM"/>
        </w:rPr>
      </w:pPr>
      <w:r>
        <w:rPr>
          <w:rFonts w:ascii="GHEA Grapalat" w:hAnsi="GHEA Grapalat"/>
          <w:bCs/>
          <w:lang w:val="af-ZA"/>
        </w:rPr>
        <w:t>մ</w:t>
      </w:r>
      <w:r w:rsidRPr="00FA22B3">
        <w:rPr>
          <w:rFonts w:ascii="GHEA Grapalat" w:hAnsi="GHEA Grapalat"/>
          <w:bCs/>
          <w:lang w:val="af-ZA"/>
        </w:rPr>
        <w:t xml:space="preserve">անկավարժական աշխատողների հաստիքային միավորների պակաս կամ չհատկացված հաստիքային միավորներ՝  8 խախտում՝ 6 </w:t>
      </w:r>
      <w:r w:rsidR="00F004CA" w:rsidRPr="00FA22B3">
        <w:rPr>
          <w:rFonts w:ascii="GHEA Grapalat" w:eastAsia="GHEA Grapalat" w:hAnsi="GHEA Grapalat" w:cs="GHEA Grapalat"/>
          <w:bCs/>
          <w:lang w:val="hy-AM"/>
        </w:rPr>
        <w:t>մանկապարտեզներում</w:t>
      </w:r>
      <w:r w:rsidRPr="00FA22B3">
        <w:rPr>
          <w:rFonts w:ascii="GHEA Grapalat" w:eastAsia="GHEA Grapalat" w:hAnsi="GHEA Grapalat" w:cs="GHEA Grapalat"/>
          <w:bCs/>
          <w:lang w:val="hy-AM"/>
        </w:rPr>
        <w:t xml:space="preserve">, որոնցից 4-ը </w:t>
      </w:r>
      <w:r w:rsidRPr="00FA22B3">
        <w:rPr>
          <w:rFonts w:ascii="GHEA Grapalat" w:hAnsi="GHEA Grapalat" w:cs="Sylfaen"/>
          <w:lang w:val="af-ZA"/>
        </w:rPr>
        <w:t xml:space="preserve">վերաբերում են ֆիզկուլտուրայի հրահանգչի </w:t>
      </w:r>
      <w:r w:rsidRPr="00FA22B3">
        <w:rPr>
          <w:rFonts w:ascii="GHEA Grapalat" w:hAnsi="GHEA Grapalat" w:cs="Sylfaen"/>
          <w:lang w:val="hy-AM"/>
        </w:rPr>
        <w:t xml:space="preserve">չտրամադրված </w:t>
      </w:r>
      <w:r w:rsidRPr="00FA22B3">
        <w:rPr>
          <w:rFonts w:ascii="GHEA Grapalat" w:hAnsi="GHEA Grapalat" w:cs="Sylfaen"/>
          <w:lang w:val="af-ZA"/>
        </w:rPr>
        <w:t>հաստիքային միավորների</w:t>
      </w:r>
      <w:r w:rsidRPr="00FA22B3">
        <w:rPr>
          <w:rFonts w:ascii="GHEA Grapalat" w:hAnsi="GHEA Grapalat" w:cs="Sylfaen"/>
          <w:lang w:val="hy-AM"/>
        </w:rPr>
        <w:t>ն:</w:t>
      </w:r>
    </w:p>
    <w:p w14:paraId="54FC9B14" w14:textId="01DC1CEC" w:rsidR="00714F7F" w:rsidRPr="00714F7F" w:rsidRDefault="00714F7F" w:rsidP="00A90F86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714F7F">
        <w:rPr>
          <w:rFonts w:ascii="GHEA Grapalat" w:hAnsi="GHEA Grapalat"/>
          <w:bCs/>
          <w:sz w:val="24"/>
          <w:szCs w:val="24"/>
          <w:lang w:val="af-ZA"/>
        </w:rPr>
        <w:t xml:space="preserve">Կարևոր է նշել, որ նշված խախտումներից 2-ը առավել հաճախ կրկնվող խախտումների առաջին եռյակում են եղել թե 2021, թե 2020 թվականներին: </w:t>
      </w:r>
    </w:p>
    <w:p w14:paraId="25FCFC81" w14:textId="609EFEB0" w:rsidR="00022F41" w:rsidRDefault="00714F7F" w:rsidP="00A90F86">
      <w:pPr>
        <w:spacing w:after="0"/>
        <w:ind w:firstLine="567"/>
        <w:jc w:val="both"/>
        <w:rPr>
          <w:rFonts w:ascii="GHEA Grapalat" w:hAnsi="GHEA Grapalat"/>
          <w:bCs/>
          <w:i/>
          <w:sz w:val="24"/>
          <w:szCs w:val="24"/>
          <w:lang w:val="af-ZA"/>
        </w:rPr>
      </w:pPr>
      <w:r w:rsidRPr="00714F7F">
        <w:rPr>
          <w:rFonts w:ascii="GHEA Grapalat" w:hAnsi="GHEA Grapalat"/>
          <w:bCs/>
          <w:sz w:val="24"/>
          <w:szCs w:val="24"/>
          <w:lang w:val="af-ZA"/>
        </w:rPr>
        <w:t xml:space="preserve">Պակաս կամ չհատկացված հաստիքային միավորներին վերաբերող </w:t>
      </w:r>
      <w:r w:rsidR="00A358D3" w:rsidRPr="00714F7F">
        <w:rPr>
          <w:rFonts w:ascii="GHEA Grapalat" w:hAnsi="GHEA Grapalat"/>
          <w:bCs/>
          <w:sz w:val="24"/>
          <w:szCs w:val="24"/>
          <w:lang w:val="af-ZA"/>
        </w:rPr>
        <w:t>1</w:t>
      </w:r>
      <w:r w:rsidR="00022F41" w:rsidRPr="00714F7F">
        <w:rPr>
          <w:rFonts w:ascii="GHEA Grapalat" w:hAnsi="GHEA Grapalat"/>
          <w:bCs/>
          <w:sz w:val="24"/>
          <w:szCs w:val="24"/>
          <w:lang w:val="af-ZA"/>
        </w:rPr>
        <w:t xml:space="preserve">87 խախտում </w:t>
      </w:r>
      <w:r w:rsidRPr="00714F7F">
        <w:rPr>
          <w:rFonts w:ascii="GHEA Grapalat" w:hAnsi="GHEA Grapalat"/>
          <w:bCs/>
          <w:sz w:val="24"/>
          <w:szCs w:val="24"/>
          <w:lang w:val="af-ZA"/>
        </w:rPr>
        <w:t xml:space="preserve"> է արձանագրվել (</w:t>
      </w:r>
      <w:r w:rsidRPr="00714F7F">
        <w:rPr>
          <w:rFonts w:ascii="GHEA Grapalat" w:hAnsi="GHEA Grapalat" w:cs="Sylfaen"/>
          <w:sz w:val="24"/>
          <w:szCs w:val="24"/>
          <w:lang w:val="af-ZA"/>
        </w:rPr>
        <w:t xml:space="preserve">որոնցից 31-ը վերաբերում են ֆիզկուլտուրայի հրահանգչի </w:t>
      </w:r>
      <w:r w:rsidRPr="00714F7F">
        <w:rPr>
          <w:rFonts w:ascii="GHEA Grapalat" w:hAnsi="GHEA Grapalat" w:cs="Sylfaen"/>
          <w:sz w:val="24"/>
          <w:szCs w:val="24"/>
          <w:lang w:val="hy-AM"/>
        </w:rPr>
        <w:t xml:space="preserve">չտրամադրված </w:t>
      </w:r>
      <w:r w:rsidRPr="00714F7F">
        <w:rPr>
          <w:rFonts w:ascii="GHEA Grapalat" w:hAnsi="GHEA Grapalat" w:cs="Sylfaen"/>
          <w:sz w:val="24"/>
          <w:szCs w:val="24"/>
          <w:lang w:val="af-ZA"/>
        </w:rPr>
        <w:t>հաստիքային միավորների</w:t>
      </w:r>
      <w:r w:rsidRPr="00714F7F">
        <w:rPr>
          <w:rFonts w:ascii="GHEA Grapalat" w:hAnsi="GHEA Grapalat" w:cs="Sylfaen"/>
          <w:sz w:val="24"/>
          <w:szCs w:val="24"/>
          <w:lang w:val="hy-AM"/>
        </w:rPr>
        <w:t>ն</w:t>
      </w:r>
      <w:r w:rsidRPr="00714F7F">
        <w:rPr>
          <w:rFonts w:ascii="GHEA Grapalat" w:hAnsi="GHEA Grapalat"/>
          <w:bCs/>
          <w:sz w:val="24"/>
          <w:szCs w:val="24"/>
          <w:lang w:val="af-ZA"/>
        </w:rPr>
        <w:t xml:space="preserve">) 2021 թվականին ստուգված </w:t>
      </w:r>
      <w:r w:rsidR="00022F41" w:rsidRPr="00714F7F">
        <w:rPr>
          <w:rFonts w:ascii="GHEA Grapalat" w:hAnsi="GHEA Grapalat"/>
          <w:bCs/>
          <w:sz w:val="24"/>
          <w:szCs w:val="24"/>
          <w:lang w:val="af-ZA"/>
        </w:rPr>
        <w:t>40</w:t>
      </w:r>
      <w:r w:rsidR="00022F41" w:rsidRPr="00714F7F">
        <w:rPr>
          <w:rFonts w:ascii="GHEA Grapalat" w:hAnsi="GHEA Grapalat" w:cs="Sylfaen"/>
          <w:b/>
          <w:sz w:val="24"/>
          <w:szCs w:val="24"/>
          <w:lang w:val="af-ZA"/>
        </w:rPr>
        <w:t xml:space="preserve"> (93%)</w:t>
      </w:r>
      <w:r w:rsidR="00022F41" w:rsidRPr="00714F7F">
        <w:rPr>
          <w:rFonts w:ascii="GHEA Grapalat" w:hAnsi="GHEA Grapalat" w:cs="Sylfaen"/>
          <w:sz w:val="24"/>
          <w:szCs w:val="24"/>
          <w:lang w:val="af-ZA"/>
        </w:rPr>
        <w:t xml:space="preserve"> մանկապարտեզներում,</w:t>
      </w:r>
      <w:r w:rsidRPr="00714F7F">
        <w:rPr>
          <w:rFonts w:ascii="GHEA Grapalat" w:hAnsi="GHEA Grapalat"/>
          <w:bCs/>
          <w:sz w:val="24"/>
          <w:szCs w:val="24"/>
          <w:lang w:val="af-ZA"/>
        </w:rPr>
        <w:t xml:space="preserve"> 2020 թվականին ստուգված՝  </w:t>
      </w:r>
      <w:r w:rsidRPr="00714F7F">
        <w:rPr>
          <w:rFonts w:ascii="GHEA Grapalat" w:hAnsi="GHEA Grapalat" w:cs="Sylfaen"/>
          <w:bCs/>
          <w:sz w:val="24"/>
          <w:szCs w:val="24"/>
          <w:lang w:val="af-ZA"/>
        </w:rPr>
        <w:t>17 (85%)</w:t>
      </w:r>
      <w:r w:rsidRPr="00714F7F">
        <w:rPr>
          <w:rFonts w:ascii="GHEA Grapalat" w:hAnsi="GHEA Grapalat" w:cs="Sylfaen"/>
          <w:sz w:val="24"/>
          <w:szCs w:val="24"/>
          <w:lang w:val="af-ZA"/>
        </w:rPr>
        <w:t xml:space="preserve"> մանկապարտեզներում:</w:t>
      </w:r>
      <w:r w:rsidR="00022F41" w:rsidRPr="00714F7F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022F41" w:rsidRPr="00714F7F">
        <w:rPr>
          <w:rFonts w:ascii="GHEA Grapalat" w:hAnsi="GHEA Grapalat"/>
          <w:bCs/>
          <w:i/>
          <w:sz w:val="24"/>
          <w:szCs w:val="24"/>
          <w:lang w:val="af-ZA"/>
        </w:rPr>
        <w:t xml:space="preserve"> </w:t>
      </w:r>
    </w:p>
    <w:p w14:paraId="4E9D8279" w14:textId="6B4F01AD" w:rsidR="00714F7F" w:rsidRPr="006B4C61" w:rsidRDefault="00714F7F" w:rsidP="00A90F86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6B4C61">
        <w:rPr>
          <w:rFonts w:ascii="GHEA Grapalat" w:hAnsi="GHEA Grapalat"/>
          <w:bCs/>
          <w:sz w:val="24"/>
          <w:szCs w:val="24"/>
        </w:rPr>
        <w:lastRenderedPageBreak/>
        <w:t>Մանկավարժական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6B4C61">
        <w:rPr>
          <w:rFonts w:ascii="GHEA Grapalat" w:hAnsi="GHEA Grapalat"/>
          <w:bCs/>
          <w:sz w:val="24"/>
          <w:szCs w:val="24"/>
        </w:rPr>
        <w:t>աշխատողների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6B4C61">
        <w:rPr>
          <w:rFonts w:ascii="GHEA Grapalat" w:hAnsi="GHEA Grapalat"/>
          <w:bCs/>
          <w:sz w:val="24"/>
          <w:szCs w:val="24"/>
        </w:rPr>
        <w:t>ընտրությանը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6B4C61">
        <w:rPr>
          <w:rFonts w:ascii="GHEA Grapalat" w:hAnsi="GHEA Grapalat"/>
          <w:bCs/>
          <w:sz w:val="24"/>
          <w:szCs w:val="24"/>
        </w:rPr>
        <w:t>և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6B4C61">
        <w:rPr>
          <w:rFonts w:ascii="GHEA Grapalat" w:hAnsi="GHEA Grapalat"/>
          <w:bCs/>
          <w:sz w:val="24"/>
          <w:szCs w:val="24"/>
        </w:rPr>
        <w:t>նշանակմանը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վերաբերող 79 խախտումներ են արձանագրվել 2021 թվականին ստուգված 29</w:t>
      </w:r>
      <w:r w:rsidRPr="006B4C61">
        <w:rPr>
          <w:rFonts w:ascii="GHEA Grapalat" w:hAnsi="GHEA Grapalat"/>
          <w:b/>
          <w:bCs/>
          <w:sz w:val="24"/>
          <w:szCs w:val="24"/>
          <w:lang w:val="af-ZA"/>
        </w:rPr>
        <w:t xml:space="preserve"> (67%), 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33 </w:t>
      </w:r>
      <w:r w:rsidRPr="006B4C61">
        <w:rPr>
          <w:rFonts w:ascii="GHEA Grapalat" w:hAnsi="GHEA Grapalat"/>
          <w:bCs/>
          <w:sz w:val="24"/>
          <w:szCs w:val="24"/>
        </w:rPr>
        <w:t>խախտումներ՝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2020 </w:t>
      </w:r>
      <w:r w:rsidRPr="006B4C61">
        <w:rPr>
          <w:rFonts w:ascii="GHEA Grapalat" w:hAnsi="GHEA Grapalat"/>
          <w:bCs/>
          <w:sz w:val="24"/>
          <w:szCs w:val="24"/>
        </w:rPr>
        <w:t>թվականին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ստուգված </w:t>
      </w:r>
      <w:r w:rsidRPr="006B4C61">
        <w:rPr>
          <w:rFonts w:ascii="GHEA Grapalat" w:hAnsi="GHEA Grapalat"/>
          <w:sz w:val="24"/>
          <w:szCs w:val="24"/>
          <w:lang w:val="af-ZA"/>
        </w:rPr>
        <w:t>12 (60%)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մանկապարտեզներում</w:t>
      </w:r>
      <w:r w:rsidR="006B4C61" w:rsidRPr="006B4C61">
        <w:rPr>
          <w:rFonts w:ascii="GHEA Grapalat" w:hAnsi="GHEA Grapalat"/>
          <w:bCs/>
          <w:sz w:val="24"/>
          <w:szCs w:val="24"/>
          <w:lang w:val="af-ZA"/>
        </w:rPr>
        <w:t>:</w:t>
      </w:r>
    </w:p>
    <w:p w14:paraId="773ED911" w14:textId="0369DA85" w:rsidR="009459CD" w:rsidRPr="006B4C61" w:rsidRDefault="006B4C61" w:rsidP="00A90F86">
      <w:pPr>
        <w:spacing w:after="0"/>
        <w:ind w:firstLine="567"/>
        <w:jc w:val="both"/>
        <w:rPr>
          <w:rFonts w:ascii="GHEA Grapalat" w:hAnsi="GHEA Grapalat"/>
          <w:bCs/>
          <w:lang w:val="af-ZA"/>
        </w:rPr>
      </w:pP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Քանի որ համաձայն 2022 թվականի ստուգումների տարեկան ծրագրի՝ նախադպրոցական կրթության ոլորտի ուսումնական հաստատություններում ստուգումներ չեն իրականացվել, առկա է արձանագրված խախտումների թվի նվազում: </w:t>
      </w:r>
      <w:r>
        <w:rPr>
          <w:rFonts w:ascii="GHEA Grapalat" w:hAnsi="GHEA Grapalat"/>
          <w:bCs/>
          <w:sz w:val="24"/>
          <w:szCs w:val="24"/>
          <w:lang w:val="af-ZA"/>
        </w:rPr>
        <w:t>Չնայած ստուգումների արդյունքները նախորդ տարվա պլանային ստուգումների արդյունքների հետ համեմատելի չեն, ա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>յնուամենայնիվ ոչ պլանային ստուգումների արդյունքում արձանագրված խախտումները ևս փաստում են առկա խնդիրների մասին: Ըստ խախտումների թվի և տարածվածության չափանիշների մեծ թիվ են կազմում մանկավարժական աշխատողների նշանակումներին վերաբերող խախտումները:</w:t>
      </w:r>
    </w:p>
    <w:p w14:paraId="4492C597" w14:textId="4B256579" w:rsidR="00B012CA" w:rsidRPr="00D10A53" w:rsidRDefault="009459CD" w:rsidP="00A90F8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10A53">
        <w:rPr>
          <w:rFonts w:ascii="GHEA Grapalat" w:hAnsi="GHEA Grapalat"/>
          <w:bCs/>
          <w:sz w:val="24"/>
          <w:szCs w:val="24"/>
          <w:lang w:val="af-ZA"/>
        </w:rPr>
        <w:t>Հ</w:t>
      </w:r>
      <w:r w:rsidR="00DC1E31" w:rsidRPr="00D10A53">
        <w:rPr>
          <w:rFonts w:ascii="GHEA Grapalat" w:hAnsi="GHEA Grapalat"/>
          <w:bCs/>
          <w:sz w:val="24"/>
          <w:szCs w:val="24"/>
          <w:lang w:val="af-ZA"/>
        </w:rPr>
        <w:t>աստիքային միավորների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պակաս հատկացումը կախված է համայնքների ֆինանսական միջոցներից</w:t>
      </w:r>
      <w:r w:rsidRPr="00D10A53">
        <w:rPr>
          <w:rFonts w:ascii="GHEA Grapalat" w:hAnsi="GHEA Grapalat"/>
          <w:sz w:val="24"/>
          <w:szCs w:val="24"/>
          <w:lang w:val="af-ZA"/>
        </w:rPr>
        <w:t xml:space="preserve"> (այդ մասին են վկայում համայնքների ղեկավարներից ստացված գրությունները)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>,</w:t>
      </w:r>
      <w:r w:rsidR="00AF0533" w:rsidRPr="00D10A53">
        <w:rPr>
          <w:rFonts w:ascii="GHEA Grapalat" w:hAnsi="GHEA Grapalat"/>
          <w:bCs/>
          <w:sz w:val="24"/>
          <w:szCs w:val="24"/>
          <w:lang w:val="af-ZA"/>
        </w:rPr>
        <w:t xml:space="preserve"> մանկավարժական աշխատողների ընտրությանը վերաբերող խախտումները՝  </w:t>
      </w:r>
      <w:r w:rsidR="00AF0533" w:rsidRPr="00D10A53">
        <w:rPr>
          <w:rFonts w:ascii="GHEA Grapalat" w:hAnsi="GHEA Grapalat"/>
          <w:sz w:val="24"/>
          <w:szCs w:val="24"/>
        </w:rPr>
        <w:t>համապատասխան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մասնագետների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բացակայությունից՝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ինչը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հանրապետության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հատկապես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գյուղական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համայնքներում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մեծագույն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խնդիր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է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344E326B" w14:textId="44D17F26" w:rsidR="00A358D3" w:rsidRPr="004425C2" w:rsidRDefault="00B012CA" w:rsidP="00A90F86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4425C2">
        <w:rPr>
          <w:rFonts w:ascii="GHEA Grapalat" w:hAnsi="GHEA Grapalat"/>
          <w:b/>
          <w:bCs/>
          <w:sz w:val="24"/>
          <w:szCs w:val="24"/>
          <w:lang w:val="af-ZA"/>
        </w:rPr>
        <w:t>Հ</w:t>
      </w:r>
      <w:r w:rsidR="00A358D3" w:rsidRPr="004425C2">
        <w:rPr>
          <w:rFonts w:ascii="GHEA Grapalat" w:hAnsi="GHEA Grapalat"/>
          <w:b/>
          <w:bCs/>
          <w:sz w:val="24"/>
          <w:szCs w:val="24"/>
          <w:lang w:val="af-ZA"/>
        </w:rPr>
        <w:t>անրակրթության ոլորտում</w:t>
      </w:r>
      <w:r w:rsidR="00A358D3" w:rsidRPr="004425C2">
        <w:rPr>
          <w:rFonts w:ascii="GHEA Grapalat" w:hAnsi="GHEA Grapalat"/>
          <w:bCs/>
          <w:sz w:val="24"/>
          <w:szCs w:val="24"/>
          <w:lang w:val="af-ZA"/>
        </w:rPr>
        <w:t xml:space="preserve"> առավել հաճախ կրկնվող 3 խախտումներ</w:t>
      </w:r>
      <w:r w:rsidRPr="004425C2">
        <w:rPr>
          <w:rFonts w:ascii="GHEA Grapalat" w:hAnsi="GHEA Grapalat"/>
          <w:bCs/>
          <w:sz w:val="24"/>
          <w:szCs w:val="24"/>
          <w:lang w:val="af-ZA"/>
        </w:rPr>
        <w:t>ն են</w:t>
      </w:r>
      <w:r w:rsidR="00A358D3" w:rsidRPr="004425C2">
        <w:rPr>
          <w:rFonts w:ascii="GHEA Grapalat" w:hAnsi="GHEA Grapalat"/>
          <w:bCs/>
          <w:sz w:val="24"/>
          <w:szCs w:val="24"/>
          <w:lang w:val="af-ZA"/>
        </w:rPr>
        <w:t>.</w:t>
      </w:r>
    </w:p>
    <w:p w14:paraId="28252633" w14:textId="52734BE4" w:rsidR="00231773" w:rsidRPr="00FC2396" w:rsidRDefault="00A2445F" w:rsidP="00A90F8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>
        <w:rPr>
          <w:rStyle w:val="apple-style-span"/>
          <w:rFonts w:ascii="GHEA Grapalat" w:hAnsi="GHEA Grapalat" w:cs="Sylfaen"/>
          <w:lang w:val="af-ZA"/>
        </w:rPr>
        <w:t>տ</w:t>
      </w:r>
      <w:r w:rsidR="00231773" w:rsidRPr="00231773">
        <w:rPr>
          <w:rStyle w:val="apple-style-span"/>
          <w:rFonts w:ascii="GHEA Grapalat" w:hAnsi="GHEA Grapalat" w:cs="Sylfaen"/>
          <w:lang w:val="af-ZA"/>
        </w:rPr>
        <w:t>նօրենը</w:t>
      </w:r>
      <w:r w:rsidR="00231773" w:rsidRPr="00231773">
        <w:rPr>
          <w:rStyle w:val="apple-style-span"/>
          <w:rFonts w:ascii="GHEA Grapalat" w:hAnsi="GHEA Grapalat" w:cs="Sylfaen"/>
          <w:lang w:val="hy-AM"/>
        </w:rPr>
        <w:t xml:space="preserve"> սահմանված կարգով </w:t>
      </w:r>
      <w:r w:rsidR="00231773" w:rsidRPr="00FC2396">
        <w:rPr>
          <w:rStyle w:val="apple-style-span"/>
          <w:rFonts w:ascii="GHEA Grapalat" w:hAnsi="GHEA Grapalat" w:cs="Sylfaen"/>
          <w:lang w:val="hy-AM"/>
        </w:rPr>
        <w:t>չի իրականացրել մանկավարժական կադրերի ընտրությունը</w:t>
      </w:r>
      <w:r w:rsidR="00231773" w:rsidRPr="00FC2396">
        <w:rPr>
          <w:rStyle w:val="apple-style-span"/>
          <w:rFonts w:ascii="GHEA Grapalat" w:hAnsi="GHEA Grapalat" w:cs="Sylfaen"/>
          <w:b/>
          <w:lang w:val="af-ZA"/>
        </w:rPr>
        <w:t xml:space="preserve"> </w:t>
      </w:r>
      <w:r w:rsidR="00231773" w:rsidRPr="00FC2396">
        <w:rPr>
          <w:rStyle w:val="apple-style-span"/>
          <w:rFonts w:ascii="GHEA Grapalat" w:hAnsi="GHEA Grapalat" w:cs="Sylfaen"/>
          <w:lang w:val="af-ZA"/>
        </w:rPr>
        <w:t>(</w:t>
      </w:r>
      <w:r w:rsidR="00231773" w:rsidRPr="00FC2396">
        <w:rPr>
          <w:rStyle w:val="apple-style-span"/>
          <w:rFonts w:ascii="GHEA Grapalat" w:hAnsi="GHEA Grapalat" w:cs="Sylfaen"/>
          <w:lang w:val="hy-AM"/>
        </w:rPr>
        <w:t>համաձայն պաշտոնների անվանացանկի և պաշտոնի նկարագրի</w:t>
      </w:r>
      <w:r w:rsidR="00231773" w:rsidRPr="00FC2396">
        <w:rPr>
          <w:rStyle w:val="apple-style-span"/>
          <w:rFonts w:ascii="GHEA Grapalat" w:hAnsi="GHEA Grapalat" w:cs="Sylfaen"/>
          <w:lang w:val="af-ZA"/>
        </w:rPr>
        <w:t xml:space="preserve">)` </w:t>
      </w:r>
      <w:r w:rsidR="00231773">
        <w:rPr>
          <w:rStyle w:val="apple-style-span"/>
          <w:rFonts w:ascii="GHEA Grapalat" w:hAnsi="GHEA Grapalat" w:cs="Sylfaen"/>
          <w:lang w:val="af-ZA"/>
        </w:rPr>
        <w:t>360</w:t>
      </w:r>
      <w:r w:rsidR="00231773" w:rsidRPr="00FC2396">
        <w:rPr>
          <w:rStyle w:val="apple-style-span"/>
          <w:rFonts w:ascii="GHEA Grapalat" w:hAnsi="GHEA Grapalat" w:cs="Sylfaen"/>
          <w:lang w:val="af-ZA"/>
        </w:rPr>
        <w:t xml:space="preserve"> (</w:t>
      </w:r>
      <w:r w:rsidR="00231773">
        <w:rPr>
          <w:rStyle w:val="apple-style-span"/>
          <w:rFonts w:ascii="GHEA Grapalat" w:hAnsi="GHEA Grapalat" w:cs="Sylfaen"/>
          <w:lang w:val="af-ZA"/>
        </w:rPr>
        <w:t>28</w:t>
      </w:r>
      <w:r w:rsidR="00231773" w:rsidRPr="00FC2396">
        <w:rPr>
          <w:rStyle w:val="apple-style-span"/>
          <w:rFonts w:ascii="GHEA Grapalat" w:hAnsi="GHEA Grapalat" w:cs="Sylfaen"/>
          <w:lang w:val="af-ZA"/>
        </w:rPr>
        <w:t xml:space="preserve">%) խախտում </w:t>
      </w:r>
      <w:r w:rsidR="00231773">
        <w:rPr>
          <w:rStyle w:val="apple-style-span"/>
          <w:rFonts w:ascii="GHEA Grapalat" w:hAnsi="GHEA Grapalat" w:cs="Sylfaen"/>
          <w:lang w:val="af-ZA"/>
        </w:rPr>
        <w:t>88</w:t>
      </w:r>
      <w:r w:rsidR="00231773" w:rsidRPr="00FC2396">
        <w:rPr>
          <w:rStyle w:val="apple-style-span"/>
          <w:rFonts w:ascii="GHEA Grapalat" w:hAnsi="GHEA Grapalat" w:cs="Sylfaen"/>
          <w:b/>
          <w:lang w:val="af-ZA"/>
        </w:rPr>
        <w:t xml:space="preserve"> (7</w:t>
      </w:r>
      <w:r w:rsidR="00231773">
        <w:rPr>
          <w:rStyle w:val="apple-style-span"/>
          <w:rFonts w:ascii="GHEA Grapalat" w:hAnsi="GHEA Grapalat" w:cs="Sylfaen"/>
          <w:b/>
          <w:lang w:val="af-ZA"/>
        </w:rPr>
        <w:t>2</w:t>
      </w:r>
      <w:r w:rsidR="00231773" w:rsidRPr="00FC2396">
        <w:rPr>
          <w:rStyle w:val="apple-style-span"/>
          <w:rFonts w:ascii="GHEA Grapalat" w:hAnsi="GHEA Grapalat" w:cs="Sylfaen"/>
          <w:b/>
          <w:lang w:val="af-ZA"/>
        </w:rPr>
        <w:t>%)</w:t>
      </w:r>
      <w:r w:rsidR="00231773" w:rsidRPr="00FC2396">
        <w:rPr>
          <w:rStyle w:val="apple-style-span"/>
          <w:rFonts w:ascii="GHEA Grapalat" w:hAnsi="GHEA Grapalat" w:cs="Sylfaen"/>
          <w:lang w:val="af-ZA"/>
        </w:rPr>
        <w:t xml:space="preserve"> դպրոցներում.</w:t>
      </w:r>
    </w:p>
    <w:p w14:paraId="1AFA56E9" w14:textId="046A413B" w:rsidR="00231773" w:rsidRPr="00231773" w:rsidRDefault="00231773" w:rsidP="00A90F8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shd w:val="clear" w:color="auto" w:fill="FFFFFF"/>
          <w:lang w:val="eu-ES"/>
        </w:rPr>
      </w:pPr>
      <w:r w:rsidRPr="00655AE1">
        <w:rPr>
          <w:rFonts w:ascii="GHEA Grapalat" w:hAnsi="GHEA Grapalat"/>
          <w:lang w:val="hy-AM"/>
        </w:rPr>
        <w:t>խորհրդակցական մարմինների ձևավորմ</w:t>
      </w:r>
      <w:r>
        <w:rPr>
          <w:rFonts w:ascii="GHEA Grapalat" w:hAnsi="GHEA Grapalat"/>
          <w:lang w:val="en-US"/>
        </w:rPr>
        <w:t>անը</w:t>
      </w:r>
      <w:r w:rsidRPr="00231773">
        <w:rPr>
          <w:rFonts w:ascii="GHEA Grapalat" w:hAnsi="GHEA Grapalat"/>
          <w:lang w:val="eu-ES"/>
        </w:rPr>
        <w:t xml:space="preserve"> </w:t>
      </w:r>
      <w:r w:rsidRPr="00655AE1">
        <w:rPr>
          <w:rFonts w:ascii="GHEA Grapalat" w:hAnsi="GHEA Grapalat"/>
          <w:lang w:val="hy-AM"/>
        </w:rPr>
        <w:t>և գործունեությ</w:t>
      </w:r>
      <w:r>
        <w:rPr>
          <w:rFonts w:ascii="GHEA Grapalat" w:hAnsi="GHEA Grapalat"/>
          <w:lang w:val="en-US"/>
        </w:rPr>
        <w:t>ա</w:t>
      </w:r>
      <w:r w:rsidRPr="00655AE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en-US"/>
        </w:rPr>
        <w:t>ը</w:t>
      </w:r>
      <w:r w:rsidRPr="00231773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n-US"/>
        </w:rPr>
        <w:t>վերաբերող</w:t>
      </w:r>
      <w:r w:rsidRPr="00231773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u-ES"/>
        </w:rPr>
        <w:t>խախտումներ</w:t>
      </w:r>
      <w:r>
        <w:rPr>
          <w:rFonts w:ascii="GHEA Grapalat" w:hAnsi="GHEA Grapalat"/>
          <w:lang w:val="en-US"/>
        </w:rPr>
        <w:t>՝</w:t>
      </w:r>
      <w:r w:rsidRPr="00231773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u-ES"/>
        </w:rPr>
        <w:t>195 (</w:t>
      </w:r>
      <w:r w:rsidR="008D0F74">
        <w:rPr>
          <w:rFonts w:ascii="GHEA Grapalat" w:hAnsi="GHEA Grapalat"/>
          <w:lang w:val="eu-ES"/>
        </w:rPr>
        <w:t>15%</w:t>
      </w:r>
      <w:r>
        <w:rPr>
          <w:rFonts w:ascii="GHEA Grapalat" w:hAnsi="GHEA Grapalat"/>
          <w:lang w:val="eu-ES"/>
        </w:rPr>
        <w:t xml:space="preserve">) խախտում 45 </w:t>
      </w:r>
      <w:r w:rsidR="008D0F74">
        <w:rPr>
          <w:rFonts w:ascii="GHEA Grapalat" w:hAnsi="GHEA Grapalat"/>
          <w:lang w:val="eu-ES"/>
        </w:rPr>
        <w:t xml:space="preserve">(37%) </w:t>
      </w:r>
      <w:r>
        <w:rPr>
          <w:rFonts w:ascii="GHEA Grapalat" w:hAnsi="GHEA Grapalat"/>
          <w:lang w:val="eu-ES"/>
        </w:rPr>
        <w:t>դպրոցներում</w:t>
      </w:r>
      <w:r w:rsidR="008D0F74">
        <w:rPr>
          <w:rFonts w:ascii="GHEA Grapalat" w:hAnsi="GHEA Grapalat"/>
          <w:lang w:val="eu-ES"/>
        </w:rPr>
        <w:t>.</w:t>
      </w:r>
      <w:r w:rsidRPr="00231773">
        <w:rPr>
          <w:rFonts w:ascii="GHEA Grapalat" w:hAnsi="GHEA Grapalat"/>
          <w:lang w:val="eu-ES"/>
        </w:rPr>
        <w:t xml:space="preserve"> </w:t>
      </w:r>
    </w:p>
    <w:p w14:paraId="34372E3F" w14:textId="2554B119" w:rsidR="00231773" w:rsidRPr="00FC2396" w:rsidRDefault="00A2445F" w:rsidP="00A90F8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>
        <w:rPr>
          <w:rFonts w:ascii="GHEA Grapalat" w:eastAsiaTheme="minorEastAsia" w:hAnsi="GHEA Grapalat" w:cs="Sylfaen"/>
          <w:shd w:val="clear" w:color="auto" w:fill="FFFFFF"/>
          <w:lang w:val="en-US"/>
        </w:rPr>
        <w:t>մանկավարժական</w:t>
      </w:r>
      <w:r w:rsidRPr="00A2445F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</w:t>
      </w:r>
      <w:r>
        <w:rPr>
          <w:rFonts w:ascii="GHEA Grapalat" w:eastAsiaTheme="minorEastAsia" w:hAnsi="GHEA Grapalat" w:cs="Sylfaen"/>
          <w:shd w:val="clear" w:color="auto" w:fill="FFFFFF"/>
          <w:lang w:val="en-US"/>
        </w:rPr>
        <w:t>աշխատողների</w:t>
      </w:r>
      <w:r w:rsidRPr="00A2445F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</w:t>
      </w:r>
      <w:r>
        <w:rPr>
          <w:rFonts w:ascii="GHEA Grapalat" w:eastAsiaTheme="minorEastAsia" w:hAnsi="GHEA Grapalat" w:cs="Sylfaen"/>
          <w:shd w:val="clear" w:color="auto" w:fill="FFFFFF"/>
          <w:lang w:val="en-US"/>
        </w:rPr>
        <w:t>պաշտոնային</w:t>
      </w:r>
      <w:r w:rsidRPr="00A2445F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</w:t>
      </w:r>
      <w:r>
        <w:rPr>
          <w:rFonts w:ascii="GHEA Grapalat" w:eastAsiaTheme="minorEastAsia" w:hAnsi="GHEA Grapalat" w:cs="Sylfaen"/>
          <w:shd w:val="clear" w:color="auto" w:fill="FFFFFF"/>
          <w:lang w:val="eu-ES"/>
        </w:rPr>
        <w:t>պարտականություններին վերաբերող խախտումներ</w:t>
      </w:r>
      <w:r w:rsidR="00231773" w:rsidRPr="00FC2396">
        <w:rPr>
          <w:rFonts w:ascii="GHEA Grapalat" w:eastAsiaTheme="minorEastAsia" w:hAnsi="GHEA Grapalat" w:cs="Sylfaen"/>
          <w:shd w:val="clear" w:color="auto" w:fill="FFFFFF"/>
          <w:lang w:val="hy-AM"/>
        </w:rPr>
        <w:t>՝</w:t>
      </w:r>
      <w:r w:rsidR="00231773" w:rsidRPr="00FC2396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</w:t>
      </w:r>
      <w:r>
        <w:rPr>
          <w:rFonts w:ascii="GHEA Grapalat" w:eastAsiaTheme="minorEastAsia" w:hAnsi="GHEA Grapalat" w:cs="Sylfaen"/>
          <w:shd w:val="clear" w:color="auto" w:fill="FFFFFF"/>
          <w:lang w:val="eu-ES"/>
        </w:rPr>
        <w:t>147 (11%)</w:t>
      </w:r>
      <w:r w:rsidR="00231773" w:rsidRPr="00FC2396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խախտում</w:t>
      </w:r>
      <w:r w:rsidR="00231773" w:rsidRPr="00FC2396">
        <w:rPr>
          <w:rFonts w:ascii="GHEA Grapalat" w:eastAsiaTheme="minorEastAsia" w:hAnsi="GHEA Grapalat" w:cs="Sylfaen"/>
          <w:b/>
          <w:shd w:val="clear" w:color="auto" w:fill="FFFFFF"/>
          <w:lang w:val="eu-ES"/>
        </w:rPr>
        <w:t xml:space="preserve"> </w:t>
      </w:r>
      <w:r>
        <w:rPr>
          <w:rFonts w:ascii="GHEA Grapalat" w:eastAsiaTheme="minorEastAsia" w:hAnsi="GHEA Grapalat" w:cs="Sylfaen"/>
          <w:b/>
          <w:shd w:val="clear" w:color="auto" w:fill="FFFFFF"/>
          <w:lang w:val="eu-ES"/>
        </w:rPr>
        <w:t xml:space="preserve">34 </w:t>
      </w:r>
      <w:r w:rsidR="00231773" w:rsidRPr="00FC2396">
        <w:rPr>
          <w:rFonts w:ascii="GHEA Grapalat" w:eastAsiaTheme="minorEastAsia" w:hAnsi="GHEA Grapalat" w:cs="Sylfaen"/>
          <w:b/>
          <w:shd w:val="clear" w:color="auto" w:fill="FFFFFF"/>
          <w:lang w:val="eu-ES"/>
        </w:rPr>
        <w:t>(</w:t>
      </w:r>
      <w:r>
        <w:rPr>
          <w:rFonts w:ascii="GHEA Grapalat" w:eastAsiaTheme="minorEastAsia" w:hAnsi="GHEA Grapalat" w:cs="Sylfaen"/>
          <w:b/>
          <w:shd w:val="clear" w:color="auto" w:fill="FFFFFF"/>
          <w:lang w:val="eu-ES"/>
        </w:rPr>
        <w:t>28</w:t>
      </w:r>
      <w:r w:rsidR="00231773" w:rsidRPr="00FC2396">
        <w:rPr>
          <w:rFonts w:ascii="GHEA Grapalat" w:eastAsiaTheme="minorEastAsia" w:hAnsi="GHEA Grapalat" w:cs="Sylfaen"/>
          <w:b/>
          <w:shd w:val="clear" w:color="auto" w:fill="FFFFFF"/>
          <w:lang w:val="eu-ES"/>
        </w:rPr>
        <w:t>%)</w:t>
      </w:r>
      <w:r w:rsidR="00231773" w:rsidRPr="00FC2396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դպրոցներում.</w:t>
      </w:r>
    </w:p>
    <w:p w14:paraId="7A5AE306" w14:textId="5EB43849" w:rsidR="00D52C30" w:rsidRDefault="00A2445F" w:rsidP="00A90F86">
      <w:pPr>
        <w:pStyle w:val="ListParagraph"/>
        <w:tabs>
          <w:tab w:val="left" w:pos="993"/>
        </w:tabs>
        <w:spacing w:line="276" w:lineRule="auto"/>
        <w:ind w:left="0" w:firstLine="567"/>
        <w:jc w:val="both"/>
        <w:rPr>
          <w:rFonts w:ascii="GHEA Grapalat" w:eastAsia="Calibri" w:hAnsi="GHEA Grapalat"/>
          <w:bCs/>
          <w:lang w:val="af-ZA" w:eastAsia="en-US"/>
        </w:rPr>
      </w:pPr>
      <w:r>
        <w:rPr>
          <w:rFonts w:ascii="GHEA Grapalat" w:eastAsia="Calibri" w:hAnsi="GHEA Grapalat"/>
          <w:bCs/>
          <w:lang w:val="af-ZA" w:eastAsia="en-US"/>
        </w:rPr>
        <w:t>Կ</w:t>
      </w:r>
      <w:r w:rsidR="00AB7DEC" w:rsidRPr="00FC2396">
        <w:rPr>
          <w:rFonts w:ascii="GHEA Grapalat" w:eastAsia="Calibri" w:hAnsi="GHEA Grapalat"/>
          <w:bCs/>
          <w:lang w:val="af-ZA" w:eastAsia="en-US"/>
        </w:rPr>
        <w:t>ադրերի նշանակման</w:t>
      </w:r>
      <w:r w:rsidR="008674E9">
        <w:rPr>
          <w:rFonts w:ascii="GHEA Grapalat" w:eastAsia="Calibri" w:hAnsi="GHEA Grapalat"/>
          <w:bCs/>
          <w:lang w:val="af-ZA" w:eastAsia="en-US"/>
        </w:rPr>
        <w:t>ը</w:t>
      </w:r>
      <w:r w:rsidR="00AB7DEC" w:rsidRPr="00FC2396">
        <w:rPr>
          <w:rFonts w:ascii="GHEA Grapalat" w:eastAsia="Calibri" w:hAnsi="GHEA Grapalat"/>
          <w:bCs/>
          <w:lang w:val="af-ZA" w:eastAsia="en-US"/>
        </w:rPr>
        <w:t xml:space="preserve"> վերաբերող խախտումները </w:t>
      </w:r>
      <w:r w:rsidR="00175BA6" w:rsidRPr="00FC2396">
        <w:rPr>
          <w:rFonts w:ascii="GHEA Grapalat" w:eastAsia="Calibri" w:hAnsi="GHEA Grapalat"/>
          <w:bCs/>
          <w:lang w:val="af-ZA" w:eastAsia="en-US"/>
        </w:rPr>
        <w:t>հիմնականում և առավելապես փոքր համայ</w:t>
      </w:r>
      <w:r w:rsidR="00A06805" w:rsidRPr="00FC2396">
        <w:rPr>
          <w:rFonts w:ascii="GHEA Grapalat" w:eastAsia="Calibri" w:hAnsi="GHEA Grapalat"/>
          <w:bCs/>
          <w:lang w:val="af-ZA" w:eastAsia="en-US"/>
        </w:rPr>
        <w:t>ն</w:t>
      </w:r>
      <w:r w:rsidR="00175BA6" w:rsidRPr="00FC2396">
        <w:rPr>
          <w:rFonts w:ascii="GHEA Grapalat" w:eastAsia="Calibri" w:hAnsi="GHEA Grapalat"/>
          <w:bCs/>
          <w:lang w:val="af-ZA" w:eastAsia="en-US"/>
        </w:rPr>
        <w:t xml:space="preserve">քներում </w:t>
      </w:r>
      <w:r w:rsidR="00AB7DEC" w:rsidRPr="00FC2396">
        <w:rPr>
          <w:rFonts w:ascii="GHEA Grapalat" w:eastAsia="Calibri" w:hAnsi="GHEA Grapalat"/>
          <w:bCs/>
          <w:lang w:val="af-ZA" w:eastAsia="en-US"/>
        </w:rPr>
        <w:t xml:space="preserve">համապատասխան մասնագետների բացակայության պատճառով են, մինչդեռ </w:t>
      </w:r>
      <w:r>
        <w:rPr>
          <w:rFonts w:ascii="GHEA Grapalat" w:eastAsia="Calibri" w:hAnsi="GHEA Grapalat"/>
          <w:bCs/>
          <w:lang w:val="af-ZA" w:eastAsia="en-US"/>
        </w:rPr>
        <w:t>խորհրդակցական մարմինների ձևավորմանը և գործունեությանը, մանկավարժական աշխատողների պաշտոնային պարտականությունների ոչ պատշաճ կատարմանը կամ չկատարմանը վերաբերող խախտումները</w:t>
      </w:r>
      <w:r w:rsidR="009B2B45" w:rsidRPr="00FC2396">
        <w:rPr>
          <w:rFonts w:ascii="GHEA Grapalat" w:eastAsia="Calibri" w:hAnsi="GHEA Grapalat"/>
          <w:bCs/>
          <w:lang w:val="af-ZA" w:eastAsia="en-US"/>
        </w:rPr>
        <w:t>՝ համապատասխան իրավական ակտերի պահանջների չիմացության</w:t>
      </w:r>
      <w:r>
        <w:rPr>
          <w:rFonts w:ascii="GHEA Grapalat" w:eastAsia="Calibri" w:hAnsi="GHEA Grapalat"/>
          <w:bCs/>
          <w:lang w:val="af-ZA" w:eastAsia="en-US"/>
        </w:rPr>
        <w:t xml:space="preserve"> կամ վատ կառավարման</w:t>
      </w:r>
      <w:r w:rsidR="002645E8">
        <w:rPr>
          <w:rFonts w:ascii="GHEA Grapalat" w:eastAsia="Calibri" w:hAnsi="GHEA Grapalat"/>
          <w:bCs/>
          <w:lang w:val="hy-AM" w:eastAsia="en-US"/>
        </w:rPr>
        <w:t>, դպրոցում ներքին վերահսկողության պակասի</w:t>
      </w:r>
      <w:r w:rsidR="009B2B45" w:rsidRPr="00FC2396">
        <w:rPr>
          <w:rFonts w:ascii="GHEA Grapalat" w:eastAsia="Calibri" w:hAnsi="GHEA Grapalat"/>
          <w:bCs/>
          <w:lang w:val="af-ZA" w:eastAsia="en-US"/>
        </w:rPr>
        <w:t xml:space="preserve"> պատճառ</w:t>
      </w:r>
      <w:r w:rsidR="00AB7DEC" w:rsidRPr="00FC2396">
        <w:rPr>
          <w:rFonts w:ascii="GHEA Grapalat" w:eastAsia="Calibri" w:hAnsi="GHEA Grapalat"/>
          <w:bCs/>
          <w:lang w:val="af-ZA" w:eastAsia="en-US"/>
        </w:rPr>
        <w:t>:</w:t>
      </w:r>
    </w:p>
    <w:p w14:paraId="09CED0B3" w14:textId="1926A37E" w:rsidR="009B2B45" w:rsidRPr="00D52C30" w:rsidRDefault="009B2B45" w:rsidP="00A90F86">
      <w:pPr>
        <w:pStyle w:val="ListParagraph"/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eastAsia="Calibri" w:hAnsi="GHEA Grapalat"/>
          <w:bCs/>
          <w:lang w:val="af-ZA" w:eastAsia="en-US"/>
        </w:rPr>
      </w:pPr>
      <w:r w:rsidRPr="00D52C30">
        <w:rPr>
          <w:rFonts w:ascii="GHEA Grapalat" w:eastAsia="Calibri" w:hAnsi="GHEA Grapalat"/>
          <w:bCs/>
          <w:lang w:val="af-ZA" w:eastAsia="en-US"/>
        </w:rPr>
        <w:t>Կ</w:t>
      </w:r>
      <w:r w:rsidR="00FC2396" w:rsidRPr="00D52C30">
        <w:rPr>
          <w:rFonts w:ascii="GHEA Grapalat" w:eastAsia="Calibri" w:hAnsi="GHEA Grapalat"/>
          <w:bCs/>
          <w:lang w:val="af-ZA" w:eastAsia="en-US"/>
        </w:rPr>
        <w:t>ա</w:t>
      </w:r>
      <w:r w:rsidRPr="00D52C30">
        <w:rPr>
          <w:rFonts w:ascii="GHEA Grapalat" w:eastAsia="Calibri" w:hAnsi="GHEA Grapalat"/>
          <w:bCs/>
          <w:lang w:val="af-ZA" w:eastAsia="en-US"/>
        </w:rPr>
        <w:t xml:space="preserve">րևոր է նշել, որ </w:t>
      </w:r>
      <w:r w:rsidR="00FC2396" w:rsidRPr="00D52C30">
        <w:rPr>
          <w:rFonts w:ascii="GHEA Grapalat" w:eastAsia="Calibri" w:hAnsi="GHEA Grapalat"/>
          <w:bCs/>
          <w:lang w:val="af-ZA" w:eastAsia="en-US"/>
        </w:rPr>
        <w:t xml:space="preserve">նախորդ 2 տարիներին ևս մանկավարժական կադրերին </w:t>
      </w:r>
      <w:r w:rsidR="00FC2396" w:rsidRPr="00D52C30">
        <w:rPr>
          <w:rStyle w:val="apple-style-span"/>
          <w:rFonts w:ascii="GHEA Grapalat" w:hAnsi="GHEA Grapalat" w:cs="Sylfaen"/>
          <w:lang w:val="af-ZA"/>
        </w:rPr>
        <w:t xml:space="preserve"> վերաբերող </w:t>
      </w:r>
      <w:r w:rsidR="00D52C30" w:rsidRPr="00D52C30">
        <w:rPr>
          <w:rStyle w:val="apple-style-span"/>
          <w:rFonts w:ascii="GHEA Grapalat" w:hAnsi="GHEA Grapalat" w:cs="Sylfaen"/>
          <w:lang w:val="af-ZA"/>
        </w:rPr>
        <w:t>խախտումները</w:t>
      </w:r>
      <w:r w:rsidR="00D52C30" w:rsidRPr="00D52C30">
        <w:rPr>
          <w:rFonts w:ascii="GHEA Grapalat" w:eastAsia="Calibri" w:hAnsi="GHEA Grapalat"/>
          <w:bCs/>
          <w:lang w:val="af-ZA" w:eastAsia="en-US"/>
        </w:rPr>
        <w:t xml:space="preserve"> </w:t>
      </w:r>
      <w:r w:rsidR="00D52C30" w:rsidRPr="00D52C30">
        <w:rPr>
          <w:rStyle w:val="apple-style-span"/>
          <w:rFonts w:ascii="GHEA Grapalat" w:hAnsi="GHEA Grapalat" w:cs="Sylfaen"/>
          <w:lang w:val="af-ZA"/>
        </w:rPr>
        <w:t>առավել հաճախ կրկնվող խախտումների առաջին տեղում են</w:t>
      </w:r>
      <w:r w:rsidR="00D52C30" w:rsidRPr="00D52C30">
        <w:rPr>
          <w:rStyle w:val="apple-style-span"/>
          <w:rFonts w:ascii="GHEA Grapalat" w:hAnsi="GHEA Grapalat" w:cs="Sylfaen"/>
          <w:lang w:val="hy-AM"/>
        </w:rPr>
        <w:t xml:space="preserve"> եղել</w:t>
      </w:r>
      <w:r w:rsidR="00D52C30" w:rsidRPr="00D52C30">
        <w:rPr>
          <w:rStyle w:val="apple-style-span"/>
          <w:rFonts w:ascii="GHEA Grapalat" w:hAnsi="GHEA Grapalat" w:cs="Sylfaen"/>
          <w:lang w:val="en-US"/>
        </w:rPr>
        <w:t>՝</w:t>
      </w:r>
      <w:r w:rsidR="00D52C30" w:rsidRPr="00D52C30">
        <w:rPr>
          <w:rStyle w:val="apple-style-span"/>
          <w:rFonts w:ascii="GHEA Grapalat" w:hAnsi="GHEA Grapalat" w:cs="Sylfaen"/>
          <w:lang w:val="af-ZA"/>
        </w:rPr>
        <w:t xml:space="preserve"> 2021 թվականին 164 (36%) խախտում 36</w:t>
      </w:r>
      <w:r w:rsidR="00D52C30" w:rsidRPr="00D52C30">
        <w:rPr>
          <w:rStyle w:val="apple-style-span"/>
          <w:rFonts w:ascii="GHEA Grapalat" w:hAnsi="GHEA Grapalat" w:cs="Sylfaen"/>
          <w:b/>
          <w:lang w:val="af-ZA"/>
        </w:rPr>
        <w:t xml:space="preserve"> (73%)</w:t>
      </w:r>
      <w:r w:rsidR="00D52C30" w:rsidRPr="00D52C30">
        <w:rPr>
          <w:rStyle w:val="apple-style-span"/>
          <w:rFonts w:ascii="GHEA Grapalat" w:hAnsi="GHEA Grapalat" w:cs="Sylfaen"/>
          <w:lang w:val="af-ZA"/>
        </w:rPr>
        <w:t xml:space="preserve"> դպրոցներում, 2020 թվականին՝ 96 խախտում 28 (78%) դպրոցներում:</w:t>
      </w:r>
      <w:r w:rsidR="00FC2396" w:rsidRPr="00D52C30">
        <w:rPr>
          <w:rStyle w:val="apple-style-span"/>
          <w:rFonts w:ascii="GHEA Grapalat" w:hAnsi="GHEA Grapalat" w:cs="Sylfaen"/>
          <w:lang w:val="af-ZA"/>
        </w:rPr>
        <w:t xml:space="preserve"> </w:t>
      </w:r>
    </w:p>
    <w:p w14:paraId="1292F389" w14:textId="77777777" w:rsidR="004425C2" w:rsidRDefault="007620C6" w:rsidP="00A90F86">
      <w:pPr>
        <w:tabs>
          <w:tab w:val="left" w:pos="993"/>
        </w:tabs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lang w:val="af-ZA"/>
        </w:rPr>
        <w:t xml:space="preserve">          </w:t>
      </w:r>
      <w:r w:rsidRPr="007620C6">
        <w:rPr>
          <w:rFonts w:ascii="GHEA Grapalat" w:hAnsi="GHEA Grapalat"/>
          <w:bCs/>
          <w:sz w:val="24"/>
          <w:szCs w:val="24"/>
          <w:lang w:val="af-ZA"/>
        </w:rPr>
        <w:t xml:space="preserve">Մանկավարժական կադրերի նշանակումներին վերաբերող խախտումների դեպքում վերջին 3 տարիների մասով ունենք </w:t>
      </w:r>
      <w:r w:rsidR="00D52C30">
        <w:rPr>
          <w:rFonts w:ascii="GHEA Grapalat" w:hAnsi="GHEA Grapalat"/>
          <w:bCs/>
          <w:sz w:val="24"/>
          <w:szCs w:val="24"/>
          <w:lang w:val="af-ZA"/>
        </w:rPr>
        <w:t xml:space="preserve">խախտումների բացարձակ թվի աճ, ինչը պայմանավորված է հանրակրթության ոլորտում իրականացված պլանային ստուգումների </w:t>
      </w:r>
      <w:r w:rsidR="00D52C30">
        <w:rPr>
          <w:rFonts w:ascii="GHEA Grapalat" w:hAnsi="GHEA Grapalat"/>
          <w:bCs/>
          <w:sz w:val="24"/>
          <w:szCs w:val="24"/>
          <w:lang w:val="af-ZA"/>
        </w:rPr>
        <w:lastRenderedPageBreak/>
        <w:t>151% աճով 2021 թվականի համեմատ: Տոկոսային առումով ունենք նվազման դինամիկա: Տ</w:t>
      </w:r>
      <w:r w:rsidRPr="007620C6">
        <w:rPr>
          <w:rFonts w:ascii="GHEA Grapalat" w:hAnsi="GHEA Grapalat"/>
          <w:bCs/>
          <w:sz w:val="24"/>
          <w:szCs w:val="24"/>
          <w:lang w:val="af-ZA"/>
        </w:rPr>
        <w:t>արածվածության առումով</w:t>
      </w:r>
      <w:r w:rsidR="004425C2">
        <w:rPr>
          <w:rFonts w:ascii="GHEA Grapalat" w:hAnsi="GHEA Grapalat"/>
          <w:bCs/>
          <w:sz w:val="24"/>
          <w:szCs w:val="24"/>
          <w:lang w:val="af-ZA"/>
        </w:rPr>
        <w:t xml:space="preserve"> ևս առկա </w:t>
      </w:r>
      <w:r w:rsidRPr="007620C6">
        <w:rPr>
          <w:rFonts w:ascii="GHEA Grapalat" w:hAnsi="GHEA Grapalat"/>
          <w:bCs/>
          <w:sz w:val="24"/>
          <w:szCs w:val="24"/>
          <w:lang w:val="af-ZA"/>
        </w:rPr>
        <w:t xml:space="preserve">առկա է խախտում թույլ տված դպրոցների տոկոսային թվի նվազում՝ նախորդ </w:t>
      </w:r>
      <w:r w:rsidR="004425C2">
        <w:rPr>
          <w:rFonts w:ascii="GHEA Grapalat" w:hAnsi="GHEA Grapalat"/>
          <w:bCs/>
          <w:sz w:val="24"/>
          <w:szCs w:val="24"/>
          <w:lang w:val="af-ZA"/>
        </w:rPr>
        <w:t xml:space="preserve">երկու տարիների նկատմամբ: </w:t>
      </w:r>
    </w:p>
    <w:p w14:paraId="4390715D" w14:textId="79ED96A5" w:rsidR="004425C2" w:rsidRPr="007620C6" w:rsidRDefault="004425C2" w:rsidP="00A90F86">
      <w:pPr>
        <w:tabs>
          <w:tab w:val="left" w:pos="993"/>
        </w:tabs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>Մյուս երկու խախտումները չեն եղել առավել հաճախ կրկնվող խախտումների առաջին եռյակում ո</w:t>
      </w:r>
      <w:r w:rsidR="00A90F86">
        <w:rPr>
          <w:rFonts w:ascii="GHEA Grapalat" w:hAnsi="GHEA Grapalat"/>
          <w:bCs/>
          <w:sz w:val="24"/>
          <w:szCs w:val="24"/>
          <w:lang w:val="af-ZA"/>
        </w:rPr>
        <w:t>՛</w:t>
      </w:r>
      <w:r>
        <w:rPr>
          <w:rFonts w:ascii="GHEA Grapalat" w:hAnsi="GHEA Grapalat"/>
          <w:bCs/>
          <w:sz w:val="24"/>
          <w:szCs w:val="24"/>
          <w:lang w:val="af-ZA"/>
        </w:rPr>
        <w:t>չ 2021, ո</w:t>
      </w:r>
      <w:r w:rsidR="00A90F86">
        <w:rPr>
          <w:rFonts w:ascii="GHEA Grapalat" w:hAnsi="GHEA Grapalat"/>
          <w:bCs/>
          <w:sz w:val="24"/>
          <w:szCs w:val="24"/>
          <w:lang w:val="af-ZA"/>
        </w:rPr>
        <w:t>՛</w:t>
      </w:r>
      <w:r>
        <w:rPr>
          <w:rFonts w:ascii="GHEA Grapalat" w:hAnsi="GHEA Grapalat"/>
          <w:bCs/>
          <w:sz w:val="24"/>
          <w:szCs w:val="24"/>
          <w:lang w:val="af-ZA"/>
        </w:rPr>
        <w:t>չ էլ 2022 թվականներին:</w:t>
      </w:r>
    </w:p>
    <w:p w14:paraId="561FF5A0" w14:textId="5FF5B9AA" w:rsidR="00A358D3" w:rsidRDefault="00A358D3" w:rsidP="00A90F86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5603">
        <w:rPr>
          <w:rFonts w:ascii="GHEA Grapalat" w:hAnsi="GHEA Grapalat"/>
          <w:b/>
          <w:bCs/>
          <w:sz w:val="24"/>
          <w:szCs w:val="24"/>
          <w:lang w:val="af-ZA"/>
        </w:rPr>
        <w:t xml:space="preserve">Նախնական </w:t>
      </w:r>
      <w:r w:rsidR="009E11FF" w:rsidRPr="00265603">
        <w:rPr>
          <w:rFonts w:ascii="GHEA Grapalat" w:hAnsi="GHEA Grapalat"/>
          <w:b/>
          <w:bCs/>
          <w:sz w:val="24"/>
          <w:szCs w:val="24"/>
          <w:lang w:val="af-ZA"/>
        </w:rPr>
        <w:t xml:space="preserve">մասնագիտական </w:t>
      </w:r>
      <w:r w:rsidRPr="00265603">
        <w:rPr>
          <w:rFonts w:ascii="GHEA Grapalat" w:hAnsi="GHEA Grapalat"/>
          <w:b/>
          <w:bCs/>
          <w:sz w:val="24"/>
          <w:szCs w:val="24"/>
          <w:lang w:val="af-ZA"/>
        </w:rPr>
        <w:t>(արհեստագործական)</w:t>
      </w:r>
      <w:r w:rsidR="003A00E9" w:rsidRPr="0026560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="00474334" w:rsidRPr="00265603">
        <w:rPr>
          <w:rFonts w:ascii="GHEA Grapalat" w:hAnsi="GHEA Grapalat"/>
          <w:b/>
          <w:bCs/>
          <w:sz w:val="24"/>
          <w:szCs w:val="24"/>
          <w:lang w:val="hy-AM"/>
        </w:rPr>
        <w:t xml:space="preserve">կրթության </w:t>
      </w:r>
      <w:r w:rsidRPr="00265603">
        <w:rPr>
          <w:rFonts w:ascii="GHEA Grapalat" w:hAnsi="GHEA Grapalat"/>
          <w:b/>
          <w:bCs/>
          <w:sz w:val="24"/>
          <w:szCs w:val="24"/>
          <w:lang w:val="af-ZA"/>
        </w:rPr>
        <w:t xml:space="preserve">և միջին մասնագիտական կրթության </w:t>
      </w:r>
      <w:r w:rsidRPr="00A03D24">
        <w:rPr>
          <w:rFonts w:ascii="GHEA Grapalat" w:hAnsi="GHEA Grapalat"/>
          <w:b/>
          <w:bCs/>
          <w:sz w:val="24"/>
          <w:szCs w:val="24"/>
          <w:lang w:val="af-ZA"/>
        </w:rPr>
        <w:t>ոլորտներ</w:t>
      </w:r>
      <w:r w:rsidR="00B012CA" w:rsidRPr="00A03D24">
        <w:rPr>
          <w:rFonts w:ascii="GHEA Grapalat" w:hAnsi="GHEA Grapalat"/>
          <w:b/>
          <w:bCs/>
          <w:sz w:val="24"/>
          <w:szCs w:val="24"/>
          <w:lang w:val="af-ZA"/>
        </w:rPr>
        <w:t>ում</w:t>
      </w:r>
      <w:r w:rsidR="00B012CA" w:rsidRPr="00A03D24">
        <w:rPr>
          <w:rFonts w:ascii="GHEA Grapalat" w:hAnsi="GHEA Grapalat"/>
          <w:bCs/>
          <w:sz w:val="24"/>
          <w:szCs w:val="24"/>
          <w:lang w:val="af-ZA"/>
        </w:rPr>
        <w:t xml:space="preserve"> առավել</w:t>
      </w:r>
      <w:r w:rsidR="00474334">
        <w:rPr>
          <w:rFonts w:ascii="GHEA Grapalat" w:hAnsi="GHEA Grapalat"/>
          <w:bCs/>
          <w:sz w:val="24"/>
          <w:szCs w:val="24"/>
          <w:lang w:val="hy-AM"/>
        </w:rPr>
        <w:t xml:space="preserve"> հաճախ</w:t>
      </w:r>
      <w:r w:rsidR="00B012CA" w:rsidRPr="00A03D24">
        <w:rPr>
          <w:rFonts w:ascii="GHEA Grapalat" w:hAnsi="GHEA Grapalat"/>
          <w:bCs/>
          <w:sz w:val="24"/>
          <w:szCs w:val="24"/>
          <w:lang w:val="af-ZA"/>
        </w:rPr>
        <w:t xml:space="preserve"> կրկնվում են հետևյալ խախտումները՝</w:t>
      </w:r>
      <w:r w:rsidRPr="00A03D24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03D24">
        <w:rPr>
          <w:rFonts w:ascii="GHEA Grapalat" w:hAnsi="GHEA Grapalat" w:cs="Sylfaen"/>
          <w:sz w:val="24"/>
          <w:szCs w:val="24"/>
          <w:lang w:val="af-ZA"/>
        </w:rPr>
        <w:tab/>
      </w:r>
    </w:p>
    <w:p w14:paraId="0A0E0E43" w14:textId="77777777" w:rsidR="00265603" w:rsidRPr="001A0AFF" w:rsidRDefault="00265603" w:rsidP="00A90F86">
      <w:pPr>
        <w:pStyle w:val="ListParagraph"/>
        <w:numPr>
          <w:ilvl w:val="0"/>
          <w:numId w:val="4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Cs/>
          <w:lang w:val="af-ZA"/>
        </w:rPr>
      </w:pPr>
      <w:r w:rsidRPr="001A0AFF">
        <w:rPr>
          <w:rFonts w:ascii="GHEA Grapalat" w:hAnsi="GHEA Grapalat"/>
          <w:bCs/>
          <w:lang w:val="af-ZA"/>
        </w:rPr>
        <w:t>Պետական ամփոփիչ ստուգման գործընթացի 1</w:t>
      </w:r>
      <w:r w:rsidRPr="001A0AFF">
        <w:rPr>
          <w:rFonts w:ascii="GHEA Grapalat" w:hAnsi="GHEA Grapalat"/>
          <w:bCs/>
          <w:lang w:val="hy-AM"/>
        </w:rPr>
        <w:t>7</w:t>
      </w:r>
      <w:r w:rsidRPr="001A0AFF">
        <w:rPr>
          <w:rFonts w:ascii="GHEA Grapalat" w:hAnsi="GHEA Grapalat"/>
          <w:bCs/>
          <w:lang w:val="af-ZA"/>
        </w:rPr>
        <w:t xml:space="preserve"> խախտումներ՝ </w:t>
      </w:r>
      <w:r w:rsidRPr="001A0AFF">
        <w:rPr>
          <w:rFonts w:ascii="GHEA Grapalat" w:hAnsi="GHEA Grapalat"/>
          <w:bCs/>
          <w:lang w:val="hy-AM"/>
        </w:rPr>
        <w:t>3</w:t>
      </w:r>
      <w:r w:rsidRPr="001A0AFF">
        <w:rPr>
          <w:rFonts w:ascii="GHEA Grapalat" w:hAnsi="GHEA Grapalat"/>
          <w:bCs/>
          <w:lang w:val="af-ZA"/>
        </w:rPr>
        <w:t xml:space="preserve"> (</w:t>
      </w:r>
      <w:r w:rsidRPr="001A0AFF">
        <w:rPr>
          <w:rFonts w:ascii="GHEA Grapalat" w:hAnsi="GHEA Grapalat"/>
          <w:bCs/>
          <w:lang w:val="hy-AM"/>
        </w:rPr>
        <w:t>30</w:t>
      </w:r>
      <w:r w:rsidRPr="001A0AFF">
        <w:rPr>
          <w:rFonts w:ascii="GHEA Grapalat" w:hAnsi="GHEA Grapalat"/>
          <w:bCs/>
          <w:lang w:val="af-ZA"/>
        </w:rPr>
        <w:t>%) հաստատություններում,</w:t>
      </w:r>
    </w:p>
    <w:p w14:paraId="5845C6C7" w14:textId="40997CCD" w:rsidR="00265603" w:rsidRPr="001A0AFF" w:rsidRDefault="00265603" w:rsidP="00A90F86">
      <w:pPr>
        <w:pStyle w:val="ListParagraph"/>
        <w:numPr>
          <w:ilvl w:val="0"/>
          <w:numId w:val="4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lang w:val="af-ZA"/>
        </w:rPr>
      </w:pP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 xml:space="preserve">Խորհրդի գործունեությանը և սովորողների ընդունելության գործընթացին </w:t>
      </w:r>
      <w:r w:rsidRPr="001A0AFF">
        <w:rPr>
          <w:rFonts w:ascii="GHEA Grapalat" w:hAnsi="GHEA Grapalat" w:cs="Sylfaen"/>
          <w:bCs/>
          <w:shd w:val="clear" w:color="auto" w:fill="FFFFFF"/>
          <w:lang w:val="en-US"/>
        </w:rPr>
        <w:t>վերաբերող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 1</w:t>
      </w: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>6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-ական </w:t>
      </w:r>
      <w:r w:rsidRPr="001A0AFF">
        <w:rPr>
          <w:rFonts w:ascii="GHEA Grapalat" w:hAnsi="GHEA Grapalat" w:cs="Sylfaen"/>
          <w:bCs/>
          <w:shd w:val="clear" w:color="auto" w:fill="FFFFFF"/>
        </w:rPr>
        <w:t>խախտումներ՝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 համապատասխանաբար՝ </w:t>
      </w: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>4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 (</w:t>
      </w: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>40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%) և </w:t>
      </w: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>6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 (</w:t>
      </w: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>60</w:t>
      </w:r>
      <w:r w:rsidRPr="001A0AFF">
        <w:rPr>
          <w:rFonts w:ascii="GHEA Grapalat" w:hAnsi="GHEA Grapalat" w:cs="Sylfaen"/>
          <w:bCs/>
          <w:shd w:val="clear" w:color="auto" w:fill="FFFFFF"/>
          <w:lang w:val="af-ZA"/>
        </w:rPr>
        <w:t>%) հաստատություններում</w:t>
      </w:r>
      <w:r w:rsidRPr="001A0AFF">
        <w:rPr>
          <w:rFonts w:ascii="GHEA Grapalat" w:hAnsi="GHEA Grapalat" w:cs="Sylfaen"/>
          <w:bCs/>
          <w:shd w:val="clear" w:color="auto" w:fill="FFFFFF"/>
          <w:lang w:val="hy-AM"/>
        </w:rPr>
        <w:t>,</w:t>
      </w:r>
    </w:p>
    <w:p w14:paraId="07E7A11B" w14:textId="77777777" w:rsidR="00265603" w:rsidRPr="00744E7B" w:rsidRDefault="00265603" w:rsidP="00A90F86">
      <w:pPr>
        <w:pStyle w:val="ListParagraph"/>
        <w:numPr>
          <w:ilvl w:val="0"/>
          <w:numId w:val="4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bCs/>
          <w:shd w:val="clear" w:color="auto" w:fill="FFFFFF"/>
          <w:lang w:val="af-ZA"/>
        </w:rPr>
      </w:pPr>
      <w:r w:rsidRPr="001A0AFF">
        <w:rPr>
          <w:rFonts w:ascii="GHEA Grapalat" w:hAnsi="GHEA Grapalat" w:cs="Sylfaen"/>
          <w:lang w:val="af-ZA"/>
        </w:rPr>
        <w:t xml:space="preserve">Ուսանողական իրավունքի </w:t>
      </w:r>
      <w:r w:rsidRPr="001A0AFF">
        <w:rPr>
          <w:rFonts w:ascii="GHEA Grapalat" w:hAnsi="GHEA Grapalat" w:cs="Sylfaen"/>
          <w:bCs/>
          <w:lang w:val="af-ZA"/>
        </w:rPr>
        <w:t xml:space="preserve">վերականգնման </w:t>
      </w:r>
      <w:r w:rsidRPr="001A0AFF">
        <w:rPr>
          <w:rFonts w:ascii="GHEA Grapalat" w:hAnsi="GHEA Grapalat" w:cs="Sylfaen"/>
          <w:lang w:val="af-ZA"/>
        </w:rPr>
        <w:t xml:space="preserve">գործընթացի 14 խախտումներ՝ </w:t>
      </w:r>
      <w:r w:rsidRPr="001A0AFF">
        <w:rPr>
          <w:rFonts w:ascii="GHEA Grapalat" w:hAnsi="GHEA Grapalat" w:cs="Sylfaen"/>
          <w:lang w:val="hy-AM"/>
        </w:rPr>
        <w:t>3</w:t>
      </w:r>
      <w:r w:rsidRPr="001A0AFF">
        <w:rPr>
          <w:rFonts w:ascii="GHEA Grapalat" w:hAnsi="GHEA Grapalat" w:cs="Sylfaen"/>
          <w:lang w:val="af-ZA"/>
        </w:rPr>
        <w:t xml:space="preserve"> (</w:t>
      </w:r>
      <w:r w:rsidRPr="001A0AFF">
        <w:rPr>
          <w:rFonts w:ascii="GHEA Grapalat" w:hAnsi="GHEA Grapalat" w:cs="Sylfaen"/>
          <w:lang w:val="hy-AM"/>
        </w:rPr>
        <w:t>30</w:t>
      </w:r>
      <w:r w:rsidRPr="001A0AFF">
        <w:rPr>
          <w:rFonts w:ascii="GHEA Grapalat" w:hAnsi="GHEA Grapalat" w:cs="Sylfaen"/>
          <w:lang w:val="af-ZA"/>
        </w:rPr>
        <w:t>%) հաստատություններում:</w:t>
      </w:r>
    </w:p>
    <w:p w14:paraId="302E28DF" w14:textId="77777777" w:rsidR="00744E7B" w:rsidRDefault="00744E7B" w:rsidP="00744E7B">
      <w:pPr>
        <w:pStyle w:val="ListParagraph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GHEA Grapalat" w:hAnsi="GHEA Grapalat" w:cs="Sylfaen"/>
          <w:lang w:val="af-ZA"/>
        </w:rPr>
      </w:pPr>
    </w:p>
    <w:p w14:paraId="75E2CD72" w14:textId="77777777" w:rsidR="00744E7B" w:rsidRPr="001A0AFF" w:rsidRDefault="00744E7B" w:rsidP="00744E7B">
      <w:pPr>
        <w:pStyle w:val="ListParagraph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GHEA Grapalat" w:hAnsi="GHEA Grapalat" w:cs="Sylfaen"/>
          <w:bCs/>
          <w:shd w:val="clear" w:color="auto" w:fill="FFFFFF"/>
          <w:lang w:val="af-ZA"/>
        </w:rPr>
      </w:pPr>
    </w:p>
    <w:p w14:paraId="0F285E44" w14:textId="77AF47EE" w:rsidR="00A87E5C" w:rsidRPr="00A87E5C" w:rsidRDefault="00265603" w:rsidP="00A90F86">
      <w:pPr>
        <w:pStyle w:val="ListParagraph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sz w:val="22"/>
          <w:szCs w:val="22"/>
          <w:lang w:val="af-ZA"/>
        </w:rPr>
      </w:pPr>
      <w:r w:rsidRPr="00A87E5C">
        <w:rPr>
          <w:rFonts w:ascii="GHEA Grapalat" w:hAnsi="GHEA Grapalat"/>
          <w:bCs/>
          <w:lang w:val="af-ZA"/>
        </w:rPr>
        <w:t xml:space="preserve">Կարևոր է նշել, որ </w:t>
      </w:r>
      <w:r w:rsidRPr="00A87E5C">
        <w:rPr>
          <w:rFonts w:ascii="GHEA Grapalat" w:hAnsi="GHEA Grapalat"/>
          <w:b/>
          <w:lang w:val="af-ZA"/>
        </w:rPr>
        <w:t>պետական ամփոփիչ ստուգման</w:t>
      </w:r>
      <w:r w:rsidRPr="00A87E5C">
        <w:rPr>
          <w:rFonts w:ascii="GHEA Grapalat" w:hAnsi="GHEA Grapalat"/>
          <w:bCs/>
          <w:lang w:val="af-ZA"/>
        </w:rPr>
        <w:t xml:space="preserve"> գործընթացին վերաբերող խախտումները առավել հաճախ կրկնվող խախտումների առաջին եռյակում են եղել 2021 թվականին</w:t>
      </w:r>
      <w:r w:rsidR="00A87E5C" w:rsidRPr="00A87E5C">
        <w:rPr>
          <w:rFonts w:ascii="GHEA Grapalat" w:hAnsi="GHEA Grapalat"/>
          <w:bCs/>
          <w:lang w:val="af-ZA"/>
        </w:rPr>
        <w:t xml:space="preserve">, իսկ </w:t>
      </w:r>
      <w:r w:rsidR="00A87E5C" w:rsidRPr="00A87E5C">
        <w:rPr>
          <w:rFonts w:ascii="GHEA Grapalat" w:hAnsi="GHEA Grapalat" w:cs="Sylfaen"/>
          <w:lang w:val="af-ZA"/>
        </w:rPr>
        <w:t xml:space="preserve">ուսանողական իրավունքի </w:t>
      </w:r>
      <w:r w:rsidR="00A87E5C" w:rsidRPr="00A87E5C">
        <w:rPr>
          <w:rFonts w:ascii="GHEA Grapalat" w:hAnsi="GHEA Grapalat" w:cs="Sylfaen"/>
          <w:b/>
          <w:lang w:val="af-ZA"/>
        </w:rPr>
        <w:t>վերականգնման</w:t>
      </w:r>
      <w:r w:rsidR="00A87E5C" w:rsidRPr="00A87E5C">
        <w:rPr>
          <w:rFonts w:ascii="GHEA Grapalat" w:hAnsi="GHEA Grapalat" w:cs="Sylfaen"/>
          <w:lang w:val="af-ZA"/>
        </w:rPr>
        <w:t xml:space="preserve"> գործընթացի</w:t>
      </w:r>
      <w:r w:rsidR="00A87E5C">
        <w:rPr>
          <w:rFonts w:ascii="GHEA Grapalat" w:hAnsi="GHEA Grapalat" w:cs="Sylfaen"/>
          <w:lang w:val="af-ZA"/>
        </w:rPr>
        <w:t>ն վերաբերող</w:t>
      </w:r>
      <w:r w:rsidR="00A87E5C" w:rsidRPr="00A87E5C">
        <w:rPr>
          <w:rFonts w:ascii="GHEA Grapalat" w:hAnsi="GHEA Grapalat" w:cs="Sylfaen"/>
          <w:lang w:val="af-ZA"/>
        </w:rPr>
        <w:t xml:space="preserve"> խախտումներ</w:t>
      </w:r>
      <w:r w:rsidR="00A87E5C">
        <w:rPr>
          <w:rFonts w:ascii="GHEA Grapalat" w:hAnsi="GHEA Grapalat" w:cs="Sylfaen"/>
          <w:lang w:val="af-ZA"/>
        </w:rPr>
        <w:t>ը</w:t>
      </w:r>
      <w:r w:rsidR="00A87E5C" w:rsidRPr="00A87E5C">
        <w:rPr>
          <w:rFonts w:ascii="GHEA Grapalat" w:hAnsi="GHEA Grapalat" w:cs="Sylfaen"/>
          <w:lang w:val="af-ZA"/>
        </w:rPr>
        <w:t>՝</w:t>
      </w:r>
      <w:r w:rsidR="00A87E5C">
        <w:rPr>
          <w:rFonts w:ascii="GHEA Grapalat" w:hAnsi="GHEA Grapalat" w:cs="Sylfaen"/>
          <w:lang w:val="af-ZA"/>
        </w:rPr>
        <w:t xml:space="preserve"> թե 2021, թե 2020 թվականներին: </w:t>
      </w:r>
      <w:r w:rsidR="00A87E5C" w:rsidRPr="00A87E5C">
        <w:rPr>
          <w:rFonts w:ascii="GHEA Grapalat" w:hAnsi="GHEA Grapalat" w:cs="Sylfaen"/>
          <w:lang w:val="af-ZA"/>
        </w:rPr>
        <w:t>2021 թվականին արձանագրվել են պ</w:t>
      </w:r>
      <w:r w:rsidR="00A03D24" w:rsidRPr="00A87E5C">
        <w:rPr>
          <w:rFonts w:ascii="GHEA Grapalat" w:hAnsi="GHEA Grapalat"/>
          <w:bCs/>
          <w:lang w:val="af-ZA"/>
        </w:rPr>
        <w:t>ետական ամփոփիչ ստուգման գործընթացի 19 խախտումներ՝ 6 (21%) հաստատություններում</w:t>
      </w:r>
      <w:r w:rsidR="00A87E5C">
        <w:rPr>
          <w:rFonts w:ascii="GHEA Grapalat" w:hAnsi="GHEA Grapalat"/>
          <w:bCs/>
          <w:lang w:val="af-ZA"/>
        </w:rPr>
        <w:t xml:space="preserve">:  </w:t>
      </w:r>
      <w:r w:rsidR="00A87E5C" w:rsidRPr="00A03D24">
        <w:rPr>
          <w:rFonts w:ascii="GHEA Grapalat" w:hAnsi="GHEA Grapalat" w:cs="Sylfaen"/>
          <w:lang w:val="af-ZA"/>
        </w:rPr>
        <w:t xml:space="preserve">Ուսանողական իրավունքի </w:t>
      </w:r>
      <w:r w:rsidR="00A87E5C" w:rsidRPr="008E4ECF">
        <w:rPr>
          <w:rFonts w:ascii="GHEA Grapalat" w:hAnsi="GHEA Grapalat" w:cs="Sylfaen"/>
          <w:bCs/>
          <w:lang w:val="af-ZA"/>
        </w:rPr>
        <w:t xml:space="preserve">վերականգնման </w:t>
      </w:r>
      <w:r w:rsidR="00A87E5C" w:rsidRPr="00A03D24">
        <w:rPr>
          <w:rFonts w:ascii="GHEA Grapalat" w:hAnsi="GHEA Grapalat" w:cs="Sylfaen"/>
          <w:lang w:val="af-ZA"/>
        </w:rPr>
        <w:t>գործընթացի 14 խախտումներ</w:t>
      </w:r>
      <w:r w:rsidR="00A87E5C">
        <w:rPr>
          <w:rFonts w:ascii="GHEA Grapalat" w:hAnsi="GHEA Grapalat" w:cs="Sylfaen"/>
          <w:lang w:val="af-ZA"/>
        </w:rPr>
        <w:t xml:space="preserve"> են արձանագրվել</w:t>
      </w:r>
      <w:r w:rsidR="00A87E5C" w:rsidRPr="00A03D24">
        <w:rPr>
          <w:rFonts w:ascii="GHEA Grapalat" w:hAnsi="GHEA Grapalat" w:cs="Sylfaen"/>
          <w:lang w:val="af-ZA"/>
        </w:rPr>
        <w:t xml:space="preserve"> </w:t>
      </w:r>
      <w:r w:rsidR="00A87E5C">
        <w:rPr>
          <w:rFonts w:ascii="GHEA Grapalat" w:hAnsi="GHEA Grapalat" w:cs="Sylfaen"/>
          <w:lang w:val="af-ZA"/>
        </w:rPr>
        <w:t xml:space="preserve">2021 թվականին ստուգված </w:t>
      </w:r>
      <w:r w:rsidR="00A87E5C" w:rsidRPr="00A03D24">
        <w:rPr>
          <w:rFonts w:ascii="GHEA Grapalat" w:hAnsi="GHEA Grapalat" w:cs="Sylfaen"/>
          <w:lang w:val="af-ZA"/>
        </w:rPr>
        <w:t>4 (14%)</w:t>
      </w:r>
      <w:r w:rsidR="00A87E5C">
        <w:rPr>
          <w:rFonts w:ascii="GHEA Grapalat" w:hAnsi="GHEA Grapalat" w:cs="Sylfaen"/>
          <w:lang w:val="af-ZA"/>
        </w:rPr>
        <w:t xml:space="preserve">, 2020 թվականին ստուգված </w:t>
      </w:r>
      <w:r w:rsidR="00A87E5C" w:rsidRPr="00A87E5C">
        <w:rPr>
          <w:rFonts w:ascii="GHEA Grapalat" w:hAnsi="GHEA Grapalat" w:cs="Sylfaen"/>
          <w:lang w:val="af-ZA"/>
        </w:rPr>
        <w:t xml:space="preserve">10 (56%) </w:t>
      </w:r>
      <w:r w:rsidR="00A87E5C" w:rsidRPr="00A87E5C">
        <w:rPr>
          <w:rFonts w:ascii="GHEA Grapalat" w:hAnsi="GHEA Grapalat" w:cs="Sylfaen"/>
          <w:bCs/>
          <w:shd w:val="clear" w:color="auto" w:fill="FFFFFF"/>
        </w:rPr>
        <w:t>հաստատություն</w:t>
      </w:r>
      <w:r w:rsidR="00103D4F">
        <w:rPr>
          <w:rFonts w:ascii="GHEA Grapalat" w:hAnsi="GHEA Grapalat" w:cs="Sylfaen"/>
          <w:bCs/>
          <w:shd w:val="clear" w:color="auto" w:fill="FFFFFF"/>
          <w:lang w:val="en-US"/>
        </w:rPr>
        <w:t>ներ</w:t>
      </w:r>
      <w:r w:rsidR="00A87E5C" w:rsidRPr="00A87E5C">
        <w:rPr>
          <w:rFonts w:ascii="GHEA Grapalat" w:hAnsi="GHEA Grapalat" w:cs="Sylfaen"/>
          <w:bCs/>
          <w:shd w:val="clear" w:color="auto" w:fill="FFFFFF"/>
        </w:rPr>
        <w:t>ում</w:t>
      </w:r>
      <w:r w:rsidR="00A87E5C" w:rsidRPr="00A87E5C">
        <w:rPr>
          <w:rFonts w:ascii="GHEA Grapalat" w:hAnsi="GHEA Grapalat" w:cs="Sylfaen"/>
          <w:bCs/>
          <w:shd w:val="clear" w:color="auto" w:fill="FFFFFF"/>
          <w:lang w:val="af-ZA"/>
        </w:rPr>
        <w:t>:</w:t>
      </w:r>
      <w:r w:rsid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 Սովորողների ընդունելության գործընթացին վերաբերող խախտումները առավել հաճախ կրկնվող խախտումների թվում են եղել </w:t>
      </w:r>
      <w:r w:rsidR="00D57E4B">
        <w:rPr>
          <w:rFonts w:ascii="GHEA Grapalat" w:hAnsi="GHEA Grapalat" w:cs="Sylfaen"/>
          <w:bCs/>
          <w:shd w:val="clear" w:color="auto" w:fill="FFFFFF"/>
          <w:lang w:val="af-ZA"/>
        </w:rPr>
        <w:t xml:space="preserve">նաև </w:t>
      </w:r>
      <w:r w:rsidR="001A0AFF">
        <w:rPr>
          <w:rFonts w:ascii="GHEA Grapalat" w:hAnsi="GHEA Grapalat" w:cs="Sylfaen"/>
          <w:bCs/>
          <w:shd w:val="clear" w:color="auto" w:fill="FFFFFF"/>
          <w:lang w:val="af-ZA"/>
        </w:rPr>
        <w:t>2020 թվականին</w:t>
      </w:r>
      <w:r w:rsidR="00D57E4B">
        <w:rPr>
          <w:rFonts w:ascii="GHEA Grapalat" w:hAnsi="GHEA Grapalat" w:cs="Sylfaen"/>
          <w:bCs/>
          <w:shd w:val="clear" w:color="auto" w:fill="FFFFFF"/>
          <w:lang w:val="af-ZA"/>
        </w:rPr>
        <w:t>, խախտումներ են արձանագրվել</w:t>
      </w:r>
      <w:r w:rsid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 ստուգված </w:t>
      </w:r>
      <w:r w:rsidR="001A0AFF" w:rsidRPr="001A0AFF">
        <w:rPr>
          <w:rFonts w:ascii="GHEA Grapalat" w:hAnsi="GHEA Grapalat" w:cs="Sylfaen"/>
          <w:bCs/>
          <w:shd w:val="clear" w:color="auto" w:fill="FFFFFF"/>
          <w:lang w:val="af-ZA"/>
        </w:rPr>
        <w:t>13 (72%) հաստատություն</w:t>
      </w:r>
      <w:r w:rsidR="00103D4F">
        <w:rPr>
          <w:rFonts w:ascii="GHEA Grapalat" w:hAnsi="GHEA Grapalat" w:cs="Sylfaen"/>
          <w:bCs/>
          <w:shd w:val="clear" w:color="auto" w:fill="FFFFFF"/>
          <w:lang w:val="af-ZA"/>
        </w:rPr>
        <w:t>ներ</w:t>
      </w:r>
      <w:r w:rsidR="001A0AFF" w:rsidRPr="001A0AFF">
        <w:rPr>
          <w:rFonts w:ascii="GHEA Grapalat" w:hAnsi="GHEA Grapalat" w:cs="Sylfaen"/>
          <w:bCs/>
          <w:shd w:val="clear" w:color="auto" w:fill="FFFFFF"/>
          <w:lang w:val="af-ZA"/>
        </w:rPr>
        <w:t>ում</w:t>
      </w:r>
      <w:r w:rsidR="001A0AFF">
        <w:rPr>
          <w:rFonts w:ascii="GHEA Grapalat" w:hAnsi="GHEA Grapalat" w:cs="Sylfaen"/>
          <w:bCs/>
          <w:shd w:val="clear" w:color="auto" w:fill="FFFFFF"/>
          <w:lang w:val="af-ZA"/>
        </w:rPr>
        <w:t xml:space="preserve">: </w:t>
      </w:r>
    </w:p>
    <w:p w14:paraId="2F2ED5B9" w14:textId="5B55A3C8" w:rsidR="004A1DA2" w:rsidRDefault="004A1DA2" w:rsidP="00A90F86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134DD8">
        <w:rPr>
          <w:rFonts w:ascii="GHEA Grapalat" w:hAnsi="GHEA Grapalat"/>
          <w:bCs/>
          <w:sz w:val="24"/>
          <w:szCs w:val="24"/>
          <w:lang w:val="af-ZA"/>
        </w:rPr>
        <w:t>Ներկայացված տեղեկատվության համաձայն՝ 202</w:t>
      </w:r>
      <w:r w:rsidR="00A87E5C" w:rsidRPr="00134DD8">
        <w:rPr>
          <w:rFonts w:ascii="GHEA Grapalat" w:hAnsi="GHEA Grapalat"/>
          <w:bCs/>
          <w:sz w:val="24"/>
          <w:szCs w:val="24"/>
          <w:lang w:val="af-ZA"/>
        </w:rPr>
        <w:t>1</w:t>
      </w:r>
      <w:r w:rsidRPr="00134DD8">
        <w:rPr>
          <w:rFonts w:ascii="GHEA Grapalat" w:hAnsi="GHEA Grapalat"/>
          <w:bCs/>
          <w:sz w:val="24"/>
          <w:szCs w:val="24"/>
          <w:lang w:val="af-ZA"/>
        </w:rPr>
        <w:t xml:space="preserve"> թվականի համեմատ առկա է </w:t>
      </w:r>
      <w:r w:rsidR="001A0AFF" w:rsidRPr="00134DD8">
        <w:rPr>
          <w:rFonts w:ascii="GHEA Grapalat" w:hAnsi="GHEA Grapalat"/>
          <w:bCs/>
          <w:sz w:val="24"/>
          <w:szCs w:val="24"/>
          <w:lang w:val="af-ZA"/>
        </w:rPr>
        <w:t>պետական ամփոփիչ ստուգման գործընթացին վերաբերող խախտումների քանակական նվազում, սակայն տարածվածության առումով ունենք տոկոսային աճ՝ մեծացել է խախտում թույլ տված հաստատությունների տոկոսը:</w:t>
      </w:r>
      <w:r w:rsidRPr="00134DD8">
        <w:rPr>
          <w:rFonts w:ascii="GHEA Grapalat" w:hAnsi="GHEA Grapalat"/>
          <w:bCs/>
          <w:sz w:val="24"/>
          <w:szCs w:val="24"/>
          <w:lang w:val="af-ZA"/>
        </w:rPr>
        <w:t xml:space="preserve"> Ուսանողների իրավունքի վերականգնման գործընթացին վերաբերող խախտումների</w:t>
      </w:r>
      <w:r w:rsidR="001A0AFF" w:rsidRPr="00134DD8">
        <w:rPr>
          <w:rFonts w:ascii="GHEA Grapalat" w:hAnsi="GHEA Grapalat"/>
          <w:bCs/>
          <w:sz w:val="24"/>
          <w:szCs w:val="24"/>
          <w:lang w:val="af-ZA"/>
        </w:rPr>
        <w:t xml:space="preserve"> թիվը 2021 թվականի համեմատ չի փոփոխվել, խախտում թույլ տված հաստատությունների թիվը նվազել է, սակայն ստուգված հաստատությունների թվի նկատմամբ առկա </w:t>
      </w:r>
      <w:r w:rsidR="00134DD8" w:rsidRPr="00134DD8">
        <w:rPr>
          <w:rFonts w:ascii="GHEA Grapalat" w:hAnsi="GHEA Grapalat"/>
          <w:bCs/>
          <w:sz w:val="24"/>
          <w:szCs w:val="24"/>
          <w:lang w:val="af-ZA"/>
        </w:rPr>
        <w:t xml:space="preserve">է տոկոսային աճ: Ուսանողների ընդունելության գործընթացին վերաբերող խախտումների թիվը աճել է 2020 թվականի </w:t>
      </w:r>
      <w:r w:rsidR="00134DD8" w:rsidRPr="00134DD8">
        <w:rPr>
          <w:rFonts w:ascii="GHEA Grapalat" w:hAnsi="GHEA Grapalat"/>
          <w:bCs/>
          <w:sz w:val="24"/>
          <w:szCs w:val="24"/>
          <w:lang w:val="af-ZA"/>
        </w:rPr>
        <w:lastRenderedPageBreak/>
        <w:t>համեմատ, սակայն տարածվածության առումով առկա է խախտում թույլ տված հաստատությունների քանակի նվազում (նաև տոկոսային թվով):</w:t>
      </w:r>
    </w:p>
    <w:p w14:paraId="62C601FA" w14:textId="757D22D4" w:rsidR="00A358D3" w:rsidRDefault="004A1DA2" w:rsidP="00A90F86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A1DA2">
        <w:rPr>
          <w:rFonts w:ascii="GHEA Grapalat" w:hAnsi="GHEA Grapalat"/>
          <w:bCs/>
          <w:sz w:val="24"/>
          <w:szCs w:val="24"/>
          <w:lang w:val="af-ZA"/>
        </w:rPr>
        <w:t xml:space="preserve">Նախնական մասնագիտական (արհեստագործական) և միջին մասնագիտական կրթության ոլորտներում </w:t>
      </w:r>
      <w:r w:rsidR="00134DD8">
        <w:rPr>
          <w:rFonts w:ascii="GHEA Grapalat" w:hAnsi="GHEA Grapalat"/>
          <w:bCs/>
          <w:sz w:val="24"/>
          <w:szCs w:val="24"/>
          <w:lang w:val="af-ZA"/>
        </w:rPr>
        <w:t>առավել շատ կրկնվող խախտումները</w:t>
      </w:r>
      <w:r w:rsidR="00AB7DEC" w:rsidRPr="004A1DA2">
        <w:rPr>
          <w:rFonts w:ascii="GHEA Grapalat" w:hAnsi="GHEA Grapalat" w:cs="Sylfaen"/>
          <w:sz w:val="24"/>
          <w:szCs w:val="24"/>
          <w:lang w:val="af-ZA"/>
        </w:rPr>
        <w:t xml:space="preserve"> տնօրենների կողմից ՀՀ օրենսդրության պահանջների ոչ պատշաճ կիրարկման արդյունք</w:t>
      </w:r>
      <w:r w:rsidR="00134DD8">
        <w:rPr>
          <w:rFonts w:ascii="GHEA Grapalat" w:hAnsi="GHEA Grapalat" w:cs="Sylfaen"/>
          <w:sz w:val="24"/>
          <w:szCs w:val="24"/>
          <w:lang w:val="af-ZA"/>
        </w:rPr>
        <w:t xml:space="preserve"> են</w:t>
      </w:r>
      <w:r w:rsidR="00AB7DEC" w:rsidRPr="004A1DA2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347B766" w14:textId="1B55C2AE" w:rsidR="00C249B1" w:rsidRDefault="00B1480F" w:rsidP="00591E35">
      <w:pPr>
        <w:pStyle w:val="ListParagraph"/>
        <w:spacing w:line="276" w:lineRule="auto"/>
        <w:ind w:left="0"/>
        <w:jc w:val="both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/>
          <w:b/>
          <w:bCs/>
          <w:i/>
          <w:sz w:val="22"/>
          <w:szCs w:val="22"/>
          <w:lang w:val="af-ZA"/>
        </w:rPr>
        <w:t xml:space="preserve">    </w:t>
      </w:r>
      <w:r w:rsidR="002C2645" w:rsidRPr="00E72243">
        <w:rPr>
          <w:rFonts w:ascii="GHEA Grapalat" w:hAnsi="GHEA Grapalat"/>
          <w:b/>
          <w:bCs/>
          <w:i/>
          <w:sz w:val="22"/>
          <w:szCs w:val="22"/>
          <w:lang w:val="af-ZA"/>
        </w:rPr>
        <w:t>7</w:t>
      </w:r>
      <w:r w:rsidRPr="00E72243">
        <w:rPr>
          <w:rFonts w:ascii="GHEA Grapalat" w:hAnsi="GHEA Grapalat"/>
          <w:b/>
          <w:bCs/>
          <w:i/>
          <w:sz w:val="22"/>
          <w:szCs w:val="22"/>
          <w:lang w:val="af-ZA"/>
        </w:rPr>
        <w:t>.8.</w:t>
      </w:r>
      <w:r w:rsidR="008674E9" w:rsidRPr="00E72243">
        <w:rPr>
          <w:rFonts w:ascii="GHEA Grapalat" w:hAnsi="GHEA Grapalat"/>
          <w:b/>
          <w:bCs/>
          <w:i/>
          <w:sz w:val="22"/>
          <w:szCs w:val="22"/>
          <w:lang w:val="af-ZA"/>
        </w:rPr>
        <w:t xml:space="preserve"> </w:t>
      </w:r>
      <w:r w:rsidR="00B012CA" w:rsidRPr="00E72243">
        <w:rPr>
          <w:rFonts w:ascii="GHEA Grapalat" w:hAnsi="GHEA Grapalat" w:cs="Sylfaen"/>
          <w:b/>
          <w:i/>
          <w:lang w:val="af-ZA"/>
        </w:rPr>
        <w:t>Տնտեսավարող սուբյեկտների և դրանց ծառայողների նկատմամբ կիրառված պատասխանատվության միջոցներ.</w:t>
      </w:r>
    </w:p>
    <w:p w14:paraId="47FA724F" w14:textId="52F5E660" w:rsidR="00103D4F" w:rsidRDefault="00B012CA" w:rsidP="00591E35">
      <w:pPr>
        <w:spacing w:after="0"/>
        <w:ind w:firstLine="709"/>
        <w:jc w:val="both"/>
        <w:rPr>
          <w:rFonts w:ascii="GHEA Grapalat" w:hAnsi="GHEA Grapalat"/>
          <w:b/>
          <w:i/>
          <w:iCs/>
          <w:sz w:val="20"/>
          <w:szCs w:val="20"/>
          <w:lang w:val="af-ZA"/>
        </w:rPr>
      </w:pPr>
      <w:r w:rsidRPr="00313A17">
        <w:rPr>
          <w:rFonts w:ascii="GHEA Grapalat" w:hAnsi="GHEA Grapalat"/>
          <w:bCs/>
          <w:sz w:val="24"/>
          <w:szCs w:val="24"/>
          <w:lang w:val="af-ZA"/>
        </w:rPr>
        <w:t>20</w:t>
      </w:r>
      <w:r w:rsidR="00260656" w:rsidRPr="00313A17">
        <w:rPr>
          <w:rFonts w:ascii="GHEA Grapalat" w:hAnsi="GHEA Grapalat"/>
          <w:bCs/>
          <w:sz w:val="24"/>
          <w:szCs w:val="24"/>
          <w:lang w:val="af-ZA"/>
        </w:rPr>
        <w:t>2</w:t>
      </w:r>
      <w:r w:rsidR="00A22EDA">
        <w:rPr>
          <w:rFonts w:ascii="GHEA Grapalat" w:hAnsi="GHEA Grapalat"/>
          <w:bCs/>
          <w:sz w:val="24"/>
          <w:szCs w:val="24"/>
          <w:lang w:val="af-ZA"/>
        </w:rPr>
        <w:t>2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 թվականին ԿՏՄ կողմից իրականացված վերահսկողական գործառույթների արդյունքում 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 xml:space="preserve">լիազոր 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>մարմինների կողմից ուսումնական հաստատությունների տնօրենների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նկատմամբ 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 xml:space="preserve">կիրառվել են 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>կարգապահական տույժեր</w:t>
      </w:r>
      <w:r w:rsidR="00A90F86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1E6578" w:rsidRPr="001E6578">
        <w:rPr>
          <w:rFonts w:ascii="GHEA Grapalat" w:hAnsi="GHEA Grapalat"/>
          <w:bCs/>
          <w:sz w:val="24"/>
          <w:szCs w:val="24"/>
          <w:lang w:val="af-ZA"/>
        </w:rPr>
        <w:t>(</w:t>
      </w:r>
      <w:r w:rsidR="001E6578">
        <w:rPr>
          <w:rFonts w:ascii="GHEA Grapalat" w:hAnsi="GHEA Grapalat"/>
          <w:bCs/>
          <w:sz w:val="24"/>
          <w:szCs w:val="24"/>
          <w:lang w:val="hy-AM"/>
        </w:rPr>
        <w:t xml:space="preserve">Աղյուսակ </w:t>
      </w:r>
      <w:r w:rsidR="004037AD" w:rsidRPr="004037AD">
        <w:rPr>
          <w:rFonts w:ascii="GHEA Grapalat" w:hAnsi="GHEA Grapalat"/>
          <w:bCs/>
          <w:sz w:val="24"/>
          <w:szCs w:val="24"/>
          <w:lang w:val="af-ZA"/>
        </w:rPr>
        <w:t>5</w:t>
      </w:r>
      <w:r w:rsidR="001E6578" w:rsidRPr="001E6578">
        <w:rPr>
          <w:rFonts w:ascii="GHEA Grapalat" w:hAnsi="GHEA Grapalat"/>
          <w:bCs/>
          <w:sz w:val="24"/>
          <w:szCs w:val="24"/>
          <w:lang w:val="af-ZA"/>
        </w:rPr>
        <w:t>)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>.</w:t>
      </w:r>
      <w:r w:rsidR="00103D4F" w:rsidRPr="00103D4F">
        <w:rPr>
          <w:rFonts w:ascii="GHEA Grapalat" w:hAnsi="GHEA Grapalat"/>
          <w:b/>
          <w:i/>
          <w:iCs/>
          <w:sz w:val="20"/>
          <w:szCs w:val="20"/>
          <w:lang w:val="af-ZA"/>
        </w:rPr>
        <w:t xml:space="preserve"> </w:t>
      </w:r>
    </w:p>
    <w:p w14:paraId="5641BA0B" w14:textId="77777777" w:rsidR="000436F7" w:rsidRDefault="000436F7" w:rsidP="000436F7">
      <w:pPr>
        <w:spacing w:after="0"/>
        <w:ind w:firstLine="709"/>
        <w:jc w:val="right"/>
        <w:rPr>
          <w:rFonts w:ascii="GHEA Grapalat" w:hAnsi="GHEA Grapalat"/>
          <w:b/>
          <w:i/>
          <w:iCs/>
          <w:sz w:val="20"/>
          <w:szCs w:val="20"/>
          <w:lang w:val="af-ZA"/>
        </w:rPr>
      </w:pPr>
      <w:r w:rsidRPr="00A83B11">
        <w:rPr>
          <w:rFonts w:ascii="GHEA Grapalat" w:hAnsi="GHEA Grapalat"/>
          <w:b/>
          <w:i/>
          <w:iCs/>
          <w:sz w:val="20"/>
          <w:szCs w:val="20"/>
          <w:lang w:val="af-ZA"/>
        </w:rPr>
        <w:t xml:space="preserve">Աղյուսակ </w:t>
      </w:r>
      <w:r>
        <w:rPr>
          <w:rFonts w:ascii="GHEA Grapalat" w:hAnsi="GHEA Grapalat"/>
          <w:b/>
          <w:i/>
          <w:iCs/>
          <w:sz w:val="20"/>
          <w:szCs w:val="20"/>
          <w:lang w:val="af-ZA"/>
        </w:rPr>
        <w:t>5</w:t>
      </w:r>
    </w:p>
    <w:p w14:paraId="0FF37F16" w14:textId="77777777" w:rsidR="00744E7B" w:rsidRDefault="00744E7B" w:rsidP="00103D4F">
      <w:pPr>
        <w:spacing w:after="0"/>
        <w:ind w:firstLine="709"/>
        <w:jc w:val="right"/>
        <w:rPr>
          <w:rFonts w:ascii="GHEA Grapalat" w:hAnsi="GHEA Grapalat"/>
          <w:b/>
          <w:i/>
          <w:iCs/>
          <w:sz w:val="20"/>
          <w:szCs w:val="20"/>
          <w:lang w:val="af-ZA"/>
        </w:rPr>
      </w:pPr>
    </w:p>
    <w:tbl>
      <w:tblPr>
        <w:tblStyle w:val="TableGrid"/>
        <w:tblpPr w:leftFromText="180" w:rightFromText="180" w:vertAnchor="page" w:horzAnchor="margin" w:tblpXSpec="center" w:tblpY="4951"/>
        <w:tblW w:w="9869" w:type="dxa"/>
        <w:tblLook w:val="04A0" w:firstRow="1" w:lastRow="0" w:firstColumn="1" w:lastColumn="0" w:noHBand="0" w:noVBand="1"/>
      </w:tblPr>
      <w:tblGrid>
        <w:gridCol w:w="562"/>
        <w:gridCol w:w="4624"/>
        <w:gridCol w:w="1472"/>
        <w:gridCol w:w="3211"/>
      </w:tblGrid>
      <w:tr w:rsidR="000436F7" w:rsidRPr="00F161EC" w14:paraId="043ACB36" w14:textId="77777777" w:rsidTr="000436F7">
        <w:trPr>
          <w:trHeight w:val="554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14:paraId="53B1C441" w14:textId="77777777" w:rsidR="000436F7" w:rsidRPr="00F161EC" w:rsidRDefault="000436F7" w:rsidP="000436F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624" w:type="dxa"/>
            <w:shd w:val="clear" w:color="auto" w:fill="DBE5F1" w:themeFill="accent1" w:themeFillTint="33"/>
            <w:vAlign w:val="center"/>
          </w:tcPr>
          <w:p w14:paraId="65C2C7DB" w14:textId="77777777" w:rsidR="000436F7" w:rsidRPr="00F161EC" w:rsidRDefault="000436F7" w:rsidP="00043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Ուսումնական հաստատության անվանումը</w:t>
            </w: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14:paraId="7C79F904" w14:textId="77777777" w:rsidR="000436F7" w:rsidRPr="00F161EC" w:rsidRDefault="000436F7" w:rsidP="00043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Պաշտոնը</w:t>
            </w:r>
          </w:p>
        </w:tc>
        <w:tc>
          <w:tcPr>
            <w:tcW w:w="3211" w:type="dxa"/>
            <w:shd w:val="clear" w:color="auto" w:fill="DBE5F1" w:themeFill="accent1" w:themeFillTint="33"/>
            <w:vAlign w:val="center"/>
          </w:tcPr>
          <w:p w14:paraId="6E531433" w14:textId="77777777" w:rsidR="000436F7" w:rsidRPr="00F161EC" w:rsidRDefault="000436F7" w:rsidP="000436F7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Կիրառված կարգապահական տույժը</w:t>
            </w:r>
          </w:p>
        </w:tc>
      </w:tr>
      <w:tr w:rsidR="000436F7" w:rsidRPr="00F161EC" w14:paraId="4E269C5B" w14:textId="77777777" w:rsidTr="000436F7">
        <w:trPr>
          <w:trHeight w:val="648"/>
        </w:trPr>
        <w:tc>
          <w:tcPr>
            <w:tcW w:w="562" w:type="dxa"/>
            <w:vAlign w:val="center"/>
          </w:tcPr>
          <w:p w14:paraId="5E9292A2" w14:textId="77777777" w:rsidR="000436F7" w:rsidRPr="00F161EC" w:rsidRDefault="000436F7" w:rsidP="000436F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0" w:firstLine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  <w:vAlign w:val="center"/>
          </w:tcPr>
          <w:p w14:paraId="38103DA6" w14:textId="77777777" w:rsidR="000436F7" w:rsidRPr="00F161EC" w:rsidRDefault="000436F7" w:rsidP="00043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val="af-ZA"/>
              </w:rPr>
              <w:t>ՀՀ Կոտայքի մարզի 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>Աբովյանի կրթահամալիր» ՊՈԱԿ</w:t>
            </w:r>
          </w:p>
        </w:tc>
        <w:tc>
          <w:tcPr>
            <w:tcW w:w="1472" w:type="dxa"/>
            <w:vAlign w:val="center"/>
          </w:tcPr>
          <w:p w14:paraId="6219D940" w14:textId="77777777" w:rsidR="000436F7" w:rsidRPr="00F161EC" w:rsidRDefault="000436F7" w:rsidP="00043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Տնօրեն</w:t>
            </w:r>
          </w:p>
        </w:tc>
        <w:tc>
          <w:tcPr>
            <w:tcW w:w="3211" w:type="dxa"/>
            <w:vAlign w:val="center"/>
          </w:tcPr>
          <w:p w14:paraId="14B06530" w14:textId="77777777" w:rsidR="000436F7" w:rsidRPr="00A22EDA" w:rsidRDefault="000436F7" w:rsidP="000436F7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Նկատողություն</w:t>
            </w:r>
          </w:p>
        </w:tc>
      </w:tr>
      <w:tr w:rsidR="000436F7" w:rsidRPr="00F161EC" w14:paraId="2E931098" w14:textId="77777777" w:rsidTr="000436F7">
        <w:trPr>
          <w:trHeight w:val="580"/>
        </w:trPr>
        <w:tc>
          <w:tcPr>
            <w:tcW w:w="562" w:type="dxa"/>
            <w:vAlign w:val="center"/>
          </w:tcPr>
          <w:p w14:paraId="3A49388F" w14:textId="77777777" w:rsidR="000436F7" w:rsidRPr="00F161EC" w:rsidRDefault="000436F7" w:rsidP="000436F7">
            <w:pPr>
              <w:pStyle w:val="ListParagraph"/>
              <w:numPr>
                <w:ilvl w:val="0"/>
                <w:numId w:val="48"/>
              </w:numPr>
              <w:ind w:left="0" w:firstLine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  <w:vAlign w:val="center"/>
          </w:tcPr>
          <w:p w14:paraId="260B9633" w14:textId="77777777" w:rsidR="000436F7" w:rsidRPr="00F161EC" w:rsidRDefault="000436F7" w:rsidP="00043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hy-AM"/>
              </w:rPr>
              <w:t>ՀՀ Գեղարքունիքի</w:t>
            </w:r>
            <w:r w:rsidRPr="00F161EC">
              <w:rPr>
                <w:rFonts w:ascii="GHEA Grapalat" w:hAnsi="GHEA Grapalat" w:cs="Times Armenian"/>
                <w:b/>
                <w:bCs/>
                <w:i/>
                <w:iCs/>
                <w:sz w:val="20"/>
                <w:szCs w:val="20"/>
                <w:lang w:val="hy-AM"/>
              </w:rPr>
              <w:t xml:space="preserve"> մարզի </w:t>
            </w:r>
            <w:r w:rsidRPr="00F161EC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af-ZA"/>
              </w:rPr>
              <w:t>«</w:t>
            </w:r>
            <w:r w:rsidRPr="00F161EC">
              <w:rPr>
                <w:rFonts w:ascii="GHEA Grapalat" w:hAnsi="GHEA Grapalat" w:cs="Times Armenian"/>
                <w:b/>
                <w:bCs/>
                <w:i/>
                <w:iCs/>
                <w:sz w:val="20"/>
                <w:szCs w:val="20"/>
                <w:lang w:val="hy-AM"/>
              </w:rPr>
              <w:t>Վաղաշեն գյուղի միջնակարգ դպրոց</w:t>
            </w:r>
            <w:r w:rsidRPr="00F161EC">
              <w:rPr>
                <w:rFonts w:ascii="GHEA Grapalat" w:hAnsi="GHEA Grapalat" w:cs="Arial LatArm"/>
                <w:b/>
                <w:bCs/>
                <w:i/>
                <w:iCs/>
                <w:sz w:val="20"/>
                <w:szCs w:val="20"/>
                <w:lang w:val="af-ZA"/>
              </w:rPr>
              <w:t>»</w:t>
            </w:r>
            <w:r w:rsidRPr="00F161EC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F161EC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>ՊՈԱԿ</w:t>
            </w:r>
          </w:p>
        </w:tc>
        <w:tc>
          <w:tcPr>
            <w:tcW w:w="1472" w:type="dxa"/>
            <w:vAlign w:val="center"/>
          </w:tcPr>
          <w:p w14:paraId="258DEA9C" w14:textId="77777777" w:rsidR="000436F7" w:rsidRPr="00F161EC" w:rsidRDefault="000436F7" w:rsidP="000436F7">
            <w:pPr>
              <w:jc w:val="center"/>
              <w:rPr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Տնօրեն</w:t>
            </w:r>
          </w:p>
        </w:tc>
        <w:tc>
          <w:tcPr>
            <w:tcW w:w="3211" w:type="dxa"/>
            <w:vAlign w:val="center"/>
          </w:tcPr>
          <w:p w14:paraId="506E3278" w14:textId="77777777" w:rsidR="000436F7" w:rsidRPr="00F161EC" w:rsidRDefault="000436F7" w:rsidP="000436F7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Խիստ նկատողություն</w:t>
            </w:r>
          </w:p>
        </w:tc>
      </w:tr>
      <w:tr w:rsidR="000436F7" w:rsidRPr="00F161EC" w14:paraId="7EF3CC56" w14:textId="77777777" w:rsidTr="000436F7">
        <w:trPr>
          <w:trHeight w:val="524"/>
        </w:trPr>
        <w:tc>
          <w:tcPr>
            <w:tcW w:w="562" w:type="dxa"/>
            <w:vAlign w:val="center"/>
          </w:tcPr>
          <w:p w14:paraId="5AF05961" w14:textId="77777777" w:rsidR="000436F7" w:rsidRPr="00F161EC" w:rsidRDefault="000436F7" w:rsidP="000436F7">
            <w:pPr>
              <w:pStyle w:val="ListParagraph"/>
              <w:numPr>
                <w:ilvl w:val="0"/>
                <w:numId w:val="48"/>
              </w:numPr>
              <w:ind w:left="0" w:firstLine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  <w:vAlign w:val="center"/>
          </w:tcPr>
          <w:p w14:paraId="51A1C6FD" w14:textId="77777777" w:rsidR="000436F7" w:rsidRPr="00F161EC" w:rsidRDefault="000436F7" w:rsidP="000436F7">
            <w:pPr>
              <w:tabs>
                <w:tab w:val="left" w:pos="2895"/>
              </w:tabs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>ՀՀ Լոռու մարզի 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Վանաձորի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Գրիբոյեդովի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անվան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թիվ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11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ավագ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դպրոց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>» ՊՈԱԿ</w:t>
            </w:r>
          </w:p>
        </w:tc>
        <w:tc>
          <w:tcPr>
            <w:tcW w:w="1472" w:type="dxa"/>
            <w:vAlign w:val="center"/>
          </w:tcPr>
          <w:p w14:paraId="465BAF34" w14:textId="77777777" w:rsidR="000436F7" w:rsidRPr="00F161EC" w:rsidRDefault="000436F7" w:rsidP="000436F7">
            <w:pPr>
              <w:jc w:val="center"/>
              <w:rPr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Տնօրեն</w:t>
            </w:r>
          </w:p>
        </w:tc>
        <w:tc>
          <w:tcPr>
            <w:tcW w:w="3211" w:type="dxa"/>
            <w:vAlign w:val="center"/>
          </w:tcPr>
          <w:p w14:paraId="465D28D2" w14:textId="77777777" w:rsidR="000436F7" w:rsidRPr="00A22EDA" w:rsidRDefault="000436F7" w:rsidP="000436F7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Նկատողություն</w:t>
            </w:r>
          </w:p>
        </w:tc>
      </w:tr>
      <w:tr w:rsidR="000436F7" w:rsidRPr="00F161EC" w14:paraId="19D3AB2E" w14:textId="77777777" w:rsidTr="000436F7">
        <w:trPr>
          <w:trHeight w:val="545"/>
        </w:trPr>
        <w:tc>
          <w:tcPr>
            <w:tcW w:w="562" w:type="dxa"/>
            <w:vAlign w:val="center"/>
          </w:tcPr>
          <w:p w14:paraId="69F30D74" w14:textId="77777777" w:rsidR="000436F7" w:rsidRPr="00F161EC" w:rsidRDefault="000436F7" w:rsidP="000436F7">
            <w:pPr>
              <w:pStyle w:val="ListParagraph"/>
              <w:numPr>
                <w:ilvl w:val="0"/>
                <w:numId w:val="48"/>
              </w:numPr>
              <w:ind w:left="0" w:firstLine="0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  <w:vAlign w:val="center"/>
          </w:tcPr>
          <w:p w14:paraId="2C58120E" w14:textId="77777777" w:rsidR="000436F7" w:rsidRPr="00F161EC" w:rsidRDefault="000436F7" w:rsidP="000436F7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>ՀՀ Սյունիքի մարզի 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Գորիսի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.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Բակունցի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անվան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.1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ավագ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դպրոց</w:t>
            </w: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>» ՊՈԱԿ</w:t>
            </w:r>
          </w:p>
        </w:tc>
        <w:tc>
          <w:tcPr>
            <w:tcW w:w="1472" w:type="dxa"/>
            <w:vAlign w:val="center"/>
          </w:tcPr>
          <w:p w14:paraId="49B960AD" w14:textId="77777777" w:rsidR="000436F7" w:rsidRPr="00F161EC" w:rsidRDefault="000436F7" w:rsidP="000436F7">
            <w:pPr>
              <w:jc w:val="center"/>
              <w:rPr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Տնօրեն</w:t>
            </w:r>
          </w:p>
        </w:tc>
        <w:tc>
          <w:tcPr>
            <w:tcW w:w="3211" w:type="dxa"/>
            <w:vAlign w:val="center"/>
          </w:tcPr>
          <w:p w14:paraId="67BEB286" w14:textId="77777777" w:rsidR="000436F7" w:rsidRPr="00A83B11" w:rsidRDefault="000436F7" w:rsidP="000436F7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F161E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Նկատողություն</w:t>
            </w:r>
          </w:p>
        </w:tc>
      </w:tr>
    </w:tbl>
    <w:p w14:paraId="3858F732" w14:textId="77777777" w:rsidR="000436F7" w:rsidRDefault="000436F7" w:rsidP="00103D4F">
      <w:pPr>
        <w:spacing w:after="0"/>
        <w:ind w:firstLine="709"/>
        <w:jc w:val="right"/>
        <w:rPr>
          <w:rFonts w:ascii="GHEA Grapalat" w:hAnsi="GHEA Grapalat"/>
          <w:b/>
          <w:i/>
          <w:iCs/>
          <w:sz w:val="20"/>
          <w:szCs w:val="20"/>
          <w:lang w:val="af-ZA"/>
        </w:rPr>
      </w:pPr>
    </w:p>
    <w:p w14:paraId="58A463F3" w14:textId="5047FF78" w:rsidR="00AB041D" w:rsidRDefault="00AB041D" w:rsidP="00591E35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173"/>
      </w:tblGrid>
      <w:tr w:rsidR="00AB041D" w:rsidRPr="006B30B0" w14:paraId="5AE66544" w14:textId="77777777" w:rsidTr="000436F7">
        <w:trPr>
          <w:trHeight w:val="643"/>
        </w:trPr>
        <w:tc>
          <w:tcPr>
            <w:tcW w:w="10173" w:type="dxa"/>
            <w:shd w:val="clear" w:color="auto" w:fill="DBE5F1" w:themeFill="accent1" w:themeFillTint="33"/>
          </w:tcPr>
          <w:p w14:paraId="4777D2FF" w14:textId="0646124E" w:rsidR="002C2645" w:rsidRPr="00C213E7" w:rsidRDefault="002C2645" w:rsidP="00534AFE">
            <w:pPr>
              <w:pStyle w:val="ListParagraph"/>
              <w:spacing w:line="276" w:lineRule="auto"/>
              <w:ind w:left="1080" w:hanging="1080"/>
              <w:jc w:val="center"/>
              <w:rPr>
                <w:rFonts w:ascii="GHEA Grapalat" w:hAnsi="GHEA Grapalat" w:cs="Sylfaen"/>
                <w:b/>
                <w:i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lang w:val="af-ZA"/>
              </w:rPr>
              <w:t>8.</w:t>
            </w:r>
            <w:r w:rsidRPr="00C213E7">
              <w:rPr>
                <w:rFonts w:ascii="GHEA Grapalat" w:hAnsi="GHEA Grapalat" w:cs="Sylfaen"/>
                <w:b/>
                <w:i/>
                <w:lang w:val="af-ZA"/>
              </w:rPr>
              <w:t>ԿՏՄ վերահսկողության ոլորտում ռիսկերի առկա իրավիճակի վերլուծություն</w:t>
            </w:r>
          </w:p>
        </w:tc>
      </w:tr>
    </w:tbl>
    <w:p w14:paraId="1A39D5BE" w14:textId="37F82D05" w:rsidR="00103D4F" w:rsidRPr="00825676" w:rsidRDefault="00103D4F" w:rsidP="00103D4F">
      <w:pPr>
        <w:ind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Կրթական գործունեության տեսանկյունից ուսումնական հաստատության ռիսկը կրթության բնագավառը կարգավորող ՀՀ օրենսդրությամբ սահմանված՝ սովորողների </w:t>
      </w:r>
      <w:r w:rsidRPr="00825676">
        <w:rPr>
          <w:rFonts w:ascii="GHEA Grapalat" w:hAnsi="GHEA Grapalat"/>
          <w:bCs/>
          <w:iCs/>
          <w:sz w:val="24"/>
          <w:szCs w:val="24"/>
          <w:lang w:val="af-ZA"/>
        </w:rPr>
        <w:t>(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>երեխաների</w:t>
      </w:r>
      <w:r w:rsidRPr="00825676">
        <w:rPr>
          <w:rFonts w:ascii="GHEA Grapalat" w:hAnsi="GHEA Grapalat"/>
          <w:bCs/>
          <w:iCs/>
          <w:sz w:val="24"/>
          <w:szCs w:val="24"/>
          <w:lang w:val="af-ZA"/>
        </w:rPr>
        <w:t>)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 կրթական իրավունքի պետական երաշխիքների պահպանմանը, կրթության որակի բարձրացմանը, կրթական ծրագրերի յուրացմանը, պետական կրթական չափորոշիչների պահանջների կատարմանը խոչընդոտող գործոնների ի հայտ գալու հավանականությունն է՝ հաշվի առնելով դրանց բացասական հետևանքները</w:t>
      </w:r>
      <w:r w:rsidRPr="00825676">
        <w:rPr>
          <w:rFonts w:ascii="GHEA Grapalat" w:hAnsi="GHEA Grapalat"/>
          <w:bCs/>
          <w:i/>
          <w:sz w:val="24"/>
          <w:szCs w:val="24"/>
          <w:lang w:val="hy-AM"/>
        </w:rPr>
        <w:t>։</w:t>
      </w:r>
    </w:p>
    <w:p w14:paraId="37C99BBD" w14:textId="5B518F64" w:rsidR="00103D4F" w:rsidRPr="00825676" w:rsidRDefault="00103D4F" w:rsidP="00622C92">
      <w:pPr>
        <w:spacing w:after="0"/>
        <w:ind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Ամփոփելով հաշվետվության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2-րդ, 3-րդ և 7-րդ 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գլուխներում ներկայացված տվյալները՝ </w:t>
      </w:r>
      <w:r w:rsidR="00622C92" w:rsidRPr="00622C92">
        <w:rPr>
          <w:rFonts w:ascii="GHEA Grapalat" w:hAnsi="GHEA Grapalat"/>
          <w:bCs/>
          <w:iCs/>
          <w:sz w:val="24"/>
          <w:szCs w:val="24"/>
          <w:lang w:val="hy-AM"/>
        </w:rPr>
        <w:t>անդրադառնանք առկա ռիսկերին</w:t>
      </w:r>
      <w:r w:rsidR="00A90F86" w:rsidRPr="00601B65">
        <w:rPr>
          <w:rFonts w:ascii="GHEA Grapalat" w:hAnsi="GHEA Grapalat"/>
          <w:bCs/>
          <w:iCs/>
          <w:sz w:val="24"/>
          <w:szCs w:val="24"/>
          <w:lang w:val="hy-AM"/>
        </w:rPr>
        <w:t>՝</w:t>
      </w:r>
      <w:r w:rsidR="00622C92" w:rsidRPr="00622C92">
        <w:rPr>
          <w:rFonts w:ascii="GHEA Grapalat" w:hAnsi="GHEA Grapalat"/>
          <w:bCs/>
          <w:iCs/>
          <w:sz w:val="24"/>
          <w:szCs w:val="24"/>
          <w:lang w:val="hy-AM"/>
        </w:rPr>
        <w:t xml:space="preserve"> ըստ 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վերահսկողության ոլորտների։ </w:t>
      </w:r>
    </w:p>
    <w:p w14:paraId="03E0FA39" w14:textId="0643B2B0" w:rsidR="004B7726" w:rsidRDefault="00622C92" w:rsidP="00622C92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2C92">
        <w:rPr>
          <w:rFonts w:ascii="GHEA Grapalat" w:hAnsi="GHEA Grapalat" w:cs="Sylfaen"/>
          <w:sz w:val="24"/>
          <w:szCs w:val="24"/>
          <w:lang w:val="hy-AM"/>
        </w:rPr>
        <w:t>Վերջին 3 տարիներին ԿՏՄ կողմից իրականացված ստուգումների քանակական պատկերն այսպիսին է</w:t>
      </w:r>
      <w:r w:rsidR="0048339D" w:rsidRPr="0048339D">
        <w:rPr>
          <w:rFonts w:ascii="GHEA Grapalat" w:hAnsi="GHEA Grapalat" w:cs="Sylfaen"/>
          <w:sz w:val="24"/>
          <w:szCs w:val="24"/>
          <w:lang w:val="hy-AM"/>
        </w:rPr>
        <w:t xml:space="preserve"> (Գծապատկեր 5)</w:t>
      </w:r>
      <w:r w:rsidRPr="00622C92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2BE4BA4A" w14:textId="77777777" w:rsidR="0048339D" w:rsidRPr="007142C4" w:rsidRDefault="0048339D" w:rsidP="00483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3C83C76B" w14:textId="77777777" w:rsidR="004C67AE" w:rsidRPr="0065678B" w:rsidRDefault="004C67AE" w:rsidP="00483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268629AA" w14:textId="77777777" w:rsidR="004C67AE" w:rsidRPr="0065678B" w:rsidRDefault="004C67AE" w:rsidP="00483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03F937C7" w14:textId="77777777" w:rsidR="004C67AE" w:rsidRPr="0065678B" w:rsidRDefault="004C67AE" w:rsidP="00483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6E2AC8CD" w14:textId="17944D70" w:rsidR="0048339D" w:rsidRPr="0048339D" w:rsidRDefault="0048339D" w:rsidP="00483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</w:rPr>
      </w:pPr>
      <w:r w:rsidRPr="0048339D">
        <w:rPr>
          <w:rFonts w:ascii="GHEA Grapalat" w:hAnsi="GHEA Grapalat" w:cs="Sylfaen"/>
          <w:b/>
          <w:bCs/>
          <w:i/>
          <w:iCs/>
          <w:sz w:val="20"/>
          <w:szCs w:val="20"/>
        </w:rPr>
        <w:lastRenderedPageBreak/>
        <w:t>Գծապատկեր 5</w:t>
      </w:r>
    </w:p>
    <w:p w14:paraId="7F9E7892" w14:textId="1A9CA736" w:rsidR="00622C92" w:rsidRPr="00622C92" w:rsidRDefault="00483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06C78D66" wp14:editId="10D56AB1">
            <wp:extent cx="5648325" cy="4657725"/>
            <wp:effectExtent l="0" t="0" r="9525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784FA1-9ECF-4D31-BE56-C2FEA76B64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42DDEA7" w14:textId="77777777" w:rsidR="00A90F86" w:rsidRDefault="00A90F86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69EDAF" w14:textId="47D74BAF" w:rsidR="00A90F86" w:rsidRDefault="00483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Ինչպես ներկայացված է գծապատկեր 5-ում</w:t>
      </w:r>
      <w:r w:rsidR="00A90F86">
        <w:rPr>
          <w:rFonts w:ascii="GHEA Grapalat" w:hAnsi="GHEA Grapalat" w:cs="Sylfaen"/>
          <w:sz w:val="24"/>
          <w:szCs w:val="24"/>
          <w:lang w:val="fr-FR"/>
        </w:rPr>
        <w:t>՝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առկա է ԿՏՄ կողմից իրականացված ստուգումների քանակի դինամիկ աճ: Մասնավորապես՝ 2022 թվականին իրականացվել են 48%-ով ավելի ստուգումներ 2021 թվականի և 162%-ով ավելի ստուգումներ 2020 թվականի համեմատ: </w:t>
      </w:r>
      <w:r w:rsidR="00DA2944">
        <w:rPr>
          <w:rFonts w:ascii="GHEA Grapalat" w:hAnsi="GHEA Grapalat" w:cs="Sylfaen"/>
          <w:sz w:val="24"/>
          <w:szCs w:val="24"/>
          <w:lang w:val="fr-FR"/>
        </w:rPr>
        <w:t xml:space="preserve">Չնայած 2020, 2021 թվականների ստուգումների տարեկան ծրագրերով նախատեսված որոշ ստուգումներ տարբեր պատճառներով չեն իրականացվել, այնուամենայնիվ 2020 թվականի համեմատ աճել են ինչպես ստուգումների տարեկան ծրագրով նախատեսված, </w:t>
      </w:r>
      <w:r w:rsidR="00A90F86">
        <w:rPr>
          <w:rFonts w:ascii="GHEA Grapalat" w:hAnsi="GHEA Grapalat" w:cs="Sylfaen"/>
          <w:sz w:val="24"/>
          <w:szCs w:val="24"/>
          <w:lang w:val="fr-FR"/>
        </w:rPr>
        <w:t xml:space="preserve">այնպես էլ </w:t>
      </w:r>
      <w:r w:rsidR="00DA2944">
        <w:rPr>
          <w:rFonts w:ascii="GHEA Grapalat" w:hAnsi="GHEA Grapalat" w:cs="Sylfaen"/>
          <w:sz w:val="24"/>
          <w:szCs w:val="24"/>
          <w:lang w:val="fr-FR"/>
        </w:rPr>
        <w:t xml:space="preserve">ըստ ստուգումների տարեկան ծրագրերի իրականացված ստուգումների թվերը: </w:t>
      </w:r>
    </w:p>
    <w:p w14:paraId="027A7440" w14:textId="77777777" w:rsidR="00A90F86" w:rsidRDefault="00DA2944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Մասնավորապես՝ 2020 թվականին իրականացվել է ստուգումների տարեկան ծրագրով նախատեսված ստուգումների 71%-ը, 2021 թվականին՝ 98%, 2022 թվականին՝ 100%:</w:t>
      </w:r>
      <w:r w:rsidR="00DC1BE7">
        <w:rPr>
          <w:rFonts w:ascii="GHEA Grapalat" w:hAnsi="GHEA Grapalat" w:cs="Sylfaen"/>
          <w:sz w:val="24"/>
          <w:szCs w:val="24"/>
          <w:lang w:val="fr-FR"/>
        </w:rPr>
        <w:t xml:space="preserve"> Աճել են դիմում բողոքների, ինչպես նաև տնօրենների գրությունների հիման վրա իրականացված ստուգումների թվերը: </w:t>
      </w:r>
    </w:p>
    <w:p w14:paraId="65FA48BF" w14:textId="77777777" w:rsidR="00D22E07" w:rsidRDefault="00D22E07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41460D95" w14:textId="1BA42394" w:rsidR="0048339D" w:rsidRDefault="00DC1BE7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2022 թվականին իրականացվել </w:t>
      </w:r>
      <w:r w:rsidR="00A90F86">
        <w:rPr>
          <w:rFonts w:ascii="GHEA Grapalat" w:hAnsi="GHEA Grapalat" w:cs="Sylfaen"/>
          <w:sz w:val="24"/>
          <w:szCs w:val="24"/>
          <w:lang w:val="fr-FR"/>
        </w:rPr>
        <w:t xml:space="preserve">է </w:t>
      </w:r>
      <w:r>
        <w:rPr>
          <w:rFonts w:ascii="GHEA Grapalat" w:hAnsi="GHEA Grapalat" w:cs="Sylfaen"/>
          <w:sz w:val="24"/>
          <w:szCs w:val="24"/>
          <w:lang w:val="fr-FR"/>
        </w:rPr>
        <w:t>70 ստուգում</w:t>
      </w:r>
      <w:r w:rsidR="00A90F86">
        <w:rPr>
          <w:rFonts w:ascii="GHEA Grapalat" w:hAnsi="GHEA Grapalat" w:cs="Sylfaen"/>
          <w:sz w:val="24"/>
          <w:szCs w:val="24"/>
          <w:lang w:val="fr-FR"/>
        </w:rPr>
        <w:t>՝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նախորդ տարվա ստուգումների արդյունքում տրված հանձնարարականների կատարման փաստացի վիճակը պարզելու նպատակով:</w:t>
      </w:r>
    </w:p>
    <w:p w14:paraId="0760CD74" w14:textId="673F15CB" w:rsidR="00937531" w:rsidRPr="00937531" w:rsidRDefault="00937531" w:rsidP="00937531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lastRenderedPageBreak/>
        <w:t>Ինչպես արդեն իսկ նշվել է</w:t>
      </w:r>
      <w:r w:rsidR="00A90F86">
        <w:rPr>
          <w:rFonts w:ascii="GHEA Grapalat" w:hAnsi="GHEA Grapalat" w:cs="Sylfaen"/>
          <w:sz w:val="24"/>
          <w:szCs w:val="24"/>
          <w:lang w:val="fr-FR"/>
        </w:rPr>
        <w:t>՝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նախադպրոցական կրթության ոլորտում ըստ ստուգումների տարեկան ծրագրի ստուգումներ չեն իրականացվել, սակայն 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>հիմնական ռիսկերը, որոնք խոչընդոտ են հանդիսանում երեխաների կրթական իրավունքի պահպանմանը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՝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 մանկապարտեզներում </w:t>
      </w:r>
      <w:r>
        <w:rPr>
          <w:rFonts w:ascii="GHEA Grapalat" w:hAnsi="GHEA Grapalat"/>
          <w:bCs/>
          <w:iCs/>
          <w:sz w:val="24"/>
          <w:szCs w:val="24"/>
        </w:rPr>
        <w:t>շարունակում</w:t>
      </w:r>
      <w:r w:rsidRPr="00937531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bCs/>
          <w:iCs/>
          <w:sz w:val="24"/>
          <w:szCs w:val="24"/>
          <w:lang w:val="fr-FR"/>
        </w:rPr>
        <w:t>են մնալ</w:t>
      </w:r>
      <w:r w:rsidR="00A90F86">
        <w:rPr>
          <w:rFonts w:ascii="GHEA Grapalat" w:hAnsi="GHEA Grapalat"/>
          <w:bCs/>
          <w:iCs/>
          <w:sz w:val="24"/>
          <w:szCs w:val="24"/>
          <w:lang w:val="fr-FR"/>
        </w:rPr>
        <w:t>՝</w:t>
      </w:r>
    </w:p>
    <w:p w14:paraId="27B6961C" w14:textId="7632000C" w:rsidR="00937531" w:rsidRDefault="00937531" w:rsidP="00F02F27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 w:rsidRPr="003B73E3">
        <w:rPr>
          <w:rFonts w:ascii="GHEA Grapalat" w:hAnsi="GHEA Grapalat"/>
          <w:bCs/>
          <w:iCs/>
          <w:lang w:val="hy-AM"/>
        </w:rPr>
        <w:t>մ</w:t>
      </w:r>
      <w:r w:rsidRPr="003B73E3">
        <w:rPr>
          <w:rFonts w:ascii="GHEA Grapalat" w:hAnsi="GHEA Grapalat"/>
          <w:bCs/>
          <w:lang w:val="af-ZA"/>
        </w:rPr>
        <w:t>անկավարժական աշխատողների</w:t>
      </w:r>
      <w:r w:rsidRPr="003B73E3">
        <w:rPr>
          <w:rFonts w:ascii="GHEA Grapalat" w:hAnsi="GHEA Grapalat"/>
          <w:bCs/>
          <w:lang w:val="hy-AM"/>
        </w:rPr>
        <w:t xml:space="preserve"> կամ չհատկացված</w:t>
      </w:r>
      <w:r w:rsidRPr="003B73E3">
        <w:rPr>
          <w:rFonts w:ascii="GHEA Grapalat" w:hAnsi="GHEA Grapalat"/>
          <w:bCs/>
          <w:lang w:val="af-ZA"/>
        </w:rPr>
        <w:t xml:space="preserve"> հաստիքային միավորների</w:t>
      </w:r>
      <w:r>
        <w:rPr>
          <w:rFonts w:ascii="GHEA Grapalat" w:hAnsi="GHEA Grapalat"/>
          <w:bCs/>
          <w:lang w:val="af-ZA"/>
        </w:rPr>
        <w:t xml:space="preserve"> պակասը</w:t>
      </w:r>
      <w:r w:rsidRPr="003B73E3">
        <w:rPr>
          <w:rFonts w:ascii="GHEA Grapalat" w:hAnsi="GHEA Grapalat"/>
          <w:bCs/>
          <w:lang w:val="hy-AM"/>
        </w:rPr>
        <w:t xml:space="preserve">, </w:t>
      </w:r>
    </w:p>
    <w:p w14:paraId="3494DCD6" w14:textId="77777777" w:rsidR="0091450F" w:rsidRPr="0091450F" w:rsidRDefault="00937531" w:rsidP="00F02F27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 w:rsidRPr="003B73E3">
        <w:rPr>
          <w:rFonts w:ascii="GHEA Grapalat" w:hAnsi="GHEA Grapalat"/>
          <w:bCs/>
          <w:lang w:val="hy-AM"/>
        </w:rPr>
        <w:t>համապատասխան որակավորում չունեցող մանկավարժական աշխատողների</w:t>
      </w:r>
      <w:r w:rsidRPr="00D60BF9">
        <w:rPr>
          <w:rFonts w:ascii="GHEA Grapalat" w:hAnsi="GHEA Grapalat"/>
          <w:bCs/>
          <w:lang w:val="hy-AM"/>
        </w:rPr>
        <w:t xml:space="preserve"> առկայությունը</w:t>
      </w:r>
      <w:r w:rsidR="0091450F" w:rsidRPr="0091450F">
        <w:rPr>
          <w:rFonts w:ascii="GHEA Grapalat" w:hAnsi="GHEA Grapalat"/>
          <w:bCs/>
          <w:lang w:val="hy-AM"/>
        </w:rPr>
        <w:t>,</w:t>
      </w:r>
    </w:p>
    <w:p w14:paraId="22A98824" w14:textId="76D195C0" w:rsidR="00937531" w:rsidRPr="0091450F" w:rsidRDefault="0091450F" w:rsidP="00F02F27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firstLine="720"/>
        <w:jc w:val="both"/>
        <w:rPr>
          <w:rFonts w:ascii="GHEA Grapalat" w:hAnsi="GHEA Grapalat"/>
          <w:bCs/>
          <w:iCs/>
          <w:lang w:val="hy-AM"/>
        </w:rPr>
      </w:pPr>
      <w:r w:rsidRPr="0091450F">
        <w:rPr>
          <w:rFonts w:ascii="GHEA Grapalat" w:eastAsia="GHEA Grapalat" w:hAnsi="GHEA Grapalat" w:cs="GHEA Grapalat"/>
          <w:iCs/>
          <w:lang w:val="hy-AM"/>
        </w:rPr>
        <w:t>կրթական</w:t>
      </w:r>
      <w:r w:rsidRPr="0091450F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91450F">
        <w:rPr>
          <w:rFonts w:ascii="GHEA Grapalat" w:eastAsia="GHEA Grapalat" w:hAnsi="GHEA Grapalat" w:cs="GHEA Grapalat"/>
          <w:iCs/>
          <w:lang w:val="hy-AM"/>
        </w:rPr>
        <w:t>գործունեություն</w:t>
      </w:r>
      <w:r w:rsidRPr="0091450F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91450F">
        <w:rPr>
          <w:rFonts w:ascii="GHEA Grapalat" w:eastAsia="GHEA Grapalat" w:hAnsi="GHEA Grapalat" w:cs="GHEA Grapalat"/>
          <w:iCs/>
          <w:lang w:val="hy-AM"/>
        </w:rPr>
        <w:t>իրականացնելու</w:t>
      </w:r>
      <w:r w:rsidRPr="0091450F">
        <w:rPr>
          <w:rFonts w:ascii="GHEA Grapalat" w:eastAsia="GHEA Grapalat" w:hAnsi="GHEA Grapalat" w:cs="GHEA Grapalat"/>
          <w:iCs/>
          <w:lang w:val="af-ZA"/>
        </w:rPr>
        <w:t xml:space="preserve"> </w:t>
      </w:r>
      <w:r w:rsidRPr="0091450F">
        <w:rPr>
          <w:rFonts w:ascii="GHEA Grapalat" w:eastAsia="GHEA Grapalat" w:hAnsi="GHEA Grapalat" w:cs="GHEA Grapalat"/>
          <w:iCs/>
          <w:lang w:val="hy-AM"/>
        </w:rPr>
        <w:t>թույլտվությ</w:t>
      </w:r>
      <w:r w:rsidRPr="0091450F">
        <w:rPr>
          <w:rFonts w:ascii="GHEA Grapalat" w:eastAsia="GHEA Grapalat" w:hAnsi="GHEA Grapalat" w:cs="GHEA Grapalat"/>
          <w:iCs/>
          <w:lang w:val="en-US"/>
        </w:rPr>
        <w:t>ու</w:t>
      </w:r>
      <w:r w:rsidRPr="0091450F">
        <w:rPr>
          <w:rFonts w:ascii="GHEA Grapalat" w:eastAsia="GHEA Grapalat" w:hAnsi="GHEA Grapalat" w:cs="GHEA Grapalat"/>
          <w:iCs/>
          <w:lang w:val="hy-AM"/>
        </w:rPr>
        <w:t>ն</w:t>
      </w:r>
      <w:r w:rsidRPr="0091450F">
        <w:rPr>
          <w:rFonts w:ascii="GHEA Grapalat" w:eastAsia="GHEA Grapalat" w:hAnsi="GHEA Grapalat" w:cs="GHEA Grapalat"/>
          <w:iCs/>
          <w:lang w:val="en-US"/>
        </w:rPr>
        <w:t>ը</w:t>
      </w:r>
      <w:r w:rsidR="00937531" w:rsidRPr="0091450F">
        <w:rPr>
          <w:rFonts w:ascii="GHEA Grapalat" w:hAnsi="GHEA Grapalat"/>
          <w:bCs/>
          <w:iCs/>
          <w:lang w:val="hy-AM"/>
        </w:rPr>
        <w:t xml:space="preserve">: </w:t>
      </w:r>
    </w:p>
    <w:p w14:paraId="11B64B35" w14:textId="371DA602" w:rsidR="00C92AA0" w:rsidRPr="00C92AA0" w:rsidRDefault="00C92AA0" w:rsidP="00C92AA0">
      <w:pPr>
        <w:ind w:firstLine="709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C92AA0">
        <w:rPr>
          <w:rFonts w:ascii="GHEA Grapalat" w:hAnsi="GHEA Grapalat" w:cs="Arial"/>
          <w:sz w:val="24"/>
          <w:szCs w:val="24"/>
          <w:lang w:val="af-ZA"/>
        </w:rPr>
        <w:t>Նախատեսվածից պակաս հատկացված հաստիքային միավորների</w:t>
      </w:r>
      <w:r w:rsidRPr="00C92AA0">
        <w:rPr>
          <w:rFonts w:ascii="GHEA Grapalat" w:hAnsi="GHEA Grapalat" w:cs="Arial"/>
          <w:sz w:val="24"/>
          <w:szCs w:val="24"/>
          <w:lang w:val="hy-AM"/>
        </w:rPr>
        <w:t xml:space="preserve">, համապատասխան որակավորում չունեցող մանկավարժական աշխատողների, </w:t>
      </w:r>
      <w:r w:rsidR="0091450F" w:rsidRPr="0091450F">
        <w:rPr>
          <w:rFonts w:ascii="GHEA Grapalat" w:hAnsi="GHEA Grapalat" w:cs="Arial"/>
          <w:sz w:val="24"/>
          <w:szCs w:val="24"/>
          <w:lang w:val="hy-AM"/>
        </w:rPr>
        <w:t>կրթական գործունեություն իրականացնելու թույլտվության բացակայությա</w:t>
      </w:r>
      <w:r w:rsidR="0091450F" w:rsidRPr="00937525">
        <w:rPr>
          <w:rFonts w:ascii="GHEA Grapalat" w:hAnsi="GHEA Grapalat" w:cs="Arial"/>
          <w:sz w:val="24"/>
          <w:szCs w:val="24"/>
          <w:lang w:val="hy-AM"/>
        </w:rPr>
        <w:t>ն</w:t>
      </w:r>
      <w:r w:rsidRPr="00C92AA0">
        <w:rPr>
          <w:rFonts w:ascii="GHEA Grapalat" w:hAnsi="GHEA Grapalat" w:cs="Arial"/>
          <w:sz w:val="24"/>
          <w:szCs w:val="24"/>
          <w:lang w:val="hy-AM"/>
        </w:rPr>
        <w:t xml:space="preserve"> պարագայում</w:t>
      </w:r>
      <w:r w:rsidRPr="00C92AA0">
        <w:rPr>
          <w:rFonts w:ascii="GHEA Grapalat" w:hAnsi="GHEA Grapalat" w:cs="Arial"/>
          <w:sz w:val="24"/>
          <w:szCs w:val="24"/>
          <w:lang w:val="af-ZA"/>
        </w:rPr>
        <w:t xml:space="preserve"> խաթարվում է կրթական գործընթացի և</w:t>
      </w:r>
      <w:r w:rsidRPr="00C92AA0">
        <w:rPr>
          <w:rFonts w:ascii="GHEA Grapalat" w:hAnsi="GHEA Grapalat" w:cs="Arial"/>
          <w:bCs/>
          <w:sz w:val="24"/>
          <w:szCs w:val="24"/>
          <w:lang w:val="hy-AM"/>
        </w:rPr>
        <w:t>՛</w:t>
      </w:r>
      <w:r w:rsidRPr="00C92AA0">
        <w:rPr>
          <w:rFonts w:ascii="GHEA Grapalat" w:hAnsi="GHEA Grapalat" w:cs="Arial"/>
          <w:bCs/>
          <w:sz w:val="24"/>
          <w:szCs w:val="24"/>
          <w:lang w:val="af-ZA"/>
        </w:rPr>
        <w:t xml:space="preserve"> լիարժեք </w:t>
      </w:r>
      <w:r w:rsidRPr="00C92AA0">
        <w:rPr>
          <w:rFonts w:ascii="GHEA Grapalat" w:hAnsi="GHEA Grapalat" w:cs="Arial"/>
          <w:sz w:val="24"/>
          <w:szCs w:val="24"/>
          <w:lang w:val="af-ZA"/>
        </w:rPr>
        <w:t>կազմակերպումը, և</w:t>
      </w:r>
      <w:r w:rsidRPr="00C92AA0">
        <w:rPr>
          <w:rFonts w:ascii="GHEA Grapalat" w:hAnsi="GHEA Grapalat" w:cs="Arial"/>
          <w:bCs/>
          <w:sz w:val="24"/>
          <w:szCs w:val="24"/>
          <w:lang w:val="hy-AM"/>
        </w:rPr>
        <w:t>՛</w:t>
      </w:r>
      <w:r w:rsidRPr="00C92AA0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C92AA0">
        <w:rPr>
          <w:rFonts w:ascii="GHEA Grapalat" w:hAnsi="GHEA Grapalat" w:cs="Arial"/>
          <w:sz w:val="24"/>
          <w:szCs w:val="24"/>
          <w:lang w:val="af-ZA"/>
        </w:rPr>
        <w:t xml:space="preserve">իրականացումը, ինչպես նաև </w:t>
      </w:r>
      <w:r w:rsidRPr="00C92AA0">
        <w:rPr>
          <w:rFonts w:ascii="GHEA Grapalat" w:hAnsi="GHEA Grapalat" w:cs="Arial"/>
          <w:sz w:val="24"/>
          <w:szCs w:val="24"/>
          <w:lang w:val="hy-AM"/>
        </w:rPr>
        <w:t>չեն ապահովվում</w:t>
      </w:r>
      <w:r w:rsidRPr="00C92AA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C92AA0">
        <w:rPr>
          <w:rFonts w:ascii="GHEA Grapalat" w:hAnsi="GHEA Grapalat" w:cs="Arial"/>
          <w:sz w:val="24"/>
          <w:szCs w:val="24"/>
          <w:lang w:val="hy-AM"/>
        </w:rPr>
        <w:t>նախադպրոցական կրթության պետական կրթական չափորոշչի պահանջները</w:t>
      </w:r>
      <w:r w:rsidRPr="00C92AA0">
        <w:rPr>
          <w:rFonts w:ascii="GHEA Grapalat" w:hAnsi="GHEA Grapalat" w:cs="Arial"/>
          <w:sz w:val="24"/>
          <w:szCs w:val="24"/>
          <w:lang w:val="af-ZA"/>
        </w:rPr>
        <w:t xml:space="preserve">: </w:t>
      </w:r>
    </w:p>
    <w:p w14:paraId="4DC5C651" w14:textId="3279B87C" w:rsidR="00D22E07" w:rsidRDefault="00937525" w:rsidP="002B717B">
      <w:pPr>
        <w:spacing w:after="0"/>
        <w:ind w:firstLine="709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Հանրակրթության ոլորտում </w:t>
      </w:r>
      <w:r w:rsidR="00D9239D">
        <w:rPr>
          <w:rFonts w:ascii="GHEA Grapalat" w:hAnsi="GHEA Grapalat" w:cs="Sylfaen"/>
          <w:sz w:val="24"/>
          <w:szCs w:val="24"/>
          <w:lang w:val="af-ZA"/>
        </w:rPr>
        <w:t>202</w:t>
      </w:r>
      <w:r w:rsidR="004E623D">
        <w:rPr>
          <w:rFonts w:ascii="GHEA Grapalat" w:hAnsi="GHEA Grapalat" w:cs="Sylfaen"/>
          <w:sz w:val="24"/>
          <w:szCs w:val="24"/>
          <w:lang w:val="af-ZA"/>
        </w:rPr>
        <w:t>0</w:t>
      </w:r>
      <w:r w:rsidR="00D9239D">
        <w:rPr>
          <w:rFonts w:ascii="GHEA Grapalat" w:hAnsi="GHEA Grapalat" w:cs="Sylfaen"/>
          <w:sz w:val="24"/>
          <w:szCs w:val="24"/>
          <w:lang w:val="af-ZA"/>
        </w:rPr>
        <w:t xml:space="preserve">-2022 թվականներին </w:t>
      </w:r>
      <w:r>
        <w:rPr>
          <w:rFonts w:ascii="GHEA Grapalat" w:hAnsi="GHEA Grapalat" w:cs="Sylfaen"/>
          <w:sz w:val="24"/>
          <w:szCs w:val="24"/>
          <w:lang w:val="af-ZA"/>
        </w:rPr>
        <w:t>իրականացված ստուգումների քանակական պատկերն</w:t>
      </w:r>
      <w:r w:rsidR="00D9239D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9239D">
        <w:rPr>
          <w:rFonts w:ascii="GHEA Grapalat" w:hAnsi="GHEA Grapalat" w:cs="Sylfaen"/>
          <w:sz w:val="24"/>
          <w:szCs w:val="24"/>
          <w:lang w:val="af-ZA"/>
        </w:rPr>
        <w:t xml:space="preserve">ըստ ՀՀ մարզերի և Երևան քաղաքի, </w:t>
      </w:r>
      <w:r w:rsidR="00A90F86">
        <w:rPr>
          <w:rFonts w:ascii="GHEA Grapalat" w:hAnsi="GHEA Grapalat" w:cs="Sylfaen"/>
          <w:sz w:val="24"/>
          <w:szCs w:val="24"/>
          <w:lang w:val="af-ZA"/>
        </w:rPr>
        <w:t xml:space="preserve">ներկայացված է </w:t>
      </w:r>
      <w:r w:rsidR="00D9239D">
        <w:rPr>
          <w:rFonts w:ascii="GHEA Grapalat" w:hAnsi="GHEA Grapalat" w:cs="Sylfaen"/>
          <w:sz w:val="24"/>
          <w:szCs w:val="24"/>
          <w:lang w:val="af-ZA"/>
        </w:rPr>
        <w:t>Գծապատկեր 6</w:t>
      </w:r>
      <w:r w:rsidR="00A90F86">
        <w:rPr>
          <w:rFonts w:ascii="GHEA Grapalat" w:hAnsi="GHEA Grapalat" w:cs="Sylfaen"/>
          <w:sz w:val="24"/>
          <w:szCs w:val="24"/>
          <w:lang w:val="af-ZA"/>
        </w:rPr>
        <w:t>-ում:</w:t>
      </w:r>
    </w:p>
    <w:p w14:paraId="17B59345" w14:textId="77777777" w:rsidR="002B717B" w:rsidRDefault="002B717B" w:rsidP="00D92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</w:pPr>
    </w:p>
    <w:p w14:paraId="60FCA0B6" w14:textId="099D23DF" w:rsidR="00D9239D" w:rsidRPr="00D9239D" w:rsidRDefault="00D9239D" w:rsidP="00D92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</w:pPr>
      <w:r w:rsidRPr="00D9239D"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  <w:t>Գծապատկեր 6</w:t>
      </w:r>
    </w:p>
    <w:p w14:paraId="637FA07F" w14:textId="77777777" w:rsidR="00D9239D" w:rsidRDefault="00D92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6E446EA8" w14:textId="03FB3C24" w:rsidR="00D9239D" w:rsidRDefault="00D9239D" w:rsidP="000436F7">
      <w:pPr>
        <w:spacing w:after="0"/>
        <w:ind w:firstLine="142"/>
        <w:jc w:val="center"/>
        <w:rPr>
          <w:rFonts w:ascii="GHEA Grapalat" w:hAnsi="GHEA Grapalat" w:cs="Sylfaen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583EE0A8" wp14:editId="2D33F259">
            <wp:extent cx="5495925" cy="3152775"/>
            <wp:effectExtent l="0" t="0" r="9525" b="952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512FC51" w14:textId="77777777" w:rsidR="00163655" w:rsidRDefault="00163655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777D5D54" w14:textId="77777777" w:rsidR="00D22E07" w:rsidRDefault="00D22E07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0297F1DF" w14:textId="77777777" w:rsidR="00D22E07" w:rsidRDefault="00D92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Ըստ գծապատկեր 6-ի տվյալների՝ 2022 թվականի ստուգումների տարեկան ծրագրի </w:t>
      </w:r>
      <w:r w:rsidR="00D22E07">
        <w:rPr>
          <w:rFonts w:ascii="GHEA Grapalat" w:hAnsi="GHEA Grapalat" w:cs="Sylfaen"/>
          <w:sz w:val="24"/>
          <w:szCs w:val="24"/>
          <w:lang w:val="fr-FR"/>
        </w:rPr>
        <w:t xml:space="preserve">համաձայն </w:t>
      </w:r>
      <w:r>
        <w:rPr>
          <w:rFonts w:ascii="GHEA Grapalat" w:hAnsi="GHEA Grapalat" w:cs="Sylfaen"/>
          <w:sz w:val="24"/>
          <w:szCs w:val="24"/>
          <w:lang w:val="fr-FR"/>
        </w:rPr>
        <w:t xml:space="preserve">իրականացված ստուգումների թվով առաջին տեղում Երևանն է, ապա ՀՀ Շիրակի և ՀՀ </w:t>
      </w:r>
      <w:r w:rsidR="00580439">
        <w:rPr>
          <w:rFonts w:ascii="GHEA Grapalat" w:hAnsi="GHEA Grapalat" w:cs="Sylfaen"/>
          <w:sz w:val="24"/>
          <w:szCs w:val="24"/>
          <w:lang w:val="fr-FR"/>
        </w:rPr>
        <w:t>Լ</w:t>
      </w:r>
      <w:r>
        <w:rPr>
          <w:rFonts w:ascii="GHEA Grapalat" w:hAnsi="GHEA Grapalat" w:cs="Sylfaen"/>
          <w:sz w:val="24"/>
          <w:szCs w:val="24"/>
          <w:lang w:val="fr-FR"/>
        </w:rPr>
        <w:t xml:space="preserve">ոռու մարզերը: </w:t>
      </w:r>
    </w:p>
    <w:p w14:paraId="7C417DA0" w14:textId="77777777" w:rsidR="00D22E07" w:rsidRDefault="00D22E07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63A95A95" w14:textId="1A26A007" w:rsidR="00D9239D" w:rsidRDefault="00D92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Իսկ 3 տարիների արդյունքներով՝ ՀՀ Լոռու մարզը առաջին եռյակում է:</w:t>
      </w:r>
    </w:p>
    <w:p w14:paraId="67106D64" w14:textId="77777777" w:rsidR="00D22E07" w:rsidRDefault="00D22E07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68EC016B" w14:textId="51EBA36B" w:rsidR="004B7726" w:rsidRDefault="00D92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Վերջին</w:t>
      </w:r>
      <w:r w:rsidR="004B7726">
        <w:rPr>
          <w:rFonts w:ascii="GHEA Grapalat" w:hAnsi="GHEA Grapalat" w:cs="Sylfaen"/>
          <w:sz w:val="24"/>
          <w:szCs w:val="24"/>
          <w:lang w:val="fr-FR"/>
        </w:rPr>
        <w:t xml:space="preserve"> 3 տարիներին իրականացված ստուգումների արդյունքների համեմատական պատկերն ըստ ուսումնական հաստատությունների թվի տոկոսային համամասնության՝ ներկայացված է ստորև բերված դիագրամում (Գծապատկեր </w:t>
      </w:r>
      <w:r>
        <w:rPr>
          <w:rFonts w:ascii="GHEA Grapalat" w:hAnsi="GHEA Grapalat" w:cs="Sylfaen"/>
          <w:sz w:val="24"/>
          <w:szCs w:val="24"/>
          <w:lang w:val="fr-FR"/>
        </w:rPr>
        <w:t>7</w:t>
      </w:r>
      <w:r w:rsidR="004B7726">
        <w:rPr>
          <w:rFonts w:ascii="GHEA Grapalat" w:hAnsi="GHEA Grapalat" w:cs="Sylfaen"/>
          <w:sz w:val="24"/>
          <w:szCs w:val="24"/>
          <w:lang w:val="fr-FR"/>
        </w:rPr>
        <w:t>).</w:t>
      </w:r>
    </w:p>
    <w:p w14:paraId="57E91BF5" w14:textId="6DB46FCF" w:rsidR="00A1413F" w:rsidRDefault="00A1413F" w:rsidP="00A1413F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  <w:r w:rsidRPr="00A1413F"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  <w:t>Գծապատկեր 7</w:t>
      </w:r>
    </w:p>
    <w:p w14:paraId="3E32521C" w14:textId="07B44ADA" w:rsidR="00A1413F" w:rsidRPr="00A1413F" w:rsidRDefault="00A1413F" w:rsidP="00A1413F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2AA8489D" wp14:editId="14BC8566">
            <wp:extent cx="6038850" cy="4981575"/>
            <wp:effectExtent l="0" t="0" r="0" b="952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C5504D-0407-49D1-BAC6-0500E84EA3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0718C93" w14:textId="1F0B6F16" w:rsidR="004B7726" w:rsidRPr="00C701C7" w:rsidRDefault="004B7726" w:rsidP="00A1413F">
      <w:pPr>
        <w:tabs>
          <w:tab w:val="left" w:pos="284"/>
          <w:tab w:val="left" w:pos="567"/>
          <w:tab w:val="left" w:pos="709"/>
        </w:tabs>
        <w:spacing w:after="0"/>
        <w:ind w:firstLine="568"/>
        <w:contextualSpacing/>
        <w:jc w:val="both"/>
        <w:rPr>
          <w:rFonts w:ascii="GHEA Grapalat" w:hAnsi="GHEA Grapalat"/>
          <w:b/>
          <w:i/>
          <w:sz w:val="20"/>
          <w:szCs w:val="20"/>
          <w:lang w:val="fr-FR"/>
        </w:rPr>
      </w:pPr>
      <w:r w:rsidRPr="0079054C">
        <w:rPr>
          <w:rFonts w:ascii="GHEA Grapalat" w:hAnsi="GHEA Grapalat"/>
          <w:b/>
          <w:i/>
          <w:sz w:val="20"/>
          <w:szCs w:val="20"/>
          <w:lang w:val="fr-FR"/>
        </w:rPr>
        <w:t xml:space="preserve">                                         </w:t>
      </w:r>
    </w:p>
    <w:p w14:paraId="2F2AB261" w14:textId="6A744A5E" w:rsidR="004B7726" w:rsidRPr="00A1413F" w:rsidRDefault="004B7726" w:rsidP="00A1413F">
      <w:pPr>
        <w:spacing w:after="0"/>
        <w:ind w:firstLine="568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Ինչպես արտահայտված </w:t>
      </w:r>
      <w:r w:rsidR="00A1413F">
        <w:rPr>
          <w:rFonts w:ascii="GHEA Grapalat" w:hAnsi="GHEA Grapalat"/>
          <w:bCs/>
          <w:sz w:val="24"/>
          <w:szCs w:val="24"/>
          <w:lang w:val="af-ZA"/>
        </w:rPr>
        <w:t>է</w:t>
      </w:r>
      <w:r w:rsidRPr="001706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>գծապատկեր</w:t>
      </w:r>
      <w:r w:rsidR="00A1413F">
        <w:rPr>
          <w:rFonts w:ascii="GHEA Grapalat" w:hAnsi="GHEA Grapalat"/>
          <w:bCs/>
          <w:sz w:val="24"/>
          <w:szCs w:val="24"/>
          <w:lang w:val="af-ZA"/>
        </w:rPr>
        <w:t xml:space="preserve"> 7-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>ում</w:t>
      </w:r>
      <w:r>
        <w:rPr>
          <w:rFonts w:ascii="GHEA Grapalat" w:hAnsi="GHEA Grapalat"/>
          <w:bCs/>
          <w:sz w:val="24"/>
          <w:szCs w:val="24"/>
          <w:lang w:val="af-ZA"/>
        </w:rPr>
        <w:t>՝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 202</w:t>
      </w:r>
      <w:r w:rsidR="00A1413F">
        <w:rPr>
          <w:rFonts w:ascii="GHEA Grapalat" w:hAnsi="GHEA Grapalat"/>
          <w:bCs/>
          <w:sz w:val="24"/>
          <w:szCs w:val="24"/>
          <w:lang w:val="af-ZA"/>
        </w:rPr>
        <w:t>1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 թվականի համեմատ դպրոցների թվի տոկոսային համամասնությամբ աճել է</w:t>
      </w:r>
      <w:r w:rsidR="00A1413F">
        <w:rPr>
          <w:rFonts w:ascii="GHEA Grapalat" w:hAnsi="GHEA Grapalat"/>
          <w:bCs/>
          <w:sz w:val="24"/>
          <w:szCs w:val="24"/>
          <w:lang w:val="af-ZA"/>
        </w:rPr>
        <w:t xml:space="preserve"> մանկավարժական աշխատողների </w:t>
      </w:r>
      <w:r w:rsidR="00A1413F" w:rsidRPr="00853269">
        <w:rPr>
          <w:rFonts w:ascii="GHEA Grapalat" w:hAnsi="GHEA Grapalat"/>
          <w:bCs/>
          <w:i/>
          <w:color w:val="000000"/>
          <w:lang w:val="hy-AM"/>
        </w:rPr>
        <w:t>պաշտոնների</w:t>
      </w:r>
      <w:r w:rsidR="00A1413F"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853269">
        <w:rPr>
          <w:rFonts w:ascii="GHEA Grapalat" w:hAnsi="GHEA Grapalat"/>
          <w:bCs/>
          <w:i/>
          <w:color w:val="000000"/>
          <w:lang w:val="hy-AM"/>
        </w:rPr>
        <w:t>անվանացանկին</w:t>
      </w:r>
      <w:r w:rsidR="00A1413F"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672E1A">
        <w:rPr>
          <w:rFonts w:ascii="GHEA Grapalat" w:hAnsi="GHEA Grapalat"/>
          <w:bCs/>
          <w:i/>
          <w:color w:val="000000"/>
          <w:lang w:val="hy-AM"/>
        </w:rPr>
        <w:t>և</w:t>
      </w:r>
      <w:r w:rsidR="00A1413F"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672E1A">
        <w:rPr>
          <w:rFonts w:ascii="GHEA Grapalat" w:hAnsi="GHEA Grapalat"/>
          <w:bCs/>
          <w:i/>
          <w:color w:val="000000"/>
          <w:lang w:val="hy-AM"/>
        </w:rPr>
        <w:t>նկարագրերին</w:t>
      </w:r>
      <w:r w:rsidR="00A1413F" w:rsidRPr="00A1413F">
        <w:rPr>
          <w:rFonts w:ascii="GHEA Grapalat" w:hAnsi="GHEA Grapalat"/>
          <w:bCs/>
          <w:i/>
          <w:color w:val="000000"/>
          <w:lang w:val="fr-FR"/>
        </w:rPr>
        <w:t xml:space="preserve">, </w:t>
      </w:r>
      <w:r w:rsidR="00A1413F">
        <w:rPr>
          <w:rFonts w:ascii="GHEA Grapalat" w:hAnsi="GHEA Grapalat"/>
          <w:bCs/>
          <w:i/>
          <w:color w:val="000000"/>
          <w:lang w:val="fr-FR"/>
        </w:rPr>
        <w:t xml:space="preserve">ուսուցչի պարտականություններին, </w:t>
      </w:r>
      <w:r w:rsidR="00A1413F"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խորհրդակցական</w:t>
      </w:r>
      <w:r w:rsidR="00A1413F"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="00A1413F"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մարմիններին</w:t>
      </w:r>
      <w:r w:rsidR="00A1413F"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="00A1413F"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ներկայացվող</w:t>
      </w:r>
      <w:r w:rsidR="00A1413F" w:rsidRPr="00A1413F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A1413F" w:rsidRPr="00B55A6A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="00A1413F"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5004F8">
        <w:rPr>
          <w:rFonts w:ascii="GHEA Grapalat" w:hAnsi="GHEA Grapalat"/>
          <w:bCs/>
          <w:i/>
          <w:color w:val="000000"/>
          <w:sz w:val="24"/>
          <w:szCs w:val="24"/>
          <w:shd w:val="clear" w:color="auto" w:fill="FFFFFF"/>
          <w:lang w:val="hy-AM"/>
        </w:rPr>
        <w:t>խախտումներ թույլ տված դպրոցներ</w:t>
      </w:r>
      <w:r w:rsidRPr="005004F8">
        <w:rPr>
          <w:rFonts w:ascii="GHEA Grapalat" w:hAnsi="GHEA Grapalat"/>
          <w:bCs/>
          <w:i/>
          <w:color w:val="000000"/>
          <w:sz w:val="24"/>
          <w:szCs w:val="24"/>
          <w:shd w:val="clear" w:color="auto" w:fill="FFFFFF"/>
        </w:rPr>
        <w:t>ի</w:t>
      </w:r>
      <w:r w:rsidRPr="005004F8">
        <w:rPr>
          <w:rFonts w:ascii="GHEA Grapalat" w:hAnsi="GHEA Grapalat"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004F8">
        <w:rPr>
          <w:rFonts w:ascii="GHEA Grapalat" w:hAnsi="GHEA Grapalat"/>
          <w:bCs/>
          <w:i/>
          <w:color w:val="000000"/>
          <w:sz w:val="24"/>
          <w:szCs w:val="24"/>
          <w:shd w:val="clear" w:color="auto" w:fill="FFFFFF"/>
        </w:rPr>
        <w:t>թիվը</w:t>
      </w:r>
      <w:r w:rsidRPr="005004F8">
        <w:rPr>
          <w:rFonts w:ascii="GHEA Grapalat" w:hAnsi="GHEA Grapalat"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(առկա է աճման դինամիկա)</w:t>
      </w:r>
      <w:r w:rsidRPr="005004F8">
        <w:rPr>
          <w:rFonts w:ascii="GHEA Grapalat" w:hAnsi="GHEA Grapalat"/>
          <w:bCs/>
          <w:i/>
          <w:color w:val="000000"/>
          <w:sz w:val="24"/>
          <w:szCs w:val="24"/>
          <w:shd w:val="clear" w:color="auto" w:fill="FFFFFF"/>
          <w:lang w:val="hy-AM"/>
        </w:rPr>
        <w:t>: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 Կրթության կազմակերպմանը</w:t>
      </w:r>
      <w:r w:rsidR="00A1413F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="00A1413F" w:rsidRPr="00E4088B">
        <w:rPr>
          <w:rFonts w:ascii="GHEA Grapalat" w:hAnsi="GHEA Grapalat"/>
          <w:bCs/>
          <w:i/>
          <w:color w:val="000000"/>
          <w:lang w:val="hy-AM"/>
        </w:rPr>
        <w:t>տնօրենին</w:t>
      </w:r>
      <w:r w:rsidR="00A1413F" w:rsidRPr="00E4088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E4088B">
        <w:rPr>
          <w:rFonts w:ascii="GHEA Grapalat" w:hAnsi="GHEA Grapalat"/>
          <w:bCs/>
          <w:i/>
          <w:color w:val="000000"/>
          <w:lang w:val="hy-AM"/>
        </w:rPr>
        <w:t>ներկայացվող</w:t>
      </w:r>
      <w:r w:rsidR="00A1413F" w:rsidRPr="00E4088B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E4088B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="00A1413F" w:rsidRPr="00A1413F">
        <w:rPr>
          <w:rFonts w:ascii="GHEA Grapalat" w:hAnsi="GHEA Grapalat"/>
          <w:bCs/>
          <w:i/>
          <w:color w:val="000000"/>
          <w:lang w:val="fr-FR"/>
        </w:rPr>
        <w:t>,</w:t>
      </w:r>
      <w:r w:rsidR="00A1413F">
        <w:rPr>
          <w:rFonts w:ascii="GHEA Grapalat" w:hAnsi="GHEA Grapalat"/>
          <w:bCs/>
          <w:i/>
          <w:color w:val="000000"/>
          <w:lang w:val="fr-FR"/>
        </w:rPr>
        <w:t xml:space="preserve"> սովորողների շարժի, ուսուցչի թափուր տեղի համար անցկացվող </w:t>
      </w:r>
      <w:r w:rsidR="00A1413F">
        <w:rPr>
          <w:rFonts w:ascii="GHEA Grapalat" w:hAnsi="GHEA Grapalat"/>
          <w:bCs/>
          <w:i/>
          <w:color w:val="000000"/>
          <w:lang w:val="fr-FR"/>
        </w:rPr>
        <w:lastRenderedPageBreak/>
        <w:t>մրցույթի օրինակելի կարգի պահանջների կատարմանն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 ուղղված ստուգումների արդյունքում ունենք նվազում </w:t>
      </w:r>
      <w:r w:rsidR="00A1413F">
        <w:rPr>
          <w:rFonts w:ascii="GHEA Grapalat" w:hAnsi="GHEA Grapalat"/>
          <w:bCs/>
          <w:sz w:val="24"/>
          <w:szCs w:val="24"/>
          <w:lang w:val="af-ZA"/>
        </w:rPr>
        <w:t xml:space="preserve">թե 2021, թե 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>2020 թվական</w:t>
      </w:r>
      <w:r w:rsidR="00A1413F">
        <w:rPr>
          <w:rFonts w:ascii="GHEA Grapalat" w:hAnsi="GHEA Grapalat"/>
          <w:bCs/>
          <w:sz w:val="24"/>
          <w:szCs w:val="24"/>
          <w:lang w:val="af-ZA"/>
        </w:rPr>
        <w:t>ներ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>ի համեմատ</w:t>
      </w:r>
      <w:r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: </w:t>
      </w:r>
    </w:p>
    <w:p w14:paraId="3FA9B9B8" w14:textId="77777777" w:rsidR="00D22E07" w:rsidRDefault="00D22E07" w:rsidP="004B7726">
      <w:pPr>
        <w:spacing w:after="0"/>
        <w:ind w:firstLine="568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409F7F3" w14:textId="0CC54961" w:rsidR="004B7726" w:rsidRDefault="004B7726" w:rsidP="004B7726">
      <w:pPr>
        <w:spacing w:after="0"/>
        <w:ind w:firstLine="568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</w:pPr>
      <w:r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Ստուգումների շրջանակում տրված գրավոր աշխատանքների մասով ունենք հետևյալ պատկերը </w:t>
      </w:r>
      <w:r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(</w:t>
      </w:r>
      <w:r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Գծապատկեր </w:t>
      </w:r>
      <w:r w:rsidR="00A1413F" w:rsidRPr="00A1413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8</w:t>
      </w:r>
      <w:r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).</w:t>
      </w:r>
    </w:p>
    <w:p w14:paraId="079CD80C" w14:textId="2718F49D" w:rsidR="003562AE" w:rsidRDefault="003562AE" w:rsidP="004B7726">
      <w:pPr>
        <w:spacing w:after="0"/>
        <w:ind w:firstLine="568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</w:pPr>
    </w:p>
    <w:p w14:paraId="09D91F09" w14:textId="5BA70D5C" w:rsidR="003562AE" w:rsidRPr="003562AE" w:rsidRDefault="003562AE" w:rsidP="003562AE">
      <w:pPr>
        <w:spacing w:after="0"/>
        <w:ind w:firstLine="568"/>
        <w:jc w:val="right"/>
        <w:rPr>
          <w:rFonts w:ascii="GHEA Grapalat" w:hAnsi="GHEA Grapalat"/>
          <w:b/>
          <w:i/>
          <w:iCs/>
          <w:color w:val="000000"/>
          <w:sz w:val="20"/>
          <w:szCs w:val="20"/>
          <w:shd w:val="clear" w:color="auto" w:fill="FFFFFF"/>
          <w:lang w:val="af-ZA"/>
        </w:rPr>
      </w:pPr>
      <w:r w:rsidRPr="003562AE">
        <w:rPr>
          <w:rFonts w:ascii="GHEA Grapalat" w:hAnsi="GHEA Grapalat"/>
          <w:b/>
          <w:i/>
          <w:iCs/>
          <w:color w:val="000000"/>
          <w:sz w:val="20"/>
          <w:szCs w:val="20"/>
          <w:shd w:val="clear" w:color="auto" w:fill="FFFFFF"/>
          <w:lang w:val="af-ZA"/>
        </w:rPr>
        <w:t>Գծապատկեր 8</w:t>
      </w:r>
    </w:p>
    <w:p w14:paraId="5D79EE68" w14:textId="0F974C02" w:rsidR="004B7726" w:rsidRPr="00F1784F" w:rsidRDefault="003562AE" w:rsidP="004B7726">
      <w:pPr>
        <w:spacing w:after="0"/>
        <w:ind w:firstLine="568"/>
        <w:jc w:val="both"/>
        <w:rPr>
          <w:rFonts w:ascii="GHEA Grapalat" w:hAnsi="GHEA Grapalat"/>
          <w:b/>
          <w:bCs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3A4B9981" wp14:editId="62F56C0A">
            <wp:extent cx="5748337" cy="3148013"/>
            <wp:effectExtent l="0" t="0" r="5080" b="1460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F54F85-8A27-4F88-A16D-BC5B16B643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8653761" w14:textId="77777777" w:rsidR="00D22E07" w:rsidRDefault="00D22E07" w:rsidP="004B7726">
      <w:pPr>
        <w:spacing w:after="0"/>
        <w:ind w:firstLine="568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29BBF069" w14:textId="233174AD" w:rsidR="004B7726" w:rsidRPr="00B07F6F" w:rsidRDefault="004B7726" w:rsidP="004B7726">
      <w:pPr>
        <w:spacing w:after="0"/>
        <w:ind w:firstLine="568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Ինչպես ներկայացված է գծապատկեր </w:t>
      </w:r>
      <w:r w:rsidR="003562AE" w:rsidRPr="003562AE">
        <w:rPr>
          <w:rFonts w:ascii="GHEA Grapalat" w:hAnsi="GHEA Grapalat"/>
          <w:bCs/>
          <w:sz w:val="24"/>
          <w:szCs w:val="24"/>
          <w:lang w:val="af-ZA"/>
        </w:rPr>
        <w:t>8</w:t>
      </w:r>
      <w:r w:rsidRPr="006925F8">
        <w:rPr>
          <w:rFonts w:ascii="GHEA Grapalat" w:hAnsi="GHEA Grapalat"/>
          <w:bCs/>
          <w:sz w:val="24"/>
          <w:szCs w:val="24"/>
          <w:lang w:val="af-ZA"/>
        </w:rPr>
        <w:t>-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ում՝ </w:t>
      </w:r>
      <w:r w:rsidR="003562AE" w:rsidRPr="00601B65">
        <w:rPr>
          <w:rFonts w:ascii="GHEA Grapalat" w:hAnsi="GHEA Grapalat"/>
          <w:bCs/>
          <w:sz w:val="24"/>
          <w:szCs w:val="24"/>
          <w:lang w:val="hy-AM"/>
        </w:rPr>
        <w:t>թե</w:t>
      </w:r>
      <w:r w:rsidR="003562AE" w:rsidRPr="003562A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3562AE">
        <w:rPr>
          <w:rFonts w:ascii="GHEA Grapalat" w:hAnsi="GHEA Grapalat"/>
          <w:bCs/>
          <w:sz w:val="24"/>
          <w:szCs w:val="24"/>
          <w:lang w:val="af-ZA"/>
        </w:rPr>
        <w:t xml:space="preserve">«Հայոց լեզու» առարկայի թելադրության, թե </w:t>
      </w:r>
      <w:r>
        <w:rPr>
          <w:rFonts w:ascii="GHEA Grapalat" w:hAnsi="GHEA Grapalat"/>
          <w:bCs/>
          <w:sz w:val="24"/>
          <w:szCs w:val="24"/>
          <w:lang w:val="hy-AM"/>
        </w:rPr>
        <w:t>«Մաթեմատիկա» առարկայի գրավոր աշխատանքների միջին գնահատական</w:t>
      </w:r>
      <w:r w:rsidR="003562AE" w:rsidRPr="00601B65">
        <w:rPr>
          <w:rFonts w:ascii="GHEA Grapalat" w:hAnsi="GHEA Grapalat"/>
          <w:bCs/>
          <w:sz w:val="24"/>
          <w:szCs w:val="24"/>
          <w:lang w:val="hy-AM"/>
        </w:rPr>
        <w:t>ներ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ը </w:t>
      </w:r>
      <w:r w:rsidRPr="006925F8">
        <w:rPr>
          <w:rFonts w:ascii="GHEA Grapalat" w:hAnsi="GHEA Grapalat"/>
          <w:bCs/>
          <w:sz w:val="24"/>
          <w:szCs w:val="24"/>
          <w:lang w:val="af-ZA"/>
        </w:rPr>
        <w:t xml:space="preserve">(10 </w:t>
      </w:r>
      <w:r>
        <w:rPr>
          <w:rFonts w:ascii="GHEA Grapalat" w:hAnsi="GHEA Grapalat"/>
          <w:bCs/>
          <w:sz w:val="24"/>
          <w:szCs w:val="24"/>
          <w:lang w:val="hy-AM"/>
        </w:rPr>
        <w:t>միավորային սանդղակում</w:t>
      </w:r>
      <w:r w:rsidRPr="006925F8">
        <w:rPr>
          <w:rFonts w:ascii="GHEA Grapalat" w:hAnsi="GHEA Grapalat"/>
          <w:bCs/>
          <w:sz w:val="24"/>
          <w:szCs w:val="24"/>
          <w:lang w:val="af-ZA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562AE" w:rsidRPr="00601B65">
        <w:rPr>
          <w:rFonts w:ascii="GHEA Grapalat" w:hAnsi="GHEA Grapalat"/>
          <w:bCs/>
          <w:sz w:val="24"/>
          <w:szCs w:val="24"/>
          <w:lang w:val="hy-AM"/>
        </w:rPr>
        <w:t>ունեն</w:t>
      </w:r>
      <w:r w:rsidR="003562AE" w:rsidRPr="003562A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3562AE">
        <w:rPr>
          <w:rFonts w:ascii="GHEA Grapalat" w:hAnsi="GHEA Grapalat"/>
          <w:bCs/>
          <w:sz w:val="24"/>
          <w:szCs w:val="24"/>
          <w:lang w:val="af-ZA"/>
        </w:rPr>
        <w:t>աճման դինամիկա: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6E0A4D24" w14:textId="77777777" w:rsidR="00D22E07" w:rsidRDefault="00D22E07" w:rsidP="006007D5">
      <w:pPr>
        <w:pStyle w:val="ListParagraph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</w:p>
    <w:p w14:paraId="02461B30" w14:textId="22496CB8" w:rsidR="008F4523" w:rsidRPr="008F4523" w:rsidRDefault="003562AE" w:rsidP="006007D5">
      <w:pPr>
        <w:pStyle w:val="ListParagraph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 w:rsidRPr="003562AE">
        <w:rPr>
          <w:rFonts w:ascii="GHEA Grapalat" w:hAnsi="GHEA Grapalat"/>
          <w:bCs/>
          <w:lang w:val="hy-AM"/>
        </w:rPr>
        <w:t>Այսպիսով, հ</w:t>
      </w:r>
      <w:r w:rsidR="0094319B" w:rsidRPr="003562AE">
        <w:rPr>
          <w:rFonts w:ascii="GHEA Grapalat" w:hAnsi="GHEA Grapalat"/>
          <w:bCs/>
          <w:lang w:val="hy-AM"/>
        </w:rPr>
        <w:t xml:space="preserve">անրակրթության </w:t>
      </w:r>
      <w:r w:rsidR="0094319B" w:rsidRPr="003562AE">
        <w:rPr>
          <w:rFonts w:ascii="GHEA Grapalat" w:hAnsi="GHEA Grapalat"/>
          <w:bCs/>
          <w:lang w:val="af-ZA"/>
        </w:rPr>
        <w:t>(</w:t>
      </w:r>
      <w:r w:rsidR="0094319B" w:rsidRPr="003562AE">
        <w:rPr>
          <w:rFonts w:ascii="GHEA Grapalat" w:hAnsi="GHEA Grapalat"/>
          <w:bCs/>
          <w:lang w:val="hy-AM"/>
        </w:rPr>
        <w:t>միջնակարգ կրթության</w:t>
      </w:r>
      <w:r w:rsidR="0094319B" w:rsidRPr="003562AE">
        <w:rPr>
          <w:rFonts w:ascii="GHEA Grapalat" w:hAnsi="GHEA Grapalat"/>
          <w:bCs/>
          <w:lang w:val="af-ZA"/>
        </w:rPr>
        <w:t>)</w:t>
      </w:r>
      <w:r w:rsidR="0094319B" w:rsidRPr="003562AE">
        <w:rPr>
          <w:rFonts w:ascii="GHEA Grapalat" w:hAnsi="GHEA Grapalat"/>
          <w:bCs/>
          <w:lang w:val="hy-AM"/>
        </w:rPr>
        <w:t xml:space="preserve"> ոլորտում</w:t>
      </w:r>
      <w:r w:rsidR="0094319B">
        <w:rPr>
          <w:rFonts w:ascii="GHEA Grapalat" w:hAnsi="GHEA Grapalat"/>
          <w:bCs/>
          <w:lang w:val="hy-AM"/>
        </w:rPr>
        <w:t xml:space="preserve"> </w:t>
      </w:r>
      <w:r w:rsidR="003336E9">
        <w:rPr>
          <w:rFonts w:ascii="GHEA Grapalat" w:hAnsi="GHEA Grapalat"/>
          <w:bCs/>
          <w:lang w:val="hy-AM"/>
        </w:rPr>
        <w:t xml:space="preserve">հիմնական </w:t>
      </w:r>
      <w:r w:rsidR="00D03F0F">
        <w:rPr>
          <w:rFonts w:ascii="GHEA Grapalat" w:hAnsi="GHEA Grapalat"/>
          <w:bCs/>
          <w:lang w:val="hy-AM"/>
        </w:rPr>
        <w:t>ռիսկերը</w:t>
      </w:r>
      <w:r w:rsidR="00434468" w:rsidRPr="00D60BF9">
        <w:rPr>
          <w:rFonts w:ascii="GHEA Grapalat" w:hAnsi="GHEA Grapalat"/>
          <w:bCs/>
          <w:lang w:val="hy-AM"/>
        </w:rPr>
        <w:t>,</w:t>
      </w:r>
      <w:r w:rsidR="00D03F0F">
        <w:rPr>
          <w:rFonts w:ascii="GHEA Grapalat" w:hAnsi="GHEA Grapalat"/>
          <w:bCs/>
          <w:lang w:val="hy-AM"/>
        </w:rPr>
        <w:t xml:space="preserve"> </w:t>
      </w:r>
      <w:r w:rsidR="0058350C" w:rsidRPr="00825676">
        <w:rPr>
          <w:rFonts w:ascii="GHEA Grapalat" w:hAnsi="GHEA Grapalat"/>
          <w:bCs/>
          <w:iCs/>
          <w:lang w:val="hy-AM"/>
        </w:rPr>
        <w:t xml:space="preserve">որոնք խոչընդոտ են հանդիսանում </w:t>
      </w:r>
      <w:r w:rsidR="0058350C">
        <w:rPr>
          <w:rFonts w:ascii="GHEA Grapalat" w:hAnsi="GHEA Grapalat"/>
          <w:bCs/>
          <w:iCs/>
          <w:lang w:val="hy-AM"/>
        </w:rPr>
        <w:t>սովորողների</w:t>
      </w:r>
      <w:r w:rsidR="0058350C" w:rsidRPr="00825676">
        <w:rPr>
          <w:rFonts w:ascii="GHEA Grapalat" w:hAnsi="GHEA Grapalat"/>
          <w:bCs/>
          <w:iCs/>
          <w:lang w:val="hy-AM"/>
        </w:rPr>
        <w:t xml:space="preserve"> կրթական իրավունքի պահպանմանը</w:t>
      </w:r>
      <w:r w:rsidR="0058350C">
        <w:rPr>
          <w:rFonts w:ascii="GHEA Grapalat" w:hAnsi="GHEA Grapalat"/>
          <w:bCs/>
          <w:iCs/>
          <w:lang w:val="hy-AM"/>
        </w:rPr>
        <w:t>, կրթության որակի բարձրացմանը, կրթական ծրագրերի յուրացմանը՝</w:t>
      </w:r>
      <w:r w:rsidR="0058350C" w:rsidRPr="00825676">
        <w:rPr>
          <w:rFonts w:ascii="GHEA Grapalat" w:hAnsi="GHEA Grapalat"/>
          <w:bCs/>
          <w:iCs/>
          <w:lang w:val="hy-AM"/>
        </w:rPr>
        <w:t xml:space="preserve"> </w:t>
      </w:r>
      <w:r w:rsidR="0058350C">
        <w:rPr>
          <w:rFonts w:ascii="GHEA Grapalat" w:hAnsi="GHEA Grapalat"/>
          <w:bCs/>
          <w:iCs/>
          <w:lang w:val="hy-AM"/>
        </w:rPr>
        <w:t>դպրոցներում</w:t>
      </w:r>
      <w:r w:rsidR="006007D5" w:rsidRPr="006007D5">
        <w:rPr>
          <w:rFonts w:ascii="GHEA Grapalat" w:hAnsi="GHEA Grapalat"/>
          <w:bCs/>
          <w:iCs/>
          <w:lang w:val="hy-AM"/>
        </w:rPr>
        <w:t xml:space="preserve"> </w:t>
      </w:r>
      <w:r w:rsidR="003C6E03" w:rsidRPr="006007D5">
        <w:rPr>
          <w:rFonts w:ascii="GHEA Grapalat" w:hAnsi="GHEA Grapalat"/>
          <w:bCs/>
          <w:lang w:val="hy-AM"/>
        </w:rPr>
        <w:t xml:space="preserve">իրենց պաշտոնային պարտականությունները ոչ պատշաճ կատարող </w:t>
      </w:r>
      <w:r w:rsidRPr="006007D5">
        <w:rPr>
          <w:rFonts w:ascii="GHEA Grapalat" w:hAnsi="GHEA Grapalat"/>
          <w:bCs/>
          <w:lang w:val="hy-AM"/>
        </w:rPr>
        <w:t>մանկավարժական աշխատողների (այդ թվում ուսուցիների),</w:t>
      </w:r>
      <w:r w:rsidR="006007D5" w:rsidRPr="006007D5">
        <w:rPr>
          <w:rFonts w:ascii="GHEA Grapalat" w:hAnsi="GHEA Grapalat"/>
          <w:bCs/>
          <w:lang w:val="hy-AM"/>
        </w:rPr>
        <w:t xml:space="preserve"> խորհրդակցական մարմինների և հետևաբար տնօրենների</w:t>
      </w:r>
      <w:r w:rsidR="008F4523">
        <w:rPr>
          <w:rFonts w:ascii="GHEA Grapalat" w:hAnsi="GHEA Grapalat"/>
          <w:bCs/>
          <w:lang w:val="hy-AM"/>
        </w:rPr>
        <w:t xml:space="preserve"> առկայությունն է։</w:t>
      </w:r>
    </w:p>
    <w:p w14:paraId="1C3E542B" w14:textId="77777777" w:rsidR="00D22E07" w:rsidRDefault="00D22E07" w:rsidP="00E33942">
      <w:pPr>
        <w:tabs>
          <w:tab w:val="left" w:pos="993"/>
        </w:tabs>
        <w:spacing w:after="0"/>
        <w:ind w:firstLine="851"/>
        <w:jc w:val="both"/>
        <w:rPr>
          <w:rStyle w:val="apple-style-span"/>
          <w:rFonts w:ascii="GHEA Grapalat" w:hAnsi="GHEA Grapalat" w:cs="Sylfaen"/>
          <w:sz w:val="24"/>
          <w:szCs w:val="24"/>
          <w:lang w:val="hy-AM"/>
        </w:rPr>
      </w:pPr>
    </w:p>
    <w:p w14:paraId="429CEFC6" w14:textId="353F1544" w:rsidR="00E8667C" w:rsidRDefault="006007D5" w:rsidP="00E33942">
      <w:pPr>
        <w:tabs>
          <w:tab w:val="left" w:pos="993"/>
        </w:tabs>
        <w:spacing w:after="0"/>
        <w:ind w:firstLine="851"/>
        <w:jc w:val="both"/>
        <w:rPr>
          <w:rStyle w:val="apple-style-span"/>
          <w:rFonts w:ascii="GHEA Grapalat" w:hAnsi="GHEA Grapalat" w:cs="Sylfaen"/>
          <w:sz w:val="24"/>
          <w:szCs w:val="24"/>
          <w:lang w:val="hy-AM"/>
        </w:rPr>
      </w:pPr>
      <w:r w:rsidRPr="006007D5">
        <w:rPr>
          <w:rStyle w:val="apple-style-span"/>
          <w:rFonts w:ascii="GHEA Grapalat" w:hAnsi="GHEA Grapalat" w:cs="Sylfaen"/>
          <w:sz w:val="24"/>
          <w:szCs w:val="24"/>
          <w:lang w:val="hy-AM"/>
        </w:rPr>
        <w:t>Ի</w:t>
      </w:r>
      <w:r w:rsidR="008F4523" w:rsidRPr="0019461A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րենց պաշտոնային պարտականությունները ոչ պատշաճ կատարող տնօրենների, </w:t>
      </w:r>
      <w:r w:rsidR="00E8667C" w:rsidRPr="0019461A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ուսուցիչների, </w:t>
      </w:r>
      <w:r w:rsidRPr="006007D5">
        <w:rPr>
          <w:rStyle w:val="apple-style-span"/>
          <w:rFonts w:ascii="GHEA Grapalat" w:hAnsi="GHEA Grapalat" w:cs="Sylfaen"/>
          <w:sz w:val="24"/>
          <w:szCs w:val="24"/>
          <w:lang w:val="hy-AM"/>
        </w:rPr>
        <w:t>կրթության բնագավառը կարգավորող ՀՀ օրենսդրության պահանջների կատարման խախտումներով գործող խորհրդակցական մարմինների առկայության դեպքում</w:t>
      </w:r>
      <w:r w:rsidR="00E8667C" w:rsidRPr="0019461A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 խախտվում են սովորողների կրթական իրավունքները, իջնում է կրթության որակը, նվազում է սովորողների կողմից կրթական ծրագրերի յուրացման մակարդակը։</w:t>
      </w:r>
    </w:p>
    <w:p w14:paraId="1E2FB34A" w14:textId="77777777" w:rsidR="00D22E07" w:rsidRDefault="00D22E07" w:rsidP="004541C4">
      <w:pPr>
        <w:pStyle w:val="ListParagraph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</w:p>
    <w:p w14:paraId="66D1D95F" w14:textId="0F7C84C3" w:rsidR="00B07F6F" w:rsidRDefault="004541C4" w:rsidP="004541C4">
      <w:pPr>
        <w:pStyle w:val="ListParagraph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 w:rsidRPr="0066452A">
        <w:rPr>
          <w:rFonts w:ascii="GHEA Grapalat" w:hAnsi="GHEA Grapalat"/>
          <w:bCs/>
          <w:lang w:val="hy-AM"/>
        </w:rPr>
        <w:lastRenderedPageBreak/>
        <w:t>ԿՏՄ 202</w:t>
      </w:r>
      <w:r w:rsidR="0089548D" w:rsidRPr="0066452A">
        <w:rPr>
          <w:rFonts w:ascii="GHEA Grapalat" w:hAnsi="GHEA Grapalat"/>
          <w:bCs/>
          <w:lang w:val="hy-AM"/>
        </w:rPr>
        <w:t>2</w:t>
      </w:r>
      <w:r w:rsidRPr="0066452A">
        <w:rPr>
          <w:rFonts w:ascii="GHEA Grapalat" w:hAnsi="GHEA Grapalat"/>
          <w:bCs/>
          <w:lang w:val="hy-AM"/>
        </w:rPr>
        <w:t xml:space="preserve"> թվականի ստուգումների տարեկան ծրագրում ներառված դպրոցներից </w:t>
      </w:r>
      <w:r w:rsidR="0066452A" w:rsidRPr="0066452A">
        <w:rPr>
          <w:rFonts w:ascii="GHEA Grapalat" w:hAnsi="GHEA Grapalat"/>
          <w:bCs/>
          <w:lang w:val="hy-AM"/>
        </w:rPr>
        <w:t>69</w:t>
      </w:r>
      <w:r w:rsidR="0048313F" w:rsidRPr="0066452A">
        <w:rPr>
          <w:rFonts w:ascii="GHEA Grapalat" w:hAnsi="GHEA Grapalat"/>
          <w:bCs/>
          <w:lang w:val="hy-AM"/>
        </w:rPr>
        <w:t>-</w:t>
      </w:r>
      <w:r w:rsidR="00C7681C" w:rsidRPr="0066452A">
        <w:rPr>
          <w:rFonts w:ascii="GHEA Grapalat" w:hAnsi="GHEA Grapalat"/>
          <w:bCs/>
          <w:lang w:val="hy-AM"/>
        </w:rPr>
        <w:t>ը</w:t>
      </w:r>
      <w:r w:rsidRPr="0066452A">
        <w:rPr>
          <w:rFonts w:ascii="GHEA Grapalat" w:hAnsi="GHEA Grapalat"/>
          <w:bCs/>
          <w:lang w:val="hy-AM"/>
        </w:rPr>
        <w:t xml:space="preserve"> ԿՏՄ կողմից ստուգվել էին նաև 2018</w:t>
      </w:r>
      <w:r w:rsidR="0066452A" w:rsidRPr="0066452A">
        <w:rPr>
          <w:rFonts w:ascii="GHEA Grapalat" w:hAnsi="GHEA Grapalat"/>
          <w:bCs/>
          <w:lang w:val="hy-AM"/>
        </w:rPr>
        <w:t>-2020</w:t>
      </w:r>
      <w:r w:rsidRPr="0066452A">
        <w:rPr>
          <w:rFonts w:ascii="GHEA Grapalat" w:hAnsi="GHEA Grapalat"/>
          <w:bCs/>
          <w:lang w:val="hy-AM"/>
        </w:rPr>
        <w:t xml:space="preserve"> թվական</w:t>
      </w:r>
      <w:r w:rsidR="0066452A" w:rsidRPr="0066452A">
        <w:rPr>
          <w:rFonts w:ascii="GHEA Grapalat" w:hAnsi="GHEA Grapalat"/>
          <w:bCs/>
          <w:lang w:val="hy-AM"/>
        </w:rPr>
        <w:t>ներ</w:t>
      </w:r>
      <w:r w:rsidRPr="0066452A">
        <w:rPr>
          <w:rFonts w:ascii="GHEA Grapalat" w:hAnsi="GHEA Grapalat"/>
          <w:bCs/>
          <w:lang w:val="hy-AM"/>
        </w:rPr>
        <w:t xml:space="preserve">ին։ Համեմատելով ստուգումների </w:t>
      </w:r>
      <w:r w:rsidR="0066452A" w:rsidRPr="0066452A">
        <w:rPr>
          <w:rFonts w:ascii="GHEA Grapalat" w:hAnsi="GHEA Grapalat"/>
          <w:bCs/>
          <w:lang w:val="hy-AM"/>
        </w:rPr>
        <w:t>արդյունքում</w:t>
      </w:r>
      <w:r w:rsidRPr="0066452A">
        <w:rPr>
          <w:rFonts w:ascii="GHEA Grapalat" w:hAnsi="GHEA Grapalat"/>
          <w:bCs/>
          <w:lang w:val="hy-AM"/>
        </w:rPr>
        <w:t xml:space="preserve"> </w:t>
      </w:r>
      <w:r w:rsidR="0066452A" w:rsidRPr="0066452A">
        <w:rPr>
          <w:rFonts w:ascii="GHEA Grapalat" w:hAnsi="GHEA Grapalat"/>
          <w:bCs/>
          <w:lang w:val="hy-AM"/>
        </w:rPr>
        <w:t xml:space="preserve">ձևավորված (ըստ </w:t>
      </w:r>
      <w:r w:rsidRPr="0066452A">
        <w:rPr>
          <w:rFonts w:ascii="GHEA Grapalat" w:hAnsi="GHEA Grapalat"/>
          <w:bCs/>
          <w:lang w:val="hy-AM"/>
        </w:rPr>
        <w:t>ստուգաթերթերի</w:t>
      </w:r>
      <w:r w:rsidR="0066452A" w:rsidRPr="0066452A">
        <w:rPr>
          <w:rFonts w:ascii="GHEA Grapalat" w:hAnsi="GHEA Grapalat"/>
          <w:bCs/>
          <w:lang w:val="hy-AM"/>
        </w:rPr>
        <w:t>)</w:t>
      </w:r>
      <w:r w:rsidRPr="0066452A">
        <w:rPr>
          <w:rFonts w:ascii="GHEA Grapalat" w:hAnsi="GHEA Grapalat"/>
          <w:bCs/>
          <w:lang w:val="hy-AM"/>
        </w:rPr>
        <w:t xml:space="preserve"> ռիսկային միավոր</w:t>
      </w:r>
      <w:r w:rsidR="0066452A" w:rsidRPr="0066452A">
        <w:rPr>
          <w:rFonts w:ascii="GHEA Grapalat" w:hAnsi="GHEA Grapalat"/>
          <w:bCs/>
          <w:lang w:val="hy-AM"/>
        </w:rPr>
        <w:t xml:space="preserve">ը </w:t>
      </w:r>
      <w:r w:rsidRPr="0066452A">
        <w:rPr>
          <w:rFonts w:ascii="GHEA Grapalat" w:hAnsi="GHEA Grapalat"/>
          <w:bCs/>
          <w:lang w:val="hy-AM"/>
        </w:rPr>
        <w:t xml:space="preserve">ստացվել է հետևյալ պատկերը (Գծապատկեր </w:t>
      </w:r>
      <w:r w:rsidR="0066452A" w:rsidRPr="0066452A">
        <w:rPr>
          <w:rFonts w:ascii="GHEA Grapalat" w:hAnsi="GHEA Grapalat"/>
          <w:bCs/>
          <w:lang w:val="hy-AM"/>
        </w:rPr>
        <w:t>9</w:t>
      </w:r>
      <w:r w:rsidRPr="0066452A">
        <w:rPr>
          <w:rFonts w:ascii="GHEA Grapalat" w:hAnsi="GHEA Grapalat"/>
          <w:bCs/>
          <w:lang w:val="hy-AM"/>
        </w:rPr>
        <w:t>)`</w:t>
      </w:r>
      <w:r w:rsidR="000436F7">
        <w:rPr>
          <w:rFonts w:ascii="GHEA Grapalat" w:hAnsi="GHEA Grapalat"/>
          <w:bCs/>
          <w:lang w:val="hy-AM"/>
        </w:rPr>
        <w:t xml:space="preserve"> </w:t>
      </w:r>
    </w:p>
    <w:p w14:paraId="1113D0C0" w14:textId="4EE46857" w:rsidR="0066452A" w:rsidRPr="0066452A" w:rsidRDefault="0066452A" w:rsidP="0066452A">
      <w:pPr>
        <w:pStyle w:val="ListParagraph"/>
        <w:tabs>
          <w:tab w:val="left" w:pos="284"/>
        </w:tabs>
        <w:spacing w:line="276" w:lineRule="auto"/>
        <w:ind w:left="0" w:firstLine="72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66452A">
        <w:rPr>
          <w:rFonts w:ascii="GHEA Grapalat" w:hAnsi="GHEA Grapalat"/>
          <w:b/>
          <w:sz w:val="20"/>
          <w:szCs w:val="20"/>
          <w:lang w:val="en-US"/>
        </w:rPr>
        <w:t>Գծապատկեր 9</w:t>
      </w:r>
    </w:p>
    <w:p w14:paraId="2504FC61" w14:textId="77777777" w:rsidR="00434468" w:rsidRPr="00F87759" w:rsidRDefault="00434468" w:rsidP="004541C4">
      <w:pPr>
        <w:pStyle w:val="ListParagraph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</w:p>
    <w:p w14:paraId="46072273" w14:textId="2B301A49" w:rsidR="004541C4" w:rsidRDefault="0066452A" w:rsidP="00580439">
      <w:pPr>
        <w:tabs>
          <w:tab w:val="left" w:pos="993"/>
        </w:tabs>
        <w:spacing w:after="0"/>
        <w:ind w:hanging="142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6F6D1C5D" wp14:editId="1F450A05">
            <wp:extent cx="6570980" cy="2206625"/>
            <wp:effectExtent l="0" t="0" r="1270" b="317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93875D-CB6B-4B08-9A53-C55719E7C2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4B9970C" w14:textId="77777777" w:rsidR="00B5218D" w:rsidRDefault="00B5218D" w:rsidP="006C5FEA">
      <w:pPr>
        <w:tabs>
          <w:tab w:val="left" w:pos="993"/>
        </w:tabs>
        <w:spacing w:after="0"/>
        <w:ind w:firstLine="851"/>
        <w:jc w:val="both"/>
        <w:rPr>
          <w:rStyle w:val="apple-style-span"/>
          <w:rFonts w:ascii="GHEA Grapalat" w:hAnsi="GHEA Grapalat" w:cs="Sylfaen"/>
          <w:lang w:val="hy-AM"/>
        </w:rPr>
      </w:pPr>
    </w:p>
    <w:p w14:paraId="3BE935C5" w14:textId="0364DEC8" w:rsidR="00D043A7" w:rsidRPr="006C0C58" w:rsidRDefault="00E8667C" w:rsidP="00D043A7">
      <w:pPr>
        <w:pStyle w:val="ListParagraph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>
        <w:rPr>
          <w:rStyle w:val="apple-style-span"/>
          <w:rFonts w:ascii="GHEA Grapalat" w:hAnsi="GHEA Grapalat" w:cs="Sylfaen"/>
          <w:lang w:val="hy-AM"/>
        </w:rPr>
        <w:t xml:space="preserve"> </w:t>
      </w:r>
      <w:r w:rsidR="00D043A7" w:rsidRPr="006C0C58">
        <w:rPr>
          <w:rFonts w:ascii="GHEA Grapalat" w:hAnsi="GHEA Grapalat"/>
          <w:bCs/>
          <w:lang w:val="hy-AM"/>
        </w:rPr>
        <w:t>Գծապատկեր</w:t>
      </w:r>
      <w:r w:rsidR="002761C3" w:rsidRPr="006C0C58">
        <w:rPr>
          <w:rFonts w:ascii="GHEA Grapalat" w:hAnsi="GHEA Grapalat"/>
          <w:bCs/>
          <w:lang w:val="hy-AM"/>
        </w:rPr>
        <w:t xml:space="preserve"> </w:t>
      </w:r>
      <w:r w:rsidR="0066452A" w:rsidRPr="006C0C58">
        <w:rPr>
          <w:rFonts w:ascii="GHEA Grapalat" w:hAnsi="GHEA Grapalat"/>
          <w:bCs/>
          <w:lang w:val="hy-AM"/>
        </w:rPr>
        <w:t>9</w:t>
      </w:r>
      <w:r w:rsidR="002761C3" w:rsidRPr="006C0C58">
        <w:rPr>
          <w:rFonts w:ascii="GHEA Grapalat" w:hAnsi="GHEA Grapalat"/>
          <w:bCs/>
          <w:lang w:val="hy-AM"/>
        </w:rPr>
        <w:t>-</w:t>
      </w:r>
      <w:r w:rsidR="00D043A7" w:rsidRPr="006C0C58">
        <w:rPr>
          <w:rFonts w:ascii="GHEA Grapalat" w:hAnsi="GHEA Grapalat"/>
          <w:bCs/>
          <w:lang w:val="hy-AM"/>
        </w:rPr>
        <w:t xml:space="preserve">ում ներկայացված տվյալների </w:t>
      </w:r>
      <w:r w:rsidR="0044493D" w:rsidRPr="006C0C58">
        <w:rPr>
          <w:rFonts w:ascii="GHEA Grapalat" w:hAnsi="GHEA Grapalat"/>
          <w:bCs/>
          <w:lang w:val="hy-AM"/>
        </w:rPr>
        <w:t>կ</w:t>
      </w:r>
      <w:r w:rsidR="00D043A7" w:rsidRPr="006C0C58">
        <w:rPr>
          <w:rFonts w:ascii="GHEA Grapalat" w:hAnsi="GHEA Grapalat"/>
          <w:bCs/>
          <w:lang w:val="hy-AM"/>
        </w:rPr>
        <w:t xml:space="preserve">որելյացիոն բնութագրիչը ստացվել է </w:t>
      </w:r>
      <w:r w:rsidR="0044493D" w:rsidRPr="006C0C58">
        <w:rPr>
          <w:rFonts w:ascii="GHEA Grapalat" w:hAnsi="GHEA Grapalat"/>
          <w:bCs/>
          <w:lang w:val="hy-AM"/>
        </w:rPr>
        <w:t>-0,</w:t>
      </w:r>
      <w:r w:rsidR="0066452A" w:rsidRPr="006C0C58">
        <w:rPr>
          <w:rFonts w:ascii="GHEA Grapalat" w:hAnsi="GHEA Grapalat"/>
          <w:bCs/>
          <w:lang w:val="hy-AM"/>
        </w:rPr>
        <w:t>9</w:t>
      </w:r>
      <w:r w:rsidR="00D42348" w:rsidRPr="006C0C58">
        <w:rPr>
          <w:rFonts w:ascii="GHEA Grapalat" w:hAnsi="GHEA Grapalat"/>
          <w:bCs/>
          <w:lang w:val="hy-AM"/>
        </w:rPr>
        <w:t>։ Այսինքն</w:t>
      </w:r>
      <w:r w:rsidR="006C0C58" w:rsidRPr="006C0C58">
        <w:rPr>
          <w:rFonts w:ascii="GHEA Grapalat" w:hAnsi="GHEA Grapalat"/>
          <w:bCs/>
          <w:lang w:val="hy-AM"/>
        </w:rPr>
        <w:t>,</w:t>
      </w:r>
      <w:r w:rsidR="00D043A7" w:rsidRPr="006C0C58">
        <w:rPr>
          <w:rFonts w:ascii="GHEA Grapalat" w:hAnsi="GHEA Grapalat"/>
          <w:bCs/>
          <w:lang w:val="hy-AM"/>
        </w:rPr>
        <w:t xml:space="preserve"> </w:t>
      </w:r>
      <w:r w:rsidR="00843EAD" w:rsidRPr="006C0C58">
        <w:rPr>
          <w:rFonts w:ascii="GHEA Grapalat" w:hAnsi="GHEA Grapalat"/>
          <w:bCs/>
          <w:lang w:val="hy-AM"/>
        </w:rPr>
        <w:t>որ</w:t>
      </w:r>
      <w:r w:rsidR="00D42348" w:rsidRPr="006C0C58">
        <w:rPr>
          <w:rFonts w:ascii="GHEA Grapalat" w:hAnsi="GHEA Grapalat"/>
          <w:bCs/>
          <w:lang w:val="hy-AM"/>
        </w:rPr>
        <w:t xml:space="preserve"> դպրոցում </w:t>
      </w:r>
      <w:r w:rsidR="006C0C58" w:rsidRPr="006C0C58">
        <w:rPr>
          <w:rFonts w:ascii="GHEA Grapalat" w:hAnsi="GHEA Grapalat"/>
          <w:bCs/>
          <w:lang w:val="hy-AM"/>
        </w:rPr>
        <w:t>բարձր է նախորդ ստուգման արդյունքում ձևավորված</w:t>
      </w:r>
      <w:r w:rsidR="00D42348" w:rsidRPr="006C0C58">
        <w:rPr>
          <w:rFonts w:ascii="GHEA Grapalat" w:hAnsi="GHEA Grapalat"/>
          <w:bCs/>
          <w:lang w:val="hy-AM"/>
        </w:rPr>
        <w:t xml:space="preserve"> </w:t>
      </w:r>
      <w:r w:rsidR="0066452A" w:rsidRPr="006C0C58">
        <w:rPr>
          <w:rFonts w:ascii="GHEA Grapalat" w:hAnsi="GHEA Grapalat"/>
          <w:bCs/>
          <w:lang w:val="hy-AM"/>
        </w:rPr>
        <w:t>ռիսկային միավորը</w:t>
      </w:r>
      <w:r w:rsidR="006C0C58" w:rsidRPr="006C0C58">
        <w:rPr>
          <w:rFonts w:ascii="GHEA Grapalat" w:hAnsi="GHEA Grapalat"/>
          <w:bCs/>
          <w:lang w:val="hy-AM"/>
        </w:rPr>
        <w:t>՝ համեմատաբար բարձր է նաև 2022 թվականի ստուգման ռիսկային միավորը: Կարևոր է նշել այն հանգամանքը, որ 2022 թվականի ստուգման արդյունքում ձևավորված ռիսկային միավորը ցածր է նախորդ ստուգման համապատասխան ցուցանիշից 57 (83%) դպրոցների դեպքում:</w:t>
      </w:r>
    </w:p>
    <w:p w14:paraId="3C3F08C9" w14:textId="7AF08565" w:rsidR="00580439" w:rsidRDefault="00580439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82D8A">
        <w:rPr>
          <w:rFonts w:ascii="GHEA Grapalat" w:hAnsi="GHEA Grapalat"/>
          <w:sz w:val="24"/>
          <w:szCs w:val="24"/>
          <w:lang w:val="af-ZA"/>
        </w:rPr>
        <w:t>Նախնական մասնագիտական (արհեստագործական)</w:t>
      </w:r>
      <w:r w:rsidRPr="00F82D8A">
        <w:rPr>
          <w:rFonts w:ascii="GHEA Grapalat" w:hAnsi="GHEA Grapalat"/>
          <w:sz w:val="24"/>
          <w:szCs w:val="24"/>
          <w:lang w:val="hy-AM"/>
        </w:rPr>
        <w:t xml:space="preserve"> կրթության</w:t>
      </w:r>
      <w:r w:rsidRPr="00F82D8A">
        <w:rPr>
          <w:rFonts w:ascii="GHEA Grapalat" w:hAnsi="GHEA Grapalat"/>
          <w:sz w:val="24"/>
          <w:szCs w:val="24"/>
          <w:lang w:val="af-ZA"/>
        </w:rPr>
        <w:t xml:space="preserve"> և միջին մասնագիտական կրթության ոլորտներում</w:t>
      </w:r>
      <w:r w:rsidRPr="00F82D8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2020-2022 թվականներին իրականացված ստուգումների քանակական պատկերն, ըստ ՀՀ մարզերի և Երևան քաղաքի, այսպիսին է (գծապատկերներ 10, 11).</w:t>
      </w:r>
    </w:p>
    <w:p w14:paraId="783A6E0C" w14:textId="5B1F0546" w:rsidR="00580439" w:rsidRPr="00580439" w:rsidRDefault="00580439" w:rsidP="00580439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sz w:val="20"/>
          <w:szCs w:val="20"/>
          <w:lang w:val="af-ZA"/>
        </w:rPr>
      </w:pPr>
      <w:r w:rsidRPr="00580439">
        <w:rPr>
          <w:rFonts w:ascii="GHEA Grapalat" w:hAnsi="GHEA Grapalat" w:cs="Sylfaen"/>
          <w:b/>
          <w:bCs/>
          <w:sz w:val="20"/>
          <w:szCs w:val="20"/>
          <w:lang w:val="af-ZA"/>
        </w:rPr>
        <w:t>Գծապատկեր 10</w:t>
      </w:r>
    </w:p>
    <w:p w14:paraId="2AA89675" w14:textId="57D51040" w:rsidR="00580439" w:rsidRDefault="00580439" w:rsidP="00580439">
      <w:pPr>
        <w:tabs>
          <w:tab w:val="left" w:pos="993"/>
        </w:tabs>
        <w:spacing w:after="0"/>
        <w:ind w:firstLine="142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23DD4D9B" wp14:editId="7806DD9C">
            <wp:extent cx="6257925" cy="2571750"/>
            <wp:effectExtent l="0" t="0" r="952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18FDDE8" w14:textId="77777777" w:rsidR="00580439" w:rsidRDefault="00580439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</w:p>
    <w:p w14:paraId="30345ED5" w14:textId="1AE16CB1" w:rsidR="00580439" w:rsidRDefault="00580439" w:rsidP="00580439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af-ZA"/>
        </w:rPr>
      </w:pPr>
      <w:r w:rsidRPr="00580439">
        <w:rPr>
          <w:rFonts w:ascii="GHEA Grapalat" w:hAnsi="GHEA Grapalat"/>
          <w:b/>
          <w:bCs/>
          <w:i/>
          <w:iCs/>
          <w:sz w:val="20"/>
          <w:szCs w:val="20"/>
          <w:lang w:val="af-ZA"/>
        </w:rPr>
        <w:t>Գծապատկեր 11</w:t>
      </w:r>
    </w:p>
    <w:p w14:paraId="525BA32A" w14:textId="208F68FD" w:rsidR="006C28BA" w:rsidRDefault="006C28BA" w:rsidP="006C28BA">
      <w:pPr>
        <w:tabs>
          <w:tab w:val="left" w:pos="993"/>
        </w:tabs>
        <w:spacing w:after="0"/>
        <w:ind w:hanging="142"/>
        <w:jc w:val="right"/>
        <w:rPr>
          <w:rFonts w:ascii="GHEA Grapalat" w:hAnsi="GHEA Grapalat"/>
          <w:b/>
          <w:bCs/>
          <w:i/>
          <w:iCs/>
          <w:sz w:val="20"/>
          <w:szCs w:val="20"/>
          <w:lang w:val="af-ZA"/>
        </w:rPr>
      </w:pPr>
    </w:p>
    <w:p w14:paraId="38BB6683" w14:textId="3FC50E0D" w:rsidR="006C28BA" w:rsidRDefault="006C28BA" w:rsidP="006C28BA">
      <w:pPr>
        <w:tabs>
          <w:tab w:val="left" w:pos="993"/>
        </w:tabs>
        <w:spacing w:after="0"/>
        <w:ind w:firstLine="142"/>
        <w:jc w:val="right"/>
        <w:rPr>
          <w:rFonts w:ascii="GHEA Grapalat" w:hAnsi="GHEA Grapalat"/>
          <w:b/>
          <w:bCs/>
          <w:i/>
          <w:iCs/>
          <w:sz w:val="20"/>
          <w:szCs w:val="20"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05B8D35B" wp14:editId="29092E22">
            <wp:extent cx="6562725" cy="4457700"/>
            <wp:effectExtent l="0" t="0" r="9525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4CE72F7" w14:textId="3F1D4193" w:rsidR="006C28BA" w:rsidRDefault="006C28BA" w:rsidP="00580439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af-ZA"/>
        </w:rPr>
      </w:pPr>
    </w:p>
    <w:p w14:paraId="3962430C" w14:textId="77777777" w:rsidR="00D22E07" w:rsidRDefault="00D22E07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787EB3E1" w14:textId="4FC355BA" w:rsidR="00580439" w:rsidRDefault="00580439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Ըստ գծապատկերներ 10-ի, 11-ի տվյալների՝ վերջին 3 տարիներին ստուգումներ առավելապես իրականացվել են միջին մասնագիտական կրթության ոլորտում: Ստուգումների թվով առաջին տեղում Երևանն է, ապա ՀՀ Շիրակի և ՀՀ Լոռու մարզերը: Նախնական մասնագիտական կրթության ոլորտում ստուգումներ չեն իրականացվել </w:t>
      </w:r>
      <w:r w:rsidR="0048619C">
        <w:rPr>
          <w:rFonts w:ascii="GHEA Grapalat" w:hAnsi="GHEA Grapalat" w:cs="Sylfaen"/>
          <w:sz w:val="24"/>
          <w:szCs w:val="24"/>
          <w:lang w:val="fr-FR"/>
        </w:rPr>
        <w:t>ՀՀ 4</w:t>
      </w:r>
      <w:r w:rsidR="00EC3981">
        <w:rPr>
          <w:rFonts w:ascii="GHEA Grapalat" w:hAnsi="GHEA Grapalat" w:cs="Sylfaen"/>
          <w:sz w:val="24"/>
          <w:szCs w:val="24"/>
          <w:lang w:val="fr-FR"/>
        </w:rPr>
        <w:t>,</w:t>
      </w:r>
      <w:r w:rsidR="0048619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C3981">
        <w:rPr>
          <w:rFonts w:ascii="GHEA Grapalat" w:hAnsi="GHEA Grapalat" w:cs="Sylfaen"/>
          <w:sz w:val="24"/>
          <w:szCs w:val="24"/>
          <w:lang w:val="fr-FR"/>
        </w:rPr>
        <w:t>մ</w:t>
      </w:r>
      <w:r w:rsidR="0048619C">
        <w:rPr>
          <w:rFonts w:ascii="GHEA Grapalat" w:hAnsi="GHEA Grapalat" w:cs="Sylfaen"/>
          <w:sz w:val="24"/>
          <w:szCs w:val="24"/>
          <w:lang w:val="fr-FR"/>
        </w:rPr>
        <w:t>իջին մասնագիտական կրթության ոլորտում՝ 1 մարզ</w:t>
      </w:r>
      <w:r w:rsidR="00EC3981">
        <w:rPr>
          <w:rFonts w:ascii="GHEA Grapalat" w:hAnsi="GHEA Grapalat" w:cs="Sylfaen"/>
          <w:sz w:val="24"/>
          <w:szCs w:val="24"/>
          <w:lang w:val="fr-FR"/>
        </w:rPr>
        <w:t>եր</w:t>
      </w:r>
      <w:r w:rsidR="0048619C">
        <w:rPr>
          <w:rFonts w:ascii="GHEA Grapalat" w:hAnsi="GHEA Grapalat" w:cs="Sylfaen"/>
          <w:sz w:val="24"/>
          <w:szCs w:val="24"/>
          <w:lang w:val="fr-FR"/>
        </w:rPr>
        <w:t>ում:</w:t>
      </w:r>
    </w:p>
    <w:p w14:paraId="752707A1" w14:textId="77777777" w:rsidR="00D22E07" w:rsidRDefault="00D22E07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2FC7B666" w14:textId="413ED481" w:rsidR="00580439" w:rsidRDefault="00580439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Վերջին 3 տարիներին</w:t>
      </w:r>
      <w:r w:rsidR="00C23127">
        <w:rPr>
          <w:rFonts w:ascii="GHEA Grapalat" w:hAnsi="GHEA Grapalat" w:cs="Sylfaen"/>
          <w:sz w:val="24"/>
          <w:szCs w:val="24"/>
          <w:lang w:val="fr-FR"/>
        </w:rPr>
        <w:t xml:space="preserve"> նախնական մասնագիտական կրթության ոլորտում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իրականացված ստուգումների արդյունքների համեմատական պատկերն ըստ ուսումնական հաստատությունների թվի տոկոսային համամասնության՝ ներկայացված է Գծապատկեր </w:t>
      </w:r>
      <w:r w:rsidR="0048619C">
        <w:rPr>
          <w:rFonts w:ascii="GHEA Grapalat" w:hAnsi="GHEA Grapalat" w:cs="Sylfaen"/>
          <w:sz w:val="24"/>
          <w:szCs w:val="24"/>
          <w:lang w:val="fr-FR"/>
        </w:rPr>
        <w:t>12</w:t>
      </w:r>
      <w:r w:rsidR="00D22E07">
        <w:rPr>
          <w:rFonts w:ascii="GHEA Grapalat" w:hAnsi="GHEA Grapalat" w:cs="Sylfaen"/>
          <w:sz w:val="24"/>
          <w:szCs w:val="24"/>
          <w:lang w:val="fr-FR"/>
        </w:rPr>
        <w:t>-ում</w:t>
      </w:r>
      <w:r w:rsidR="00D22E07">
        <w:rPr>
          <w:rFonts w:cs="Calibri"/>
          <w:sz w:val="24"/>
          <w:szCs w:val="24"/>
          <w:lang w:val="fr-FR"/>
        </w:rPr>
        <w:t> </w:t>
      </w:r>
      <w:r w:rsidR="00D22E07">
        <w:rPr>
          <w:rFonts w:ascii="GHEA Grapalat" w:hAnsi="GHEA Grapalat" w:cs="Sylfaen"/>
          <w:sz w:val="24"/>
          <w:szCs w:val="24"/>
          <w:lang w:val="fr-FR"/>
        </w:rPr>
        <w:t>:</w:t>
      </w:r>
    </w:p>
    <w:p w14:paraId="50ABB12F" w14:textId="77777777" w:rsidR="00D22E07" w:rsidRDefault="00D22E07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15AA41CD" w14:textId="77777777" w:rsidR="002B717B" w:rsidRDefault="002B717B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5071D83D" w14:textId="77777777" w:rsidR="000436F7" w:rsidRDefault="000436F7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3A816C42" w14:textId="77777777" w:rsidR="000436F7" w:rsidRDefault="000436F7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1223007D" w14:textId="77777777" w:rsidR="000436F7" w:rsidRDefault="000436F7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45A669E2" w14:textId="1BD3EA51" w:rsidR="0048619C" w:rsidRPr="00C23127" w:rsidRDefault="0048619C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  <w:r w:rsidRPr="00C23127"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  <w:lastRenderedPageBreak/>
        <w:t>Գծապատկեր 12</w:t>
      </w:r>
    </w:p>
    <w:p w14:paraId="3C0A76DC" w14:textId="6A5E7EE4" w:rsidR="00580439" w:rsidRDefault="00C23127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3A8A21B6" wp14:editId="3F645913">
            <wp:extent cx="5772150" cy="4328795"/>
            <wp:effectExtent l="0" t="0" r="0" b="14605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8236D6-4205-4A2B-A9B5-16FFCEECCD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EBEDCA0" w14:textId="77777777" w:rsidR="00D22E07" w:rsidRDefault="00D22E07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fr-FR"/>
        </w:rPr>
      </w:pPr>
    </w:p>
    <w:p w14:paraId="4636E378" w14:textId="7DDD8056" w:rsidR="00C23127" w:rsidRDefault="00C23127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Ըստ գծապատկեր 12-ի տվյալների՝ նախնական մասնագիտական կրթության ոլորտում առկա է խախտում թույլ տված ուսումնական հաստատությունների տոկոսային թվի նվազման դինամիկա տնօրենի գործունեության և կրթության կազմակերպման, սովորողների տեղափոխման և վերականգնման գործընթացների մասով: Նշված տոկոսային թիվը նվազել է 2021 թվականի համապատասխան ցուցանիշի նկատմամբ՝ կառավարման խորհրդի գործունեության դեպքում: Խախտում թույլ տված հաստատությունների տոկոսային թիվը աճել է սովորողների ընդունելության, պետական ամփոփիչ ստուգման կազմակերպման, անցկացման ուղղություններով: </w:t>
      </w:r>
    </w:p>
    <w:p w14:paraId="7B22ECEB" w14:textId="77777777" w:rsidR="00D22E07" w:rsidRDefault="00D22E07" w:rsidP="00C23127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24C0A840" w14:textId="40B0C164" w:rsidR="00C23127" w:rsidRDefault="00C23127" w:rsidP="00C23127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Վերջին 3 տարիներին միջին մասնագիտական կրթության ոլորտում իրականացված ստուգումների արդյունքների համեմատական պատկերն ըստ ուսումնական հաստատությունների թվի տոկոսային համամասնության՝ ներկայացված է ստորև բերված դիագրամում (Գծապատկեր 13).</w:t>
      </w:r>
    </w:p>
    <w:p w14:paraId="05E7EAE3" w14:textId="77777777" w:rsidR="00D22E07" w:rsidRDefault="00D22E0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p w14:paraId="63D66D16" w14:textId="77777777" w:rsidR="000436F7" w:rsidRDefault="000436F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p w14:paraId="3423CF3E" w14:textId="77777777" w:rsidR="000436F7" w:rsidRDefault="000436F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p w14:paraId="5CD246BA" w14:textId="77777777" w:rsidR="000436F7" w:rsidRDefault="000436F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p w14:paraId="09F0392C" w14:textId="77777777" w:rsidR="000436F7" w:rsidRDefault="000436F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p w14:paraId="5FCDFA2A" w14:textId="77777777" w:rsidR="000436F7" w:rsidRDefault="000436F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p w14:paraId="6F316F06" w14:textId="16F551B7" w:rsidR="00C23127" w:rsidRPr="00C23127" w:rsidRDefault="00C23127" w:rsidP="00C23127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  <w:r w:rsidRPr="00C23127">
        <w:rPr>
          <w:rFonts w:ascii="GHEA Grapalat" w:hAnsi="GHEA Grapalat"/>
          <w:b/>
          <w:bCs/>
          <w:i/>
          <w:iCs/>
          <w:sz w:val="20"/>
          <w:szCs w:val="20"/>
          <w:lang w:val="fr-FR"/>
        </w:rPr>
        <w:lastRenderedPageBreak/>
        <w:t>Գծապատկեր 13</w:t>
      </w:r>
    </w:p>
    <w:p w14:paraId="1996FE63" w14:textId="763EBCD3" w:rsidR="00C23127" w:rsidRDefault="00C23127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fr-FR"/>
        </w:rPr>
      </w:pPr>
    </w:p>
    <w:p w14:paraId="5FDED2F3" w14:textId="07F0E5FF" w:rsidR="00D778E1" w:rsidRDefault="00D778E1" w:rsidP="00D778E1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3FB40B3A" wp14:editId="055DF9A5">
            <wp:extent cx="6570980" cy="3853180"/>
            <wp:effectExtent l="0" t="0" r="1270" b="1397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499E34-24DC-4281-90DC-B39CB06DC9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31D67D6" w14:textId="2F4BB5BB" w:rsidR="00D778E1" w:rsidRDefault="00D778E1" w:rsidP="00D778E1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fr-FR"/>
        </w:rPr>
        <w:t xml:space="preserve">Ըստ գծապատկեր 13-ի տվյալների՝ </w:t>
      </w:r>
      <w:r w:rsidR="00D03F0F" w:rsidRPr="00F82D8A">
        <w:rPr>
          <w:rFonts w:ascii="GHEA Grapalat" w:hAnsi="GHEA Grapalat"/>
          <w:sz w:val="24"/>
          <w:szCs w:val="24"/>
          <w:lang w:val="af-ZA"/>
        </w:rPr>
        <w:t>միջին մասնագիտական կրթության ոլորտում</w:t>
      </w:r>
      <w:r w:rsidR="00D03F0F" w:rsidRPr="00F82D8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առկա է խախտում թույլ տված ուսումնական հաստատությունների տոկոսային թվի նվազման դինամիկա միայն կառավարման խորհրդի գործունեությանն ուղղված ստուգումների մասով: Տնօրենի գործունեության և կրթության կազմակերպման, սովորողների ընդունելության, տեղափոխման, վերականգնման գործընթացների մասով ունենք տոկոսային թվի նվազում 2020 թվականի համեմատ, սակայն տոկոսային թվի աճ՝ 2021 թվականի համեմատ: Պետական ամփոփիչ ստուգման կազմակերպման ու անցկացման գործընթացի իրակացման խախտումներ թույլ տված հաստատությունների տոկոսային թիվը մնացել է նույնը</w:t>
      </w:r>
      <w:r>
        <w:rPr>
          <w:rFonts w:cs="Calibri"/>
          <w:sz w:val="24"/>
          <w:szCs w:val="24"/>
          <w:lang w:val="fr-FR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</w:p>
    <w:p w14:paraId="3F0AAE0B" w14:textId="6CB553A8" w:rsidR="001D1C6C" w:rsidRPr="001D1C6C" w:rsidRDefault="00D778E1" w:rsidP="00066979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Այսպիսով, </w:t>
      </w:r>
      <w:r w:rsidR="00066979">
        <w:rPr>
          <w:rFonts w:ascii="GHEA Grapalat" w:hAnsi="GHEA Grapalat"/>
          <w:bCs/>
          <w:sz w:val="24"/>
          <w:szCs w:val="24"/>
          <w:lang w:val="af-ZA"/>
        </w:rPr>
        <w:t>նախնական մասնագիտական և միջին մասնագիտական կրթության ոլորտում առկա ռիսկերը վերաբերում են հաստատություններում իրականացվող գործընթացներին: Դրանք առավել արտահայտված են միջին մասնագիտական կրթության ոլորտում:</w:t>
      </w:r>
    </w:p>
    <w:p w14:paraId="347D8BA2" w14:textId="76E472DD" w:rsidR="00D03F0F" w:rsidRDefault="00D03F0F" w:rsidP="00D60BF9">
      <w:pPr>
        <w:pStyle w:val="ListParagraph"/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 w:cs="Sylfaen"/>
          <w:lang w:val="hy-AM"/>
        </w:rPr>
      </w:pPr>
      <w:r w:rsidRPr="00D03F0F">
        <w:rPr>
          <w:rFonts w:ascii="GHEA Grapalat" w:hAnsi="GHEA Grapalat"/>
          <w:bCs/>
          <w:lang w:val="af-ZA"/>
        </w:rPr>
        <w:t xml:space="preserve"> </w:t>
      </w:r>
      <w:r w:rsidR="00066979">
        <w:rPr>
          <w:rFonts w:ascii="GHEA Grapalat" w:hAnsi="GHEA Grapalat"/>
          <w:bCs/>
          <w:lang w:val="af-ZA"/>
        </w:rPr>
        <w:t>Ի</w:t>
      </w:r>
      <w:r w:rsidR="001D1C6C" w:rsidRPr="0019461A">
        <w:rPr>
          <w:rStyle w:val="apple-style-span"/>
          <w:rFonts w:ascii="GHEA Grapalat" w:hAnsi="GHEA Grapalat" w:cs="Sylfaen"/>
          <w:lang w:val="hy-AM"/>
        </w:rPr>
        <w:t>րենց պաշտոնային պարտականությունները ոչ պատշաճ կատարող տնօրենների</w:t>
      </w:r>
      <w:r w:rsidR="001D1C6C">
        <w:rPr>
          <w:rStyle w:val="apple-style-span"/>
          <w:rFonts w:ascii="GHEA Grapalat" w:hAnsi="GHEA Grapalat" w:cs="Sylfaen"/>
          <w:lang w:val="hy-AM"/>
        </w:rPr>
        <w:t xml:space="preserve"> դեպքում հաստատությ</w:t>
      </w:r>
      <w:r w:rsidR="003B7E7A">
        <w:rPr>
          <w:rStyle w:val="apple-style-span"/>
          <w:rFonts w:ascii="GHEA Grapalat" w:hAnsi="GHEA Grapalat" w:cs="Sylfaen"/>
          <w:lang w:val="hy-AM"/>
        </w:rPr>
        <w:t xml:space="preserve">ուններում սահմանված կարգի խախտումներով են ընթանում պետական ամփոփիչ ստուգման, սովորողների ընդունելության, </w:t>
      </w:r>
      <w:r w:rsidR="003B7E7A" w:rsidRPr="003B7E7A">
        <w:rPr>
          <w:rFonts w:ascii="GHEA Grapalat" w:hAnsi="GHEA Grapalat" w:cs="Sylfaen"/>
          <w:bCs/>
          <w:iCs/>
          <w:color w:val="000000"/>
        </w:rPr>
        <w:t>տեղափոխման</w:t>
      </w:r>
      <w:r w:rsidR="003B7E7A">
        <w:rPr>
          <w:rStyle w:val="apple-style-span"/>
          <w:rFonts w:ascii="GHEA Grapalat" w:hAnsi="GHEA Grapalat" w:cs="Sylfaen"/>
          <w:lang w:val="hy-AM"/>
        </w:rPr>
        <w:t>,</w:t>
      </w:r>
      <w:r w:rsidR="003B7E7A" w:rsidRPr="003B7E7A">
        <w:rPr>
          <w:rStyle w:val="apple-style-span"/>
          <w:rFonts w:ascii="GHEA Grapalat" w:hAnsi="GHEA Grapalat" w:cs="Sylfaen"/>
          <w:lang w:val="hy-AM"/>
        </w:rPr>
        <w:t xml:space="preserve"> </w:t>
      </w:r>
      <w:r w:rsidR="003B7E7A">
        <w:rPr>
          <w:rStyle w:val="apple-style-span"/>
          <w:rFonts w:ascii="GHEA Grapalat" w:hAnsi="GHEA Grapalat" w:cs="Sylfaen"/>
          <w:lang w:val="hy-AM"/>
        </w:rPr>
        <w:t>ուսանողական իրավունքի վերականգնման և այլ գործընթացներ։ Թվարկված գործընթացները չեն կարող չազդել ուսանողների կողմից կրթական ծրագրերի յուրացման</w:t>
      </w:r>
      <w:r w:rsidR="008831B9">
        <w:rPr>
          <w:rStyle w:val="apple-style-span"/>
          <w:rFonts w:ascii="GHEA Grapalat" w:hAnsi="GHEA Grapalat" w:cs="Sylfaen"/>
          <w:lang w:val="hy-AM"/>
        </w:rPr>
        <w:t xml:space="preserve"> և կրթության որակի վրա։</w:t>
      </w:r>
    </w:p>
    <w:p w14:paraId="3E6B2D57" w14:textId="6DC5A282" w:rsidR="00066979" w:rsidRPr="00066979" w:rsidRDefault="00066979" w:rsidP="00D60BF9">
      <w:pPr>
        <w:pStyle w:val="ListParagraph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 w:rsidRPr="00066979">
        <w:rPr>
          <w:rStyle w:val="apple-style-span"/>
          <w:rFonts w:ascii="GHEA Grapalat" w:hAnsi="GHEA Grapalat" w:cs="Sylfaen"/>
          <w:lang w:val="hy-AM"/>
        </w:rPr>
        <w:lastRenderedPageBreak/>
        <w:t>2022 թվականին համաձայն ստուգումների տարեկան ծրագրի ստուգված նախնական մասնագիտական և միջին մասնագիտական 7  ուսումնական հաստատություններից 1-ը ստուգված է եղել ԿՏՄ կողմից 2020 թվականին: Նախորդ ստուգման ռիսկային միավորն ըստ ստուգաթերթերի կազմել է 1.9, իսկ վերջին ստուգման դեպքում՝ 2.5 միավոր: Առկա է խախտումների թվի աճ:</w:t>
      </w:r>
    </w:p>
    <w:p w14:paraId="21292A59" w14:textId="369BEA8A" w:rsidR="002C2645" w:rsidRPr="005207E2" w:rsidRDefault="002C2645" w:rsidP="005207E2">
      <w:pPr>
        <w:shd w:val="clear" w:color="auto" w:fill="FFFFFF"/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5207E2">
        <w:rPr>
          <w:rFonts w:ascii="GHEA Grapalat" w:hAnsi="GHEA Grapalat"/>
          <w:bCs/>
          <w:sz w:val="24"/>
          <w:szCs w:val="24"/>
          <w:lang w:val="af-ZA"/>
        </w:rPr>
        <w:t>Համաձայն 202</w:t>
      </w:r>
      <w:r w:rsidR="00066979">
        <w:rPr>
          <w:rFonts w:ascii="GHEA Grapalat" w:hAnsi="GHEA Grapalat"/>
          <w:bCs/>
          <w:sz w:val="24"/>
          <w:szCs w:val="24"/>
          <w:lang w:val="af-ZA"/>
        </w:rPr>
        <w:t>3</w:t>
      </w:r>
      <w:r w:rsidRPr="005207E2">
        <w:rPr>
          <w:rFonts w:ascii="GHEA Grapalat" w:hAnsi="GHEA Grapalat"/>
          <w:bCs/>
          <w:sz w:val="24"/>
          <w:szCs w:val="24"/>
          <w:lang w:val="af-ZA"/>
        </w:rPr>
        <w:t xml:space="preserve"> թվականի ստուգումների տարեկան ծրագրի</w:t>
      </w:r>
      <w:r w:rsidR="00D22E07">
        <w:rPr>
          <w:rFonts w:ascii="GHEA Grapalat" w:hAnsi="GHEA Grapalat"/>
          <w:bCs/>
          <w:sz w:val="24"/>
          <w:szCs w:val="24"/>
          <w:lang w:val="af-ZA"/>
        </w:rPr>
        <w:t>՝</w:t>
      </w:r>
      <w:r w:rsidRPr="005207E2">
        <w:rPr>
          <w:rFonts w:ascii="GHEA Grapalat" w:hAnsi="GHEA Grapalat"/>
          <w:bCs/>
          <w:sz w:val="24"/>
          <w:szCs w:val="24"/>
          <w:lang w:val="af-ZA"/>
        </w:rPr>
        <w:t xml:space="preserve"> ԿՏՄ-ն ստուգումներ է իրականացնելու ՀՀ 1</w:t>
      </w:r>
      <w:r w:rsidR="00066979">
        <w:rPr>
          <w:rFonts w:ascii="GHEA Grapalat" w:hAnsi="GHEA Grapalat"/>
          <w:bCs/>
          <w:sz w:val="24"/>
          <w:szCs w:val="24"/>
          <w:lang w:val="af-ZA"/>
        </w:rPr>
        <w:t>4</w:t>
      </w:r>
      <w:r w:rsidR="005207E2">
        <w:rPr>
          <w:rFonts w:ascii="GHEA Grapalat" w:hAnsi="GHEA Grapalat"/>
          <w:bCs/>
          <w:sz w:val="24"/>
          <w:szCs w:val="24"/>
          <w:lang w:val="af-ZA"/>
        </w:rPr>
        <w:t>0</w:t>
      </w:r>
      <w:r w:rsidRPr="005207E2">
        <w:rPr>
          <w:rFonts w:ascii="GHEA Grapalat" w:hAnsi="GHEA Grapalat"/>
          <w:bCs/>
          <w:sz w:val="24"/>
          <w:szCs w:val="24"/>
          <w:lang w:val="af-ZA"/>
        </w:rPr>
        <w:t xml:space="preserve"> ուսումնական հաստատություններում:</w:t>
      </w:r>
    </w:p>
    <w:p w14:paraId="5CE2B3A6" w14:textId="77777777" w:rsidR="002C2645" w:rsidRDefault="002C2645" w:rsidP="00591E35">
      <w:pPr>
        <w:spacing w:after="0"/>
        <w:ind w:firstLine="709"/>
        <w:jc w:val="both"/>
        <w:rPr>
          <w:rFonts w:ascii="GHEA Grapalat" w:hAnsi="GHEA Grapalat"/>
          <w:bCs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80"/>
      </w:tblGrid>
      <w:tr w:rsidR="00B1480F" w:rsidRPr="006B30B0" w14:paraId="713D91F0" w14:textId="77777777" w:rsidTr="00B1480F">
        <w:tc>
          <w:tcPr>
            <w:tcW w:w="10989" w:type="dxa"/>
            <w:shd w:val="clear" w:color="auto" w:fill="DBE5F1" w:themeFill="accent1" w:themeFillTint="33"/>
          </w:tcPr>
          <w:p w14:paraId="117283F9" w14:textId="0FD5DA7F" w:rsidR="00B1480F" w:rsidRPr="00B1480F" w:rsidRDefault="008761BF" w:rsidP="00887F54">
            <w:pPr>
              <w:pStyle w:val="ListParagraph"/>
              <w:spacing w:line="276" w:lineRule="auto"/>
              <w:ind w:left="1211"/>
              <w:jc w:val="center"/>
              <w:rPr>
                <w:rFonts w:ascii="GHEA Grapalat" w:hAnsi="GHEA Grapalat"/>
                <w:b/>
                <w:bCs/>
                <w:i/>
                <w:lang w:val="af-ZA"/>
              </w:rPr>
            </w:pPr>
            <w:r w:rsidRPr="00B07F6F">
              <w:rPr>
                <w:rFonts w:ascii="GHEA Grapalat" w:hAnsi="GHEA Grapalat"/>
                <w:b/>
                <w:bCs/>
                <w:i/>
                <w:lang w:val="af-ZA"/>
              </w:rPr>
              <w:t>9</w:t>
            </w:r>
            <w:r>
              <w:rPr>
                <w:rFonts w:ascii="GHEA Grapalat" w:hAnsi="GHEA Grapalat"/>
                <w:b/>
                <w:bCs/>
                <w:i/>
                <w:lang w:val="af-ZA"/>
              </w:rPr>
              <w:t>.</w:t>
            </w:r>
            <w:r w:rsidR="00887F54">
              <w:rPr>
                <w:rFonts w:ascii="GHEA Grapalat" w:hAnsi="GHEA Grapalat"/>
                <w:b/>
                <w:bCs/>
                <w:i/>
                <w:lang w:val="af-ZA"/>
              </w:rPr>
              <w:t xml:space="preserve"> </w:t>
            </w:r>
            <w:r w:rsidR="00887F54" w:rsidRPr="00DA1297">
              <w:rPr>
                <w:rFonts w:ascii="GHEA Grapalat" w:hAnsi="GHEA Grapalat"/>
                <w:b/>
                <w:bCs/>
                <w:i/>
                <w:lang w:val="af-ZA"/>
              </w:rPr>
              <w:t>Օրենսդրության մեջ լրացումներ և փոփոխություններ կատարելու մասին առաջարկները (բովանդակությունը, նպատակը)</w:t>
            </w:r>
          </w:p>
        </w:tc>
      </w:tr>
    </w:tbl>
    <w:p w14:paraId="4534C470" w14:textId="77777777" w:rsidR="00434468" w:rsidRPr="00D60BF9" w:rsidRDefault="00434468" w:rsidP="00B6033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16818840" w14:textId="77777777" w:rsidR="00D22E07" w:rsidRPr="004C67AE" w:rsidRDefault="00B60334" w:rsidP="008125A0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93E95">
        <w:rPr>
          <w:rFonts w:ascii="GHEA Grapalat" w:hAnsi="GHEA Grapalat"/>
          <w:sz w:val="24"/>
          <w:szCs w:val="24"/>
        </w:rPr>
        <w:t>Կ</w:t>
      </w:r>
      <w:r w:rsidRPr="00293E95">
        <w:rPr>
          <w:rFonts w:ascii="GHEA Grapalat" w:hAnsi="GHEA Grapalat"/>
          <w:sz w:val="24"/>
          <w:szCs w:val="24"/>
          <w:lang w:val="hy-AM"/>
        </w:rPr>
        <w:t>Տ</w:t>
      </w:r>
      <w:r w:rsidRPr="00293E95">
        <w:rPr>
          <w:rFonts w:ascii="GHEA Grapalat" w:hAnsi="GHEA Grapalat"/>
          <w:sz w:val="24"/>
          <w:szCs w:val="24"/>
        </w:rPr>
        <w:t>Մ</w:t>
      </w:r>
      <w:r w:rsidRPr="00293E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93E95">
        <w:rPr>
          <w:rFonts w:ascii="GHEA Grapalat" w:hAnsi="GHEA Grapalat"/>
          <w:sz w:val="24"/>
          <w:szCs w:val="24"/>
          <w:lang w:val="hy-AM"/>
        </w:rPr>
        <w:t>կողմից ՀՀ</w:t>
      </w:r>
      <w:r w:rsidRPr="00293E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93E95">
        <w:rPr>
          <w:rFonts w:ascii="GHEA Grapalat" w:hAnsi="GHEA Grapalat"/>
          <w:sz w:val="24"/>
          <w:szCs w:val="24"/>
          <w:lang w:val="hy-AM"/>
        </w:rPr>
        <w:t>կառավարությանը և քաղաքականություն մշակող պետական մարմիններին (վերջիններիս առաջարկով, ինչպես նաև սեփական նախաձեռնությամբ) ներկայացվել են</w:t>
      </w:r>
      <w:r w:rsidRPr="00293E9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օրենսդրական </w:t>
      </w:r>
      <w:r w:rsidRPr="004C67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փոփոխությունների առաջարկություններ։ </w:t>
      </w:r>
    </w:p>
    <w:p w14:paraId="3B4C6C0F" w14:textId="0254CA1C" w:rsidR="00B60334" w:rsidRPr="004C67AE" w:rsidRDefault="00B60334" w:rsidP="008125A0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C67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Այսպես</w:t>
      </w:r>
      <w:r w:rsidRPr="004C67AE">
        <w:rPr>
          <w:rFonts w:ascii="GHEA Grapalat" w:hAnsi="GHEA Grapalat"/>
          <w:sz w:val="24"/>
          <w:szCs w:val="24"/>
          <w:shd w:val="clear" w:color="auto" w:fill="FFFFFF"/>
        </w:rPr>
        <w:t>.</w:t>
      </w:r>
    </w:p>
    <w:p w14:paraId="7DDA61A6" w14:textId="16553DAE" w:rsidR="00B60334" w:rsidRPr="004C67AE" w:rsidRDefault="00B60334" w:rsidP="00F02F27">
      <w:pPr>
        <w:pStyle w:val="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Style w:val="Strong"/>
          <w:rFonts w:ascii="GHEA Grapalat" w:hAnsi="GHEA Grapalat" w:cs="Sylfaen"/>
          <w:i/>
          <w:lang w:val="hy-AM"/>
        </w:rPr>
      </w:pPr>
      <w:r w:rsidRPr="004C67AE">
        <w:rPr>
          <w:rStyle w:val="Strong"/>
          <w:rFonts w:ascii="GHEA Grapalat" w:hAnsi="GHEA Grapalat" w:cs="Sylfaen"/>
          <w:i/>
          <w:lang w:val="hy-AM"/>
        </w:rPr>
        <w:t>ԿՏՄ կողմից ռիսկի վրա հիմնված ստուգումների համակարգի վերաբերյալ</w:t>
      </w:r>
    </w:p>
    <w:p w14:paraId="28184974" w14:textId="2D6C948D" w:rsidR="00677350" w:rsidRPr="00F60E52" w:rsidRDefault="00F60E52" w:rsidP="00F60E52">
      <w:pPr>
        <w:pStyle w:val="10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4C67AE">
        <w:rPr>
          <w:rFonts w:ascii="GHEA Grapalat" w:hAnsi="GHEA Grapalat"/>
          <w:lang w:val="hy-AM"/>
        </w:rPr>
        <w:t>ՀՀ վարչապետի աշխատակազմի տեսչական մարմինների աշխատանքների համակարգման գրասենյակի հետ համատեղ</w:t>
      </w:r>
      <w:r w:rsidR="00B60334" w:rsidRPr="004C67AE">
        <w:rPr>
          <w:rFonts w:ascii="GHEA Grapalat" w:hAnsi="GHEA Grapalat"/>
          <w:lang w:val="hy-AM"/>
        </w:rPr>
        <w:t xml:space="preserve"> </w:t>
      </w:r>
      <w:r w:rsidR="005A5E90" w:rsidRPr="004C67AE">
        <w:rPr>
          <w:rFonts w:ascii="GHEA Grapalat" w:hAnsi="GHEA Grapalat"/>
          <w:lang w:val="hy-AM"/>
        </w:rPr>
        <w:t>լրա</w:t>
      </w:r>
      <w:r w:rsidR="00EA4B92" w:rsidRPr="004C67AE">
        <w:rPr>
          <w:rFonts w:ascii="GHEA Grapalat" w:hAnsi="GHEA Grapalat"/>
          <w:lang w:val="hy-AM"/>
        </w:rPr>
        <w:t>մշակվել և հաստատման են</w:t>
      </w:r>
      <w:r w:rsidR="00B60334" w:rsidRPr="004C67AE">
        <w:rPr>
          <w:rFonts w:ascii="GHEA Grapalat" w:hAnsi="GHEA Grapalat"/>
          <w:lang w:val="hy-AM"/>
        </w:rPr>
        <w:t xml:space="preserve"> ներկայացվել</w:t>
      </w:r>
      <w:r w:rsidRPr="004C67AE">
        <w:rPr>
          <w:rFonts w:ascii="GHEA Grapalat" w:hAnsi="GHEA Grapalat"/>
          <w:lang w:val="hy-AM"/>
        </w:rPr>
        <w:t xml:space="preserve"> </w:t>
      </w:r>
      <w:r w:rsidR="005A5E90" w:rsidRPr="004C67AE">
        <w:rPr>
          <w:rFonts w:ascii="GHEA Grapalat" w:hAnsi="GHEA Grapalat"/>
          <w:lang w:val="hy-AM"/>
        </w:rPr>
        <w:t>ՀՀ կառավարության 2018 թվականի հոկտեմբերի 4-ի N1139-Ն որոշմամբ հաստատված</w:t>
      </w:r>
      <w:r w:rsidR="00EA4B92" w:rsidRPr="004C67AE">
        <w:rPr>
          <w:rFonts w:ascii="GHEA Grapalat" w:hAnsi="GHEA Grapalat"/>
          <w:lang w:val="hy-AM"/>
        </w:rPr>
        <w:t>՝</w:t>
      </w:r>
      <w:r w:rsidR="005A5E90" w:rsidRPr="004C67AE">
        <w:rPr>
          <w:rFonts w:ascii="GHEA Grapalat" w:hAnsi="GHEA Grapalat"/>
          <w:lang w:val="hy-AM"/>
        </w:rPr>
        <w:t xml:space="preserve"> </w:t>
      </w:r>
      <w:r w:rsidR="00EA4B92" w:rsidRPr="004C67AE">
        <w:rPr>
          <w:rFonts w:ascii="GHEA Grapalat" w:hAnsi="GHEA Grapalat"/>
          <w:lang w:val="hy-AM"/>
        </w:rPr>
        <w:t xml:space="preserve">ԿՏՄ կողմից </w:t>
      </w:r>
      <w:r w:rsidR="00AA0E3B" w:rsidRPr="004C67AE">
        <w:rPr>
          <w:rFonts w:ascii="GHEA Grapalat" w:hAnsi="GHEA Grapalat"/>
          <w:lang w:val="hy-AM"/>
        </w:rPr>
        <w:t>հանրակրթական</w:t>
      </w:r>
      <w:r w:rsidR="00EA4B92" w:rsidRPr="004C67AE">
        <w:rPr>
          <w:rFonts w:ascii="GHEA Grapalat" w:hAnsi="GHEA Grapalat"/>
          <w:lang w:val="hy-AM"/>
        </w:rPr>
        <w:t xml:space="preserve"> </w:t>
      </w:r>
      <w:r w:rsidR="00501752" w:rsidRPr="004C67AE">
        <w:rPr>
          <w:rFonts w:ascii="GHEA Grapalat" w:hAnsi="GHEA Grapalat"/>
          <w:lang w:val="hy-AM"/>
        </w:rPr>
        <w:t>հիմնական</w:t>
      </w:r>
      <w:r w:rsidR="00501752" w:rsidRPr="00501752">
        <w:rPr>
          <w:rFonts w:ascii="GHEA Grapalat" w:hAnsi="GHEA Grapalat"/>
          <w:lang w:val="hy-AM"/>
        </w:rPr>
        <w:t xml:space="preserve"> </w:t>
      </w:r>
      <w:r w:rsidR="00EA4B92" w:rsidRPr="00677350">
        <w:rPr>
          <w:rFonts w:ascii="GHEA Grapalat" w:hAnsi="GHEA Grapalat"/>
          <w:lang w:val="hy-AM"/>
        </w:rPr>
        <w:t xml:space="preserve">ծրագրեր իրականացնող կազմակերպություններում անցկացվող ստուգումների ստուգաթերթերը: </w:t>
      </w:r>
      <w:r w:rsidR="00677350" w:rsidRPr="00677350">
        <w:rPr>
          <w:rFonts w:ascii="GHEA Grapalat" w:hAnsi="GHEA Grapalat"/>
          <w:lang w:val="hy-AM"/>
        </w:rPr>
        <w:t xml:space="preserve">Ստուգաթերթերը հաստատվել են </w:t>
      </w:r>
      <w:r w:rsidR="00677350" w:rsidRPr="00677350">
        <w:rPr>
          <w:rFonts w:ascii="GHEA Grapalat" w:hAnsi="GHEA Grapalat"/>
          <w:spacing w:val="-6"/>
          <w:lang w:val="hy-AM"/>
        </w:rPr>
        <w:t xml:space="preserve">ՀՀ կառավարության 2022 թվականի </w:t>
      </w:r>
      <w:r w:rsidR="00677350" w:rsidRPr="00677350">
        <w:rPr>
          <w:rFonts w:ascii="GHEA Grapalat" w:hAnsi="GHEA Grapalat"/>
          <w:spacing w:val="-2"/>
          <w:lang w:val="hy-AM"/>
        </w:rPr>
        <w:t>հուլիսի</w:t>
      </w:r>
      <w:r w:rsidR="00677350" w:rsidRPr="00677350">
        <w:rPr>
          <w:rFonts w:ascii="GHEA Grapalat" w:hAnsi="GHEA Grapalat" w:cs="Sylfaen"/>
          <w:spacing w:val="-4"/>
          <w:lang w:val="pt-BR"/>
        </w:rPr>
        <w:t xml:space="preserve"> 28</w:t>
      </w:r>
      <w:r w:rsidR="00677350" w:rsidRPr="00677350">
        <w:rPr>
          <w:rFonts w:ascii="GHEA Grapalat" w:hAnsi="GHEA Grapalat" w:cs="Sylfaen"/>
          <w:spacing w:val="-2"/>
          <w:lang w:val="pt-BR"/>
        </w:rPr>
        <w:t>-</w:t>
      </w:r>
      <w:r w:rsidR="00677350" w:rsidRPr="00677350">
        <w:rPr>
          <w:rFonts w:ascii="GHEA Grapalat" w:hAnsi="GHEA Grapalat"/>
          <w:spacing w:val="-2"/>
          <w:lang w:val="hy-AM"/>
        </w:rPr>
        <w:t>ի N 1173-Ն որոշմամբ:</w:t>
      </w:r>
    </w:p>
    <w:p w14:paraId="7ED16602" w14:textId="398BB16D" w:rsidR="00B60334" w:rsidRDefault="00F60E52" w:rsidP="00F60E52">
      <w:pPr>
        <w:pStyle w:val="10"/>
        <w:tabs>
          <w:tab w:val="left" w:pos="709"/>
        </w:tabs>
        <w:spacing w:line="276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B60334" w:rsidRPr="00677350">
        <w:rPr>
          <w:rFonts w:ascii="GHEA Grapalat" w:hAnsi="GHEA Grapalat"/>
          <w:lang w:val="hy-AM"/>
        </w:rPr>
        <w:t>Կազմվել, հաստատվել և հրապարակվել է ԿՏՄ 202</w:t>
      </w:r>
      <w:r w:rsidR="00AA0E3B" w:rsidRPr="00677350">
        <w:rPr>
          <w:rFonts w:ascii="GHEA Grapalat" w:hAnsi="GHEA Grapalat"/>
          <w:lang w:val="hy-AM"/>
        </w:rPr>
        <w:t>3</w:t>
      </w:r>
      <w:r w:rsidR="00B60334" w:rsidRPr="00677350">
        <w:rPr>
          <w:rFonts w:ascii="GHEA Grapalat" w:hAnsi="GHEA Grapalat"/>
          <w:lang w:val="hy-AM"/>
        </w:rPr>
        <w:t xml:space="preserve"> թվականի ստուգումների տարեկան ծրագիրը։</w:t>
      </w:r>
    </w:p>
    <w:p w14:paraId="555D4CF9" w14:textId="77777777" w:rsidR="00595B40" w:rsidRPr="00595B40" w:rsidRDefault="00595B40" w:rsidP="00F02F27">
      <w:pPr>
        <w:pStyle w:val="ListParagraph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/>
          <w:color w:val="000000"/>
        </w:rPr>
      </w:pPr>
      <w:r w:rsidRPr="00595B40">
        <w:rPr>
          <w:rFonts w:ascii="GHEA Grapalat" w:hAnsi="GHEA Grapalat"/>
          <w:b/>
          <w:color w:val="000000"/>
        </w:rPr>
        <w:t>ՀՀ Վարչապետի աշխատակազմ</w:t>
      </w:r>
    </w:p>
    <w:p w14:paraId="749BEE15" w14:textId="0B740484" w:rsidR="00595B40" w:rsidRPr="00595B40" w:rsidRDefault="00D75953" w:rsidP="00066979">
      <w:pPr>
        <w:tabs>
          <w:tab w:val="left" w:pos="993"/>
        </w:tabs>
        <w:spacing w:after="16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Sylfaen" w:hAnsi="Sylfaen"/>
          <w:bCs/>
          <w:sz w:val="24"/>
          <w:szCs w:val="24"/>
          <w:lang w:val="hy-AM"/>
        </w:rPr>
        <w:t>«</w:t>
      </w:r>
      <w:r w:rsidR="00595B40" w:rsidRPr="00595B40">
        <w:rPr>
          <w:rFonts w:ascii="GHEA Grapalat" w:hAnsi="GHEA Grapalat"/>
          <w:bCs/>
          <w:sz w:val="24"/>
          <w:szCs w:val="24"/>
          <w:lang w:val="hy-AM"/>
        </w:rPr>
        <w:t>Վարչական իրավախախտումների վերաբերյալ Հայաստանի Հանրապետության օրենսգրքում փոփոխություններ և լրացումներ կատարելու մասին</w:t>
      </w:r>
      <w:r>
        <w:rPr>
          <w:rFonts w:ascii="Sylfaen" w:hAnsi="Sylfaen"/>
          <w:bCs/>
          <w:sz w:val="24"/>
          <w:szCs w:val="24"/>
          <w:lang w:val="hy-AM"/>
        </w:rPr>
        <w:t>»</w:t>
      </w:r>
      <w:r w:rsidR="00595B40" w:rsidRPr="00595B40">
        <w:rPr>
          <w:rFonts w:ascii="GHEA Grapalat" w:hAnsi="GHEA Grapalat"/>
          <w:bCs/>
          <w:sz w:val="24"/>
          <w:szCs w:val="24"/>
          <w:lang w:val="hy-AM"/>
        </w:rPr>
        <w:t xml:space="preserve"> օրենքի նախագծի լրամշակված տարբերակի (այսուհետ՝ նախագիծ) վերաբերյալ</w:t>
      </w:r>
      <w:r w:rsidR="00595B40" w:rsidRPr="00595B40">
        <w:rPr>
          <w:rFonts w:ascii="GHEA Grapalat" w:hAnsi="GHEA Grapalat"/>
          <w:bCs/>
          <w:sz w:val="24"/>
          <w:szCs w:val="24"/>
          <w:lang w:val="ru-RU"/>
        </w:rPr>
        <w:t>:</w:t>
      </w:r>
    </w:p>
    <w:p w14:paraId="21F3EAE9" w14:textId="58D7564C" w:rsidR="003A7991" w:rsidRPr="00677350" w:rsidRDefault="00595B40" w:rsidP="00F02F27">
      <w:pPr>
        <w:pStyle w:val="ListParagraph"/>
        <w:numPr>
          <w:ilvl w:val="0"/>
          <w:numId w:val="33"/>
        </w:numPr>
        <w:tabs>
          <w:tab w:val="left" w:pos="567"/>
          <w:tab w:val="left" w:pos="993"/>
        </w:tabs>
        <w:spacing w:line="276" w:lineRule="auto"/>
        <w:ind w:left="142" w:firstLine="567"/>
        <w:jc w:val="both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/>
          <w:b/>
          <w:i/>
          <w:lang w:val="en-US"/>
        </w:rPr>
        <w:t>ՀՀ ք</w:t>
      </w:r>
      <w:r w:rsidR="003A7991" w:rsidRPr="00677350">
        <w:rPr>
          <w:rFonts w:ascii="GHEA Grapalat" w:hAnsi="GHEA Grapalat"/>
          <w:b/>
          <w:i/>
          <w:lang w:val="hy-AM"/>
        </w:rPr>
        <w:t>աղաքացիական ծառայության գրասենյակ</w:t>
      </w:r>
    </w:p>
    <w:p w14:paraId="2587B22E" w14:textId="2EEA61C7" w:rsidR="003A7991" w:rsidRPr="003A7991" w:rsidRDefault="003A7991" w:rsidP="00F02F27">
      <w:pPr>
        <w:pStyle w:val="ListParagraph"/>
        <w:numPr>
          <w:ilvl w:val="0"/>
          <w:numId w:val="34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Arial"/>
          <w:b/>
          <w:lang w:val="hy-AM"/>
        </w:rPr>
      </w:pPr>
      <w:r w:rsidRPr="003A7991">
        <w:rPr>
          <w:rFonts w:ascii="GHEA Grapalat" w:hAnsi="GHEA Grapalat"/>
          <w:noProof/>
          <w:lang w:val="hy-AM"/>
        </w:rPr>
        <w:t xml:space="preserve">ՀՀ կառավարության 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>«</w:t>
      </w:r>
      <w:r w:rsidRPr="003A7991">
        <w:rPr>
          <w:rFonts w:ascii="GHEA Grapalat" w:hAnsi="GHEA Grapalat"/>
          <w:noProof/>
          <w:lang w:val="hy-AM"/>
        </w:rPr>
        <w:t>ՀՀ կառավարության 2011 թվականի հոկտեմբերի 20-ի N 1510-Ն որոշման մեջ փոփոխություններ և լրացում կատարելու մասին» որոշման նախագիծ:</w:t>
      </w:r>
    </w:p>
    <w:p w14:paraId="07A4E32A" w14:textId="0D283D49" w:rsidR="00677350" w:rsidRPr="00677350" w:rsidRDefault="006B30B0" w:rsidP="00F02F27">
      <w:pPr>
        <w:pStyle w:val="ListParagraph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b/>
          <w:i/>
          <w:lang w:val="hy-AM"/>
        </w:rPr>
      </w:pPr>
      <w:hyperlink r:id="rId30" w:history="1">
        <w:r w:rsidR="00677350" w:rsidRPr="00677350">
          <w:rPr>
            <w:rStyle w:val="Hyperlink"/>
            <w:rFonts w:ascii="GHEA Grapalat" w:hAnsi="GHEA Grapalat" w:cs="Arian AMU"/>
            <w:b/>
            <w:bCs/>
            <w:i/>
            <w:color w:val="auto"/>
            <w:u w:val="none"/>
            <w:shd w:val="clear" w:color="auto" w:fill="FFFFFF"/>
            <w:lang w:val="hy-AM"/>
          </w:rPr>
          <w:t>Տեսչական մարմինների աշխատանքների համակարգման գրասենյակ</w:t>
        </w:r>
      </w:hyperlink>
    </w:p>
    <w:p w14:paraId="5BAB7189" w14:textId="77777777" w:rsidR="00677350" w:rsidRPr="00677350" w:rsidRDefault="00677350" w:rsidP="00F02F27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677350">
        <w:rPr>
          <w:rFonts w:ascii="GHEA Grapalat" w:hAnsi="GHEA Grapalat"/>
          <w:lang w:val="hy-AM"/>
        </w:rPr>
        <w:t>ՀՀ կառավարության «Հաշմանդամություն ունեցող անձանց սոցիալական ներառման 2023 թվականի տարեկան ծրագիրը և միջոցառումների ցանկը հաստատեկու մասին» որոշման նախագիծ:</w:t>
      </w:r>
    </w:p>
    <w:p w14:paraId="6CD5560A" w14:textId="0D5C3D5E" w:rsidR="00AA0E3B" w:rsidRPr="00293E95" w:rsidRDefault="00AA0E3B" w:rsidP="00F02F27">
      <w:pPr>
        <w:pStyle w:val="ListParagraph"/>
        <w:numPr>
          <w:ilvl w:val="0"/>
          <w:numId w:val="30"/>
        </w:numPr>
        <w:tabs>
          <w:tab w:val="left" w:pos="0"/>
          <w:tab w:val="left" w:pos="284"/>
          <w:tab w:val="left" w:pos="993"/>
        </w:tabs>
        <w:ind w:left="0" w:firstLine="567"/>
        <w:jc w:val="both"/>
        <w:rPr>
          <w:rFonts w:ascii="GHEA Grapalat" w:hAnsi="GHEA Grapalat" w:cs="Arial"/>
          <w:lang w:val="hy-AM"/>
        </w:rPr>
      </w:pPr>
      <w:r w:rsidRPr="00293E95">
        <w:rPr>
          <w:rFonts w:ascii="GHEA Grapalat" w:hAnsi="GHEA Grapalat" w:cs="Arial"/>
          <w:b/>
          <w:i/>
          <w:lang w:val="hy-AM"/>
        </w:rPr>
        <w:t>ՀՀ ԿԳՄՍ նախարարությ</w:t>
      </w:r>
      <w:r>
        <w:rPr>
          <w:rFonts w:ascii="GHEA Grapalat" w:hAnsi="GHEA Grapalat" w:cs="Arial"/>
          <w:b/>
          <w:i/>
          <w:lang w:val="en-US"/>
        </w:rPr>
        <w:t>ու</w:t>
      </w:r>
      <w:r w:rsidRPr="00293E95">
        <w:rPr>
          <w:rFonts w:ascii="GHEA Grapalat" w:hAnsi="GHEA Grapalat" w:cs="Arial"/>
          <w:b/>
          <w:i/>
          <w:lang w:val="hy-AM"/>
        </w:rPr>
        <w:t>ն</w:t>
      </w:r>
    </w:p>
    <w:p w14:paraId="248F4D7A" w14:textId="77777777" w:rsidR="00595B40" w:rsidRPr="00C073B6" w:rsidRDefault="00595B40" w:rsidP="00F02F27">
      <w:pPr>
        <w:pStyle w:val="ListParagraph"/>
        <w:numPr>
          <w:ilvl w:val="0"/>
          <w:numId w:val="32"/>
        </w:numPr>
        <w:tabs>
          <w:tab w:val="left" w:pos="851"/>
          <w:tab w:val="left" w:pos="1134"/>
        </w:tabs>
        <w:spacing w:after="160" w:line="276" w:lineRule="auto"/>
        <w:ind w:left="0" w:firstLine="709"/>
        <w:jc w:val="both"/>
        <w:rPr>
          <w:rFonts w:ascii="GHEA Grapalat" w:eastAsiaTheme="minorHAnsi" w:hAnsi="GHEA Grapalat" w:cstheme="minorBidi"/>
          <w:lang w:val="eu-ES"/>
        </w:rPr>
      </w:pPr>
      <w:r w:rsidRPr="007A4B3D">
        <w:rPr>
          <w:rFonts w:ascii="GHEA Grapalat" w:eastAsia="CIDFont+F2" w:hAnsi="GHEA Grapalat" w:cs="CIDFont+F2"/>
          <w:bCs/>
          <w:lang w:val="af-ZA"/>
        </w:rPr>
        <w:t>«</w:t>
      </w:r>
      <w:r w:rsidRPr="007A4B3D">
        <w:rPr>
          <w:rFonts w:ascii="GHEA Grapalat" w:hAnsi="GHEA Grapalat"/>
          <w:lang w:val="hy-AM"/>
        </w:rPr>
        <w:t>Նախադպրոցական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կրթության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մասին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օրենքում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լրացումներ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և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փոփոխություններ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կատարելու</w:t>
      </w:r>
      <w:r w:rsidRPr="007A4B3D">
        <w:rPr>
          <w:rFonts w:ascii="GHEA Grapalat" w:hAnsi="GHEA Grapalat"/>
          <w:lang w:val="af-ZA"/>
        </w:rPr>
        <w:t xml:space="preserve"> </w:t>
      </w:r>
      <w:r w:rsidRPr="007A4B3D">
        <w:rPr>
          <w:rFonts w:ascii="GHEA Grapalat" w:hAnsi="GHEA Grapalat"/>
          <w:lang w:val="hy-AM"/>
        </w:rPr>
        <w:t>մասին</w:t>
      </w:r>
      <w:r w:rsidRPr="007A4B3D">
        <w:rPr>
          <w:rFonts w:ascii="GHEA Grapalat" w:eastAsia="CIDFont+F2" w:hAnsi="GHEA Grapalat" w:cs="CIDFont+F2"/>
          <w:lang w:val="af-ZA"/>
        </w:rPr>
        <w:t>»</w:t>
      </w:r>
      <w:r w:rsidRPr="007A4B3D">
        <w:rPr>
          <w:rFonts w:ascii="GHEA Grapalat" w:eastAsia="GHEA Grapalat" w:hAnsi="GHEA Grapalat" w:cs="GHEA Grapalat"/>
          <w:lang w:val="pt-PT"/>
        </w:rPr>
        <w:t xml:space="preserve"> </w:t>
      </w:r>
      <w:r w:rsidRPr="007A4B3D">
        <w:rPr>
          <w:rFonts w:ascii="GHEA Grapalat" w:eastAsia="GHEA Grapalat" w:hAnsi="GHEA Grapalat" w:cs="GHEA Grapalat"/>
          <w:lang w:val="hy-AM"/>
        </w:rPr>
        <w:t>ՀՀ օրենքի</w:t>
      </w:r>
      <w:r w:rsidRPr="007A4B3D">
        <w:rPr>
          <w:rFonts w:ascii="Cambria Math" w:eastAsia="GHEA Grapalat" w:hAnsi="Cambria Math" w:cs="GHEA Grapalat" w:hint="eastAsia"/>
          <w:lang w:val="hy-AM" w:eastAsia="ja-JP"/>
        </w:rPr>
        <w:t xml:space="preserve">, </w:t>
      </w:r>
      <w:r w:rsidRPr="007A4B3D">
        <w:rPr>
          <w:rFonts w:ascii="GHEA Grapalat" w:eastAsia="GHEA Grapalat" w:hAnsi="GHEA Grapalat" w:cs="GHEA Grapalat"/>
          <w:lang w:val="pt-PT"/>
        </w:rPr>
        <w:t xml:space="preserve"> </w:t>
      </w:r>
    </w:p>
    <w:p w14:paraId="408604C9" w14:textId="48680B0C" w:rsidR="00595B40" w:rsidRPr="00595B40" w:rsidRDefault="008125A0" w:rsidP="00F02F27">
      <w:pPr>
        <w:pStyle w:val="ListParagraph"/>
        <w:numPr>
          <w:ilvl w:val="0"/>
          <w:numId w:val="32"/>
        </w:numPr>
        <w:tabs>
          <w:tab w:val="left" w:pos="709"/>
          <w:tab w:val="left" w:pos="851"/>
          <w:tab w:val="left" w:pos="900"/>
          <w:tab w:val="left" w:pos="1134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8125A0">
        <w:rPr>
          <w:rFonts w:ascii="GHEA Grapalat" w:eastAsia="GHEA Grapalat" w:hAnsi="GHEA Grapalat" w:cs="GHEA Grapalat"/>
          <w:color w:val="000000"/>
          <w:lang w:val="eu-ES"/>
        </w:rPr>
        <w:lastRenderedPageBreak/>
        <w:t xml:space="preserve"> </w:t>
      </w:r>
      <w:r w:rsidR="00595B40" w:rsidRPr="00846445">
        <w:rPr>
          <w:rFonts w:ascii="GHEA Grapalat" w:eastAsia="GHEA Grapalat" w:hAnsi="GHEA Grapalat" w:cs="GHEA Grapalat"/>
          <w:color w:val="000000"/>
          <w:lang w:val="hy-AM"/>
        </w:rPr>
        <w:t>««</w:t>
      </w:r>
      <w:r w:rsidR="00595B40" w:rsidRPr="00846445">
        <w:rPr>
          <w:rFonts w:ascii="GHEA Grapalat" w:eastAsia="GHEA Grapalat" w:hAnsi="GHEA Grapalat" w:cs="GHEA Grapalat"/>
          <w:lang w:val="hy-AM"/>
        </w:rPr>
        <w:t>Կրթության մասին</w:t>
      </w:r>
      <w:r w:rsidR="00595B40" w:rsidRPr="00846445">
        <w:rPr>
          <w:rFonts w:ascii="GHEA Grapalat" w:eastAsia="GHEA Grapalat" w:hAnsi="GHEA Grapalat" w:cs="GHEA Grapalat"/>
          <w:color w:val="000000"/>
          <w:lang w:val="hy-AM"/>
        </w:rPr>
        <w:t xml:space="preserve">» օրենքում </w:t>
      </w:r>
      <w:r w:rsidR="00595B40" w:rsidRPr="00846445">
        <w:rPr>
          <w:rFonts w:ascii="GHEA Grapalat" w:eastAsia="GHEA Grapalat" w:hAnsi="GHEA Grapalat" w:cs="GHEA Grapalat"/>
          <w:bCs/>
          <w:lang w:val="hy-AM"/>
        </w:rPr>
        <w:t xml:space="preserve">փոփոխություններ </w:t>
      </w:r>
      <w:r w:rsidR="00595B40" w:rsidRPr="00846445">
        <w:rPr>
          <w:rFonts w:ascii="GHEA Grapalat" w:eastAsia="SimSun" w:hAnsi="GHEA Grapalat" w:cs="GHEA Grapalat"/>
          <w:bCs/>
          <w:lang w:val="hy-AM" w:eastAsia="zh-CN"/>
        </w:rPr>
        <w:t>և</w:t>
      </w:r>
      <w:r w:rsidR="00595B40" w:rsidRPr="00846445">
        <w:rPr>
          <w:rFonts w:ascii="GHEA Grapalat" w:eastAsia="GHEA Grapalat" w:hAnsi="GHEA Grapalat" w:cs="GHEA Grapalat"/>
          <w:bCs/>
          <w:lang w:val="hy-AM"/>
        </w:rPr>
        <w:t xml:space="preserve"> </w:t>
      </w:r>
      <w:r w:rsidR="00595B40" w:rsidRPr="00846445">
        <w:rPr>
          <w:rFonts w:ascii="GHEA Grapalat" w:eastAsia="GHEA Grapalat" w:hAnsi="GHEA Grapalat" w:cs="GHEA Grapalat"/>
          <w:bCs/>
          <w:lang w:val="de-DE"/>
        </w:rPr>
        <w:t xml:space="preserve"> </w:t>
      </w:r>
      <w:r w:rsidR="00595B40" w:rsidRPr="00846445">
        <w:rPr>
          <w:rFonts w:ascii="GHEA Grapalat" w:eastAsia="GHEA Grapalat" w:hAnsi="GHEA Grapalat" w:cs="GHEA Grapalat"/>
          <w:bCs/>
          <w:lang w:val="hy-AM"/>
        </w:rPr>
        <w:t xml:space="preserve">լրացումներ </w:t>
      </w:r>
      <w:r w:rsidR="00595B40" w:rsidRPr="00846445">
        <w:rPr>
          <w:rFonts w:ascii="GHEA Grapalat" w:eastAsia="GHEA Grapalat" w:hAnsi="GHEA Grapalat" w:cs="GHEA Grapalat"/>
          <w:color w:val="000000"/>
          <w:lang w:val="hy-AM"/>
        </w:rPr>
        <w:t>կատարելու մասին»</w:t>
      </w:r>
      <w:r w:rsidR="00595B40" w:rsidRPr="00B972A5">
        <w:rPr>
          <w:rFonts w:ascii="GHEA Grapalat" w:eastAsia="GHEA Grapalat" w:hAnsi="GHEA Grapalat" w:cs="GHEA Grapalat"/>
          <w:lang w:val="pt-PT"/>
        </w:rPr>
        <w:t xml:space="preserve"> </w:t>
      </w:r>
      <w:r w:rsidR="00595B40" w:rsidRPr="004F3835">
        <w:rPr>
          <w:rFonts w:ascii="GHEA Grapalat" w:eastAsia="GHEA Grapalat" w:hAnsi="GHEA Grapalat" w:cs="GHEA Grapalat"/>
          <w:lang w:val="hy-AM"/>
        </w:rPr>
        <w:t>ՀՀ</w:t>
      </w:r>
      <w:r w:rsidR="00595B40" w:rsidRPr="00B972A5">
        <w:rPr>
          <w:rFonts w:ascii="GHEA Grapalat" w:eastAsia="GHEA Grapalat" w:hAnsi="GHEA Grapalat" w:cs="GHEA Grapalat"/>
          <w:lang w:val="pt-PT"/>
        </w:rPr>
        <w:t xml:space="preserve"> </w:t>
      </w:r>
      <w:r w:rsidR="00595B40" w:rsidRPr="00B972A5">
        <w:rPr>
          <w:rFonts w:ascii="GHEA Grapalat" w:eastAsia="GHEA Grapalat" w:hAnsi="GHEA Grapalat" w:cs="GHEA Grapalat"/>
          <w:lang w:val="hy-AM"/>
        </w:rPr>
        <w:t>օրենքի</w:t>
      </w:r>
      <w:r w:rsidR="00595B40" w:rsidRPr="007F42C0">
        <w:rPr>
          <w:rFonts w:ascii="GHEA Grapalat" w:eastAsia="GHEA Grapalat" w:hAnsi="GHEA Grapalat" w:cs="GHEA Grapalat"/>
          <w:lang w:val="eu-ES"/>
        </w:rPr>
        <w:t>,</w:t>
      </w:r>
    </w:p>
    <w:p w14:paraId="5C91C6B2" w14:textId="3B477CA8" w:rsidR="00595B40" w:rsidRPr="00595B40" w:rsidRDefault="00595B40" w:rsidP="00F02F27">
      <w:pPr>
        <w:pStyle w:val="ListParagraph"/>
        <w:numPr>
          <w:ilvl w:val="0"/>
          <w:numId w:val="32"/>
        </w:numPr>
        <w:tabs>
          <w:tab w:val="left" w:pos="709"/>
          <w:tab w:val="left" w:pos="851"/>
          <w:tab w:val="left" w:pos="900"/>
          <w:tab w:val="left" w:pos="1134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595B40">
        <w:rPr>
          <w:rFonts w:ascii="GHEA Grapalat" w:eastAsia="GHEA Grapalat" w:hAnsi="GHEA Grapalat" w:cs="GHEA Grapalat"/>
          <w:color w:val="000000"/>
          <w:lang w:val="hy-AM"/>
        </w:rPr>
        <w:t>«</w:t>
      </w:r>
      <w:r w:rsidRPr="00595B40"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 xml:space="preserve">Նախնական </w:t>
      </w:r>
      <w:r w:rsidRPr="00595B40">
        <w:rPr>
          <w:rFonts w:ascii="GHEA Grapalat" w:eastAsia="Calibri" w:hAnsi="GHEA Grapalat" w:cs="GHEA Grapalat"/>
          <w:bCs/>
          <w:color w:val="000000"/>
          <w:shd w:val="clear" w:color="auto" w:fill="FFFFFF"/>
          <w:lang w:val="hy-AM"/>
        </w:rPr>
        <w:t xml:space="preserve">մասնագիտական </w:t>
      </w:r>
      <w:r w:rsidRPr="00595B40"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>(</w:t>
      </w:r>
      <w:r w:rsidRPr="00595B40">
        <w:rPr>
          <w:rFonts w:ascii="GHEA Grapalat" w:eastAsia="Calibri" w:hAnsi="GHEA Grapalat" w:cs="GHEA Grapalat"/>
          <w:bCs/>
          <w:color w:val="000000"/>
          <w:shd w:val="clear" w:color="auto" w:fill="FFFFFF"/>
          <w:lang w:val="hy-AM"/>
        </w:rPr>
        <w:t>արհեստագործական</w:t>
      </w:r>
      <w:r w:rsidRPr="00595B40"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 xml:space="preserve">) </w:t>
      </w:r>
      <w:r w:rsidRPr="00595B40">
        <w:rPr>
          <w:rFonts w:ascii="GHEA Grapalat" w:eastAsia="Calibri" w:hAnsi="GHEA Grapalat" w:cs="GHEA Grapalat"/>
          <w:bCs/>
          <w:color w:val="000000"/>
          <w:shd w:val="clear" w:color="auto" w:fill="FFFFFF"/>
          <w:lang w:val="hy-AM"/>
        </w:rPr>
        <w:t>և միջին</w:t>
      </w:r>
      <w:r w:rsidRPr="00595B40">
        <w:rPr>
          <w:rFonts w:ascii="GHEA Grapalat" w:eastAsia="Calibri" w:hAnsi="GHEA Grapalat"/>
          <w:bCs/>
          <w:color w:val="000000"/>
          <w:shd w:val="clear" w:color="auto" w:fill="FFFFFF"/>
          <w:lang w:val="hy-AM"/>
        </w:rPr>
        <w:t xml:space="preserve"> </w:t>
      </w:r>
      <w:r w:rsidRPr="00595B40">
        <w:rPr>
          <w:rFonts w:ascii="GHEA Grapalat" w:eastAsia="Calibri" w:hAnsi="GHEA Grapalat" w:cs="GHEA Grapalat"/>
          <w:bCs/>
          <w:color w:val="000000"/>
          <w:shd w:val="clear" w:color="auto" w:fill="FFFFFF"/>
          <w:lang w:val="hy-AM"/>
        </w:rPr>
        <w:t>մասնագիտական կրթության</w:t>
      </w:r>
      <w:r w:rsidRPr="00595B40">
        <w:rPr>
          <w:rFonts w:ascii="GHEA Grapalat" w:eastAsia="Calibri" w:hAnsi="GHEA Grapalat" w:cs="GHEA Grapalat"/>
          <w:b/>
          <w:bCs/>
          <w:color w:val="000000"/>
          <w:shd w:val="clear" w:color="auto" w:fill="FFFFFF"/>
          <w:lang w:val="hy-AM"/>
        </w:rPr>
        <w:t xml:space="preserve"> </w:t>
      </w:r>
      <w:r w:rsidRPr="00595B40">
        <w:rPr>
          <w:rFonts w:ascii="GHEA Grapalat" w:eastAsia="GHEA Grapalat" w:hAnsi="GHEA Grapalat" w:cs="GHEA Grapalat"/>
          <w:color w:val="000000"/>
          <w:lang w:val="hy-AM"/>
        </w:rPr>
        <w:t>մասին» օրենքում փոփոխություններ և լրացում կատարելու մաuին</w:t>
      </w:r>
      <w:r w:rsidRPr="00595B40">
        <w:rPr>
          <w:rFonts w:ascii="GHEA Grapalat" w:eastAsia="Calibri" w:hAnsi="GHEA Grapalat" w:cs="Tahoma"/>
          <w:color w:val="000000"/>
          <w:lang w:val="hy-AM"/>
        </w:rPr>
        <w:t xml:space="preserve">» </w:t>
      </w:r>
      <w:r w:rsidRPr="00595B40">
        <w:rPr>
          <w:rFonts w:ascii="GHEA Grapalat" w:eastAsia="Calibri" w:hAnsi="GHEA Grapalat"/>
          <w:color w:val="000000"/>
          <w:lang w:val="hy-AM"/>
        </w:rPr>
        <w:t>ՀՀ օրենքի,</w:t>
      </w:r>
    </w:p>
    <w:p w14:paraId="4ACA37CE" w14:textId="77777777" w:rsidR="00595B40" w:rsidRPr="00C073B6" w:rsidRDefault="00595B40" w:rsidP="00F02F27">
      <w:pPr>
        <w:pStyle w:val="ListParagraph"/>
        <w:numPr>
          <w:ilvl w:val="0"/>
          <w:numId w:val="32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eastAsiaTheme="minorHAnsi" w:hAnsi="GHEA Grapalat" w:cstheme="minorBidi"/>
          <w:lang w:val="af-ZA"/>
        </w:rPr>
      </w:pPr>
      <w:r>
        <w:rPr>
          <w:rFonts w:ascii="GHEA Grapalat" w:eastAsia="CIDFont+F2" w:hAnsi="GHEA Grapalat" w:cs="CIDFont+F2"/>
          <w:lang w:val="af-ZA"/>
        </w:rPr>
        <w:t xml:space="preserve">ՀՀ </w:t>
      </w:r>
      <w:r>
        <w:rPr>
          <w:rFonts w:ascii="GHEA Grapalat" w:eastAsia="GHEA Grapalat" w:hAnsi="GHEA Grapalat" w:cs="GHEA Grapalat"/>
          <w:lang w:val="hy-AM"/>
        </w:rPr>
        <w:t>կառավարության</w:t>
      </w:r>
      <w:r>
        <w:rPr>
          <w:rFonts w:ascii="GHEA Grapalat" w:eastAsia="CIDFont+F2" w:hAnsi="GHEA Grapalat" w:cs="CIDFont+F2"/>
          <w:lang w:val="af-ZA"/>
        </w:rPr>
        <w:t xml:space="preserve"> «</w:t>
      </w:r>
      <w:r>
        <w:rPr>
          <w:rFonts w:ascii="GHEA Grapalat" w:eastAsia="GHEA Grapalat" w:hAnsi="GHEA Grapalat" w:cs="GHEA Grapalat"/>
          <w:highlight w:val="white"/>
          <w:lang w:val="hy-AM"/>
        </w:rPr>
        <w:t>Պետական հանրակրթական ուսումնական հաստատության համակարգողի թափուր տեղի մրցույթի հայտարարման, անցկացման և նշանակման կարգը</w:t>
      </w:r>
      <w:r>
        <w:rPr>
          <w:rFonts w:ascii="GHEA Grapalat" w:eastAsia="GHEA Grapalat" w:hAnsi="GHEA Grapalat" w:cs="GHEA Grapalat"/>
          <w:lang w:val="hy-AM"/>
        </w:rPr>
        <w:t xml:space="preserve"> հաստատելու մասին</w:t>
      </w:r>
      <w:r>
        <w:rPr>
          <w:rFonts w:ascii="GHEA Grapalat" w:eastAsia="CIDFont+F2" w:hAnsi="GHEA Grapalat" w:cs="CIDFont+F2"/>
          <w:lang w:val="af-ZA"/>
        </w:rPr>
        <w:t>»</w:t>
      </w:r>
      <w:r>
        <w:rPr>
          <w:rFonts w:ascii="GHEA Grapalat" w:eastAsia="Calibri" w:hAnsi="GHEA Grapalat"/>
          <w:lang w:val="fr-FR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որոշման</w:t>
      </w:r>
      <w:r w:rsidRPr="00C073B6">
        <w:rPr>
          <w:rFonts w:ascii="GHEA Grapalat" w:eastAsia="GHEA Grapalat" w:hAnsi="GHEA Grapalat" w:cs="GHEA Grapalat"/>
          <w:lang w:val="af-ZA"/>
        </w:rPr>
        <w:t>,</w:t>
      </w:r>
      <w:r>
        <w:rPr>
          <w:rFonts w:ascii="GHEA Grapalat" w:eastAsia="GHEA Grapalat" w:hAnsi="GHEA Grapalat" w:cs="GHEA Grapalat"/>
          <w:lang w:val="hy-AM"/>
        </w:rPr>
        <w:t xml:space="preserve"> </w:t>
      </w:r>
    </w:p>
    <w:p w14:paraId="4ACBB087" w14:textId="77777777" w:rsidR="00595B40" w:rsidRPr="007A4B3D" w:rsidRDefault="00595B40" w:rsidP="00F02F27">
      <w:pPr>
        <w:pStyle w:val="ListParagraph"/>
        <w:numPr>
          <w:ilvl w:val="0"/>
          <w:numId w:val="32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eu-ES"/>
        </w:rPr>
      </w:pPr>
      <w:r w:rsidRPr="007A4B3D">
        <w:rPr>
          <w:rFonts w:ascii="GHEA Grapalat" w:eastAsia="GHEA Grapalat" w:hAnsi="GHEA Grapalat" w:cs="GHEA Grapalat"/>
          <w:color w:val="000000"/>
          <w:lang w:val="hy-AM"/>
        </w:rPr>
        <w:t xml:space="preserve">ՀՀ </w:t>
      </w:r>
      <w:r w:rsidRPr="007A4B3D">
        <w:rPr>
          <w:rFonts w:ascii="GHEA Grapalat" w:eastAsia="GHEA Grapalat" w:hAnsi="GHEA Grapalat" w:cs="GHEA Grapalat"/>
          <w:lang w:val="hy-AM"/>
        </w:rPr>
        <w:t xml:space="preserve">կառավարության </w:t>
      </w:r>
      <w:r w:rsidRPr="007A4B3D">
        <w:rPr>
          <w:rFonts w:ascii="GHEA Grapalat" w:eastAsia="GHEA Grapalat" w:hAnsi="GHEA Grapalat" w:cs="GHEA Grapalat"/>
          <w:color w:val="000000"/>
          <w:lang w:val="hy-AM"/>
        </w:rPr>
        <w:t>«</w:t>
      </w:r>
      <w:r w:rsidRPr="007A4B3D">
        <w:rPr>
          <w:rFonts w:ascii="GHEA Grapalat" w:eastAsia="GHEA Grapalat" w:hAnsi="GHEA Grapalat" w:cs="GHEA Grapalat"/>
          <w:lang w:val="hy-AM"/>
        </w:rPr>
        <w:t xml:space="preserve">Հանրակրթական ուսումնական հաստատության ուսուցչի </w:t>
      </w:r>
      <w:r w:rsidRPr="007A4B3D">
        <w:rPr>
          <w:rFonts w:ascii="GHEA Grapalat" w:hAnsi="GHEA Grapalat"/>
          <w:color w:val="000000"/>
          <w:shd w:val="clear" w:color="auto" w:fill="FFFFFF"/>
          <w:lang w:val="hy-AM"/>
        </w:rPr>
        <w:t>հերթական ատեստավորման</w:t>
      </w:r>
      <w:r w:rsidRPr="007A4B3D">
        <w:rPr>
          <w:rFonts w:ascii="GHEA Grapalat" w:eastAsia="GHEA Grapalat" w:hAnsi="GHEA Grapalat" w:cs="GHEA Grapalat"/>
          <w:lang w:val="hy-AM"/>
        </w:rPr>
        <w:t xml:space="preserve"> կարգը </w:t>
      </w:r>
      <w:r w:rsidRPr="007A4B3D">
        <w:rPr>
          <w:rFonts w:ascii="Arial" w:hAnsi="Arial" w:cs="Arial"/>
          <w:color w:val="000000"/>
          <w:shd w:val="clear" w:color="auto" w:fill="FFFFFF"/>
          <w:lang w:val="hy-AM"/>
        </w:rPr>
        <w:t> </w:t>
      </w:r>
      <w:r w:rsidRPr="007A4B3D">
        <w:rPr>
          <w:rFonts w:ascii="GHEA Grapalat" w:hAnsi="GHEA Grapalat"/>
          <w:color w:val="000000"/>
          <w:shd w:val="clear" w:color="auto" w:fill="FFFFFF"/>
          <w:lang w:val="hy-AM"/>
        </w:rPr>
        <w:t>հաստատ</w:t>
      </w:r>
      <w:r w:rsidRPr="007A4B3D">
        <w:rPr>
          <w:rFonts w:ascii="GHEA Grapalat" w:eastAsia="GHEA Grapalat" w:hAnsi="GHEA Grapalat" w:cs="GHEA Grapalat"/>
          <w:lang w:val="hy-AM"/>
        </w:rPr>
        <w:t xml:space="preserve">ելու և </w:t>
      </w:r>
      <w:r w:rsidRPr="007A4B3D">
        <w:rPr>
          <w:rFonts w:ascii="GHEA Grapalat" w:hAnsi="GHEA Grapalat"/>
          <w:color w:val="000000"/>
          <w:shd w:val="clear" w:color="auto" w:fill="FFFFFF"/>
          <w:lang w:val="hy-AM"/>
        </w:rPr>
        <w:t xml:space="preserve">տարածքային հանձնաժողովների ստեղծման և գործունեության </w:t>
      </w:r>
      <w:r w:rsidRPr="007A4B3D">
        <w:rPr>
          <w:rFonts w:ascii="GHEA Grapalat" w:eastAsia="GHEA Grapalat" w:hAnsi="GHEA Grapalat" w:cs="GHEA Grapalat"/>
          <w:lang w:val="hy-AM"/>
        </w:rPr>
        <w:t>կարգը սահմանելու մասին</w:t>
      </w:r>
      <w:r w:rsidRPr="007A4B3D">
        <w:rPr>
          <w:rFonts w:ascii="GHEA Grapalat" w:eastAsia="GHEA Grapalat" w:hAnsi="GHEA Grapalat" w:cs="GHEA Grapalat"/>
          <w:color w:val="000000"/>
          <w:lang w:val="hy-AM"/>
        </w:rPr>
        <w:t xml:space="preserve">» </w:t>
      </w:r>
      <w:r w:rsidRPr="007A4B3D">
        <w:rPr>
          <w:rFonts w:ascii="GHEA Grapalat" w:eastAsia="GHEA Grapalat" w:hAnsi="GHEA Grapalat" w:cs="GHEA Grapalat"/>
          <w:lang w:val="hy-AM"/>
        </w:rPr>
        <w:t>որոշման</w:t>
      </w:r>
      <w:r w:rsidRPr="007A4B3D">
        <w:rPr>
          <w:rFonts w:ascii="GHEA Grapalat" w:eastAsia="GHEA Grapalat" w:hAnsi="GHEA Grapalat" w:cs="GHEA Grapalat"/>
          <w:lang w:val="eu-ES"/>
        </w:rPr>
        <w:t xml:space="preserve">, </w:t>
      </w:r>
      <w:r w:rsidRPr="007A4B3D">
        <w:rPr>
          <w:rFonts w:ascii="GHEA Grapalat" w:hAnsi="GHEA Grapalat"/>
          <w:lang w:val="hy-AM"/>
        </w:rPr>
        <w:t xml:space="preserve"> </w:t>
      </w:r>
    </w:p>
    <w:p w14:paraId="03400AF5" w14:textId="77777777" w:rsidR="00595B40" w:rsidRPr="00756C34" w:rsidRDefault="00595B40" w:rsidP="00F02F27">
      <w:pPr>
        <w:pStyle w:val="ListParagraph"/>
        <w:numPr>
          <w:ilvl w:val="0"/>
          <w:numId w:val="32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af-ZA"/>
        </w:rPr>
      </w:pPr>
      <w:r w:rsidRPr="00756C34">
        <w:rPr>
          <w:rFonts w:ascii="GHEA Grapalat" w:eastAsia="GHEA Grapalat" w:hAnsi="GHEA Grapalat" w:cs="GHEA Grapalat"/>
          <w:lang w:val="hy-AM"/>
        </w:rPr>
        <w:t xml:space="preserve">ՀՀ կառավարության </w:t>
      </w:r>
      <w:r w:rsidRPr="00756C34">
        <w:rPr>
          <w:rFonts w:ascii="GHEA Grapalat" w:hAnsi="GHEA Grapalat"/>
          <w:shd w:val="clear" w:color="auto" w:fill="FFFFFF"/>
          <w:lang w:val="eu-ES"/>
        </w:rPr>
        <w:t>«</w:t>
      </w:r>
      <w:r w:rsidRPr="00756C34">
        <w:rPr>
          <w:rFonts w:ascii="GHEA Grapalat" w:hAnsi="GHEA Grapalat"/>
          <w:shd w:val="clear" w:color="auto" w:fill="FFFFFF"/>
          <w:lang w:val="hy-AM"/>
        </w:rPr>
        <w:t>Պետական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հանրակրթական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ուսումնական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հաստատության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տնօրենի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թափուր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տեղի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մրցույթի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հայտարարման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, </w:t>
      </w:r>
      <w:r w:rsidRPr="00756C34">
        <w:rPr>
          <w:rFonts w:ascii="GHEA Grapalat" w:hAnsi="GHEA Grapalat"/>
          <w:shd w:val="clear" w:color="auto" w:fill="FFFFFF"/>
          <w:lang w:val="hy-AM"/>
        </w:rPr>
        <w:t>անցկացման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, </w:t>
      </w:r>
      <w:r w:rsidRPr="00756C34">
        <w:rPr>
          <w:rFonts w:ascii="GHEA Grapalat" w:hAnsi="GHEA Grapalat"/>
          <w:shd w:val="clear" w:color="auto" w:fill="FFFFFF"/>
          <w:lang w:val="hy-AM"/>
        </w:rPr>
        <w:t>մասնագիտական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հանձնաժողովի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ձևավորման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, </w:t>
      </w:r>
      <w:r w:rsidRPr="00756C34">
        <w:rPr>
          <w:rFonts w:ascii="GHEA Grapalat" w:hAnsi="GHEA Grapalat"/>
          <w:shd w:val="clear" w:color="auto" w:fill="FFFFFF"/>
          <w:lang w:val="hy-AM"/>
        </w:rPr>
        <w:t>գործունեության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և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տնօրենի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նշանակման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կարգը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հաստատելու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և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Հայաստանի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կառավարության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2010 </w:t>
      </w:r>
      <w:r w:rsidRPr="00756C34">
        <w:rPr>
          <w:rFonts w:ascii="GHEA Grapalat" w:hAnsi="GHEA Grapalat"/>
          <w:shd w:val="clear" w:color="auto" w:fill="FFFFFF"/>
          <w:lang w:val="hy-AM"/>
        </w:rPr>
        <w:t>թվականի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մարտի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4-</w:t>
      </w:r>
      <w:r w:rsidRPr="00756C34">
        <w:rPr>
          <w:rFonts w:ascii="GHEA Grapalat" w:hAnsi="GHEA Grapalat"/>
          <w:shd w:val="clear" w:color="auto" w:fill="FFFFFF"/>
          <w:lang w:val="hy-AM"/>
        </w:rPr>
        <w:t>ի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N 319-</w:t>
      </w:r>
      <w:r w:rsidRPr="00756C34">
        <w:rPr>
          <w:rFonts w:ascii="GHEA Grapalat" w:hAnsi="GHEA Grapalat"/>
          <w:shd w:val="clear" w:color="auto" w:fill="FFFFFF"/>
          <w:lang w:val="hy-AM"/>
        </w:rPr>
        <w:t>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որոշումը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ուժը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կորցրած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ճանաչելու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56C34">
        <w:rPr>
          <w:rFonts w:ascii="GHEA Grapalat" w:hAnsi="GHEA Grapalat"/>
          <w:shd w:val="clear" w:color="auto" w:fill="FFFFFF"/>
          <w:lang w:val="hy-AM"/>
        </w:rPr>
        <w:t>մասին</w:t>
      </w:r>
      <w:r w:rsidRPr="00756C34">
        <w:rPr>
          <w:rFonts w:ascii="GHEA Grapalat" w:hAnsi="GHEA Grapalat"/>
          <w:shd w:val="clear" w:color="auto" w:fill="FFFFFF"/>
          <w:lang w:val="eu-ES"/>
        </w:rPr>
        <w:t xml:space="preserve">» </w:t>
      </w:r>
      <w:r w:rsidRPr="00072203">
        <w:rPr>
          <w:rFonts w:ascii="GHEA Grapalat" w:hAnsi="GHEA Grapalat"/>
          <w:shd w:val="clear" w:color="auto" w:fill="FFFFFF"/>
          <w:lang w:val="hy-AM"/>
        </w:rPr>
        <w:t>որոշման (</w:t>
      </w:r>
      <w:r>
        <w:rPr>
          <w:rFonts w:ascii="GHEA Grapalat" w:hAnsi="GHEA Grapalat" w:cs="Times Armenian"/>
          <w:lang w:val="hy-AM"/>
        </w:rPr>
        <w:t>հ</w:t>
      </w:r>
      <w:r w:rsidRPr="00072203">
        <w:rPr>
          <w:rFonts w:ascii="GHEA Grapalat" w:hAnsi="GHEA Grapalat" w:cs="Times Armenian"/>
          <w:lang w:val="hy-AM"/>
        </w:rPr>
        <w:t>ավելված</w:t>
      </w:r>
      <w:r w:rsidRPr="00072203">
        <w:rPr>
          <w:rFonts w:ascii="GHEA Grapalat" w:hAnsi="GHEA Grapalat"/>
          <w:shd w:val="clear" w:color="auto" w:fill="FFFFFF"/>
          <w:lang w:val="hy-AM"/>
        </w:rPr>
        <w:t>)</w:t>
      </w:r>
      <w:r w:rsidRPr="00072203">
        <w:rPr>
          <w:rFonts w:ascii="GHEA Grapalat" w:hAnsi="GHEA Grapalat"/>
          <w:shd w:val="clear" w:color="auto" w:fill="FFFFFF"/>
          <w:lang w:val="af-ZA"/>
        </w:rPr>
        <w:t>,</w:t>
      </w:r>
      <w:r w:rsidRPr="00756C34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756C34">
        <w:rPr>
          <w:rFonts w:ascii="GHEA Grapalat" w:hAnsi="GHEA Grapalat"/>
          <w:bCs/>
          <w:lang w:val="hy-AM"/>
        </w:rPr>
        <w:t xml:space="preserve"> </w:t>
      </w:r>
    </w:p>
    <w:p w14:paraId="4AF0F94C" w14:textId="5A169B2E" w:rsidR="00595B40" w:rsidRPr="00756C34" w:rsidRDefault="00595B40" w:rsidP="00F02F27">
      <w:pPr>
        <w:pStyle w:val="ListParagraph"/>
        <w:numPr>
          <w:ilvl w:val="0"/>
          <w:numId w:val="32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af-ZA"/>
        </w:rPr>
      </w:pPr>
      <w:r w:rsidRPr="00756C34">
        <w:rPr>
          <w:rFonts w:ascii="GHEA Grapalat" w:eastAsia="GHEA Grapalat" w:hAnsi="GHEA Grapalat" w:cs="GHEA Grapalat"/>
          <w:lang w:val="hy-AM"/>
        </w:rPr>
        <w:t>Հ</w:t>
      </w:r>
      <w:r w:rsidRPr="00C073B6">
        <w:rPr>
          <w:rFonts w:ascii="GHEA Grapalat" w:eastAsia="GHEA Grapalat" w:hAnsi="GHEA Grapalat" w:cs="GHEA Grapalat"/>
          <w:lang w:val="hy-AM"/>
        </w:rPr>
        <w:t>Հ</w:t>
      </w:r>
      <w:r w:rsidRPr="00756C34">
        <w:rPr>
          <w:rFonts w:ascii="GHEA Grapalat" w:eastAsia="GHEA Grapalat" w:hAnsi="GHEA Grapalat" w:cs="GHEA Grapalat"/>
          <w:lang w:val="af-ZA"/>
        </w:rPr>
        <w:t xml:space="preserve"> </w:t>
      </w:r>
      <w:r w:rsidRPr="00756C34">
        <w:rPr>
          <w:rFonts w:ascii="GHEA Grapalat" w:eastAsia="GHEA Grapalat" w:hAnsi="GHEA Grapalat" w:cs="GHEA Grapalat"/>
          <w:lang w:val="hy-AM"/>
        </w:rPr>
        <w:t>կառավարության</w:t>
      </w:r>
      <w:r w:rsidRPr="00756C34">
        <w:rPr>
          <w:rFonts w:ascii="GHEA Grapalat" w:eastAsia="CIDFont+F2" w:hAnsi="GHEA Grapalat" w:cs="CIDFont+F2"/>
          <w:lang w:val="af-ZA"/>
        </w:rPr>
        <w:t xml:space="preserve"> «</w:t>
      </w:r>
      <w:r w:rsidRPr="00756C34">
        <w:rPr>
          <w:rFonts w:ascii="GHEA Grapalat" w:eastAsia="CIDFont+F2" w:hAnsi="GHEA Grapalat" w:cs="CIDFont+F2"/>
          <w:lang w:val="hy-AM"/>
        </w:rPr>
        <w:t>Հ</w:t>
      </w:r>
      <w:r w:rsidRPr="00756C34">
        <w:rPr>
          <w:rFonts w:ascii="GHEA Grapalat" w:eastAsia="GHEA Grapalat" w:hAnsi="GHEA Grapalat" w:cs="GHEA Grapalat"/>
          <w:lang w:val="hy-AM"/>
        </w:rPr>
        <w:t>այաստանի Հանրապետության կառավարության 2012 թվականի դեկտեմբերի 27-ի N 1667-Ն որոշման մեջ փոփոխություն կատարելու մասին</w:t>
      </w:r>
      <w:r w:rsidRPr="00756C34">
        <w:rPr>
          <w:rFonts w:ascii="GHEA Grapalat" w:eastAsia="CIDFont+F2" w:hAnsi="GHEA Grapalat" w:cs="CIDFont+F2"/>
          <w:lang w:val="af-ZA"/>
        </w:rPr>
        <w:t>»</w:t>
      </w:r>
      <w:r w:rsidRPr="00756C34">
        <w:rPr>
          <w:rFonts w:ascii="GHEA Grapalat" w:hAnsi="GHEA Grapalat"/>
          <w:lang w:val="fr-FR"/>
        </w:rPr>
        <w:t xml:space="preserve"> </w:t>
      </w:r>
      <w:r w:rsidRPr="00756C34">
        <w:rPr>
          <w:rFonts w:ascii="GHEA Grapalat" w:eastAsia="GHEA Grapalat" w:hAnsi="GHEA Grapalat" w:cs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af-ZA"/>
        </w:rPr>
        <w:t xml:space="preserve"> և որոշման </w:t>
      </w:r>
      <w:r>
        <w:rPr>
          <w:rFonts w:ascii="GHEA Grapalat" w:hAnsi="GHEA Grapalat" w:cs="Times Armenian"/>
          <w:lang w:val="hy-AM"/>
        </w:rPr>
        <w:t>հ</w:t>
      </w:r>
      <w:r w:rsidRPr="00072203">
        <w:rPr>
          <w:rFonts w:ascii="GHEA Grapalat" w:hAnsi="GHEA Grapalat" w:cs="Times Armenian"/>
          <w:lang w:val="hy-AM"/>
        </w:rPr>
        <w:t>ավելված</w:t>
      </w:r>
      <w:r>
        <w:rPr>
          <w:rFonts w:ascii="GHEA Grapalat" w:hAnsi="GHEA Grapalat" w:cs="Times Armenian"/>
          <w:lang w:val="en-US"/>
        </w:rPr>
        <w:t>ի</w:t>
      </w:r>
      <w:r w:rsidRPr="00072203">
        <w:rPr>
          <w:rFonts w:ascii="GHEA Grapalat" w:hAnsi="GHEA Grapalat" w:cs="Sylfaen"/>
          <w:shd w:val="clear" w:color="auto" w:fill="FFFFFF"/>
          <w:lang w:val="af-ZA"/>
        </w:rPr>
        <w:t>,</w:t>
      </w:r>
    </w:p>
    <w:p w14:paraId="1998BD78" w14:textId="77777777" w:rsidR="00595B40" w:rsidRPr="00C073B6" w:rsidRDefault="00595B40" w:rsidP="00F02F27">
      <w:pPr>
        <w:pStyle w:val="ListParagraph"/>
        <w:numPr>
          <w:ilvl w:val="0"/>
          <w:numId w:val="32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eastAsiaTheme="minorHAnsi" w:hAnsi="GHEA Grapalat" w:cstheme="minorBidi"/>
          <w:lang w:val="af-ZA" w:eastAsia="en-US"/>
        </w:rPr>
      </w:pPr>
      <w:r w:rsidRPr="00756C34">
        <w:rPr>
          <w:rFonts w:ascii="GHEA Grapalat" w:eastAsia="GHEA Grapalat" w:hAnsi="GHEA Grapalat" w:cs="GHEA Grapalat"/>
          <w:lang w:val="hy-AM" w:eastAsia="en-GB"/>
        </w:rPr>
        <w:t>ՀՀ կառավարության</w:t>
      </w:r>
      <w:r w:rsidRPr="00756C34">
        <w:rPr>
          <w:rFonts w:ascii="GHEA Grapalat" w:hAnsi="GHEA Grapalat"/>
          <w:shd w:val="clear" w:color="auto" w:fill="FFFFFF"/>
          <w:lang w:val="af-ZA"/>
        </w:rPr>
        <w:t xml:space="preserve"> «</w:t>
      </w:r>
      <w:r w:rsidRPr="00756C34">
        <w:rPr>
          <w:rFonts w:ascii="GHEA Grapalat" w:eastAsia="GHEA Grapalat" w:hAnsi="GHEA Grapalat" w:cs="GHEA Grapalat"/>
          <w:highlight w:val="white"/>
          <w:lang w:val="hy-AM" w:eastAsia="en-GB"/>
        </w:rPr>
        <w:t xml:space="preserve">Հայաստանի Հանրապետության կառավարության 2002 թվականի հուլիսի 25-ի </w:t>
      </w:r>
      <w:r w:rsidRPr="00756C34">
        <w:rPr>
          <w:rFonts w:ascii="GHEA Grapalat" w:eastAsia="GHEA Grapalat" w:hAnsi="GHEA Grapalat" w:cs="GHEA Grapalat"/>
          <w:highlight w:val="white"/>
          <w:lang w:val="eu-ES" w:eastAsia="en-GB"/>
        </w:rPr>
        <w:t>N</w:t>
      </w:r>
      <w:r w:rsidRPr="00756C34">
        <w:rPr>
          <w:rFonts w:ascii="GHEA Grapalat" w:eastAsia="GHEA Grapalat" w:hAnsi="GHEA Grapalat" w:cs="GHEA Grapalat"/>
          <w:highlight w:val="white"/>
          <w:lang w:val="hy-AM" w:eastAsia="en-GB"/>
        </w:rPr>
        <w:t xml:space="preserve"> 1392-Ն որոշման մեջ փոփոխություն կատարելու</w:t>
      </w:r>
      <w:r w:rsidRPr="00756C34">
        <w:rPr>
          <w:rFonts w:ascii="GHEA Grapalat" w:eastAsia="GHEA Grapalat" w:hAnsi="GHEA Grapalat" w:cs="GHEA Grapalat"/>
          <w:lang w:val="hy-AM" w:eastAsia="en-GB"/>
        </w:rPr>
        <w:t xml:space="preserve"> մասին</w:t>
      </w:r>
      <w:r w:rsidRPr="00756C34">
        <w:rPr>
          <w:rFonts w:ascii="GHEA Grapalat" w:hAnsi="GHEA Grapalat"/>
          <w:shd w:val="clear" w:color="auto" w:fill="FFFFFF"/>
          <w:lang w:val="af-ZA"/>
        </w:rPr>
        <w:t>»</w:t>
      </w:r>
      <w:r w:rsidRPr="00756C34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56C34">
        <w:rPr>
          <w:rFonts w:ascii="GHEA Grapalat" w:eastAsia="GHEA Grapalat" w:hAnsi="GHEA Grapalat" w:cs="GHEA Grapalat"/>
          <w:lang w:val="hy-AM" w:eastAsia="en-GB"/>
        </w:rPr>
        <w:t>որոշման</w:t>
      </w:r>
      <w:r w:rsidRPr="00072203">
        <w:rPr>
          <w:rFonts w:ascii="GHEA Grapalat" w:eastAsia="GHEA Grapalat" w:hAnsi="GHEA Grapalat" w:cs="GHEA Grapalat"/>
          <w:lang w:val="eu-ES" w:eastAsia="en-GB"/>
        </w:rPr>
        <w:t xml:space="preserve"> </w:t>
      </w:r>
      <w:r w:rsidRPr="00072203">
        <w:rPr>
          <w:rFonts w:ascii="GHEA Grapalat" w:hAnsi="GHEA Grapalat" w:cs="Times Armenian"/>
          <w:lang w:val="hy-AM"/>
        </w:rPr>
        <w:t>(</w:t>
      </w:r>
      <w:r>
        <w:rPr>
          <w:rFonts w:ascii="GHEA Grapalat" w:hAnsi="GHEA Grapalat" w:cs="Times Armenian"/>
          <w:lang w:val="hy-AM"/>
        </w:rPr>
        <w:t>հ</w:t>
      </w:r>
      <w:r w:rsidRPr="00072203">
        <w:rPr>
          <w:rFonts w:ascii="GHEA Grapalat" w:hAnsi="GHEA Grapalat" w:cs="Times Armenian"/>
          <w:lang w:val="hy-AM"/>
        </w:rPr>
        <w:t>ավելված)</w:t>
      </w:r>
      <w:r w:rsidRPr="00072203">
        <w:rPr>
          <w:rFonts w:ascii="GHEA Grapalat" w:eastAsia="GHEA Grapalat" w:hAnsi="GHEA Grapalat" w:cs="GHEA Grapalat"/>
          <w:lang w:val="eu-ES" w:eastAsia="en-GB"/>
        </w:rPr>
        <w:t>,</w:t>
      </w:r>
      <w:r w:rsidRPr="00756C34">
        <w:rPr>
          <w:rFonts w:ascii="GHEA Grapalat" w:eastAsia="GHEA Grapalat" w:hAnsi="GHEA Grapalat" w:cs="GHEA Grapalat"/>
          <w:lang w:val="eu-ES" w:eastAsia="en-GB"/>
        </w:rPr>
        <w:t xml:space="preserve"> </w:t>
      </w:r>
      <w:r w:rsidRPr="00756C34">
        <w:rPr>
          <w:rFonts w:ascii="GHEA Grapalat" w:eastAsia="GHEA Grapalat" w:hAnsi="GHEA Grapalat" w:cs="GHEA Grapalat"/>
          <w:lang w:val="hy-AM" w:eastAsia="en-GB"/>
        </w:rPr>
        <w:t xml:space="preserve"> </w:t>
      </w:r>
    </w:p>
    <w:p w14:paraId="13A95B72" w14:textId="77777777" w:rsidR="00595B40" w:rsidRPr="00C073B6" w:rsidRDefault="00595B40" w:rsidP="00F02F27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GHEA Grapalat" w:hAnsi="GHEA Grapalat"/>
          <w:lang w:val="af-ZA"/>
        </w:rPr>
      </w:pPr>
      <w:r w:rsidRPr="00C073B6">
        <w:rPr>
          <w:rFonts w:ascii="GHEA Grapalat" w:hAnsi="GHEA Grapalat"/>
          <w:shd w:val="clear" w:color="auto" w:fill="FFFFFF"/>
          <w:lang w:val="hy-AM"/>
        </w:rPr>
        <w:t>ՀՀ</w:t>
      </w:r>
      <w:r w:rsidRPr="00C073B6">
        <w:rPr>
          <w:rFonts w:ascii="GHEA Grapalat" w:hAnsi="GHEA Grapalat"/>
          <w:bCs/>
          <w:lang w:val="eu-ES" w:eastAsia="en-GB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կառավարության</w:t>
      </w:r>
      <w:r w:rsidRPr="00C073B6">
        <w:rPr>
          <w:rFonts w:ascii="GHEA Grapalat" w:hAnsi="GHEA Grapalat"/>
          <w:lang w:val="eu-ES" w:eastAsia="en-GB"/>
        </w:rPr>
        <w:t xml:space="preserve"> «</w:t>
      </w:r>
      <w:r w:rsidRPr="00C073B6">
        <w:rPr>
          <w:rFonts w:ascii="GHEA Grapalat" w:hAnsi="GHEA Grapalat"/>
          <w:shd w:val="clear" w:color="auto" w:fill="FFFFFF"/>
          <w:lang w:val="hy-AM"/>
        </w:rPr>
        <w:t>Հայաստանի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կառավարության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2021 </w:t>
      </w:r>
      <w:r w:rsidRPr="00C073B6">
        <w:rPr>
          <w:rFonts w:ascii="GHEA Grapalat" w:hAnsi="GHEA Grapalat"/>
          <w:shd w:val="clear" w:color="auto" w:fill="FFFFFF"/>
          <w:lang w:val="hy-AM"/>
        </w:rPr>
        <w:t>թվականի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փետրվարի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12-</w:t>
      </w:r>
      <w:r w:rsidRPr="00C073B6">
        <w:rPr>
          <w:rFonts w:ascii="GHEA Grapalat" w:hAnsi="GHEA Grapalat"/>
          <w:shd w:val="clear" w:color="auto" w:fill="FFFFFF"/>
          <w:lang w:val="hy-AM"/>
        </w:rPr>
        <w:t>ի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 w:cs="Sylfaen"/>
          <w:bCs/>
          <w:lang w:val="eu-ES"/>
        </w:rPr>
        <w:t>№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154-</w:t>
      </w:r>
      <w:r w:rsidRPr="00C073B6">
        <w:rPr>
          <w:rFonts w:ascii="GHEA Grapalat" w:hAnsi="GHEA Grapalat"/>
          <w:shd w:val="clear" w:color="auto" w:fill="FFFFFF"/>
          <w:lang w:val="hy-AM"/>
        </w:rPr>
        <w:t>Ն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որոշման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մեջ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փոփոխություն</w:t>
      </w:r>
      <w:r w:rsidRPr="00C073B6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C073B6">
        <w:rPr>
          <w:rFonts w:ascii="GHEA Grapalat" w:hAnsi="GHEA Grapalat"/>
          <w:shd w:val="clear" w:color="auto" w:fill="FFFFFF"/>
          <w:lang w:val="hy-AM"/>
        </w:rPr>
        <w:t>կատարելու</w:t>
      </w:r>
      <w:r w:rsidRPr="00C073B6">
        <w:rPr>
          <w:rFonts w:ascii="GHEA Grapalat" w:hAnsi="GHEA Grapalat"/>
          <w:bCs/>
          <w:lang w:val="eu-ES" w:eastAsia="en-GB"/>
        </w:rPr>
        <w:t xml:space="preserve"> </w:t>
      </w:r>
      <w:r w:rsidRPr="00C073B6">
        <w:rPr>
          <w:rFonts w:ascii="GHEA Grapalat" w:hAnsi="GHEA Grapalat"/>
          <w:bCs/>
          <w:lang w:val="hy-AM" w:eastAsia="en-GB"/>
        </w:rPr>
        <w:t>մասին</w:t>
      </w:r>
      <w:r w:rsidRPr="00C073B6">
        <w:rPr>
          <w:rFonts w:ascii="GHEA Grapalat" w:hAnsi="GHEA Grapalat"/>
          <w:bCs/>
          <w:lang w:val="eu-ES" w:eastAsia="en-GB"/>
        </w:rPr>
        <w:t xml:space="preserve">» </w:t>
      </w:r>
      <w:r w:rsidRPr="00C073B6">
        <w:rPr>
          <w:rFonts w:ascii="GHEA Grapalat" w:hAnsi="GHEA Grapalat"/>
          <w:bCs/>
          <w:lang w:val="hy-AM" w:eastAsia="en-GB"/>
        </w:rPr>
        <w:t>որոշման</w:t>
      </w:r>
      <w:r w:rsidRPr="00C073B6">
        <w:rPr>
          <w:rFonts w:ascii="GHEA Grapalat" w:hAnsi="GHEA Grapalat"/>
          <w:bCs/>
          <w:lang w:val="eu-ES" w:eastAsia="en-GB"/>
        </w:rPr>
        <w:t xml:space="preserve"> </w:t>
      </w:r>
      <w:r w:rsidRPr="00C073B6">
        <w:rPr>
          <w:rFonts w:ascii="GHEA Grapalat" w:hAnsi="GHEA Grapalat"/>
          <w:lang w:val="eu-ES"/>
        </w:rPr>
        <w:t>(</w:t>
      </w:r>
      <w:r w:rsidRPr="00C073B6">
        <w:rPr>
          <w:rFonts w:ascii="GHEA Grapalat" w:hAnsi="GHEA Grapalat"/>
          <w:lang w:val="hy-AM"/>
        </w:rPr>
        <w:t>Նախագիծ</w:t>
      </w:r>
      <w:r w:rsidRPr="00C073B6">
        <w:rPr>
          <w:rFonts w:ascii="GHEA Grapalat" w:hAnsi="GHEA Grapalat"/>
          <w:lang w:val="eu-ES"/>
        </w:rPr>
        <w:t xml:space="preserve">) </w:t>
      </w:r>
      <w:r w:rsidRPr="00C073B6">
        <w:rPr>
          <w:rFonts w:ascii="GHEA Grapalat" w:hAnsi="GHEA Grapalat"/>
          <w:lang w:val="hy-AM"/>
        </w:rPr>
        <w:t>և</w:t>
      </w:r>
      <w:r w:rsidRPr="00C073B6">
        <w:rPr>
          <w:rFonts w:ascii="GHEA Grapalat" w:hAnsi="GHEA Grapalat"/>
          <w:lang w:val="eu-ES"/>
        </w:rPr>
        <w:t xml:space="preserve"> </w:t>
      </w:r>
      <w:r w:rsidRPr="00C073B6">
        <w:rPr>
          <w:rFonts w:ascii="GHEA Grapalat" w:hAnsi="GHEA Grapalat"/>
          <w:lang w:val="hy-AM"/>
        </w:rPr>
        <w:t>որոշման</w:t>
      </w:r>
      <w:r w:rsidRPr="00C073B6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հ</w:t>
      </w:r>
      <w:r w:rsidRPr="00C073B6">
        <w:rPr>
          <w:rFonts w:ascii="GHEA Grapalat" w:hAnsi="GHEA Grapalat"/>
          <w:lang w:val="hy-AM"/>
        </w:rPr>
        <w:t>ավելված</w:t>
      </w:r>
      <w:r>
        <w:rPr>
          <w:rFonts w:ascii="GHEA Grapalat" w:hAnsi="GHEA Grapalat"/>
          <w:lang w:val="en-US"/>
        </w:rPr>
        <w:t>ի</w:t>
      </w:r>
      <w:r>
        <w:rPr>
          <w:rFonts w:ascii="GHEA Grapalat" w:hAnsi="GHEA Grapalat"/>
          <w:lang w:val="eu-ES"/>
        </w:rPr>
        <w:t>,</w:t>
      </w:r>
      <w:r w:rsidRPr="00C073B6">
        <w:rPr>
          <w:rFonts w:ascii="GHEA Grapalat" w:hAnsi="GHEA Grapalat"/>
          <w:lang w:val="eu-ES"/>
        </w:rPr>
        <w:t xml:space="preserve"> </w:t>
      </w:r>
    </w:p>
    <w:p w14:paraId="69A26849" w14:textId="572C956C" w:rsidR="00AA0E3B" w:rsidRPr="00595B40" w:rsidRDefault="00AA0E3B" w:rsidP="00F02F27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595B40">
        <w:rPr>
          <w:rFonts w:ascii="GHEA Grapalat" w:hAnsi="GHEA Grapalat" w:cs="Times Armenian"/>
          <w:lang w:val="hy-AM"/>
        </w:rPr>
        <w:t>ՀՀ կառավարության «ՀՀ կառավարության 2000 թվականի հունիսի 15-ի N 320-Ն որոշման մեջ փոփոխություններ կատարելու մասին» որոշման,</w:t>
      </w:r>
    </w:p>
    <w:p w14:paraId="6F30E99A" w14:textId="60065659" w:rsidR="00AA0E3B" w:rsidRPr="00677350" w:rsidRDefault="00AA0E3B" w:rsidP="00F02F27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4F42CD">
        <w:rPr>
          <w:rFonts w:ascii="GHEA Grapalat" w:hAnsi="GHEA Grapalat" w:cs="Times Armenian"/>
          <w:lang w:val="hy-AM"/>
        </w:rPr>
        <w:t xml:space="preserve">ՀՀ կառավարության </w:t>
      </w:r>
      <w:r w:rsidRPr="00BF1B57">
        <w:rPr>
          <w:rFonts w:ascii="GHEA Grapalat" w:hAnsi="GHEA Grapalat"/>
          <w:bCs/>
          <w:color w:val="000000" w:themeColor="text1"/>
          <w:lang w:val="hy-AM"/>
        </w:rPr>
        <w:t>«</w:t>
      </w:r>
      <w:r w:rsidRPr="00BF1B57">
        <w:rPr>
          <w:rFonts w:ascii="GHEA Grapalat" w:hAnsi="GHEA Grapalat"/>
          <w:color w:val="000000"/>
          <w:lang w:val="hy-AM"/>
        </w:rPr>
        <w:t>Ուսուցիչների կամավոր ատեստավորման, կամավոր ատեստավորման արդյունքով ուսուցչի դրույքաչափի և դրան հատկացվող հավելավճարի տրամադրման, կամավոր ատեստավորման հանձնաժողովի ձևավորման կարգը</w:t>
      </w:r>
      <w:r w:rsidRPr="00BF1B57">
        <w:rPr>
          <w:rFonts w:ascii="GHEA Grapalat" w:hAnsi="GHEA Grapalat"/>
          <w:bCs/>
          <w:color w:val="000000" w:themeColor="text1"/>
          <w:lang w:val="hy-AM"/>
        </w:rPr>
        <w:t xml:space="preserve"> հաստատելու մասին» որոշման,</w:t>
      </w:r>
    </w:p>
    <w:p w14:paraId="373AD80B" w14:textId="77777777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eastAsia="GHEA Grapalat" w:hAnsi="GHEA Grapalat" w:cs="GHEA Grapalat"/>
          <w:lang w:val="hy-AM"/>
        </w:rPr>
        <w:t>ՀՀ կառավարության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CIDFont+F2" w:hAnsi="GHEA Grapalat" w:cs="CIDFont+F2"/>
          <w:bCs/>
          <w:lang w:val="af-ZA"/>
        </w:rPr>
        <w:t>«</w:t>
      </w:r>
      <w:r w:rsidRPr="003A7991">
        <w:rPr>
          <w:rFonts w:ascii="GHEA Grapalat" w:eastAsia="GHEA Grapalat" w:hAnsi="GHEA Grapalat" w:cs="GHEA Grapalat"/>
          <w:lang w:val="hy-AM"/>
        </w:rPr>
        <w:t>ՀՀ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կառավարության</w:t>
      </w:r>
      <w:r w:rsidRPr="003A7991">
        <w:rPr>
          <w:rFonts w:ascii="GHEA Grapalat" w:eastAsia="GHEA Grapalat" w:hAnsi="GHEA Grapalat" w:cs="GHEA Grapalat"/>
          <w:lang w:val="pt-PT"/>
        </w:rPr>
        <w:t xml:space="preserve"> 201</w:t>
      </w:r>
      <w:r w:rsidRPr="003A7991">
        <w:rPr>
          <w:rFonts w:ascii="GHEA Grapalat" w:eastAsia="GHEA Grapalat" w:hAnsi="GHEA Grapalat" w:cs="GHEA Grapalat"/>
          <w:lang w:val="hy-AM"/>
        </w:rPr>
        <w:t>8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թվականի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օգոստոսի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30</w:t>
      </w:r>
      <w:r w:rsidRPr="003A7991">
        <w:rPr>
          <w:rFonts w:ascii="GHEA Grapalat" w:eastAsia="GHEA Grapalat" w:hAnsi="GHEA Grapalat" w:cs="GHEA Grapalat"/>
          <w:lang w:val="pt-PT"/>
        </w:rPr>
        <w:t>-</w:t>
      </w:r>
      <w:r w:rsidRPr="003A7991">
        <w:rPr>
          <w:rFonts w:ascii="GHEA Grapalat" w:eastAsia="GHEA Grapalat" w:hAnsi="GHEA Grapalat" w:cs="GHEA Grapalat"/>
          <w:lang w:val="hy-AM"/>
        </w:rPr>
        <w:t>ի</w:t>
      </w:r>
      <w:r w:rsidRPr="003A7991">
        <w:rPr>
          <w:rFonts w:ascii="GHEA Grapalat" w:eastAsia="GHEA Grapalat" w:hAnsi="GHEA Grapalat" w:cs="GHEA Grapalat"/>
          <w:lang w:val="pt-PT"/>
        </w:rPr>
        <w:t xml:space="preserve"> № </w:t>
      </w:r>
      <w:r w:rsidRPr="003A7991">
        <w:rPr>
          <w:rFonts w:ascii="GHEA Grapalat" w:eastAsia="GHEA Grapalat" w:hAnsi="GHEA Grapalat" w:cs="GHEA Grapalat"/>
          <w:lang w:val="hy-AM"/>
        </w:rPr>
        <w:t>954</w:t>
      </w:r>
      <w:r w:rsidRPr="003A7991">
        <w:rPr>
          <w:rFonts w:ascii="GHEA Grapalat" w:eastAsia="GHEA Grapalat" w:hAnsi="GHEA Grapalat" w:cs="GHEA Grapalat"/>
          <w:lang w:val="pt-PT"/>
        </w:rPr>
        <w:t>-</w:t>
      </w:r>
      <w:r w:rsidRPr="003A7991">
        <w:rPr>
          <w:rFonts w:ascii="GHEA Grapalat" w:eastAsia="GHEA Grapalat" w:hAnsi="GHEA Grapalat" w:cs="GHEA Grapalat"/>
          <w:lang w:val="hy-AM"/>
        </w:rPr>
        <w:t>ն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որոշման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մեջ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փոփոխություններ և լրացումներ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կատարելու</w:t>
      </w:r>
      <w:r w:rsidRPr="003A7991">
        <w:rPr>
          <w:rFonts w:ascii="GHEA Grapalat" w:eastAsia="GHEA Grapalat" w:hAnsi="GHEA Grapalat" w:cs="GHEA Grapalat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մասին</w:t>
      </w:r>
      <w:r w:rsidRPr="003A7991">
        <w:rPr>
          <w:rFonts w:ascii="GHEA Grapalat" w:eastAsia="CIDFont+F2" w:hAnsi="GHEA Grapalat" w:cs="CIDFont+F2"/>
          <w:lang w:val="af-ZA"/>
        </w:rPr>
        <w:t>»</w:t>
      </w:r>
      <w:r w:rsidRPr="003A7991">
        <w:rPr>
          <w:rFonts w:ascii="GHEA Grapalat" w:eastAsia="CIDFont+F2" w:hAnsi="GHEA Grapalat" w:cs="CIDFont+F2"/>
          <w:lang w:val="pt-PT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որոշման,</w:t>
      </w:r>
    </w:p>
    <w:p w14:paraId="672B8F7D" w14:textId="77777777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>ՀՀ կառավարության «ՀՀ հիմնական ծրագրեր իրականացնող հանրակրթական ուսումնական հաստատության ուսուցչի տարակարգի շնորհման հանրապետական հանձնաժողովի ձևավորման և գործունեության, տարակարգ ստացած ուսուցիչներին հավելավճար տրամադրելու կարգը սահմանելու մասին» որոշման,</w:t>
      </w:r>
    </w:p>
    <w:p w14:paraId="2E1B8646" w14:textId="77777777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 xml:space="preserve">ՀՀ կառավարության «Հայաստանի Հանրապետության հիմնական ծրագրեր իրականացնող հանրակրթական ուսումնական հաստատության և տարածքային </w:t>
      </w:r>
      <w:r w:rsidRPr="00677350">
        <w:rPr>
          <w:rFonts w:ascii="GHEA Grapalat" w:hAnsi="GHEA Grapalat"/>
          <w:lang w:val="hy-AM"/>
        </w:rPr>
        <w:lastRenderedPageBreak/>
        <w:t>մանկավարժահոգեբանական աջակցության կենտրոնի մանկավարժական և վարչատնտեսական աշխատողների պաշտոնների անվանացանկը, դրանց նկարագիրը սահմանելու և Հայաստանի Հանրապետության կառավարության 2010 թվականի հոկտեմբերի 14-ի 1391-Ն որոշումն ուժը կորցրած ճանաչելու մասին» որոշման,</w:t>
      </w:r>
    </w:p>
    <w:p w14:paraId="6E2B7F41" w14:textId="7D0C7ED5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>ՀՀ կառավարության «Լիազորված մարմնի՝ պետական հանրակրթական ուսումնական հաստատությունում վարչատնտեսական գործընթացի կառավարումը իրավաբանական անձին պատվիրակելու» որոշման,</w:t>
      </w:r>
    </w:p>
    <w:p w14:paraId="427EA8D0" w14:textId="77777777" w:rsidR="00AA0E3B" w:rsidRPr="00BF1B57" w:rsidRDefault="00AA0E3B" w:rsidP="00F02F27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5D76BC">
        <w:rPr>
          <w:rFonts w:ascii="GHEA Grapalat" w:hAnsi="GHEA Grapalat" w:cs="Times Armenian"/>
          <w:lang w:val="hy-AM"/>
        </w:rPr>
        <w:t>ՀՀ ԿԳՄՍ նախարարի</w:t>
      </w:r>
      <w:r w:rsidRPr="005D76BC">
        <w:rPr>
          <w:rFonts w:ascii="GHEA Grapalat" w:eastAsia="GHEA Grapalat" w:hAnsi="GHEA Grapalat" w:cs="GHEA Grapalat"/>
          <w:lang w:val="hy-AM"/>
        </w:rPr>
        <w:t xml:space="preserve"> </w:t>
      </w:r>
      <w:r w:rsidRPr="00BF1B57">
        <w:rPr>
          <w:rFonts w:ascii="GHEA Grapalat" w:eastAsia="GHEA Grapalat" w:hAnsi="GHEA Grapalat" w:cs="GHEA Grapalat"/>
          <w:lang w:val="hy-AM"/>
        </w:rPr>
        <w:t>«</w:t>
      </w:r>
      <w:r w:rsidRPr="00BF1B57">
        <w:rPr>
          <w:rFonts w:ascii="GHEA Grapalat" w:eastAsia="GHEA Grapalat" w:hAnsi="GHEA Grapalat" w:cs="GHEA Grapalat"/>
          <w:bCs/>
          <w:lang w:val="hy-AM"/>
        </w:rPr>
        <w:t>ՀՀ կրթության և գիտության նախարարի 201</w:t>
      </w:r>
      <w:r w:rsidRPr="00BF1B57">
        <w:rPr>
          <w:rFonts w:ascii="GHEA Grapalat" w:eastAsia="GHEA Grapalat" w:hAnsi="GHEA Grapalat" w:cs="GHEA Grapalat"/>
          <w:bCs/>
          <w:lang w:val="eu-ES"/>
        </w:rPr>
        <w:t>0</w:t>
      </w:r>
      <w:r w:rsidRPr="00BF1B57">
        <w:rPr>
          <w:rFonts w:ascii="GHEA Grapalat" w:eastAsia="GHEA Grapalat" w:hAnsi="GHEA Grapalat" w:cs="GHEA Grapalat"/>
          <w:bCs/>
          <w:lang w:val="hy-AM"/>
        </w:rPr>
        <w:t xml:space="preserve"> թվականի նոյեմբերի</w:t>
      </w:r>
      <w:r w:rsidRPr="00BF1B57">
        <w:rPr>
          <w:rFonts w:ascii="GHEA Grapalat" w:eastAsia="GHEA Grapalat" w:hAnsi="GHEA Grapalat" w:cs="GHEA Grapalat"/>
          <w:bCs/>
          <w:lang w:val="eu-ES"/>
        </w:rPr>
        <w:t xml:space="preserve"> 24</w:t>
      </w:r>
      <w:r w:rsidRPr="00BF1B57">
        <w:rPr>
          <w:rFonts w:ascii="GHEA Grapalat" w:eastAsia="GHEA Grapalat" w:hAnsi="GHEA Grapalat" w:cs="GHEA Grapalat"/>
          <w:bCs/>
          <w:lang w:val="hy-AM"/>
        </w:rPr>
        <w:t xml:space="preserve">-ի N </w:t>
      </w:r>
      <w:r w:rsidRPr="00BF1B57">
        <w:rPr>
          <w:rFonts w:ascii="GHEA Grapalat" w:eastAsia="GHEA Grapalat" w:hAnsi="GHEA Grapalat" w:cs="GHEA Grapalat"/>
          <w:bCs/>
          <w:lang w:val="eu-ES"/>
        </w:rPr>
        <w:t>1640</w:t>
      </w:r>
      <w:r w:rsidRPr="00BF1B57">
        <w:rPr>
          <w:rFonts w:ascii="GHEA Grapalat" w:eastAsia="GHEA Grapalat" w:hAnsi="GHEA Grapalat" w:cs="GHEA Grapalat"/>
          <w:bCs/>
          <w:lang w:val="hy-AM"/>
        </w:rPr>
        <w:t>-Ն հրամանում փոփոխություններ</w:t>
      </w:r>
      <w:r w:rsidRPr="00BF1B57">
        <w:rPr>
          <w:rFonts w:ascii="GHEA Grapalat" w:eastAsia="GHEA Grapalat" w:hAnsi="GHEA Grapalat" w:cs="GHEA Grapalat"/>
          <w:lang w:val="hy-AM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կատարելու մասին</w:t>
      </w:r>
      <w:r w:rsidRPr="00BF1B57">
        <w:rPr>
          <w:rFonts w:ascii="GHEA Grapalat" w:eastAsia="GHEA Grapalat" w:hAnsi="GHEA Grapalat" w:cs="GHEA Grapalat"/>
          <w:lang w:val="hy-AM"/>
        </w:rPr>
        <w:t>» հրամանի հավելվածի,</w:t>
      </w:r>
    </w:p>
    <w:p w14:paraId="101F14BF" w14:textId="77777777" w:rsidR="00AA0E3B" w:rsidRPr="00BF1B57" w:rsidRDefault="00AA0E3B" w:rsidP="00F02F27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BF1B57">
        <w:rPr>
          <w:rFonts w:ascii="GHEA Grapalat" w:hAnsi="GHEA Grapalat"/>
          <w:lang w:val="hy-AM"/>
        </w:rPr>
        <w:t xml:space="preserve"> </w:t>
      </w:r>
      <w:r w:rsidRPr="005D76BC">
        <w:rPr>
          <w:rFonts w:ascii="GHEA Grapalat" w:hAnsi="GHEA Grapalat" w:cs="Times Armenian"/>
          <w:lang w:val="hy-AM"/>
        </w:rPr>
        <w:t>ՀՀ ԿԳՄՍ նախարարի</w:t>
      </w:r>
      <w:r w:rsidRPr="005D76BC">
        <w:rPr>
          <w:rFonts w:ascii="GHEA Grapalat" w:eastAsia="GHEA Grapalat" w:hAnsi="GHEA Grapalat" w:cs="GHEA Grapalat"/>
          <w:lang w:val="hy-AM"/>
        </w:rPr>
        <w:t xml:space="preserve"> </w:t>
      </w:r>
      <w:r w:rsidRPr="00BF1B57">
        <w:rPr>
          <w:rFonts w:ascii="GHEA Grapalat" w:hAnsi="GHEA Grapalat"/>
          <w:lang w:val="hy-AM"/>
        </w:rPr>
        <w:t>«</w:t>
      </w:r>
      <w:r w:rsidRPr="00BF1B57">
        <w:rPr>
          <w:rFonts w:ascii="GHEA Grapalat" w:hAnsi="GHEA Grapalat" w:cs="Sylfaen"/>
          <w:bCs/>
          <w:bdr w:val="none" w:sz="0" w:space="0" w:color="auto" w:frame="1"/>
          <w:lang w:val="hy-AM"/>
        </w:rPr>
        <w:t>ՀՀ</w:t>
      </w:r>
      <w:r w:rsidRPr="00BF1B57">
        <w:rPr>
          <w:rFonts w:ascii="GHEA Grapalat" w:hAnsi="GHEA Grapalat"/>
          <w:bCs/>
          <w:bdr w:val="none" w:sz="0" w:space="0" w:color="auto" w:frame="1"/>
          <w:lang w:val="hy-AM"/>
        </w:rPr>
        <w:t xml:space="preserve"> կրթության, գիտության, մշակույթի և սպորտի նախարարի 2020 թվականի սեպտեմբերի 8-ի N 28-Ն հրամանում</w:t>
      </w:r>
      <w:r w:rsidRPr="00BF1B57">
        <w:rPr>
          <w:rFonts w:ascii="GHEA Grapalat" w:hAnsi="GHEA Grapalat"/>
          <w:lang w:val="hy-AM"/>
        </w:rPr>
        <w:t xml:space="preserve"> փոփոխություն և լրացումներ կատարելու մասին» </w:t>
      </w:r>
      <w:r w:rsidRPr="00BF1B57">
        <w:rPr>
          <w:rFonts w:ascii="GHEA Grapalat" w:hAnsi="GHEA Grapalat"/>
          <w:bCs/>
          <w:bdr w:val="none" w:sz="0" w:space="0" w:color="auto" w:frame="1"/>
          <w:lang w:val="hy-AM"/>
        </w:rPr>
        <w:t>հրամանի</w:t>
      </w:r>
      <w:r>
        <w:rPr>
          <w:rFonts w:ascii="GHEA Grapalat" w:hAnsi="GHEA Grapalat"/>
          <w:bCs/>
          <w:shd w:val="clear" w:color="auto" w:fill="FFFFFF"/>
          <w:lang w:val="it-IT"/>
        </w:rPr>
        <w:t>,</w:t>
      </w:r>
    </w:p>
    <w:p w14:paraId="136BAD6B" w14:textId="77777777" w:rsidR="00AA0E3B" w:rsidRPr="00BF1B57" w:rsidRDefault="00AA0E3B" w:rsidP="00F02F27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5D76BC">
        <w:rPr>
          <w:rFonts w:ascii="GHEA Grapalat" w:hAnsi="GHEA Grapalat" w:cs="Times Armenian"/>
          <w:lang w:val="hy-AM"/>
        </w:rPr>
        <w:t>ՀՀ ԿԳՄՍ նախարարի</w:t>
      </w:r>
      <w:r w:rsidRPr="005D76BC">
        <w:rPr>
          <w:rFonts w:ascii="GHEA Grapalat" w:eastAsia="GHEA Grapalat" w:hAnsi="GHEA Grapalat" w:cs="GHEA Grapalat"/>
          <w:lang w:val="hy-AM"/>
        </w:rPr>
        <w:t xml:space="preserve"> </w:t>
      </w:r>
      <w:r w:rsidRPr="00BF1B57">
        <w:rPr>
          <w:rFonts w:ascii="GHEA Grapalat" w:hAnsi="GHEA Grapalat"/>
          <w:shd w:val="clear" w:color="auto" w:fill="FFFFFF"/>
          <w:lang w:val="hy-AM"/>
        </w:rPr>
        <w:t>«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ՀՀ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կրթության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,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գիտության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,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մշակույթի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և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սպորտի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նախարարի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2021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թվականի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մարտի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5-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ի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N 24-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Ն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հրամանում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փոփոխություն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ներ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կատարելու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մասին</w:t>
      </w:r>
      <w:r w:rsidRPr="00BF1B57">
        <w:rPr>
          <w:rFonts w:ascii="GHEA Grapalat" w:hAnsi="GHEA Grapalat"/>
          <w:shd w:val="clear" w:color="auto" w:fill="FFFFFF"/>
          <w:lang w:val="hy-AM"/>
        </w:rPr>
        <w:t xml:space="preserve">» </w:t>
      </w:r>
      <w:r w:rsidRPr="00BF1B57">
        <w:rPr>
          <w:rFonts w:ascii="GHEA Grapalat" w:hAnsi="GHEA Grapalat" w:cs="Sylfaen"/>
          <w:shd w:val="clear" w:color="auto" w:fill="FFFFFF"/>
          <w:lang w:val="hy-AM"/>
        </w:rPr>
        <w:t>հրամանի,</w:t>
      </w:r>
    </w:p>
    <w:p w14:paraId="24E8A708" w14:textId="77777777" w:rsidR="00AA0E3B" w:rsidRPr="00BF1B57" w:rsidRDefault="00AA0E3B" w:rsidP="00F02F27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5D76BC">
        <w:rPr>
          <w:rFonts w:ascii="GHEA Grapalat" w:hAnsi="GHEA Grapalat" w:cs="Times Armenian"/>
          <w:lang w:val="hy-AM"/>
        </w:rPr>
        <w:t>ՀՀ ԿԳՄՍ նախարարի</w:t>
      </w:r>
      <w:r w:rsidRPr="005D76BC">
        <w:rPr>
          <w:rFonts w:ascii="GHEA Grapalat" w:eastAsia="GHEA Grapalat" w:hAnsi="GHEA Grapalat" w:cs="GHEA Grapalat"/>
          <w:lang w:val="hy-AM"/>
        </w:rPr>
        <w:t xml:space="preserve"> </w:t>
      </w:r>
      <w:r w:rsidRPr="00BF1B57">
        <w:rPr>
          <w:rFonts w:ascii="GHEA Grapalat" w:eastAsia="GHEA Grapalat" w:hAnsi="GHEA Grapalat" w:cs="GHEA Grapalat"/>
          <w:color w:val="000000"/>
          <w:lang w:val="hy-AM"/>
        </w:rPr>
        <w:t>«ՀՀ</w:t>
      </w:r>
      <w:r w:rsidRPr="00BF1B57">
        <w:rPr>
          <w:rFonts w:ascii="GHEA Grapalat" w:eastAsia="GHEA Grapalat" w:hAnsi="GHEA Grapalat" w:cs="GHEA Grapalat"/>
          <w:color w:val="000000"/>
          <w:lang w:val="eu-ES"/>
        </w:rPr>
        <w:t xml:space="preserve"> </w:t>
      </w:r>
      <w:r w:rsidRPr="00BF1B57">
        <w:rPr>
          <w:rFonts w:ascii="GHEA Grapalat" w:hAnsi="GHEA Grapalat" w:cs="Sylfaen"/>
          <w:lang w:val="af-ZA"/>
        </w:rPr>
        <w:t>կրթության, գիտության, մշակույթի և սպորտի նախարարի 2021 թվականի նոյեմբերի 29-ի</w:t>
      </w:r>
      <w:r w:rsidRPr="00BF1B57">
        <w:rPr>
          <w:rFonts w:ascii="GHEA Grapalat" w:hAnsi="GHEA Grapalat"/>
          <w:lang w:val="is-IS"/>
        </w:rPr>
        <w:t xml:space="preserve"> </w:t>
      </w:r>
      <w:r w:rsidRPr="00BF1B57">
        <w:rPr>
          <w:rFonts w:ascii="GHEA Grapalat" w:hAnsi="GHEA Grapalat" w:cs="Sylfaen"/>
          <w:lang w:val="af-ZA"/>
        </w:rPr>
        <w:t>N 81-Ն հրամանում փոփոխություն կատարելու մասին</w:t>
      </w:r>
      <w:r w:rsidRPr="00BF1B57">
        <w:rPr>
          <w:rFonts w:ascii="GHEA Grapalat" w:hAnsi="GHEA Grapalat"/>
          <w:lang w:val="is-IS"/>
        </w:rPr>
        <w:t xml:space="preserve">» </w:t>
      </w:r>
      <w:r w:rsidRPr="00BF1B57">
        <w:rPr>
          <w:rFonts w:ascii="GHEA Grapalat" w:eastAsia="GHEA Grapalat" w:hAnsi="GHEA Grapalat" w:cs="GHEA Grapalat"/>
          <w:bCs/>
          <w:lang w:val="hy-AM"/>
        </w:rPr>
        <w:t>հրամանի,</w:t>
      </w:r>
    </w:p>
    <w:p w14:paraId="0C5CAA7D" w14:textId="77777777" w:rsidR="00AA0E3B" w:rsidRPr="00BF1B57" w:rsidRDefault="00AA0E3B" w:rsidP="00F02F27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/>
        </w:rPr>
      </w:pPr>
      <w:r w:rsidRPr="00BF1B57">
        <w:rPr>
          <w:rFonts w:ascii="GHEA Grapalat" w:hAnsi="GHEA Grapalat" w:cs="Times Armenian"/>
          <w:lang w:val="hy-AM"/>
        </w:rPr>
        <w:t>ՀՀ ԿԳՄՍ նախարարի</w:t>
      </w:r>
      <w:r w:rsidRPr="00BF1B57">
        <w:rPr>
          <w:rFonts w:ascii="GHEA Grapalat" w:eastAsia="GHEA Grapalat" w:hAnsi="GHEA Grapalat" w:cs="GHEA Grapalat"/>
          <w:lang w:val="hy-AM"/>
        </w:rPr>
        <w:t xml:space="preserve"> </w:t>
      </w:r>
      <w:r w:rsidRPr="00BF1B57">
        <w:rPr>
          <w:rFonts w:ascii="GHEA Grapalat" w:hAnsi="GHEA Grapalat"/>
          <w:lang w:val="af-ZA"/>
        </w:rPr>
        <w:t>«</w:t>
      </w:r>
      <w:r w:rsidRPr="00BF1B57">
        <w:rPr>
          <w:rFonts w:ascii="GHEA Grapalat" w:eastAsia="GHEA Grapalat" w:hAnsi="GHEA Grapalat" w:cs="GHEA Grapalat"/>
          <w:bCs/>
          <w:lang w:val="hy-AM"/>
        </w:rPr>
        <w:t>Միջնակարգ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կրթության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կրեդիտային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համակարգի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ներդրման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 xml:space="preserve">և 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գործարկման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կարգը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սահմանելու</w:t>
      </w:r>
      <w:r w:rsidRPr="00BF1B57">
        <w:rPr>
          <w:rFonts w:ascii="GHEA Grapalat" w:eastAsia="GHEA Grapalat" w:hAnsi="GHEA Grapalat" w:cs="GHEA Grapalat"/>
          <w:bCs/>
          <w:lang w:val="af-ZA"/>
        </w:rPr>
        <w:t xml:space="preserve"> </w:t>
      </w:r>
      <w:r w:rsidRPr="00BF1B57">
        <w:rPr>
          <w:rFonts w:ascii="GHEA Grapalat" w:eastAsia="GHEA Grapalat" w:hAnsi="GHEA Grapalat" w:cs="GHEA Grapalat"/>
          <w:bCs/>
          <w:lang w:val="hy-AM"/>
        </w:rPr>
        <w:t>մասին</w:t>
      </w:r>
      <w:r w:rsidRPr="00BF1B57">
        <w:rPr>
          <w:rFonts w:ascii="GHEA Grapalat" w:hAnsi="GHEA Grapalat" w:cs="Sylfaen"/>
          <w:lang w:val="af-ZA"/>
        </w:rPr>
        <w:t xml:space="preserve">» </w:t>
      </w:r>
      <w:r w:rsidRPr="00BF1B57">
        <w:rPr>
          <w:rFonts w:ascii="GHEA Grapalat" w:eastAsia="GHEA Grapalat" w:hAnsi="GHEA Grapalat" w:cs="GHEA Grapalat"/>
          <w:bCs/>
          <w:lang w:val="hy-AM"/>
        </w:rPr>
        <w:t>հրամանի,</w:t>
      </w:r>
    </w:p>
    <w:p w14:paraId="463C2CEF" w14:textId="77777777" w:rsidR="003A7991" w:rsidRDefault="003A7991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hAnsi="GHEA Grapalat"/>
          <w:lang w:val="ro-RO"/>
        </w:rPr>
        <w:t>ՀՀ ԿԳՄՍ նախարարի</w:t>
      </w:r>
      <w:r w:rsidRPr="003A7991">
        <w:rPr>
          <w:rFonts w:ascii="GHEA Grapalat" w:eastAsia="GHEA Grapalat" w:hAnsi="GHEA Grapalat" w:cs="GHEA Grapalat"/>
          <w:lang w:val="hy-AM"/>
        </w:rPr>
        <w:t xml:space="preserve"> «</w:t>
      </w:r>
      <w:r w:rsidRPr="003A7991">
        <w:rPr>
          <w:rFonts w:ascii="GHEA Grapalat" w:eastAsia="GHEA Grapalat" w:hAnsi="GHEA Grapalat" w:cs="GHEA Grapalat"/>
          <w:bCs/>
          <w:lang w:val="hy-AM"/>
        </w:rPr>
        <w:t>ՀՀ կրթության և գիտության նախարարի 201</w:t>
      </w:r>
      <w:r w:rsidRPr="003A7991">
        <w:rPr>
          <w:rFonts w:ascii="GHEA Grapalat" w:eastAsia="GHEA Grapalat" w:hAnsi="GHEA Grapalat" w:cs="GHEA Grapalat"/>
          <w:bCs/>
          <w:lang w:val="eu-ES"/>
        </w:rPr>
        <w:t>0</w:t>
      </w:r>
      <w:r w:rsidRPr="003A7991">
        <w:rPr>
          <w:rFonts w:ascii="GHEA Grapalat" w:eastAsia="GHEA Grapalat" w:hAnsi="GHEA Grapalat" w:cs="GHEA Grapalat"/>
          <w:bCs/>
          <w:lang w:val="hy-AM"/>
        </w:rPr>
        <w:t xml:space="preserve"> թվականի հունիսի </w:t>
      </w:r>
      <w:r w:rsidRPr="003A7991">
        <w:rPr>
          <w:rFonts w:ascii="GHEA Grapalat" w:eastAsia="GHEA Grapalat" w:hAnsi="GHEA Grapalat" w:cs="GHEA Grapalat"/>
          <w:bCs/>
          <w:lang w:val="eu-ES"/>
        </w:rPr>
        <w:t>22</w:t>
      </w:r>
      <w:r w:rsidRPr="003A7991">
        <w:rPr>
          <w:rFonts w:ascii="GHEA Grapalat" w:eastAsia="GHEA Grapalat" w:hAnsi="GHEA Grapalat" w:cs="GHEA Grapalat"/>
          <w:bCs/>
          <w:lang w:val="hy-AM"/>
        </w:rPr>
        <w:t xml:space="preserve">-ի N </w:t>
      </w:r>
      <w:r w:rsidRPr="003A7991">
        <w:rPr>
          <w:rFonts w:ascii="GHEA Grapalat" w:eastAsia="GHEA Grapalat" w:hAnsi="GHEA Grapalat" w:cs="GHEA Grapalat"/>
          <w:bCs/>
          <w:lang w:val="eu-ES"/>
        </w:rPr>
        <w:t>609</w:t>
      </w:r>
      <w:r w:rsidRPr="003A7991">
        <w:rPr>
          <w:rFonts w:ascii="GHEA Grapalat" w:eastAsia="GHEA Grapalat" w:hAnsi="GHEA Grapalat" w:cs="GHEA Grapalat"/>
          <w:bCs/>
          <w:lang w:val="hy-AM"/>
        </w:rPr>
        <w:t>-Ն հրամանում փոփոխություններ</w:t>
      </w:r>
      <w:r w:rsidRPr="003A7991">
        <w:rPr>
          <w:rFonts w:ascii="GHEA Grapalat" w:eastAsia="GHEA Grapalat" w:hAnsi="GHEA Grapalat" w:cs="GHEA Grapalat"/>
          <w:bCs/>
          <w:lang w:val="eu-ES"/>
        </w:rPr>
        <w:t xml:space="preserve"> </w:t>
      </w:r>
      <w:r w:rsidRPr="003A7991">
        <w:rPr>
          <w:rFonts w:ascii="GHEA Grapalat" w:eastAsia="GHEA Grapalat" w:hAnsi="GHEA Grapalat" w:cs="GHEA Grapalat"/>
          <w:bCs/>
          <w:lang w:val="hy-AM"/>
        </w:rPr>
        <w:t>և</w:t>
      </w:r>
      <w:r w:rsidRPr="003A7991">
        <w:rPr>
          <w:rFonts w:ascii="GHEA Grapalat" w:eastAsia="GHEA Grapalat" w:hAnsi="GHEA Grapalat" w:cs="GHEA Grapalat"/>
          <w:bCs/>
          <w:lang w:val="eu-ES"/>
        </w:rPr>
        <w:t xml:space="preserve"> </w:t>
      </w:r>
      <w:r w:rsidRPr="003A7991">
        <w:rPr>
          <w:rFonts w:ascii="GHEA Grapalat" w:eastAsia="GHEA Grapalat" w:hAnsi="GHEA Grapalat" w:cs="GHEA Grapalat"/>
          <w:bCs/>
          <w:lang w:val="hy-AM"/>
        </w:rPr>
        <w:t>լրացումներ</w:t>
      </w:r>
      <w:r w:rsidRPr="003A7991">
        <w:rPr>
          <w:rFonts w:ascii="GHEA Grapalat" w:eastAsia="GHEA Grapalat" w:hAnsi="GHEA Grapalat" w:cs="GHEA Grapalat"/>
          <w:lang w:val="hy-AM"/>
        </w:rPr>
        <w:t xml:space="preserve"> </w:t>
      </w:r>
      <w:r w:rsidRPr="003A7991">
        <w:rPr>
          <w:rFonts w:ascii="GHEA Grapalat" w:eastAsia="GHEA Grapalat" w:hAnsi="GHEA Grapalat" w:cs="GHEA Grapalat"/>
          <w:bCs/>
          <w:lang w:val="hy-AM"/>
        </w:rPr>
        <w:t>կատարելու մասին</w:t>
      </w:r>
      <w:r w:rsidRPr="003A7991">
        <w:rPr>
          <w:rFonts w:ascii="GHEA Grapalat" w:eastAsia="GHEA Grapalat" w:hAnsi="GHEA Grapalat" w:cs="GHEA Grapalat"/>
          <w:lang w:val="hy-AM"/>
        </w:rPr>
        <w:t xml:space="preserve">» հրամանի, </w:t>
      </w:r>
    </w:p>
    <w:p w14:paraId="2C7DFDCE" w14:textId="77777777" w:rsidR="003A7991" w:rsidRPr="003A7991" w:rsidRDefault="003A7991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hAnsi="GHEA Grapalat"/>
          <w:lang w:val="ro-RO"/>
        </w:rPr>
        <w:t>ՀՀ ԿԳՄՍ նախարարի</w:t>
      </w:r>
      <w:r w:rsidRPr="003A7991">
        <w:rPr>
          <w:rFonts w:ascii="GHEA Grapalat" w:eastAsia="GHEA Grapalat" w:hAnsi="GHEA Grapalat" w:cs="GHEA Grapalat"/>
          <w:lang w:val="hy-AM"/>
        </w:rPr>
        <w:t xml:space="preserve"> «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ՀՀ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կ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թության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գիտության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նախա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ա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2011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թվականի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ապ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իլի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26-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N 416-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Ն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հ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ամանում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փոփոխություննե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կատա</w:t>
      </w:r>
      <w:r w:rsidRPr="003A7991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ելու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hAnsi="GHEA Grapalat" w:cs="Sylfaen"/>
          <w:color w:val="000000"/>
          <w:shd w:val="clear" w:color="auto" w:fill="FFFFFF"/>
          <w:lang w:val="hy-AM"/>
        </w:rPr>
        <w:t>մասին</w:t>
      </w:r>
      <w:r w:rsidRPr="003A7991">
        <w:rPr>
          <w:rFonts w:ascii="GHEA Grapalat" w:hAnsi="GHEA Grapalat"/>
          <w:color w:val="000000"/>
          <w:shd w:val="clear" w:color="auto" w:fill="FFFFFF"/>
          <w:lang w:val="eu-ES"/>
        </w:rPr>
        <w:t>»</w:t>
      </w:r>
      <w:r w:rsidRPr="003A7991">
        <w:rPr>
          <w:rFonts w:ascii="GHEA Grapalat" w:hAnsi="GHEA Grapalat"/>
          <w:b/>
          <w:color w:val="000000"/>
          <w:shd w:val="clear" w:color="auto" w:fill="FFFFFF"/>
          <w:lang w:val="eu-ES"/>
        </w:rPr>
        <w:t xml:space="preserve"> </w:t>
      </w:r>
      <w:r w:rsidRPr="003A7991">
        <w:rPr>
          <w:rFonts w:ascii="GHEA Grapalat" w:eastAsia="GHEA Grapalat" w:hAnsi="GHEA Grapalat" w:cs="GHEA Grapalat"/>
          <w:lang w:val="hy-AM"/>
        </w:rPr>
        <w:t>հրամանի,</w:t>
      </w:r>
    </w:p>
    <w:p w14:paraId="493E27CA" w14:textId="77777777" w:rsidR="003A7991" w:rsidRPr="003A7991" w:rsidRDefault="003A7991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hAnsi="GHEA Grapalat"/>
          <w:lang w:val="ro-RO"/>
        </w:rPr>
        <w:t>ՀՀ ԿԳՄՍ նախարարի</w:t>
      </w:r>
      <w:r w:rsidRPr="003A7991">
        <w:rPr>
          <w:rFonts w:ascii="GHEA Grapalat" w:eastAsia="GHEA Grapalat" w:hAnsi="GHEA Grapalat" w:cs="GHEA Grapalat"/>
          <w:lang w:val="hy-AM"/>
        </w:rPr>
        <w:t xml:space="preserve"> 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>«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Նախադպրոցական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ուսումնական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հաստատության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տնօրենների և մանկավարժական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աշխատողների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/>
          <w:bCs/>
          <w:color w:val="000000"/>
          <w:lang w:val="hy-AM"/>
        </w:rPr>
        <w:t>վերապատրաստող</w:t>
      </w:r>
      <w:r w:rsidRPr="003A7991">
        <w:rPr>
          <w:rFonts w:ascii="GHEA Grapalat" w:hAnsi="GHEA Grapalat"/>
          <w:bCs/>
          <w:color w:val="000000"/>
          <w:lang w:val="af-ZA"/>
        </w:rPr>
        <w:t xml:space="preserve"> </w:t>
      </w:r>
      <w:r w:rsidRPr="003A7991">
        <w:rPr>
          <w:rFonts w:ascii="GHEA Grapalat" w:hAnsi="GHEA Grapalat"/>
          <w:bCs/>
          <w:color w:val="000000"/>
          <w:lang w:val="hy-AM"/>
        </w:rPr>
        <w:t>կազմակերպության ընտրության և վերապատրաստման կարգը</w:t>
      </w:r>
      <w:r w:rsidRPr="003A7991">
        <w:rPr>
          <w:rFonts w:ascii="GHEA Grapalat" w:hAnsi="GHEA Grapalat"/>
          <w:bCs/>
          <w:color w:val="000000"/>
          <w:lang w:val="af-ZA"/>
        </w:rPr>
        <w:t xml:space="preserve"> </w:t>
      </w:r>
      <w:r w:rsidRPr="003A7991">
        <w:rPr>
          <w:rFonts w:ascii="GHEA Grapalat" w:hAnsi="GHEA Grapalat"/>
          <w:bCs/>
          <w:color w:val="000000"/>
          <w:lang w:val="hy-AM"/>
        </w:rPr>
        <w:t>հաստատելու</w:t>
      </w:r>
      <w:r w:rsidRPr="003A7991">
        <w:rPr>
          <w:rFonts w:ascii="GHEA Grapalat" w:hAnsi="GHEA Grapalat"/>
          <w:bCs/>
          <w:color w:val="000000"/>
          <w:lang w:val="af-ZA"/>
        </w:rPr>
        <w:t xml:space="preserve"> </w:t>
      </w:r>
      <w:r w:rsidRPr="003A7991">
        <w:rPr>
          <w:rFonts w:ascii="GHEA Grapalat" w:hAnsi="GHEA Grapalat"/>
          <w:bCs/>
          <w:color w:val="000000"/>
          <w:lang w:val="hy-AM"/>
        </w:rPr>
        <w:t>մասին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» 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հրամանի,</w:t>
      </w:r>
    </w:p>
    <w:p w14:paraId="6512364B" w14:textId="430C027D" w:rsidR="00677350" w:rsidRPr="00677350" w:rsidRDefault="003A7991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hAnsi="GHEA Grapalat"/>
          <w:lang w:val="ro-RO"/>
        </w:rPr>
        <w:t>ՀՀ ԿԳՄՍ նախարարի</w:t>
      </w:r>
      <w:r w:rsidRPr="003A7991">
        <w:rPr>
          <w:rFonts w:ascii="GHEA Grapalat" w:eastAsia="GHEA Grapalat" w:hAnsi="GHEA Grapalat" w:cs="GHEA Grapalat"/>
          <w:lang w:val="hy-AM"/>
        </w:rPr>
        <w:t xml:space="preserve"> 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>«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hy-AM"/>
        </w:rPr>
        <w:t>0-6 տարեկան երեխաների կրթության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hy-AM"/>
        </w:rPr>
        <w:t>և զարգացման կազմակերպման մանկավարժահոգեբանական աջակցության ծառայությունների տրամադրման կարգը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hy-AM"/>
        </w:rPr>
        <w:t>սահմանելու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af-ZA"/>
        </w:rPr>
        <w:t xml:space="preserve"> </w:t>
      </w:r>
      <w:r w:rsidRPr="003A7991">
        <w:rPr>
          <w:rFonts w:ascii="GHEA Grapalat" w:hAnsi="GHEA Grapalat" w:cs="Sylfaen"/>
          <w:bCs/>
          <w:color w:val="000000" w:themeColor="text1"/>
          <w:shd w:val="clear" w:color="auto" w:fill="FFFFFF"/>
          <w:lang w:val="hy-AM"/>
        </w:rPr>
        <w:t>մասին</w:t>
      </w:r>
      <w:r w:rsidRPr="003A7991">
        <w:rPr>
          <w:rFonts w:ascii="GHEA Grapalat" w:hAnsi="GHEA Grapalat"/>
          <w:color w:val="000000"/>
          <w:shd w:val="clear" w:color="auto" w:fill="FFFFFF"/>
          <w:lang w:val="af-ZA"/>
        </w:rPr>
        <w:t xml:space="preserve">» </w:t>
      </w:r>
      <w:r w:rsidRPr="003A7991">
        <w:rPr>
          <w:rFonts w:ascii="GHEA Grapalat" w:hAnsi="GHEA Grapalat"/>
          <w:color w:val="000000"/>
          <w:shd w:val="clear" w:color="auto" w:fill="FFFFFF"/>
          <w:lang w:val="hy-AM"/>
        </w:rPr>
        <w:t>հրամանի</w:t>
      </w:r>
      <w:r w:rsidR="00677350">
        <w:rPr>
          <w:rFonts w:ascii="GHEA Grapalat" w:hAnsi="GHEA Grapalat"/>
          <w:color w:val="000000"/>
          <w:shd w:val="clear" w:color="auto" w:fill="FFFFFF"/>
          <w:lang w:val="af-ZA"/>
        </w:rPr>
        <w:t>,</w:t>
      </w:r>
    </w:p>
    <w:p w14:paraId="11365DCD" w14:textId="77777777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>ՀՀ ԿԳՄՍ նախարարի «Հանրակրթական ուսումնական հաստատության ուսուցչի մասնագիտական չափանիշները սահմանելու մասին» հրամանի,</w:t>
      </w:r>
    </w:p>
    <w:p w14:paraId="4C447A8B" w14:textId="4AE1C863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>«ՀՀ ԿԳՄՍ նախարարի 2022 թվականի փետրվարի 17-ի N 08 հրամանում փոփոխություններ և լրացումներ կատարելու մասին» հրամանի,</w:t>
      </w:r>
    </w:p>
    <w:p w14:paraId="26376B58" w14:textId="6E34443E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 xml:space="preserve">ՀՀ ԿԳՄՍ նախարարի «Պետական հանրակրթական ուսումնական հաստատության զարգացման ծրագրի մշակման ձևաչափը և զարգացման ծրագրի </w:t>
      </w:r>
      <w:r w:rsidRPr="00677350">
        <w:rPr>
          <w:rFonts w:ascii="GHEA Grapalat" w:hAnsi="GHEA Grapalat"/>
          <w:lang w:val="hy-AM"/>
        </w:rPr>
        <w:lastRenderedPageBreak/>
        <w:t>կատարման ամենամյա հաշվետվության կատարողական ցուցանիշներն ու պահանջները հաստատելու, Հայաստանի Հանրապետության կրթության, գիտության, մշակույթի և սպորտի նախարարի 2021 թվականի հունվարի 15-ի N 16-Ն հրամանն ուժը կորցրած ճանաչելու մասին» հրամանի,</w:t>
      </w:r>
    </w:p>
    <w:p w14:paraId="3C2855CE" w14:textId="6712838C" w:rsidR="00677350" w:rsidRPr="0067735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>ՀՀ ԿԳՄՍ նախարարի «Հանրակրթական ուսումնական հաստատության սովորողների տնային ուսուցման կարգը սահմանելու մասին» հրամանի,</w:t>
      </w:r>
    </w:p>
    <w:p w14:paraId="27C19A63" w14:textId="53084E25" w:rsidR="00677350" w:rsidRPr="00595B40" w:rsidRDefault="00677350" w:rsidP="00F02F27">
      <w:pPr>
        <w:pStyle w:val="NormalWeb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before="0" w:beforeAutospacing="0" w:after="0" w:line="276" w:lineRule="auto"/>
        <w:ind w:left="0" w:firstLine="709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677350">
        <w:rPr>
          <w:rFonts w:ascii="GHEA Grapalat" w:hAnsi="GHEA Grapalat"/>
          <w:lang w:val="hy-AM"/>
        </w:rPr>
        <w:t xml:space="preserve">ՀՀ ԿԳՄՍ նախարարի </w:t>
      </w:r>
      <w:r w:rsidRPr="00677350">
        <w:rPr>
          <w:rFonts w:ascii="GHEA Grapalat" w:hAnsi="GHEA Grapalat"/>
          <w:b/>
          <w:lang w:val="hy-AM"/>
        </w:rPr>
        <w:t>«</w:t>
      </w:r>
      <w:r w:rsidRPr="00677350">
        <w:rPr>
          <w:rFonts w:ascii="GHEA Grapalat" w:hAnsi="GHEA Grapalat"/>
          <w:lang w:val="hy-AM"/>
        </w:rPr>
        <w:t>2022 թվականի հունիսի 9-ի N 20-Ն հրամանում փոփոխություններ և լրա</w:t>
      </w:r>
      <w:r>
        <w:rPr>
          <w:rFonts w:ascii="GHEA Grapalat" w:hAnsi="GHEA Grapalat"/>
          <w:lang w:val="hy-AM"/>
        </w:rPr>
        <w:t>ցումներ կատարելու մասին» հրաման</w:t>
      </w:r>
      <w:r w:rsidRPr="00677350">
        <w:rPr>
          <w:rFonts w:ascii="GHEA Grapalat" w:hAnsi="GHEA Grapalat"/>
          <w:lang w:val="hy-AM"/>
        </w:rPr>
        <w:t>ի նախագծեր:</w:t>
      </w:r>
    </w:p>
    <w:p w14:paraId="73CC8B28" w14:textId="77777777" w:rsidR="00595B40" w:rsidRPr="00C073B6" w:rsidRDefault="00595B40" w:rsidP="00F02F27">
      <w:pPr>
        <w:pStyle w:val="ListParagraph"/>
        <w:numPr>
          <w:ilvl w:val="0"/>
          <w:numId w:val="29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Cs/>
          <w:lang w:val="hy-AM" w:eastAsia="en-GB"/>
        </w:rPr>
        <w:t>ՀՀ</w:t>
      </w:r>
      <w:r>
        <w:rPr>
          <w:rFonts w:ascii="GHEA Grapalat" w:hAnsi="GHEA Grapalat"/>
          <w:bCs/>
          <w:lang w:val="eu-ES" w:eastAsia="en-GB"/>
        </w:rPr>
        <w:t xml:space="preserve"> </w:t>
      </w:r>
      <w:r w:rsidRPr="00595B40">
        <w:rPr>
          <w:rFonts w:ascii="GHEA Grapalat" w:hAnsi="GHEA Grapalat"/>
          <w:bCs/>
          <w:lang w:val="hy-AM" w:eastAsia="en-GB"/>
        </w:rPr>
        <w:t>ԿԳՄՍ</w:t>
      </w:r>
      <w:r>
        <w:rPr>
          <w:rFonts w:ascii="GHEA Grapalat" w:hAnsi="GHEA Grapalat"/>
          <w:bCs/>
          <w:lang w:val="eu-ES" w:eastAsia="en-GB"/>
        </w:rPr>
        <w:t xml:space="preserve"> </w:t>
      </w:r>
      <w:r>
        <w:rPr>
          <w:rFonts w:ascii="GHEA Grapalat" w:hAnsi="GHEA Grapalat"/>
          <w:bCs/>
          <w:lang w:val="hy-AM" w:eastAsia="en-GB"/>
        </w:rPr>
        <w:t>նախարարի</w:t>
      </w:r>
      <w:r>
        <w:rPr>
          <w:rFonts w:ascii="GHEA Grapalat" w:hAnsi="GHEA Grapalat"/>
          <w:lang w:val="eu-ES" w:eastAsia="en-GB"/>
        </w:rPr>
        <w:t xml:space="preserve"> «</w:t>
      </w:r>
      <w:r w:rsidRPr="00595B40">
        <w:rPr>
          <w:rFonts w:ascii="GHEA Grapalat" w:hAnsi="GHEA Grapalat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Հանրապետության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կրթության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և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գիտության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նախարարի</w:t>
      </w:r>
      <w:r>
        <w:rPr>
          <w:rFonts w:ascii="GHEA Grapalat" w:hAnsi="GHEA Grapalat"/>
          <w:shd w:val="clear" w:color="auto" w:fill="FFFFFF"/>
          <w:lang w:val="eu-ES"/>
        </w:rPr>
        <w:t xml:space="preserve"> 2010 </w:t>
      </w:r>
      <w:r w:rsidRPr="00595B40">
        <w:rPr>
          <w:rFonts w:ascii="GHEA Grapalat" w:hAnsi="GHEA Grapalat"/>
          <w:shd w:val="clear" w:color="auto" w:fill="FFFFFF"/>
          <w:lang w:val="hy-AM"/>
        </w:rPr>
        <w:t>թվականի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մայիսի</w:t>
      </w:r>
      <w:r>
        <w:rPr>
          <w:rFonts w:ascii="GHEA Grapalat" w:hAnsi="GHEA Grapalat"/>
          <w:shd w:val="clear" w:color="auto" w:fill="FFFFFF"/>
          <w:lang w:val="eu-ES"/>
        </w:rPr>
        <w:t xml:space="preserve"> 18-</w:t>
      </w:r>
      <w:r w:rsidRPr="00595B40">
        <w:rPr>
          <w:rFonts w:ascii="GHEA Grapalat" w:hAnsi="GHEA Grapalat"/>
          <w:shd w:val="clear" w:color="auto" w:fill="FFFFFF"/>
          <w:lang w:val="hy-AM"/>
        </w:rPr>
        <w:t>ի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>
        <w:rPr>
          <w:rFonts w:ascii="GHEA Grapalat" w:hAnsi="GHEA Grapalat" w:cs="Sylfaen"/>
          <w:bCs/>
          <w:lang w:val="eu-ES"/>
        </w:rPr>
        <w:t>№</w:t>
      </w:r>
      <w:r>
        <w:rPr>
          <w:rFonts w:ascii="GHEA Grapalat" w:hAnsi="GHEA Grapalat"/>
          <w:shd w:val="clear" w:color="auto" w:fill="FFFFFF"/>
          <w:lang w:val="eu-ES"/>
        </w:rPr>
        <w:t xml:space="preserve"> 395-</w:t>
      </w:r>
      <w:r w:rsidRPr="00595B40">
        <w:rPr>
          <w:rFonts w:ascii="GHEA Grapalat" w:hAnsi="GHEA Grapalat"/>
          <w:shd w:val="clear" w:color="auto" w:fill="FFFFFF"/>
          <w:lang w:val="hy-AM"/>
        </w:rPr>
        <w:t>Ն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հրամանում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փոփոխություն</w:t>
      </w:r>
      <w:r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595B40">
        <w:rPr>
          <w:rFonts w:ascii="GHEA Grapalat" w:hAnsi="GHEA Grapalat"/>
          <w:shd w:val="clear" w:color="auto" w:fill="FFFFFF"/>
          <w:lang w:val="hy-AM"/>
        </w:rPr>
        <w:t>կատարելու</w:t>
      </w:r>
      <w:r>
        <w:rPr>
          <w:rFonts w:ascii="GHEA Grapalat" w:hAnsi="GHEA Grapalat"/>
          <w:bCs/>
          <w:lang w:val="eu-ES" w:eastAsia="en-GB"/>
        </w:rPr>
        <w:t xml:space="preserve"> </w:t>
      </w:r>
      <w:r w:rsidRPr="00595B40">
        <w:rPr>
          <w:rFonts w:ascii="GHEA Grapalat" w:hAnsi="GHEA Grapalat"/>
          <w:bCs/>
          <w:lang w:val="hy-AM" w:eastAsia="en-GB"/>
        </w:rPr>
        <w:t>մասին</w:t>
      </w:r>
      <w:r>
        <w:rPr>
          <w:rFonts w:ascii="GHEA Grapalat" w:hAnsi="GHEA Grapalat"/>
          <w:bCs/>
          <w:lang w:val="eu-ES" w:eastAsia="en-GB"/>
        </w:rPr>
        <w:t xml:space="preserve">» </w:t>
      </w:r>
      <w:r w:rsidRPr="00595B40">
        <w:rPr>
          <w:rFonts w:ascii="GHEA Grapalat" w:hAnsi="GHEA Grapalat"/>
          <w:bCs/>
          <w:lang w:val="hy-AM" w:eastAsia="en-GB"/>
        </w:rPr>
        <w:t>հրամանի</w:t>
      </w:r>
      <w:r>
        <w:rPr>
          <w:rFonts w:ascii="GHEA Grapalat" w:hAnsi="GHEA Grapalat"/>
          <w:bCs/>
          <w:lang w:val="eu-ES" w:eastAsia="en-GB"/>
        </w:rPr>
        <w:t xml:space="preserve"> </w:t>
      </w:r>
      <w:r w:rsidRPr="00595B40"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eu-ES"/>
        </w:rPr>
        <w:t xml:space="preserve"> </w:t>
      </w:r>
      <w:r w:rsidRPr="00595B40">
        <w:rPr>
          <w:rFonts w:ascii="GHEA Grapalat" w:hAnsi="GHEA Grapalat"/>
          <w:lang w:val="hy-AM"/>
        </w:rPr>
        <w:t>հրամանի</w:t>
      </w:r>
      <w:r>
        <w:rPr>
          <w:rFonts w:ascii="GHEA Grapalat" w:hAnsi="GHEA Grapalat"/>
          <w:lang w:val="eu-ES"/>
        </w:rPr>
        <w:t xml:space="preserve"> </w:t>
      </w:r>
      <w:r w:rsidRPr="00595B40">
        <w:rPr>
          <w:rFonts w:ascii="GHEA Grapalat" w:hAnsi="GHEA Grapalat"/>
          <w:lang w:val="hy-AM"/>
        </w:rPr>
        <w:t>հավելվածի</w:t>
      </w:r>
      <w:r>
        <w:rPr>
          <w:rFonts w:ascii="GHEA Grapalat" w:hAnsi="GHEA Grapalat"/>
          <w:lang w:val="eu-ES"/>
        </w:rPr>
        <w:t>,</w:t>
      </w:r>
    </w:p>
    <w:p w14:paraId="09037F50" w14:textId="77777777" w:rsidR="00595B40" w:rsidRDefault="00595B40" w:rsidP="00F02F27">
      <w:pPr>
        <w:pStyle w:val="ListParagraph"/>
        <w:numPr>
          <w:ilvl w:val="0"/>
          <w:numId w:val="29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eu-ES"/>
        </w:rPr>
      </w:pPr>
      <w:r w:rsidRPr="007A4B3D">
        <w:rPr>
          <w:rFonts w:ascii="GHEA Grapalat" w:hAnsi="GHEA Grapalat"/>
          <w:bCs/>
          <w:lang w:val="hy-AM" w:eastAsia="en-GB"/>
        </w:rPr>
        <w:t>ՀՀ</w:t>
      </w:r>
      <w:r w:rsidRPr="007A4B3D">
        <w:rPr>
          <w:rFonts w:ascii="GHEA Grapalat" w:hAnsi="GHEA Grapalat"/>
          <w:bCs/>
          <w:lang w:val="eu-ES" w:eastAsia="en-GB"/>
        </w:rPr>
        <w:t xml:space="preserve"> </w:t>
      </w:r>
      <w:r w:rsidRPr="007A4B3D">
        <w:rPr>
          <w:rFonts w:ascii="GHEA Grapalat" w:hAnsi="GHEA Grapalat"/>
          <w:bCs/>
          <w:lang w:eastAsia="en-GB"/>
        </w:rPr>
        <w:t>ԿԳՄՍ</w:t>
      </w:r>
      <w:r w:rsidRPr="007A4B3D">
        <w:rPr>
          <w:rFonts w:ascii="GHEA Grapalat" w:hAnsi="GHEA Grapalat"/>
          <w:bCs/>
          <w:lang w:val="eu-ES" w:eastAsia="en-GB"/>
        </w:rPr>
        <w:t xml:space="preserve"> </w:t>
      </w:r>
      <w:r w:rsidRPr="007A4B3D">
        <w:rPr>
          <w:rFonts w:ascii="GHEA Grapalat" w:hAnsi="GHEA Grapalat"/>
          <w:bCs/>
          <w:lang w:val="hy-AM" w:eastAsia="en-GB"/>
        </w:rPr>
        <w:t>նախարարի</w:t>
      </w:r>
      <w:r w:rsidRPr="007A4B3D">
        <w:rPr>
          <w:rFonts w:ascii="GHEA Grapalat" w:hAnsi="GHEA Grapalat"/>
          <w:bCs/>
          <w:lang w:val="eu-ES" w:eastAsia="en-GB"/>
        </w:rPr>
        <w:t xml:space="preserve"> «</w:t>
      </w:r>
      <w:r w:rsidRPr="007A4B3D">
        <w:rPr>
          <w:rFonts w:ascii="GHEA Grapalat" w:hAnsi="GHEA Grapalat"/>
          <w:shd w:val="clear" w:color="auto" w:fill="FFFFFF"/>
          <w:lang w:val="hy-AM"/>
        </w:rPr>
        <w:t>Հայաստանի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կրթության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և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գիտության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նախարարի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2010 </w:t>
      </w:r>
      <w:r w:rsidRPr="007A4B3D">
        <w:rPr>
          <w:rFonts w:ascii="GHEA Grapalat" w:hAnsi="GHEA Grapalat"/>
          <w:shd w:val="clear" w:color="auto" w:fill="FFFFFF"/>
          <w:lang w:val="hy-AM"/>
        </w:rPr>
        <w:t>թվականի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մայիսի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18-</w:t>
      </w:r>
      <w:r w:rsidRPr="007A4B3D">
        <w:rPr>
          <w:rFonts w:ascii="GHEA Grapalat" w:hAnsi="GHEA Grapalat"/>
          <w:shd w:val="clear" w:color="auto" w:fill="FFFFFF"/>
          <w:lang w:val="hy-AM"/>
        </w:rPr>
        <w:t>ի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 w:cs="Sylfaen"/>
          <w:bCs/>
          <w:lang w:val="eu-ES"/>
        </w:rPr>
        <w:t>№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396-</w:t>
      </w:r>
      <w:r w:rsidRPr="007A4B3D">
        <w:rPr>
          <w:rFonts w:ascii="GHEA Grapalat" w:hAnsi="GHEA Grapalat"/>
          <w:shd w:val="clear" w:color="auto" w:fill="FFFFFF"/>
          <w:lang w:val="hy-AM"/>
        </w:rPr>
        <w:t>Ն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հրամանում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փոփոխություն</w:t>
      </w:r>
      <w:r w:rsidRPr="007A4B3D">
        <w:rPr>
          <w:rFonts w:ascii="GHEA Grapalat" w:hAnsi="GHEA Grapalat"/>
          <w:shd w:val="clear" w:color="auto" w:fill="FFFFFF"/>
          <w:lang w:val="eu-ES"/>
        </w:rPr>
        <w:t xml:space="preserve"> </w:t>
      </w:r>
      <w:r w:rsidRPr="007A4B3D">
        <w:rPr>
          <w:rFonts w:ascii="GHEA Grapalat" w:hAnsi="GHEA Grapalat"/>
          <w:shd w:val="clear" w:color="auto" w:fill="FFFFFF"/>
          <w:lang w:val="hy-AM"/>
        </w:rPr>
        <w:t>կատարելու</w:t>
      </w:r>
      <w:r w:rsidRPr="007A4B3D">
        <w:rPr>
          <w:rFonts w:ascii="GHEA Grapalat" w:hAnsi="GHEA Grapalat"/>
          <w:bCs/>
          <w:lang w:val="eu-ES" w:eastAsia="en-GB"/>
        </w:rPr>
        <w:t xml:space="preserve"> </w:t>
      </w:r>
      <w:r w:rsidRPr="007A4B3D">
        <w:rPr>
          <w:rFonts w:ascii="GHEA Grapalat" w:hAnsi="GHEA Grapalat"/>
          <w:bCs/>
          <w:lang w:val="hy-AM" w:eastAsia="en-GB"/>
        </w:rPr>
        <w:t>մասին</w:t>
      </w:r>
      <w:r w:rsidRPr="007A4B3D">
        <w:rPr>
          <w:rFonts w:ascii="GHEA Grapalat" w:hAnsi="GHEA Grapalat"/>
          <w:bCs/>
          <w:lang w:val="eu-ES" w:eastAsia="en-GB"/>
        </w:rPr>
        <w:t xml:space="preserve">» </w:t>
      </w:r>
      <w:r w:rsidRPr="007A4B3D">
        <w:rPr>
          <w:rFonts w:ascii="GHEA Grapalat" w:hAnsi="GHEA Grapalat"/>
          <w:bCs/>
          <w:lang w:eastAsia="en-GB"/>
        </w:rPr>
        <w:t>հրամանի</w:t>
      </w:r>
      <w:r w:rsidRPr="007A4B3D">
        <w:rPr>
          <w:rFonts w:ascii="GHEA Grapalat" w:hAnsi="GHEA Grapalat"/>
          <w:lang w:val="eu-ES"/>
        </w:rPr>
        <w:t xml:space="preserve"> </w:t>
      </w:r>
      <w:r w:rsidRPr="007A4B3D">
        <w:rPr>
          <w:rFonts w:ascii="GHEA Grapalat" w:hAnsi="GHEA Grapalat"/>
        </w:rPr>
        <w:t>և</w:t>
      </w:r>
      <w:r w:rsidRPr="007A4B3D">
        <w:rPr>
          <w:rFonts w:ascii="GHEA Grapalat" w:hAnsi="GHEA Grapalat"/>
          <w:lang w:val="eu-ES"/>
        </w:rPr>
        <w:t xml:space="preserve"> </w:t>
      </w:r>
      <w:r w:rsidRPr="007A4B3D">
        <w:rPr>
          <w:rFonts w:ascii="GHEA Grapalat" w:hAnsi="GHEA Grapalat"/>
        </w:rPr>
        <w:t>հրամանի</w:t>
      </w:r>
      <w:r w:rsidRPr="007A4B3D">
        <w:rPr>
          <w:rFonts w:ascii="GHEA Grapalat" w:hAnsi="GHEA Grapalat"/>
          <w:lang w:val="eu-ES"/>
        </w:rPr>
        <w:t xml:space="preserve"> </w:t>
      </w:r>
      <w:r w:rsidRPr="007A4B3D">
        <w:rPr>
          <w:rFonts w:ascii="GHEA Grapalat" w:hAnsi="GHEA Grapalat"/>
        </w:rPr>
        <w:t>հավելվածի</w:t>
      </w:r>
      <w:r>
        <w:rPr>
          <w:rFonts w:ascii="GHEA Grapalat" w:hAnsi="GHEA Grapalat"/>
          <w:lang w:val="eu-ES"/>
        </w:rPr>
        <w:t>,</w:t>
      </w:r>
    </w:p>
    <w:p w14:paraId="6637C440" w14:textId="77777777" w:rsidR="00595B40" w:rsidRPr="007A4B3D" w:rsidRDefault="00595B40" w:rsidP="00F02F27">
      <w:pPr>
        <w:pStyle w:val="ListParagraph"/>
        <w:numPr>
          <w:ilvl w:val="0"/>
          <w:numId w:val="29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eu-ES"/>
        </w:rPr>
      </w:pP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ՀՀ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</w:rPr>
        <w:t>ԿԳՄՍ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նախարարի</w:t>
      </w:r>
      <w:r w:rsidRPr="007A4B3D">
        <w:rPr>
          <w:rFonts w:ascii="GHEA Grapalat" w:hAnsi="GHEA Grapalat"/>
          <w:bdr w:val="none" w:sz="0" w:space="0" w:color="auto" w:frame="1"/>
          <w:lang w:val="hy-AM"/>
        </w:rPr>
        <w:t xml:space="preserve"> «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hy-AM"/>
        </w:rPr>
        <w:t>Պետական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hy-AM"/>
        </w:rPr>
        <w:t>հանրակրթական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hy-AM"/>
        </w:rPr>
        <w:t>ուսումնական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hy-AM"/>
        </w:rPr>
        <w:t>հաստատության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hy-AM"/>
        </w:rPr>
        <w:t>տնօրենի</w:t>
      </w:r>
      <w:r w:rsidRPr="007A4B3D">
        <w:rPr>
          <w:rFonts w:ascii="GHEA Grapalat" w:eastAsia="GHEA Grapalat" w:hAnsi="GHEA Grapalat" w:cs="GHEA Grapalat"/>
          <w:highlight w:val="white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ատեստավորման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կարգը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սահմանելու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մասին</w:t>
      </w:r>
      <w:r w:rsidRPr="007A4B3D">
        <w:rPr>
          <w:rFonts w:ascii="GHEA Grapalat" w:hAnsi="GHEA Grapalat"/>
          <w:bdr w:val="none" w:sz="0" w:space="0" w:color="auto" w:frame="1"/>
          <w:lang w:val="hy-AM"/>
        </w:rPr>
        <w:t>»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հրամանի</w:t>
      </w:r>
      <w:r w:rsidRPr="007A4B3D">
        <w:rPr>
          <w:rFonts w:ascii="Cambria Math" w:eastAsia="GHEA Grapalat" w:hAnsi="Cambria Math" w:cs="GHEA Grapalat" w:hint="eastAsia"/>
          <w:bdr w:val="none" w:sz="0" w:space="0" w:color="auto" w:frame="1"/>
          <w:lang w:val="hy-AM" w:eastAsia="ja-JP"/>
        </w:rPr>
        <w:t xml:space="preserve">, </w:t>
      </w:r>
      <w:r w:rsidRPr="007A4B3D">
        <w:rPr>
          <w:rFonts w:ascii="GHEA Grapalat" w:eastAsia="GHEA Grapalat" w:hAnsi="GHEA Grapalat" w:cs="GHEA Grapalat"/>
          <w:lang w:val="hy-AM"/>
        </w:rPr>
        <w:t xml:space="preserve"> </w:t>
      </w:r>
    </w:p>
    <w:p w14:paraId="0470C131" w14:textId="77777777" w:rsidR="00595B40" w:rsidRPr="00EB3D45" w:rsidRDefault="00595B40" w:rsidP="00F02F27">
      <w:pPr>
        <w:pStyle w:val="ListParagraph"/>
        <w:numPr>
          <w:ilvl w:val="0"/>
          <w:numId w:val="29"/>
        </w:numPr>
        <w:tabs>
          <w:tab w:val="left" w:pos="709"/>
          <w:tab w:val="left" w:pos="900"/>
          <w:tab w:val="left" w:pos="993"/>
          <w:tab w:val="left" w:pos="1134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bdr w:val="none" w:sz="0" w:space="0" w:color="auto" w:frame="1"/>
          <w:lang w:val="hy-AM"/>
        </w:rPr>
        <w:t>Հ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Հ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756C34">
        <w:rPr>
          <w:rFonts w:ascii="GHEA Grapalat" w:hAnsi="GHEA Grapalat"/>
          <w:bCs/>
          <w:bdr w:val="none" w:sz="0" w:space="0" w:color="auto" w:frame="1"/>
          <w:lang w:val="hy-AM"/>
        </w:rPr>
        <w:t>ԿԳՄՍ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նախարարի</w:t>
      </w:r>
      <w:r w:rsidRPr="00EB3D45">
        <w:rPr>
          <w:rFonts w:ascii="GHEA Grapalat" w:hAnsi="GHEA Grapalat"/>
          <w:lang w:val="hy-AM" w:eastAsia="en-GB"/>
        </w:rPr>
        <w:t xml:space="preserve"> </w:t>
      </w:r>
      <w:r w:rsidRPr="00EB3D45">
        <w:rPr>
          <w:rFonts w:ascii="GHEA Grapalat" w:eastAsia="CIDFont+F2" w:hAnsi="GHEA Grapalat" w:cs="CIDFont+F2"/>
          <w:lang w:val="af-ZA"/>
        </w:rPr>
        <w:t>«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Հայաստանի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Հանրապետության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կրթության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և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գիտության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նախարարի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2012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թվականի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դեկտեմբերի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14-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ի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N 1144-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Ն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հրամանում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փոփոխություններ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և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 w:cs="Sylfaen"/>
          <w:bdr w:val="none" w:sz="0" w:space="0" w:color="auto" w:frame="1"/>
          <w:lang w:val="hy-AM"/>
        </w:rPr>
        <w:t>լրացումներ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կատարելու</w:t>
      </w:r>
      <w:r w:rsidRPr="00EB3D45"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մասին</w:t>
      </w:r>
      <w:r w:rsidRPr="00EB3D45">
        <w:rPr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»</w:t>
      </w:r>
      <w:r w:rsidRPr="00EB3D45">
        <w:rPr>
          <w:rFonts w:ascii="GHEA Grapalat" w:hAnsi="GHEA Grapalat"/>
          <w:bdr w:val="none" w:sz="0" w:space="0" w:color="auto" w:frame="1"/>
          <w:lang w:val="fr-FR"/>
        </w:rPr>
        <w:t xml:space="preserve"> </w:t>
      </w:r>
      <w:r w:rsidRPr="00EB3D45">
        <w:rPr>
          <w:rFonts w:ascii="GHEA Grapalat" w:hAnsi="GHEA Grapalat"/>
          <w:bCs/>
          <w:bdr w:val="none" w:sz="0" w:space="0" w:color="auto" w:frame="1"/>
          <w:lang w:val="hy-AM"/>
        </w:rPr>
        <w:t>հրամանի</w:t>
      </w:r>
      <w:r>
        <w:rPr>
          <w:lang w:val="af-ZA"/>
        </w:rPr>
        <w:t>,</w:t>
      </w:r>
    </w:p>
    <w:p w14:paraId="74B02487" w14:textId="77777777" w:rsidR="00595B40" w:rsidRPr="00C073B6" w:rsidRDefault="00595B40" w:rsidP="00F02F27">
      <w:pPr>
        <w:pStyle w:val="ListParagraph"/>
        <w:numPr>
          <w:ilvl w:val="0"/>
          <w:numId w:val="29"/>
        </w:numPr>
        <w:tabs>
          <w:tab w:val="left" w:pos="993"/>
        </w:tabs>
        <w:spacing w:after="160" w:line="276" w:lineRule="auto"/>
        <w:ind w:left="0" w:firstLine="709"/>
        <w:jc w:val="both"/>
        <w:rPr>
          <w:rFonts w:ascii="GHEA Grapalat" w:hAnsi="GHEA Grapalat"/>
          <w:lang w:val="eu-ES"/>
        </w:rPr>
      </w:pP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ՀՀ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C073B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ԿԳՄՍ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af-ZA"/>
        </w:rPr>
        <w:t xml:space="preserve"> </w:t>
      </w:r>
      <w:r w:rsidRPr="007A4B3D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նախարարի</w:t>
      </w:r>
      <w:r w:rsidRPr="007A4B3D">
        <w:rPr>
          <w:rFonts w:ascii="GHEA Grapalat" w:hAnsi="GHEA Grapalat"/>
          <w:bdr w:val="none" w:sz="0" w:space="0" w:color="auto" w:frame="1"/>
          <w:lang w:val="hy-AM"/>
        </w:rPr>
        <w:t xml:space="preserve"> </w:t>
      </w:r>
      <w:r w:rsidRPr="00756C34">
        <w:rPr>
          <w:rFonts w:ascii="GHEA Grapalat" w:eastAsia="Tahoma" w:hAnsi="GHEA Grapalat" w:cs="Tahoma"/>
          <w:bCs/>
          <w:lang w:val="eu-ES"/>
        </w:rPr>
        <w:t>«</w:t>
      </w:r>
      <w:r w:rsidRPr="00756C34">
        <w:rPr>
          <w:rFonts w:ascii="GHEA Grapalat" w:hAnsi="GHEA Grapalat"/>
          <w:bCs/>
          <w:bdr w:val="none" w:sz="0" w:space="0" w:color="auto" w:frame="1"/>
          <w:lang w:val="hy-AM"/>
        </w:rPr>
        <w:t>Հայաստանի Հանրապետության կրթության, գիտության, մշակույթի և սպորտի նախարարի</w:t>
      </w:r>
      <w:r w:rsidRPr="00756C34">
        <w:rPr>
          <w:rFonts w:ascii="GHEA Grapalat" w:hAnsi="GHEA Grapalat"/>
          <w:lang w:val="hy-AM"/>
        </w:rPr>
        <w:t xml:space="preserve"> 2020 թվականի </w:t>
      </w:r>
      <w:r w:rsidRPr="00756C34">
        <w:rPr>
          <w:rFonts w:ascii="GHEA Grapalat" w:eastAsia="Tahoma" w:hAnsi="GHEA Grapalat" w:cs="Tahoma"/>
          <w:lang w:val="hy-AM"/>
        </w:rPr>
        <w:t>մայիսի</w:t>
      </w:r>
      <w:r w:rsidRPr="00756C34">
        <w:rPr>
          <w:rFonts w:ascii="GHEA Grapalat" w:hAnsi="GHEA Grapalat"/>
          <w:lang w:val="hy-AM"/>
        </w:rPr>
        <w:t xml:space="preserve"> 20-ի </w:t>
      </w:r>
      <w:r w:rsidRPr="00756C34">
        <w:rPr>
          <w:rFonts w:ascii="GHEA Grapalat" w:hAnsi="GHEA Grapalat"/>
          <w:bCs/>
          <w:bdr w:val="none" w:sz="0" w:space="0" w:color="auto" w:frame="1"/>
          <w:lang w:val="hy-AM"/>
        </w:rPr>
        <w:t>N 09-Ն հրամանում փոփոխություններ և լրացումներ կատարելու մասին</w:t>
      </w:r>
      <w:r w:rsidRPr="00756C34">
        <w:rPr>
          <w:rFonts w:ascii="GHEA Grapalat" w:eastAsia="Tahoma" w:hAnsi="GHEA Grapalat" w:cs="Tahoma"/>
          <w:bCs/>
          <w:lang w:val="eu-ES"/>
        </w:rPr>
        <w:t xml:space="preserve">» </w:t>
      </w:r>
      <w:r w:rsidRPr="00756C34">
        <w:rPr>
          <w:rFonts w:ascii="GHEA Grapalat" w:hAnsi="GHEA Grapalat" w:cs="Times Armenian"/>
          <w:lang w:val="hy-AM"/>
        </w:rPr>
        <w:t>հրամանի</w:t>
      </w:r>
      <w:r w:rsidRPr="00E56102">
        <w:rPr>
          <w:rFonts w:ascii="GHEA Grapalat" w:hAnsi="GHEA Grapalat" w:cs="Times Armenian"/>
          <w:lang w:val="af-ZA"/>
        </w:rPr>
        <w:t xml:space="preserve"> </w:t>
      </w:r>
      <w:r w:rsidRPr="00072203">
        <w:rPr>
          <w:rFonts w:ascii="GHEA Grapalat" w:hAnsi="GHEA Grapalat" w:cs="Times Armenian"/>
          <w:lang w:val="hy-AM"/>
        </w:rPr>
        <w:t>(</w:t>
      </w:r>
      <w:r>
        <w:rPr>
          <w:rFonts w:ascii="GHEA Grapalat" w:hAnsi="GHEA Grapalat" w:cs="Times Armenian"/>
          <w:lang w:val="hy-AM"/>
        </w:rPr>
        <w:t>հ</w:t>
      </w:r>
      <w:r w:rsidRPr="00072203">
        <w:rPr>
          <w:rFonts w:ascii="GHEA Grapalat" w:hAnsi="GHEA Grapalat" w:cs="Times Armenian"/>
          <w:lang w:val="hy-AM"/>
        </w:rPr>
        <w:t>ավելված)</w:t>
      </w:r>
      <w:r w:rsidRPr="00C073B6">
        <w:rPr>
          <w:rFonts w:ascii="GHEA Grapalat" w:eastAsia="GHEA Grapalat" w:hAnsi="GHEA Grapalat" w:cs="GHEA Grapalat"/>
          <w:lang w:val="hy-AM" w:eastAsia="en-GB"/>
        </w:rPr>
        <w:t xml:space="preserve"> </w:t>
      </w:r>
      <w:r w:rsidRPr="00C073B6">
        <w:rPr>
          <w:rFonts w:ascii="GHEA Grapalat" w:hAnsi="GHEA Grapalat"/>
          <w:lang w:val="eu-ES"/>
        </w:rPr>
        <w:t>նախագծերի վերաբերյալ</w:t>
      </w:r>
      <w:r w:rsidRPr="00C073B6">
        <w:rPr>
          <w:rFonts w:ascii="GHEA Grapalat" w:hAnsi="GHEA Grapalat" w:cs="Sylfaen"/>
          <w:shd w:val="clear" w:color="auto" w:fill="FFFFFF"/>
          <w:lang w:val="eu-ES"/>
        </w:rPr>
        <w:t>:</w:t>
      </w:r>
    </w:p>
    <w:p w14:paraId="5C2AF054" w14:textId="03A0481A" w:rsidR="003A7991" w:rsidRPr="003A7991" w:rsidRDefault="003A7991" w:rsidP="00F1060C">
      <w:pPr>
        <w:pStyle w:val="NormalWeb"/>
        <w:numPr>
          <w:ilvl w:val="0"/>
          <w:numId w:val="30"/>
        </w:numPr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hAnsi="GHEA Grapalat"/>
          <w:b/>
          <w:noProof/>
          <w:lang w:val="hy-AM"/>
        </w:rPr>
        <w:t xml:space="preserve">ՀՀ աշխատանքի և սոցիալական հարցերի </w:t>
      </w:r>
      <w:r w:rsidRPr="003A7991">
        <w:rPr>
          <w:rFonts w:ascii="GHEA Grapalat" w:hAnsi="GHEA Grapalat"/>
          <w:b/>
          <w:lang w:val="ro-RO"/>
        </w:rPr>
        <w:t>նախարարություն</w:t>
      </w:r>
    </w:p>
    <w:p w14:paraId="48C4D4ED" w14:textId="780E6AFA" w:rsidR="003A7991" w:rsidRPr="003A7991" w:rsidRDefault="003A7991" w:rsidP="00F1060C">
      <w:pPr>
        <w:pStyle w:val="NormalWeb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/>
        <w:ind w:left="0" w:firstLine="567"/>
        <w:jc w:val="both"/>
        <w:rPr>
          <w:rFonts w:ascii="GHEA Grapalat" w:hAnsi="GHEA Grapalat"/>
          <w:shd w:val="clear" w:color="auto" w:fill="FFFFFF"/>
          <w:lang w:val="hy-AM" w:eastAsia="ru-RU"/>
        </w:rPr>
      </w:pPr>
      <w:r w:rsidRPr="003A7991">
        <w:rPr>
          <w:rFonts w:ascii="GHEA Grapalat" w:hAnsi="GHEA Grapalat"/>
          <w:lang w:val="hy-AM"/>
        </w:rPr>
        <w:t>ՀՀ կառավարության «Խելամիտ հարմարեցումներ ապահովելու կարգը սահմանելու մասին» որոշման նախագիծ:</w:t>
      </w:r>
    </w:p>
    <w:p w14:paraId="03053D22" w14:textId="232009BE" w:rsidR="00677350" w:rsidRPr="00677350" w:rsidRDefault="00677350" w:rsidP="00F1060C">
      <w:pPr>
        <w:pStyle w:val="ListParagraph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GHEA Grapalat" w:hAnsi="GHEA Grapalat"/>
          <w:b/>
          <w:lang w:val="hy-AM"/>
        </w:rPr>
      </w:pPr>
      <w:r w:rsidRPr="00677350">
        <w:rPr>
          <w:rFonts w:ascii="GHEA Grapalat" w:hAnsi="GHEA Grapalat"/>
          <w:b/>
          <w:lang w:val="hy-AM"/>
        </w:rPr>
        <w:t>ՀՀ շրջակա միջավայրի նախարարություն</w:t>
      </w:r>
    </w:p>
    <w:p w14:paraId="7B06E5C3" w14:textId="76493985" w:rsidR="00677350" w:rsidRPr="001D00BC" w:rsidRDefault="00677350" w:rsidP="00F1060C">
      <w:pPr>
        <w:pStyle w:val="ListParagraph"/>
        <w:numPr>
          <w:ilvl w:val="0"/>
          <w:numId w:val="3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GHEA Grapalat" w:hAnsi="GHEA Grapalat"/>
          <w:lang w:val="hy-AM"/>
        </w:rPr>
      </w:pP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ՀՀ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կառավա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ության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2021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թ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.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նոյեմբե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18-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«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Հայաստանի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Հան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ապետության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կառավա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ության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2021-2026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թվականնե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գո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ծունեության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միջոցառումնե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ծ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ագի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ը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հաստատելու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մասին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>» N 1902-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Լ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ո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ոշման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մասին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ՇՄՆ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կետ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16.1 «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Էկոլոգիական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կ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թության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դ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աստիա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ակության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մասին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»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ՀՀ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օ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ենքում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փոփոխություննե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լ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ացումնե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կատա</w:t>
      </w:r>
      <w:r w:rsidRPr="001D00BC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ելու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00BC">
        <w:rPr>
          <w:rFonts w:ascii="GHEA Grapalat" w:hAnsi="GHEA Grapalat" w:cs="Sylfaen"/>
          <w:color w:val="000000"/>
          <w:shd w:val="clear" w:color="auto" w:fill="FFFFFF"/>
          <w:lang w:val="hy-AM"/>
        </w:rPr>
        <w:t>մասին</w:t>
      </w:r>
      <w:r w:rsidRPr="001D00BC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741180">
        <w:rPr>
          <w:rFonts w:ascii="GHEA Grapalat" w:eastAsia="GHEA Grapalat" w:hAnsi="GHEA Grapalat" w:cs="GHEA Grapalat"/>
          <w:lang w:val="hy-AM"/>
        </w:rPr>
        <w:t xml:space="preserve"> </w:t>
      </w:r>
      <w:r w:rsidRPr="00741180">
        <w:rPr>
          <w:rFonts w:ascii="GHEA Grapalat" w:hAnsi="GHEA Grapalat"/>
          <w:bCs/>
          <w:shd w:val="clear" w:color="auto" w:fill="FFFFFF"/>
          <w:lang w:val="hy-AM"/>
        </w:rPr>
        <w:t>նախագիծ</w:t>
      </w:r>
      <w:r>
        <w:rPr>
          <w:rFonts w:ascii="GHEA Grapalat" w:eastAsia="GHEA Grapalat" w:hAnsi="GHEA Grapalat" w:cs="GHEA Grapalat"/>
          <w:lang w:val="hy-AM"/>
        </w:rPr>
        <w:t>:</w:t>
      </w:r>
    </w:p>
    <w:p w14:paraId="2089DB22" w14:textId="77777777" w:rsidR="002E41E5" w:rsidRPr="004C67AE" w:rsidRDefault="008125A0" w:rsidP="00F1060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C67AE">
        <w:rPr>
          <w:rFonts w:ascii="GHEA Grapalat" w:hAnsi="GHEA Grapalat"/>
          <w:sz w:val="24"/>
          <w:szCs w:val="24"/>
          <w:lang w:val="hy-AM"/>
        </w:rPr>
        <w:t>ԿՏՄ նախաձեռնությամբ ԿԳՄՍ նախարարությանը առաջարկություն է ներկայացվել</w:t>
      </w:r>
      <w:r w:rsidR="002E41E5" w:rsidRPr="004C67AE">
        <w:rPr>
          <w:rFonts w:ascii="GHEA Grapalat" w:hAnsi="GHEA Grapalat"/>
          <w:sz w:val="24"/>
          <w:szCs w:val="24"/>
          <w:lang w:val="hy-AM"/>
        </w:rPr>
        <w:t>՝</w:t>
      </w:r>
    </w:p>
    <w:p w14:paraId="64EA53E3" w14:textId="77777777" w:rsidR="00F1060C" w:rsidRPr="004C67AE" w:rsidRDefault="008125A0" w:rsidP="004C67AE">
      <w:pPr>
        <w:pStyle w:val="ListParagraph"/>
        <w:numPr>
          <w:ilvl w:val="0"/>
          <w:numId w:val="52"/>
        </w:numPr>
        <w:tabs>
          <w:tab w:val="left" w:pos="1134"/>
        </w:tabs>
        <w:spacing w:line="276" w:lineRule="auto"/>
        <w:ind w:left="0" w:firstLine="851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ՀՀ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հիմնա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դր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ամնե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ի՝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հան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ակ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թական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ծ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ագ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ե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ականացնող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ուսումնական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հաստատություննե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ի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կ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թական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գո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ծընթացի</w:t>
      </w:r>
      <w:r w:rsidRPr="004C67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</w:t>
      </w:r>
      <w:r w:rsidRPr="004C67AE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պման</w:t>
      </w:r>
      <w:r w:rsidR="002E41E5" w:rsidRPr="004C67AE">
        <w:rPr>
          <w:rFonts w:ascii="GHEA Grapalat" w:hAnsi="GHEA Grapalat" w:cs="Sylfaen"/>
          <w:color w:val="000000"/>
          <w:shd w:val="clear" w:color="auto" w:fill="FFFFFF"/>
          <w:lang w:val="hy-AM"/>
        </w:rPr>
        <w:t>,</w:t>
      </w:r>
    </w:p>
    <w:p w14:paraId="7A8D80A2" w14:textId="326FA246" w:rsidR="00F1060C" w:rsidRPr="004C67AE" w:rsidRDefault="002E41E5" w:rsidP="004C67AE">
      <w:pPr>
        <w:pStyle w:val="ListParagraph"/>
        <w:numPr>
          <w:ilvl w:val="0"/>
          <w:numId w:val="52"/>
        </w:numPr>
        <w:tabs>
          <w:tab w:val="left" w:pos="1134"/>
        </w:tabs>
        <w:spacing w:line="276" w:lineRule="auto"/>
        <w:ind w:left="0" w:firstLine="851"/>
        <w:jc w:val="both"/>
        <w:rPr>
          <w:rStyle w:val="Strong"/>
          <w:rFonts w:ascii="GHEA Grapalat" w:hAnsi="GHEA Grapalat" w:cs="Sylfaen"/>
          <w:bCs w:val="0"/>
          <w:color w:val="000000"/>
          <w:shd w:val="clear" w:color="auto" w:fill="FFFFFF"/>
          <w:lang w:val="hy-AM"/>
        </w:rPr>
      </w:pPr>
      <w:r w:rsidRPr="004C67AE">
        <w:rPr>
          <w:rFonts w:ascii="GHEA Grapalat" w:hAnsi="GHEA Grapalat" w:cs="Sylfaen"/>
          <w:bCs/>
          <w:lang w:val="af-ZA"/>
        </w:rPr>
        <w:lastRenderedPageBreak/>
        <w:t xml:space="preserve">16 </w:t>
      </w:r>
      <w:r w:rsidRPr="004C67AE">
        <w:rPr>
          <w:rFonts w:ascii="GHEA Grapalat" w:hAnsi="GHEA Grapalat" w:cs="Sylfaen"/>
          <w:bCs/>
          <w:lang w:val="hy-AM"/>
        </w:rPr>
        <w:t>կամ</w:t>
      </w:r>
      <w:r w:rsidRPr="004C67AE">
        <w:rPr>
          <w:rFonts w:ascii="GHEA Grapalat" w:hAnsi="GHEA Grapalat" w:cs="Sylfaen"/>
          <w:bCs/>
          <w:lang w:val="af-ZA"/>
        </w:rPr>
        <w:t xml:space="preserve"> 17 </w:t>
      </w:r>
      <w:r w:rsidRPr="004C67AE">
        <w:rPr>
          <w:rFonts w:ascii="GHEA Grapalat" w:hAnsi="GHEA Grapalat" w:cs="Sylfaen"/>
          <w:bCs/>
          <w:lang w:val="hy-AM"/>
        </w:rPr>
        <w:t>տարին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լրացած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և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հիմնական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կրթություն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չստացած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սովորողի՝</w:t>
      </w:r>
      <w:r w:rsidRPr="004C67AE">
        <w:rPr>
          <w:rFonts w:ascii="GHEA Grapalat" w:hAnsi="GHEA Grapalat" w:cs="Sylfaen"/>
          <w:bCs/>
          <w:lang w:val="af-ZA"/>
        </w:rPr>
        <w:t xml:space="preserve"> </w:t>
      </w:r>
      <w:r w:rsidRPr="004C67AE">
        <w:rPr>
          <w:rFonts w:ascii="GHEA Grapalat" w:hAnsi="GHEA Grapalat" w:cs="Sylfaen"/>
          <w:bCs/>
          <w:lang w:val="hy-AM"/>
        </w:rPr>
        <w:t>սահմանված ժամկետից ուշ հանրակրթության մեջ ընդգրկելու</w:t>
      </w:r>
      <w:r w:rsidRPr="004C67AE">
        <w:rPr>
          <w:rFonts w:ascii="GHEA Grapalat" w:hAnsi="GHEA Grapalat" w:cs="Sylfaen"/>
          <w:bCs/>
          <w:lang w:val="af-ZA"/>
        </w:rPr>
        <w:t xml:space="preserve"> վերաբերյալ դեպքերը </w:t>
      </w:r>
      <w:r w:rsidRPr="004C67AE">
        <w:rPr>
          <w:rStyle w:val="Strong"/>
          <w:rFonts w:ascii="GHEA Grapalat" w:hAnsi="GHEA Grapalat"/>
          <w:b w:val="0"/>
          <w:lang w:val="hy-AM"/>
        </w:rPr>
        <w:t>կարգավորելու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նպատակով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համապատասխան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ենթաօրենսդրական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իրավական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ակտերում</w:t>
      </w:r>
      <w:r w:rsidR="00F1060C" w:rsidRPr="004C67AE">
        <w:rPr>
          <w:rStyle w:val="Strong"/>
          <w:rFonts w:ascii="GHEA Grapalat" w:hAnsi="GHEA Grapalat"/>
          <w:b w:val="0"/>
          <w:lang w:val="hy-AM"/>
        </w:rPr>
        <w:t xml:space="preserve"> (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ՀՀ ԿԳ նախարարի 2010 թվականի նոյեմբերի 24-ի N 1640-Ն հրամանով հաստատված «Դպրոցական տարիքի երեխաներին հանրակրթության մեջ ընդգրկելու, սահմանված ժամկետից ուշ հանրակրթության մեջ ընդգրկվող երեխաների կրթության կազմակերպման և հանրակրթական ուսումնական հաստատությունից սովորողին այլ ուսումնական հաստատություն տեղափոխելու և ազատելու կարգի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fr-FR"/>
        </w:rPr>
        <w:t>»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29-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րդ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կետ</w:t>
      </w:r>
      <w:r w:rsidR="00F1060C" w:rsidRPr="004C67AE">
        <w:rPr>
          <w:rFonts w:ascii="GHEA Grapalat" w:hAnsi="GHEA Grapalat" w:cs="Sylfaen"/>
          <w:bCs/>
          <w:lang w:val="hy-AM"/>
        </w:rPr>
        <w:t xml:space="preserve">,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ՀՀ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ԿԳ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նախարարի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2010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թվականի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հոկտեմբերի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14-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ի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N 1507-Ն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հրամանով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hy-AM"/>
        </w:rPr>
        <w:t>հաստատված</w:t>
      </w:r>
      <w:r w:rsidR="00F1060C" w:rsidRPr="004C67AE">
        <w:rPr>
          <w:rFonts w:ascii="GHEA Grapalat" w:hAnsi="GHEA Grapalat" w:cs="Sylfaen"/>
          <w:bCs/>
          <w:i/>
          <w:iCs/>
          <w:sz w:val="20"/>
          <w:szCs w:val="20"/>
          <w:lang w:val="af-ZA"/>
        </w:rPr>
        <w:t xml:space="preserve"> «</w:t>
      </w:r>
      <w:r w:rsidR="00F1060C" w:rsidRPr="004C67AE">
        <w:rPr>
          <w:rFonts w:ascii="GHEA Grapalat" w:hAnsi="GHEA Grapalat" w:cs="Sylfaen"/>
          <w:b/>
          <w:i/>
          <w:iCs/>
          <w:sz w:val="20"/>
          <w:szCs w:val="20"/>
          <w:lang w:val="hy-AM"/>
        </w:rPr>
        <w:t>Դ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րսեկության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ձևով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(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էքստեռն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)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փոխադրական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և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ավարտական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քննություններ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կազմակերպելու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կարգի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>» 18-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>րդ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color w:val="000000"/>
          <w:sz w:val="20"/>
          <w:szCs w:val="20"/>
          <w:shd w:val="clear" w:color="auto" w:fill="FFFFFF"/>
          <w:lang w:val="hy-AM"/>
        </w:rPr>
        <w:t xml:space="preserve">կետ, 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>«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Հանրակրթության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մասին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» 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ՀՀ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օրենքի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 4-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րդ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հոդվածի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 4-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րդ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af-ZA"/>
        </w:rPr>
        <w:t xml:space="preserve"> </w:t>
      </w:r>
      <w:r w:rsidR="00F1060C" w:rsidRPr="004C67AE">
        <w:rPr>
          <w:rStyle w:val="Strong"/>
          <w:rFonts w:ascii="GHEA Grapalat" w:hAnsi="GHEA Grapalat"/>
          <w:b w:val="0"/>
          <w:i/>
          <w:iCs/>
          <w:sz w:val="20"/>
          <w:szCs w:val="20"/>
          <w:lang w:val="hy-AM"/>
        </w:rPr>
        <w:t>մաս</w:t>
      </w:r>
      <w:r w:rsidR="00F1060C" w:rsidRPr="004C67AE">
        <w:rPr>
          <w:rStyle w:val="Strong"/>
          <w:rFonts w:ascii="GHEA Grapalat" w:hAnsi="GHEA Grapalat"/>
          <w:sz w:val="20"/>
          <w:szCs w:val="20"/>
          <w:lang w:val="hy-AM"/>
        </w:rPr>
        <w:t>)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փոփոխություններ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կամ</w:t>
      </w:r>
      <w:r w:rsidRPr="004C67A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4C67AE">
        <w:rPr>
          <w:rStyle w:val="Strong"/>
          <w:rFonts w:ascii="GHEA Grapalat" w:hAnsi="GHEA Grapalat"/>
          <w:b w:val="0"/>
          <w:lang w:val="hy-AM"/>
        </w:rPr>
        <w:t>լրացումներ կատարելու,</w:t>
      </w:r>
    </w:p>
    <w:p w14:paraId="4B76F8D7" w14:textId="368D5B53" w:rsidR="00F1060C" w:rsidRPr="004C67AE" w:rsidRDefault="002E41E5" w:rsidP="001A1285">
      <w:pPr>
        <w:pStyle w:val="ListParagraph"/>
        <w:numPr>
          <w:ilvl w:val="0"/>
          <w:numId w:val="52"/>
        </w:numPr>
        <w:tabs>
          <w:tab w:val="left" w:pos="1134"/>
        </w:tabs>
        <w:spacing w:line="276" w:lineRule="auto"/>
        <w:ind w:left="0" w:firstLine="851"/>
        <w:jc w:val="both"/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  <w:r w:rsidRPr="004C67AE">
        <w:rPr>
          <w:rFonts w:ascii="GHEA Grapalat" w:hAnsi="GHEA Grapalat" w:cs="Sylfaen"/>
          <w:lang w:val="hy-AM"/>
        </w:rPr>
        <w:t>ազգային փոքրամասնությունների մայրենի լեզվի ուսուցման շարունակականությունն ապահովելու նպատակով՝ ասորերեն (եզդիերեն) դասավանդողներին ներկայացվող պահանջները վերանայելու կամ համապատասխան մոդուլներով կամ վերապատրաստման միջոցով տվյալ լեզվի իմացության կրեդիտներ ձեռք բերելու  (օրինակ՝ «Շախմատ» և «Ազգային երգ ու պար» առարկաների դասավանդման անալոգիայով (համանմանությամբ))</w:t>
      </w:r>
      <w:r w:rsidR="001A1285" w:rsidRPr="004C67AE">
        <w:rPr>
          <w:rFonts w:ascii="GHEA Grapalat" w:hAnsi="GHEA Grapalat" w:cs="Sylfaen"/>
          <w:lang w:val="hy-AM"/>
        </w:rPr>
        <w:t xml:space="preserve"> վերաբերյալ:</w:t>
      </w:r>
    </w:p>
    <w:p w14:paraId="4073BA5F" w14:textId="77777777" w:rsidR="001A1285" w:rsidRPr="001A1285" w:rsidRDefault="001A1285" w:rsidP="001A1285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06"/>
      </w:tblGrid>
      <w:tr w:rsidR="00966380" w:rsidRPr="006B30B0" w14:paraId="34807F65" w14:textId="77777777" w:rsidTr="00534AFE">
        <w:tc>
          <w:tcPr>
            <w:tcW w:w="10206" w:type="dxa"/>
            <w:shd w:val="clear" w:color="auto" w:fill="DBE5F1" w:themeFill="accent1" w:themeFillTint="33"/>
          </w:tcPr>
          <w:p w14:paraId="5C39E7DA" w14:textId="7D44565E" w:rsidR="00966380" w:rsidRPr="00BC5CEE" w:rsidRDefault="0084375B" w:rsidP="00591E35">
            <w:pPr>
              <w:spacing w:after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BC5CEE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10</w:t>
            </w:r>
            <w:r w:rsidRPr="00D60BF9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.</w:t>
            </w:r>
            <w:r w:rsidR="00723657" w:rsidRPr="001B6CF0">
              <w:rPr>
                <w:rFonts w:ascii="GHEA Grapalat" w:hAnsi="GHEA Grapalat"/>
                <w:b/>
                <w:bCs/>
                <w:i/>
                <w:color w:val="FF0000"/>
                <w:lang w:val="af-ZA"/>
              </w:rPr>
              <w:t xml:space="preserve"> </w:t>
            </w:r>
            <w:r w:rsidR="00723657" w:rsidRPr="00DA1297">
              <w:rPr>
                <w:rFonts w:ascii="GHEA Grapalat" w:hAnsi="GHEA Grapalat"/>
                <w:b/>
                <w:bCs/>
                <w:i/>
                <w:sz w:val="24"/>
                <w:szCs w:val="24"/>
                <w:lang w:val="af-ZA"/>
              </w:rPr>
              <w:t>ԿՏՄ-ի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</w:t>
            </w:r>
          </w:p>
        </w:tc>
      </w:tr>
    </w:tbl>
    <w:p w14:paraId="3C11EE6E" w14:textId="77777777" w:rsidR="00C11B70" w:rsidRDefault="00C11B70" w:rsidP="0072352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BC2F3FC" w14:textId="329B4220" w:rsidR="00CC6C11" w:rsidRDefault="00723527" w:rsidP="0072352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Pr="00866921">
        <w:rPr>
          <w:rFonts w:ascii="GHEA Grapalat" w:hAnsi="GHEA Grapalat"/>
          <w:sz w:val="24"/>
          <w:szCs w:val="24"/>
          <w:lang w:val="hy-AM"/>
        </w:rPr>
        <w:t>2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թվականի ընթացքում տեսչական մարմնի, տեսչական մարմնի աշխատակիցների </w:t>
      </w:r>
      <w:r w:rsidR="00D22E07" w:rsidRPr="00601B65">
        <w:rPr>
          <w:rFonts w:ascii="GHEA Grapalat" w:hAnsi="GHEA Grapalat"/>
          <w:sz w:val="24"/>
          <w:szCs w:val="24"/>
          <w:lang w:val="hy-AM"/>
        </w:rPr>
        <w:t xml:space="preserve">գործողությունների դեմ 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բերվել է </w:t>
      </w:r>
      <w:r>
        <w:rPr>
          <w:rFonts w:ascii="GHEA Grapalat" w:hAnsi="GHEA Grapalat"/>
          <w:sz w:val="24"/>
          <w:szCs w:val="24"/>
          <w:lang w:val="hy-AM"/>
        </w:rPr>
        <w:t>1 դիմում-բողոք, որ</w:t>
      </w:r>
      <w:r w:rsidRPr="00866921">
        <w:rPr>
          <w:rFonts w:ascii="GHEA Grapalat" w:hAnsi="GHEA Grapalat"/>
          <w:sz w:val="24"/>
          <w:szCs w:val="24"/>
          <w:lang w:val="hy-AM"/>
        </w:rPr>
        <w:t>ին պատասխանվել է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22E07" w:rsidRPr="00601B65">
        <w:rPr>
          <w:rFonts w:ascii="GHEA Grapalat" w:hAnsi="GHEA Grapalat"/>
          <w:sz w:val="24"/>
          <w:szCs w:val="24"/>
          <w:lang w:val="hy-AM"/>
        </w:rPr>
        <w:t>համա</w:t>
      </w:r>
      <w:r w:rsidRPr="00866921">
        <w:rPr>
          <w:rFonts w:ascii="GHEA Grapalat" w:hAnsi="GHEA Grapalat"/>
          <w:sz w:val="24"/>
          <w:szCs w:val="24"/>
          <w:lang w:val="hy-AM"/>
        </w:rPr>
        <w:t>պատասխան գրությամբ</w:t>
      </w:r>
      <w:r w:rsidRPr="008A1885">
        <w:rPr>
          <w:rFonts w:ascii="GHEA Grapalat" w:hAnsi="GHEA Grapalat"/>
          <w:sz w:val="24"/>
          <w:szCs w:val="24"/>
          <w:lang w:val="hy-AM"/>
        </w:rPr>
        <w:t>։</w:t>
      </w:r>
      <w:r w:rsidR="00CC6C11" w:rsidRPr="00072A92">
        <w:rPr>
          <w:lang w:val="hy-AM"/>
        </w:rPr>
        <w:t xml:space="preserve">      </w:t>
      </w:r>
    </w:p>
    <w:p w14:paraId="16F4B420" w14:textId="77777777" w:rsidR="00C11B70" w:rsidRDefault="00CC6C11" w:rsidP="0046414A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5E7D87">
        <w:rPr>
          <w:rFonts w:ascii="GHEA Grapalat" w:hAnsi="GHEA Grapalat"/>
          <w:lang w:val="hy-AM"/>
        </w:rPr>
        <w:t xml:space="preserve">  </w:t>
      </w:r>
      <w:r w:rsidR="00BC5CEE" w:rsidRPr="00563B4F">
        <w:rPr>
          <w:rFonts w:ascii="GHEA Grapalat" w:hAnsi="GHEA Grapalat"/>
          <w:lang w:val="hy-AM"/>
        </w:rPr>
        <w:tab/>
      </w:r>
      <w:r w:rsidRPr="00DA1297">
        <w:rPr>
          <w:rFonts w:ascii="Sylfaen" w:hAnsi="Sylfaen"/>
          <w:sz w:val="24"/>
          <w:szCs w:val="24"/>
          <w:lang w:val="hy-AM"/>
        </w:rPr>
        <w:t xml:space="preserve"> </w:t>
      </w:r>
      <w:r w:rsidR="00AB4DF2" w:rsidRPr="00DA1297">
        <w:rPr>
          <w:rFonts w:ascii="GHEA Grapalat" w:hAnsi="GHEA Grapalat"/>
          <w:bCs/>
          <w:sz w:val="24"/>
          <w:szCs w:val="24"/>
          <w:lang w:val="af-ZA"/>
        </w:rPr>
        <w:t xml:space="preserve">                                                                  </w:t>
      </w:r>
      <w:r w:rsidR="0046414A" w:rsidRPr="00DA1297">
        <w:rPr>
          <w:rFonts w:ascii="GHEA Grapalat" w:hAnsi="GHEA Grapalat"/>
          <w:bCs/>
          <w:sz w:val="24"/>
          <w:szCs w:val="24"/>
          <w:lang w:val="af-ZA"/>
        </w:rPr>
        <w:t xml:space="preserve">                </w:t>
      </w:r>
      <w:r w:rsidR="00AB4DF2" w:rsidRPr="00DA1297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06873463" w14:textId="6DBAEA3E" w:rsidR="00C11B70" w:rsidRDefault="00C11B70" w:rsidP="0046414A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0BF15E89" w14:textId="77777777" w:rsidR="00C11B70" w:rsidRDefault="00C11B70" w:rsidP="0046414A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14:paraId="0D59288F" w14:textId="704A4EB8" w:rsidR="00F94C43" w:rsidRPr="00DA1297" w:rsidRDefault="00AB4DF2" w:rsidP="00C11B70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af-ZA"/>
        </w:rPr>
      </w:pPr>
      <w:r w:rsidRPr="00DA1297">
        <w:rPr>
          <w:rFonts w:ascii="GHEA Grapalat" w:hAnsi="GHEA Grapalat"/>
          <w:b/>
          <w:bCs/>
          <w:i/>
          <w:sz w:val="24"/>
          <w:szCs w:val="24"/>
          <w:lang w:val="af-ZA"/>
        </w:rPr>
        <w:t>ՌԳՍՊՎԳ վարչություն</w:t>
      </w:r>
      <w:r w:rsidR="00C11B70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</w:t>
      </w:r>
    </w:p>
    <w:sectPr w:rsidR="00F94C43" w:rsidRPr="00DA1297" w:rsidSect="000436F7">
      <w:footerReference w:type="even" r:id="rId31"/>
      <w:footerReference w:type="default" r:id="rId32"/>
      <w:pgSz w:w="12240" w:h="15840"/>
      <w:pgMar w:top="709" w:right="900" w:bottom="709" w:left="1276" w:header="708" w:footer="165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E3C1" w14:textId="77777777" w:rsidR="006B30B0" w:rsidRDefault="006B30B0" w:rsidP="00220977">
      <w:pPr>
        <w:spacing w:after="0" w:line="240" w:lineRule="auto"/>
      </w:pPr>
      <w:r>
        <w:separator/>
      </w:r>
    </w:p>
    <w:p w14:paraId="33D844D2" w14:textId="77777777" w:rsidR="006B30B0" w:rsidRDefault="006B30B0"/>
  </w:endnote>
  <w:endnote w:type="continuationSeparator" w:id="0">
    <w:p w14:paraId="2889FAF9" w14:textId="77777777" w:rsidR="006B30B0" w:rsidRDefault="006B30B0" w:rsidP="00220977">
      <w:pPr>
        <w:spacing w:after="0" w:line="240" w:lineRule="auto"/>
      </w:pPr>
      <w:r>
        <w:continuationSeparator/>
      </w:r>
    </w:p>
    <w:p w14:paraId="506DF1A8" w14:textId="77777777" w:rsidR="006B30B0" w:rsidRDefault="006B3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charset w:val="CC"/>
    <w:family w:val="auto"/>
    <w:pitch w:val="variable"/>
    <w:sig w:usb0="A1002EAF" w:usb1="4000000A" w:usb2="00000000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ECAA" w14:textId="77777777" w:rsidR="006B30B0" w:rsidRDefault="006B30B0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4BEAA9" w14:textId="77777777" w:rsidR="006B30B0" w:rsidRDefault="006B30B0">
    <w:pPr>
      <w:pStyle w:val="Footer"/>
    </w:pPr>
  </w:p>
  <w:p w14:paraId="10761204" w14:textId="77777777" w:rsidR="006B30B0" w:rsidRDefault="006B30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996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B3B0" w14:textId="6C41895F" w:rsidR="006B30B0" w:rsidRDefault="006B30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64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2A49E8ED" w14:textId="77777777" w:rsidR="006B30B0" w:rsidRDefault="006B30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7CFFF" w14:textId="77777777" w:rsidR="006B30B0" w:rsidRDefault="006B30B0" w:rsidP="00220977">
      <w:pPr>
        <w:spacing w:after="0" w:line="240" w:lineRule="auto"/>
      </w:pPr>
      <w:r>
        <w:separator/>
      </w:r>
    </w:p>
    <w:p w14:paraId="4A736545" w14:textId="77777777" w:rsidR="006B30B0" w:rsidRDefault="006B30B0"/>
  </w:footnote>
  <w:footnote w:type="continuationSeparator" w:id="0">
    <w:p w14:paraId="6338265A" w14:textId="77777777" w:rsidR="006B30B0" w:rsidRDefault="006B30B0" w:rsidP="00220977">
      <w:pPr>
        <w:spacing w:after="0" w:line="240" w:lineRule="auto"/>
      </w:pPr>
      <w:r>
        <w:continuationSeparator/>
      </w:r>
    </w:p>
    <w:p w14:paraId="7C24286D" w14:textId="77777777" w:rsidR="006B30B0" w:rsidRDefault="006B30B0"/>
  </w:footnote>
  <w:footnote w:id="1">
    <w:p w14:paraId="13FD98B9" w14:textId="77777777" w:rsidR="006B30B0" w:rsidRDefault="006B30B0" w:rsidP="007139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>Ա</w:t>
      </w:r>
      <w:r>
        <w:t>յն ստուգումները, որոնց դեպքում կիրառված ստուգաթերթերի կիրառված կետերի «ոչ» պատասխանների թիվը 80 և ավելի տոկոս է</w:t>
      </w:r>
      <w:r>
        <w:rPr>
          <w:lang w:val="hy-AM"/>
        </w:rPr>
        <w:t>։</w:t>
      </w:r>
    </w:p>
  </w:footnote>
  <w:footnote w:id="2">
    <w:p w14:paraId="4A06EA70" w14:textId="77777777" w:rsidR="006B30B0" w:rsidRPr="00D23EC1" w:rsidRDefault="006B30B0" w:rsidP="00846E5A">
      <w:pPr>
        <w:pStyle w:val="FootnoteText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D23EC1">
        <w:rPr>
          <w:rFonts w:ascii="GHEA Grapalat" w:hAnsi="GHEA Grapalat" w:cs="Sylfaen"/>
        </w:rPr>
        <w:t>Համաշխարհային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բանկն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արձանագրում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է</w:t>
      </w:r>
      <w:r w:rsidRPr="00D23EC1">
        <w:rPr>
          <w:rFonts w:ascii="GHEA Grapalat" w:hAnsi="GHEA Grapalat"/>
        </w:rPr>
        <w:t xml:space="preserve">, </w:t>
      </w:r>
      <w:r w:rsidRPr="00D23EC1">
        <w:rPr>
          <w:rFonts w:ascii="GHEA Grapalat" w:hAnsi="GHEA Grapalat" w:cs="Sylfaen"/>
        </w:rPr>
        <w:t>որ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ՀՀ</w:t>
      </w:r>
      <w:r w:rsidRPr="00D23EC1">
        <w:rPr>
          <w:rFonts w:ascii="GHEA Grapalat" w:hAnsi="GHEA Grapalat"/>
        </w:rPr>
        <w:t xml:space="preserve">- </w:t>
      </w:r>
      <w:r w:rsidRPr="00D23EC1">
        <w:rPr>
          <w:rFonts w:ascii="GHEA Grapalat" w:hAnsi="GHEA Grapalat" w:cs="Sylfaen"/>
        </w:rPr>
        <w:t>ում</w:t>
      </w:r>
      <w:r w:rsidRPr="00D23EC1">
        <w:rPr>
          <w:rFonts w:ascii="GHEA Grapalat" w:hAnsi="GHEA Grapalat"/>
        </w:rPr>
        <w:t xml:space="preserve"> 4-</w:t>
      </w:r>
      <w:r w:rsidRPr="00D23EC1">
        <w:rPr>
          <w:rFonts w:ascii="GHEA Grapalat" w:hAnsi="GHEA Grapalat" w:cs="Sylfaen"/>
        </w:rPr>
        <w:t>րդ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դասարանցիների</w:t>
      </w:r>
      <w:r w:rsidRPr="00D23EC1">
        <w:rPr>
          <w:rFonts w:ascii="GHEA Grapalat" w:hAnsi="GHEA Grapalat"/>
        </w:rPr>
        <w:t xml:space="preserve"> 35 </w:t>
      </w:r>
      <w:r w:rsidRPr="00D23EC1">
        <w:rPr>
          <w:rFonts w:ascii="GHEA Grapalat" w:hAnsi="GHEA Grapalat" w:cs="Sylfaen"/>
        </w:rPr>
        <w:t>տոկոսը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  <w:lang w:val="hy-AM"/>
        </w:rPr>
        <w:t>դժվարանում է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իր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տարիքին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համապատասխան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պարզ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տեքստեր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կարդալ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  <w:lang w:val="hy-AM"/>
        </w:rPr>
        <w:t>և</w:t>
      </w:r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ընկալել</w:t>
      </w:r>
      <w:r w:rsidRPr="00D23EC1">
        <w:rPr>
          <w:rFonts w:ascii="GHEA Grapalat" w:hAnsi="GHEA Grapalat"/>
        </w:rPr>
        <w:t xml:space="preserve">: </w:t>
      </w:r>
      <w:r w:rsidRPr="00D23EC1">
        <w:rPr>
          <w:rFonts w:ascii="GHEA Grapalat" w:hAnsi="GHEA Grapalat"/>
          <w:lang w:val="hy-AM"/>
        </w:rPr>
        <w:t xml:space="preserve">Տե՛ս՝ </w:t>
      </w:r>
    </w:p>
    <w:p w14:paraId="065C9492" w14:textId="77777777" w:rsidR="006B30B0" w:rsidRPr="0005093F" w:rsidRDefault="006B30B0" w:rsidP="00601B65">
      <w:pPr>
        <w:pStyle w:val="FootnoteText"/>
        <w:ind w:left="720" w:hanging="720"/>
      </w:pPr>
      <w:r w:rsidRPr="00D23EC1">
        <w:rPr>
          <w:rFonts w:ascii="GHEA Grapalat" w:hAnsi="GHEA Grapalat"/>
        </w:rPr>
        <w:t xml:space="preserve">World Bank. (2019). Armenia: Learning poverty brief. Retrieved from </w:t>
      </w:r>
      <w:hyperlink r:id="rId1" w:history="1">
        <w:r w:rsidRPr="00215C83">
          <w:rPr>
            <w:rStyle w:val="Hyperlink"/>
            <w:rFonts w:ascii="GHEA Grapalat" w:hAnsi="GHEA Grapalat"/>
          </w:rPr>
          <w:t>https://thedocs.worldbank.org/en/doc/579611571223408189-0090022019/original/ECAECCSCARMLPBRIEF.pdf</w:t>
        </w:r>
      </w:hyperlink>
      <w:r>
        <w:rPr>
          <w:rFonts w:ascii="GHEA Grapalat" w:hAnsi="GHEA Grapalat"/>
          <w:lang w:val="hy-AM"/>
        </w:rPr>
        <w:t xml:space="preserve">: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3C8F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6"/>
        </w:tabs>
        <w:ind w:left="1094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4" w15:restartNumberingAfterBreak="0">
    <w:nsid w:val="02F77CD1"/>
    <w:multiLevelType w:val="hybridMultilevel"/>
    <w:tmpl w:val="882C7398"/>
    <w:lvl w:ilvl="0" w:tplc="A3825434">
      <w:numFmt w:val="bullet"/>
      <w:lvlText w:val="-"/>
      <w:lvlJc w:val="left"/>
      <w:pPr>
        <w:ind w:left="16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4A55719"/>
    <w:multiLevelType w:val="hybridMultilevel"/>
    <w:tmpl w:val="4CC458BC"/>
    <w:lvl w:ilvl="0" w:tplc="7BC80526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04D74C97"/>
    <w:multiLevelType w:val="hybridMultilevel"/>
    <w:tmpl w:val="AE543B36"/>
    <w:lvl w:ilvl="0" w:tplc="81D07570">
      <w:start w:val="1"/>
      <w:numFmt w:val="decimal"/>
      <w:lvlText w:val="%1."/>
      <w:lvlJc w:val="left"/>
      <w:pPr>
        <w:ind w:left="-66" w:hanging="360"/>
      </w:p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>
      <w:start w:val="1"/>
      <w:numFmt w:val="decimal"/>
      <w:lvlText w:val="%4."/>
      <w:lvlJc w:val="left"/>
      <w:pPr>
        <w:ind w:left="2094" w:hanging="360"/>
      </w:pPr>
    </w:lvl>
    <w:lvl w:ilvl="4" w:tplc="08090019">
      <w:start w:val="1"/>
      <w:numFmt w:val="lowerLetter"/>
      <w:lvlText w:val="%5."/>
      <w:lvlJc w:val="left"/>
      <w:pPr>
        <w:ind w:left="2814" w:hanging="360"/>
      </w:pPr>
    </w:lvl>
    <w:lvl w:ilvl="5" w:tplc="0809001B">
      <w:start w:val="1"/>
      <w:numFmt w:val="lowerRoman"/>
      <w:lvlText w:val="%6."/>
      <w:lvlJc w:val="right"/>
      <w:pPr>
        <w:ind w:left="3534" w:hanging="180"/>
      </w:pPr>
    </w:lvl>
    <w:lvl w:ilvl="6" w:tplc="0809000F">
      <w:start w:val="1"/>
      <w:numFmt w:val="decimal"/>
      <w:lvlText w:val="%7."/>
      <w:lvlJc w:val="left"/>
      <w:pPr>
        <w:ind w:left="4254" w:hanging="360"/>
      </w:pPr>
    </w:lvl>
    <w:lvl w:ilvl="7" w:tplc="08090019">
      <w:start w:val="1"/>
      <w:numFmt w:val="lowerLetter"/>
      <w:lvlText w:val="%8."/>
      <w:lvlJc w:val="left"/>
      <w:pPr>
        <w:ind w:left="4974" w:hanging="360"/>
      </w:pPr>
    </w:lvl>
    <w:lvl w:ilvl="8" w:tplc="0809001B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09763337"/>
    <w:multiLevelType w:val="hybridMultilevel"/>
    <w:tmpl w:val="5EA07750"/>
    <w:lvl w:ilvl="0" w:tplc="762E4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lang w:val="af-Z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34B42"/>
    <w:multiLevelType w:val="hybridMultilevel"/>
    <w:tmpl w:val="54CC8036"/>
    <w:lvl w:ilvl="0" w:tplc="0F546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21155"/>
    <w:multiLevelType w:val="hybridMultilevel"/>
    <w:tmpl w:val="2C2E3E24"/>
    <w:lvl w:ilvl="0" w:tplc="7280F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E611A"/>
    <w:multiLevelType w:val="hybridMultilevel"/>
    <w:tmpl w:val="0024C8A0"/>
    <w:lvl w:ilvl="0" w:tplc="E9EEF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C3327"/>
    <w:multiLevelType w:val="hybridMultilevel"/>
    <w:tmpl w:val="061A5CD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6240D7"/>
    <w:multiLevelType w:val="hybridMultilevel"/>
    <w:tmpl w:val="C114901C"/>
    <w:lvl w:ilvl="0" w:tplc="762E40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bCs/>
        <w:lang w:val="af-Z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81919F9"/>
    <w:multiLevelType w:val="hybridMultilevel"/>
    <w:tmpl w:val="BC64D782"/>
    <w:lvl w:ilvl="0" w:tplc="2B98EC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86793F"/>
    <w:multiLevelType w:val="hybridMultilevel"/>
    <w:tmpl w:val="AD8E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42037"/>
    <w:multiLevelType w:val="hybridMultilevel"/>
    <w:tmpl w:val="2154FE7C"/>
    <w:lvl w:ilvl="0" w:tplc="762E4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6098C"/>
    <w:multiLevelType w:val="hybridMultilevel"/>
    <w:tmpl w:val="728834EC"/>
    <w:lvl w:ilvl="0" w:tplc="A3825434">
      <w:numFmt w:val="bullet"/>
      <w:lvlText w:val="-"/>
      <w:lvlJc w:val="left"/>
      <w:pPr>
        <w:ind w:left="129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278B2AA0"/>
    <w:multiLevelType w:val="hybridMultilevel"/>
    <w:tmpl w:val="F6A4B0FC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29C76F75"/>
    <w:multiLevelType w:val="hybridMultilevel"/>
    <w:tmpl w:val="AF8E47BA"/>
    <w:lvl w:ilvl="0" w:tplc="762E4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A2493"/>
    <w:multiLevelType w:val="hybridMultilevel"/>
    <w:tmpl w:val="E5B85E18"/>
    <w:lvl w:ilvl="0" w:tplc="E9EEFC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>
      <w:start w:val="1"/>
      <w:numFmt w:val="lowerRoman"/>
      <w:lvlText w:val="%3."/>
      <w:lvlJc w:val="right"/>
      <w:pPr>
        <w:ind w:left="2868" w:hanging="180"/>
      </w:pPr>
    </w:lvl>
    <w:lvl w:ilvl="3" w:tplc="0809000F">
      <w:start w:val="1"/>
      <w:numFmt w:val="decimal"/>
      <w:lvlText w:val="%4."/>
      <w:lvlJc w:val="left"/>
      <w:pPr>
        <w:ind w:left="3588" w:hanging="360"/>
      </w:pPr>
    </w:lvl>
    <w:lvl w:ilvl="4" w:tplc="08090019">
      <w:start w:val="1"/>
      <w:numFmt w:val="lowerLetter"/>
      <w:lvlText w:val="%5."/>
      <w:lvlJc w:val="left"/>
      <w:pPr>
        <w:ind w:left="4308" w:hanging="360"/>
      </w:pPr>
    </w:lvl>
    <w:lvl w:ilvl="5" w:tplc="0809001B">
      <w:start w:val="1"/>
      <w:numFmt w:val="lowerRoman"/>
      <w:lvlText w:val="%6."/>
      <w:lvlJc w:val="right"/>
      <w:pPr>
        <w:ind w:left="5028" w:hanging="180"/>
      </w:pPr>
    </w:lvl>
    <w:lvl w:ilvl="6" w:tplc="0809000F">
      <w:start w:val="1"/>
      <w:numFmt w:val="decimal"/>
      <w:lvlText w:val="%7."/>
      <w:lvlJc w:val="left"/>
      <w:pPr>
        <w:ind w:left="5748" w:hanging="360"/>
      </w:pPr>
    </w:lvl>
    <w:lvl w:ilvl="7" w:tplc="08090019">
      <w:start w:val="1"/>
      <w:numFmt w:val="lowerLetter"/>
      <w:lvlText w:val="%8."/>
      <w:lvlJc w:val="left"/>
      <w:pPr>
        <w:ind w:left="6468" w:hanging="360"/>
      </w:pPr>
    </w:lvl>
    <w:lvl w:ilvl="8" w:tplc="080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191A77"/>
    <w:multiLevelType w:val="hybridMultilevel"/>
    <w:tmpl w:val="1CB2280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69030B"/>
    <w:multiLevelType w:val="hybridMultilevel"/>
    <w:tmpl w:val="3BF23866"/>
    <w:lvl w:ilvl="0" w:tplc="B2B2EE28">
      <w:start w:val="1"/>
      <w:numFmt w:val="bullet"/>
      <w:lvlText w:val="-"/>
      <w:lvlJc w:val="left"/>
      <w:rPr>
        <w:rFonts w:ascii="GHEA Grapalat" w:eastAsia="Times New Roman" w:hAnsi="GHEA Grapala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656B4D"/>
    <w:multiLevelType w:val="hybridMultilevel"/>
    <w:tmpl w:val="611CD502"/>
    <w:lvl w:ilvl="0" w:tplc="161ED406">
      <w:start w:val="2022"/>
      <w:numFmt w:val="bullet"/>
      <w:lvlText w:val="-"/>
      <w:lvlJc w:val="left"/>
      <w:pPr>
        <w:ind w:left="927" w:hanging="360"/>
      </w:pPr>
      <w:rPr>
        <w:rFonts w:ascii="GHEA Grapalat" w:eastAsia="Calibri" w:hAnsi="GHEA Grapal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80C536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A657FC7"/>
    <w:multiLevelType w:val="hybridMultilevel"/>
    <w:tmpl w:val="AB10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3443B"/>
    <w:multiLevelType w:val="hybridMultilevel"/>
    <w:tmpl w:val="00B0A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B7FCE"/>
    <w:multiLevelType w:val="hybridMultilevel"/>
    <w:tmpl w:val="FD80B740"/>
    <w:lvl w:ilvl="0" w:tplc="A8486D8E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b/>
        <w:color w:val="0070C0"/>
      </w:rPr>
    </w:lvl>
    <w:lvl w:ilvl="1" w:tplc="762E408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F4033C"/>
    <w:multiLevelType w:val="hybridMultilevel"/>
    <w:tmpl w:val="4FDCFB08"/>
    <w:lvl w:ilvl="0" w:tplc="34E0E5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5E65AD9"/>
    <w:multiLevelType w:val="hybridMultilevel"/>
    <w:tmpl w:val="15F242C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B10600"/>
    <w:multiLevelType w:val="hybridMultilevel"/>
    <w:tmpl w:val="96A6D78C"/>
    <w:lvl w:ilvl="0" w:tplc="0E62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8755B"/>
    <w:multiLevelType w:val="hybridMultilevel"/>
    <w:tmpl w:val="4D309D66"/>
    <w:lvl w:ilvl="0" w:tplc="762E408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/>
        <w:bCs/>
        <w:lang w:val="af-ZA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4AC822CF"/>
    <w:multiLevelType w:val="hybridMultilevel"/>
    <w:tmpl w:val="0CAEF040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4EE02E7B"/>
    <w:multiLevelType w:val="hybridMultilevel"/>
    <w:tmpl w:val="1A54743E"/>
    <w:lvl w:ilvl="0" w:tplc="762E408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/>
        <w:bCs/>
        <w:lang w:val="af-ZA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4F466F42"/>
    <w:multiLevelType w:val="hybridMultilevel"/>
    <w:tmpl w:val="07FCBC2A"/>
    <w:lvl w:ilvl="0" w:tplc="B2B2EE28">
      <w:start w:val="1"/>
      <w:numFmt w:val="bullet"/>
      <w:lvlText w:val="-"/>
      <w:lvlJc w:val="left"/>
      <w:pPr>
        <w:ind w:left="1365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 w15:restartNumberingAfterBreak="0">
    <w:nsid w:val="4F5B1853"/>
    <w:multiLevelType w:val="hybridMultilevel"/>
    <w:tmpl w:val="0DBE79C0"/>
    <w:lvl w:ilvl="0" w:tplc="E9EEFCCE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4F5F2E6C"/>
    <w:multiLevelType w:val="hybridMultilevel"/>
    <w:tmpl w:val="9B6C19A4"/>
    <w:lvl w:ilvl="0" w:tplc="98021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62223F"/>
    <w:multiLevelType w:val="hybridMultilevel"/>
    <w:tmpl w:val="D6A8914E"/>
    <w:lvl w:ilvl="0" w:tplc="4038F776">
      <w:numFmt w:val="bullet"/>
      <w:lvlText w:val="-"/>
      <w:lvlJc w:val="left"/>
      <w:pPr>
        <w:ind w:left="10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50674197"/>
    <w:multiLevelType w:val="hybridMultilevel"/>
    <w:tmpl w:val="8E9C91A6"/>
    <w:lvl w:ilvl="0" w:tplc="34E0E5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b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441548"/>
    <w:multiLevelType w:val="hybridMultilevel"/>
    <w:tmpl w:val="0BD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01D17"/>
    <w:multiLevelType w:val="hybridMultilevel"/>
    <w:tmpl w:val="89EA7BE2"/>
    <w:lvl w:ilvl="0" w:tplc="B2B2EE28">
      <w:start w:val="1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3F2262"/>
    <w:multiLevelType w:val="hybridMultilevel"/>
    <w:tmpl w:val="395E4B9C"/>
    <w:lvl w:ilvl="0" w:tplc="762E4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9F3FC8"/>
    <w:multiLevelType w:val="hybridMultilevel"/>
    <w:tmpl w:val="FDCAF400"/>
    <w:lvl w:ilvl="0" w:tplc="A3825434">
      <w:numFmt w:val="bullet"/>
      <w:lvlText w:val="-"/>
      <w:lvlJc w:val="left"/>
      <w:pPr>
        <w:ind w:left="2007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63480AC1"/>
    <w:multiLevelType w:val="hybridMultilevel"/>
    <w:tmpl w:val="7E9459D0"/>
    <w:lvl w:ilvl="0" w:tplc="762E408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  <w:b/>
        <w:bCs/>
        <w:lang w:val="af-ZA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 w15:restartNumberingAfterBreak="0">
    <w:nsid w:val="63562A36"/>
    <w:multiLevelType w:val="hybridMultilevel"/>
    <w:tmpl w:val="6EA67A42"/>
    <w:lvl w:ilvl="0" w:tplc="040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4" w15:restartNumberingAfterBreak="0">
    <w:nsid w:val="646F4336"/>
    <w:multiLevelType w:val="hybridMultilevel"/>
    <w:tmpl w:val="BA92E8FA"/>
    <w:lvl w:ilvl="0" w:tplc="7CC2C3C4">
      <w:start w:val="1"/>
      <w:numFmt w:val="decimal"/>
      <w:lvlText w:val="%1."/>
      <w:lvlJc w:val="left"/>
      <w:pPr>
        <w:ind w:left="1080" w:hanging="360"/>
      </w:pPr>
      <w:rPr>
        <w:rFonts w:cs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A12B38"/>
    <w:multiLevelType w:val="hybridMultilevel"/>
    <w:tmpl w:val="90FC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C23FF"/>
    <w:multiLevelType w:val="multilevel"/>
    <w:tmpl w:val="EC5402C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cs="Times New Roman" w:hint="default"/>
        <w:b/>
      </w:rPr>
    </w:lvl>
  </w:abstractNum>
  <w:abstractNum w:abstractNumId="47" w15:restartNumberingAfterBreak="0">
    <w:nsid w:val="699E288D"/>
    <w:multiLevelType w:val="hybridMultilevel"/>
    <w:tmpl w:val="AE4C301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D9C4800"/>
    <w:multiLevelType w:val="hybridMultilevel"/>
    <w:tmpl w:val="F93ABCA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 w15:restartNumberingAfterBreak="0">
    <w:nsid w:val="70900328"/>
    <w:multiLevelType w:val="hybridMultilevel"/>
    <w:tmpl w:val="714609D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10226DA"/>
    <w:multiLevelType w:val="hybridMultilevel"/>
    <w:tmpl w:val="53488686"/>
    <w:lvl w:ilvl="0" w:tplc="980210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6238BE">
      <w:start w:val="1"/>
      <w:numFmt w:val="bullet"/>
      <w:lvlText w:val="o"/>
      <w:lvlJc w:val="left"/>
      <w:pPr>
        <w:ind w:left="20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80290C">
      <w:start w:val="1"/>
      <w:numFmt w:val="bullet"/>
      <w:lvlText w:val="▪"/>
      <w:lvlJc w:val="left"/>
      <w:pPr>
        <w:ind w:left="27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F6638A">
      <w:start w:val="1"/>
      <w:numFmt w:val="bullet"/>
      <w:lvlText w:val="·"/>
      <w:lvlJc w:val="left"/>
      <w:pPr>
        <w:ind w:left="35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A95C2">
      <w:start w:val="1"/>
      <w:numFmt w:val="bullet"/>
      <w:lvlText w:val="o"/>
      <w:lvlJc w:val="left"/>
      <w:pPr>
        <w:ind w:left="42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889C4">
      <w:start w:val="1"/>
      <w:numFmt w:val="bullet"/>
      <w:lvlText w:val="▪"/>
      <w:lvlJc w:val="left"/>
      <w:pPr>
        <w:ind w:left="49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663F00">
      <w:start w:val="1"/>
      <w:numFmt w:val="bullet"/>
      <w:lvlText w:val="·"/>
      <w:lvlJc w:val="left"/>
      <w:pPr>
        <w:ind w:left="56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546CBA">
      <w:start w:val="1"/>
      <w:numFmt w:val="bullet"/>
      <w:lvlText w:val="o"/>
      <w:lvlJc w:val="left"/>
      <w:pPr>
        <w:ind w:left="63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C8DD24">
      <w:start w:val="1"/>
      <w:numFmt w:val="bullet"/>
      <w:lvlText w:val="▪"/>
      <w:lvlJc w:val="left"/>
      <w:pPr>
        <w:ind w:left="71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61011F3"/>
    <w:multiLevelType w:val="hybridMultilevel"/>
    <w:tmpl w:val="7C88CA9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92F5632"/>
    <w:multiLevelType w:val="hybridMultilevel"/>
    <w:tmpl w:val="1A50D9B6"/>
    <w:lvl w:ilvl="0" w:tplc="E9EEFCC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9A41AB"/>
    <w:multiLevelType w:val="hybridMultilevel"/>
    <w:tmpl w:val="7498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B6A9C"/>
    <w:multiLevelType w:val="hybridMultilevel"/>
    <w:tmpl w:val="6FB6F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62878"/>
    <w:multiLevelType w:val="hybridMultilevel"/>
    <w:tmpl w:val="9F6A1B14"/>
    <w:lvl w:ilvl="0" w:tplc="4038F776">
      <w:numFmt w:val="bullet"/>
      <w:lvlText w:val="-"/>
      <w:lvlJc w:val="left"/>
      <w:pPr>
        <w:ind w:left="1429" w:hanging="360"/>
      </w:pPr>
      <w:rPr>
        <w:rFonts w:ascii="GHEA Grapalat" w:eastAsia="Times New Roman" w:hAnsi="GHEA Grapala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0"/>
  </w:num>
  <w:num w:numId="4">
    <w:abstractNumId w:val="14"/>
  </w:num>
  <w:num w:numId="5">
    <w:abstractNumId w:val="11"/>
  </w:num>
  <w:num w:numId="6">
    <w:abstractNumId w:val="5"/>
  </w:num>
  <w:num w:numId="7">
    <w:abstractNumId w:val="39"/>
  </w:num>
  <w:num w:numId="8">
    <w:abstractNumId w:val="28"/>
  </w:num>
  <w:num w:numId="9">
    <w:abstractNumId w:val="4"/>
  </w:num>
  <w:num w:numId="10">
    <w:abstractNumId w:val="36"/>
  </w:num>
  <w:num w:numId="11">
    <w:abstractNumId w:val="21"/>
  </w:num>
  <w:num w:numId="12">
    <w:abstractNumId w:val="43"/>
  </w:num>
  <w:num w:numId="13">
    <w:abstractNumId w:val="26"/>
  </w:num>
  <w:num w:numId="14">
    <w:abstractNumId w:val="15"/>
  </w:num>
  <w:num w:numId="15">
    <w:abstractNumId w:val="40"/>
  </w:num>
  <w:num w:numId="16">
    <w:abstractNumId w:val="48"/>
  </w:num>
  <w:num w:numId="17">
    <w:abstractNumId w:val="32"/>
  </w:num>
  <w:num w:numId="18">
    <w:abstractNumId w:val="30"/>
  </w:num>
  <w:num w:numId="19">
    <w:abstractNumId w:val="12"/>
  </w:num>
  <w:num w:numId="20">
    <w:abstractNumId w:val="42"/>
  </w:num>
  <w:num w:numId="21">
    <w:abstractNumId w:val="38"/>
  </w:num>
  <w:num w:numId="22">
    <w:abstractNumId w:val="29"/>
  </w:num>
  <w:num w:numId="23">
    <w:abstractNumId w:val="8"/>
  </w:num>
  <w:num w:numId="24">
    <w:abstractNumId w:val="52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4"/>
  </w:num>
  <w:num w:numId="28">
    <w:abstractNumId w:val="7"/>
  </w:num>
  <w:num w:numId="29">
    <w:abstractNumId w:val="47"/>
  </w:num>
  <w:num w:numId="30">
    <w:abstractNumId w:val="41"/>
  </w:num>
  <w:num w:numId="31">
    <w:abstractNumId w:val="51"/>
  </w:num>
  <w:num w:numId="32">
    <w:abstractNumId w:val="54"/>
  </w:num>
  <w:num w:numId="33">
    <w:abstractNumId w:val="16"/>
  </w:num>
  <w:num w:numId="34">
    <w:abstractNumId w:val="17"/>
  </w:num>
  <w:num w:numId="35">
    <w:abstractNumId w:val="49"/>
  </w:num>
  <w:num w:numId="36">
    <w:abstractNumId w:val="25"/>
  </w:num>
  <w:num w:numId="37">
    <w:abstractNumId w:val="20"/>
  </w:num>
  <w:num w:numId="38">
    <w:abstractNumId w:val="18"/>
  </w:num>
  <w:num w:numId="39">
    <w:abstractNumId w:val="55"/>
  </w:num>
  <w:num w:numId="40">
    <w:abstractNumId w:val="24"/>
  </w:num>
  <w:num w:numId="41">
    <w:abstractNumId w:val="27"/>
  </w:num>
  <w:num w:numId="42">
    <w:abstractNumId w:val="37"/>
  </w:num>
  <w:num w:numId="43">
    <w:abstractNumId w:val="35"/>
  </w:num>
  <w:num w:numId="44">
    <w:abstractNumId w:val="5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23"/>
  </w:num>
  <w:num w:numId="50">
    <w:abstractNumId w:val="46"/>
  </w:num>
  <w:num w:numId="51">
    <w:abstractNumId w:val="6"/>
  </w:num>
  <w:num w:numId="52">
    <w:abstractNumId w:val="31"/>
  </w:num>
  <w:num w:numId="53">
    <w:abstractNumId w:val="33"/>
  </w:num>
  <w:num w:numId="54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9CE"/>
    <w:rsid w:val="00000D27"/>
    <w:rsid w:val="00000ED4"/>
    <w:rsid w:val="000014E7"/>
    <w:rsid w:val="00001E9A"/>
    <w:rsid w:val="00002360"/>
    <w:rsid w:val="000024AD"/>
    <w:rsid w:val="0000472C"/>
    <w:rsid w:val="00004923"/>
    <w:rsid w:val="00004C9D"/>
    <w:rsid w:val="00005917"/>
    <w:rsid w:val="00005A45"/>
    <w:rsid w:val="00006C37"/>
    <w:rsid w:val="000077DD"/>
    <w:rsid w:val="00010021"/>
    <w:rsid w:val="00010E92"/>
    <w:rsid w:val="00011133"/>
    <w:rsid w:val="00011501"/>
    <w:rsid w:val="0001154A"/>
    <w:rsid w:val="00011A34"/>
    <w:rsid w:val="00011EE0"/>
    <w:rsid w:val="0001372C"/>
    <w:rsid w:val="000140F4"/>
    <w:rsid w:val="00015661"/>
    <w:rsid w:val="00015690"/>
    <w:rsid w:val="00015966"/>
    <w:rsid w:val="00015C9C"/>
    <w:rsid w:val="00016322"/>
    <w:rsid w:val="0001752F"/>
    <w:rsid w:val="00017EA7"/>
    <w:rsid w:val="00020AFF"/>
    <w:rsid w:val="00020BD8"/>
    <w:rsid w:val="00021678"/>
    <w:rsid w:val="0002170D"/>
    <w:rsid w:val="000218BA"/>
    <w:rsid w:val="00021B44"/>
    <w:rsid w:val="00022CCA"/>
    <w:rsid w:val="00022F41"/>
    <w:rsid w:val="0002300B"/>
    <w:rsid w:val="000247BD"/>
    <w:rsid w:val="000248DA"/>
    <w:rsid w:val="000249E8"/>
    <w:rsid w:val="00024C19"/>
    <w:rsid w:val="00024F41"/>
    <w:rsid w:val="00025285"/>
    <w:rsid w:val="00025F16"/>
    <w:rsid w:val="000267C4"/>
    <w:rsid w:val="00030D31"/>
    <w:rsid w:val="00031FC3"/>
    <w:rsid w:val="000325FB"/>
    <w:rsid w:val="000336EB"/>
    <w:rsid w:val="00033CB0"/>
    <w:rsid w:val="00033CD0"/>
    <w:rsid w:val="000342A8"/>
    <w:rsid w:val="0003608E"/>
    <w:rsid w:val="00036C7C"/>
    <w:rsid w:val="00040AE5"/>
    <w:rsid w:val="00040B8E"/>
    <w:rsid w:val="00040E56"/>
    <w:rsid w:val="00041077"/>
    <w:rsid w:val="00041D7F"/>
    <w:rsid w:val="0004278C"/>
    <w:rsid w:val="00042FD9"/>
    <w:rsid w:val="000436F7"/>
    <w:rsid w:val="00043F62"/>
    <w:rsid w:val="000444E2"/>
    <w:rsid w:val="00046020"/>
    <w:rsid w:val="000465C4"/>
    <w:rsid w:val="00046DC2"/>
    <w:rsid w:val="000512C6"/>
    <w:rsid w:val="000512F4"/>
    <w:rsid w:val="00051A09"/>
    <w:rsid w:val="00051FC4"/>
    <w:rsid w:val="000528F2"/>
    <w:rsid w:val="0005331A"/>
    <w:rsid w:val="0005414A"/>
    <w:rsid w:val="00054F4A"/>
    <w:rsid w:val="00056711"/>
    <w:rsid w:val="00056959"/>
    <w:rsid w:val="00056B2E"/>
    <w:rsid w:val="000570BF"/>
    <w:rsid w:val="000573AB"/>
    <w:rsid w:val="000576FE"/>
    <w:rsid w:val="00057832"/>
    <w:rsid w:val="00057E5C"/>
    <w:rsid w:val="00060DA2"/>
    <w:rsid w:val="000627DA"/>
    <w:rsid w:val="00062932"/>
    <w:rsid w:val="00063368"/>
    <w:rsid w:val="00063521"/>
    <w:rsid w:val="0006484F"/>
    <w:rsid w:val="00064AC7"/>
    <w:rsid w:val="0006552C"/>
    <w:rsid w:val="00066979"/>
    <w:rsid w:val="00066B1F"/>
    <w:rsid w:val="00066FCB"/>
    <w:rsid w:val="000679F2"/>
    <w:rsid w:val="00067C20"/>
    <w:rsid w:val="00070121"/>
    <w:rsid w:val="00070F4D"/>
    <w:rsid w:val="00071262"/>
    <w:rsid w:val="00071DD4"/>
    <w:rsid w:val="000743BA"/>
    <w:rsid w:val="000750F8"/>
    <w:rsid w:val="00077E28"/>
    <w:rsid w:val="00077F67"/>
    <w:rsid w:val="00081D0C"/>
    <w:rsid w:val="000834D0"/>
    <w:rsid w:val="00085B9C"/>
    <w:rsid w:val="00086CA5"/>
    <w:rsid w:val="0009074B"/>
    <w:rsid w:val="00091AE3"/>
    <w:rsid w:val="00093913"/>
    <w:rsid w:val="000939D6"/>
    <w:rsid w:val="0009455A"/>
    <w:rsid w:val="00094918"/>
    <w:rsid w:val="00094F7D"/>
    <w:rsid w:val="0009510D"/>
    <w:rsid w:val="000954CC"/>
    <w:rsid w:val="000A2309"/>
    <w:rsid w:val="000A2CFC"/>
    <w:rsid w:val="000A6A60"/>
    <w:rsid w:val="000B0070"/>
    <w:rsid w:val="000B074D"/>
    <w:rsid w:val="000B0A46"/>
    <w:rsid w:val="000B0DEA"/>
    <w:rsid w:val="000B1125"/>
    <w:rsid w:val="000B58E4"/>
    <w:rsid w:val="000B75DA"/>
    <w:rsid w:val="000B7906"/>
    <w:rsid w:val="000B7BB2"/>
    <w:rsid w:val="000C0D32"/>
    <w:rsid w:val="000C1596"/>
    <w:rsid w:val="000C2A3F"/>
    <w:rsid w:val="000C352C"/>
    <w:rsid w:val="000C37D2"/>
    <w:rsid w:val="000C528C"/>
    <w:rsid w:val="000C61FE"/>
    <w:rsid w:val="000D028B"/>
    <w:rsid w:val="000D0451"/>
    <w:rsid w:val="000D18F2"/>
    <w:rsid w:val="000D1FDD"/>
    <w:rsid w:val="000D2B9F"/>
    <w:rsid w:val="000D33A4"/>
    <w:rsid w:val="000D595C"/>
    <w:rsid w:val="000D59E6"/>
    <w:rsid w:val="000D5F06"/>
    <w:rsid w:val="000E0027"/>
    <w:rsid w:val="000E029B"/>
    <w:rsid w:val="000E0B77"/>
    <w:rsid w:val="000E107C"/>
    <w:rsid w:val="000E13AC"/>
    <w:rsid w:val="000E1DE3"/>
    <w:rsid w:val="000E2263"/>
    <w:rsid w:val="000E27C3"/>
    <w:rsid w:val="000E289F"/>
    <w:rsid w:val="000E35FF"/>
    <w:rsid w:val="000E4166"/>
    <w:rsid w:val="000E4BB5"/>
    <w:rsid w:val="000E69B5"/>
    <w:rsid w:val="000E7436"/>
    <w:rsid w:val="000E7B92"/>
    <w:rsid w:val="000F143E"/>
    <w:rsid w:val="000F2253"/>
    <w:rsid w:val="000F4244"/>
    <w:rsid w:val="000F44CA"/>
    <w:rsid w:val="000F633A"/>
    <w:rsid w:val="000F6A5E"/>
    <w:rsid w:val="000F7D12"/>
    <w:rsid w:val="00100993"/>
    <w:rsid w:val="00102C86"/>
    <w:rsid w:val="001039EC"/>
    <w:rsid w:val="00103D4F"/>
    <w:rsid w:val="00103FC3"/>
    <w:rsid w:val="00104DDE"/>
    <w:rsid w:val="001068D9"/>
    <w:rsid w:val="00106AA6"/>
    <w:rsid w:val="0010703D"/>
    <w:rsid w:val="00107A2E"/>
    <w:rsid w:val="00107A8D"/>
    <w:rsid w:val="00110BD5"/>
    <w:rsid w:val="00110EAC"/>
    <w:rsid w:val="00111897"/>
    <w:rsid w:val="001118D8"/>
    <w:rsid w:val="00112184"/>
    <w:rsid w:val="00112AFB"/>
    <w:rsid w:val="0011393E"/>
    <w:rsid w:val="00114E44"/>
    <w:rsid w:val="00114FA8"/>
    <w:rsid w:val="001154E6"/>
    <w:rsid w:val="00115F67"/>
    <w:rsid w:val="00116879"/>
    <w:rsid w:val="00116E79"/>
    <w:rsid w:val="00120D40"/>
    <w:rsid w:val="00120F0D"/>
    <w:rsid w:val="0012149E"/>
    <w:rsid w:val="00121645"/>
    <w:rsid w:val="00121882"/>
    <w:rsid w:val="00124447"/>
    <w:rsid w:val="00125281"/>
    <w:rsid w:val="00127369"/>
    <w:rsid w:val="001274B6"/>
    <w:rsid w:val="00127E96"/>
    <w:rsid w:val="001333CA"/>
    <w:rsid w:val="001335C2"/>
    <w:rsid w:val="00133785"/>
    <w:rsid w:val="0013412F"/>
    <w:rsid w:val="00134AFD"/>
    <w:rsid w:val="00134DD8"/>
    <w:rsid w:val="0013561F"/>
    <w:rsid w:val="0013580C"/>
    <w:rsid w:val="0013703D"/>
    <w:rsid w:val="00137781"/>
    <w:rsid w:val="001379E4"/>
    <w:rsid w:val="001406E8"/>
    <w:rsid w:val="001407B4"/>
    <w:rsid w:val="00140D65"/>
    <w:rsid w:val="00141075"/>
    <w:rsid w:val="00141169"/>
    <w:rsid w:val="001418B7"/>
    <w:rsid w:val="00141DC6"/>
    <w:rsid w:val="00142D58"/>
    <w:rsid w:val="00143367"/>
    <w:rsid w:val="00145F60"/>
    <w:rsid w:val="00146D13"/>
    <w:rsid w:val="001510D8"/>
    <w:rsid w:val="00152CD5"/>
    <w:rsid w:val="00153348"/>
    <w:rsid w:val="00156C4C"/>
    <w:rsid w:val="00156D4B"/>
    <w:rsid w:val="001578E3"/>
    <w:rsid w:val="00160A29"/>
    <w:rsid w:val="00161C42"/>
    <w:rsid w:val="00161D18"/>
    <w:rsid w:val="0016299D"/>
    <w:rsid w:val="00162A80"/>
    <w:rsid w:val="001630CE"/>
    <w:rsid w:val="001634C8"/>
    <w:rsid w:val="00163655"/>
    <w:rsid w:val="00163CEE"/>
    <w:rsid w:val="0016459E"/>
    <w:rsid w:val="00164A64"/>
    <w:rsid w:val="00164C59"/>
    <w:rsid w:val="001653D5"/>
    <w:rsid w:val="00165ED0"/>
    <w:rsid w:val="00166EB0"/>
    <w:rsid w:val="00167FBC"/>
    <w:rsid w:val="00170684"/>
    <w:rsid w:val="00170992"/>
    <w:rsid w:val="00171A4C"/>
    <w:rsid w:val="00172A99"/>
    <w:rsid w:val="001739A9"/>
    <w:rsid w:val="00173CDC"/>
    <w:rsid w:val="00174400"/>
    <w:rsid w:val="00175BA6"/>
    <w:rsid w:val="00176E92"/>
    <w:rsid w:val="00176F59"/>
    <w:rsid w:val="001803C9"/>
    <w:rsid w:val="001803E7"/>
    <w:rsid w:val="00180891"/>
    <w:rsid w:val="00181BF8"/>
    <w:rsid w:val="00182603"/>
    <w:rsid w:val="00182D09"/>
    <w:rsid w:val="00183819"/>
    <w:rsid w:val="00185436"/>
    <w:rsid w:val="001859BA"/>
    <w:rsid w:val="00185A4D"/>
    <w:rsid w:val="00185A8F"/>
    <w:rsid w:val="00186140"/>
    <w:rsid w:val="001866F6"/>
    <w:rsid w:val="00186DB8"/>
    <w:rsid w:val="001871BE"/>
    <w:rsid w:val="00190263"/>
    <w:rsid w:val="0019175D"/>
    <w:rsid w:val="00191F5D"/>
    <w:rsid w:val="00192192"/>
    <w:rsid w:val="00193039"/>
    <w:rsid w:val="0019372A"/>
    <w:rsid w:val="0019461A"/>
    <w:rsid w:val="00195035"/>
    <w:rsid w:val="00195CB0"/>
    <w:rsid w:val="00196142"/>
    <w:rsid w:val="001969FE"/>
    <w:rsid w:val="001A0927"/>
    <w:rsid w:val="001A0AFF"/>
    <w:rsid w:val="001A0D24"/>
    <w:rsid w:val="001A0EA7"/>
    <w:rsid w:val="001A0F41"/>
    <w:rsid w:val="001A1285"/>
    <w:rsid w:val="001A1DDD"/>
    <w:rsid w:val="001A23B4"/>
    <w:rsid w:val="001A3162"/>
    <w:rsid w:val="001A50CB"/>
    <w:rsid w:val="001A6E52"/>
    <w:rsid w:val="001A74D3"/>
    <w:rsid w:val="001A7E72"/>
    <w:rsid w:val="001B01D8"/>
    <w:rsid w:val="001B034F"/>
    <w:rsid w:val="001B1031"/>
    <w:rsid w:val="001B114F"/>
    <w:rsid w:val="001B1230"/>
    <w:rsid w:val="001B247D"/>
    <w:rsid w:val="001B24CA"/>
    <w:rsid w:val="001B2885"/>
    <w:rsid w:val="001B2C40"/>
    <w:rsid w:val="001B3320"/>
    <w:rsid w:val="001B3B22"/>
    <w:rsid w:val="001B4324"/>
    <w:rsid w:val="001B5115"/>
    <w:rsid w:val="001B5373"/>
    <w:rsid w:val="001B5564"/>
    <w:rsid w:val="001B662A"/>
    <w:rsid w:val="001B6CF0"/>
    <w:rsid w:val="001B71BE"/>
    <w:rsid w:val="001B7497"/>
    <w:rsid w:val="001B7A84"/>
    <w:rsid w:val="001C1857"/>
    <w:rsid w:val="001C2265"/>
    <w:rsid w:val="001C22BB"/>
    <w:rsid w:val="001C2707"/>
    <w:rsid w:val="001C2FC0"/>
    <w:rsid w:val="001C35B8"/>
    <w:rsid w:val="001C3746"/>
    <w:rsid w:val="001C3A2F"/>
    <w:rsid w:val="001C3BEC"/>
    <w:rsid w:val="001C48A8"/>
    <w:rsid w:val="001C5225"/>
    <w:rsid w:val="001C55DB"/>
    <w:rsid w:val="001C67B5"/>
    <w:rsid w:val="001C6ED0"/>
    <w:rsid w:val="001C7090"/>
    <w:rsid w:val="001C7C2B"/>
    <w:rsid w:val="001C7CE5"/>
    <w:rsid w:val="001D00BC"/>
    <w:rsid w:val="001D1C6C"/>
    <w:rsid w:val="001D2082"/>
    <w:rsid w:val="001D4BE4"/>
    <w:rsid w:val="001D5325"/>
    <w:rsid w:val="001D5815"/>
    <w:rsid w:val="001D6438"/>
    <w:rsid w:val="001D6E10"/>
    <w:rsid w:val="001E01BA"/>
    <w:rsid w:val="001E0335"/>
    <w:rsid w:val="001E03A4"/>
    <w:rsid w:val="001E1537"/>
    <w:rsid w:val="001E1E5E"/>
    <w:rsid w:val="001E3BB5"/>
    <w:rsid w:val="001E3EA0"/>
    <w:rsid w:val="001E516C"/>
    <w:rsid w:val="001E530A"/>
    <w:rsid w:val="001E5B4A"/>
    <w:rsid w:val="001E5CDB"/>
    <w:rsid w:val="001E5E10"/>
    <w:rsid w:val="001E6578"/>
    <w:rsid w:val="001E6F13"/>
    <w:rsid w:val="001E7271"/>
    <w:rsid w:val="001E768A"/>
    <w:rsid w:val="001E7E2C"/>
    <w:rsid w:val="001F0737"/>
    <w:rsid w:val="001F131B"/>
    <w:rsid w:val="001F1A31"/>
    <w:rsid w:val="001F1B8E"/>
    <w:rsid w:val="001F31C6"/>
    <w:rsid w:val="001F48BD"/>
    <w:rsid w:val="001F4AE9"/>
    <w:rsid w:val="001F4D44"/>
    <w:rsid w:val="001F51B8"/>
    <w:rsid w:val="001F6960"/>
    <w:rsid w:val="00201435"/>
    <w:rsid w:val="00201558"/>
    <w:rsid w:val="0020157D"/>
    <w:rsid w:val="00202561"/>
    <w:rsid w:val="00202C85"/>
    <w:rsid w:val="00205F0D"/>
    <w:rsid w:val="0020667A"/>
    <w:rsid w:val="00206875"/>
    <w:rsid w:val="00206B4D"/>
    <w:rsid w:val="0021151D"/>
    <w:rsid w:val="00211AB2"/>
    <w:rsid w:val="00211E41"/>
    <w:rsid w:val="002123CE"/>
    <w:rsid w:val="002138B1"/>
    <w:rsid w:val="00213A53"/>
    <w:rsid w:val="00214A84"/>
    <w:rsid w:val="00214B02"/>
    <w:rsid w:val="00214B66"/>
    <w:rsid w:val="00215A71"/>
    <w:rsid w:val="002171DD"/>
    <w:rsid w:val="0021721D"/>
    <w:rsid w:val="00217362"/>
    <w:rsid w:val="00220759"/>
    <w:rsid w:val="00220977"/>
    <w:rsid w:val="00220CAD"/>
    <w:rsid w:val="002227FF"/>
    <w:rsid w:val="00222FD9"/>
    <w:rsid w:val="00224031"/>
    <w:rsid w:val="002243F2"/>
    <w:rsid w:val="002248BF"/>
    <w:rsid w:val="00224A8A"/>
    <w:rsid w:val="00224E04"/>
    <w:rsid w:val="00224E3D"/>
    <w:rsid w:val="0022583E"/>
    <w:rsid w:val="00227A3C"/>
    <w:rsid w:val="002300C6"/>
    <w:rsid w:val="002309A4"/>
    <w:rsid w:val="002312B0"/>
    <w:rsid w:val="00231564"/>
    <w:rsid w:val="00231773"/>
    <w:rsid w:val="002340F5"/>
    <w:rsid w:val="002347A7"/>
    <w:rsid w:val="00235364"/>
    <w:rsid w:val="00235539"/>
    <w:rsid w:val="002355E5"/>
    <w:rsid w:val="00235663"/>
    <w:rsid w:val="0023589B"/>
    <w:rsid w:val="00235965"/>
    <w:rsid w:val="00236539"/>
    <w:rsid w:val="00236F5E"/>
    <w:rsid w:val="002376DA"/>
    <w:rsid w:val="00240EC3"/>
    <w:rsid w:val="002420F5"/>
    <w:rsid w:val="0024298E"/>
    <w:rsid w:val="00243637"/>
    <w:rsid w:val="00244725"/>
    <w:rsid w:val="00246B03"/>
    <w:rsid w:val="00246E5C"/>
    <w:rsid w:val="0024758A"/>
    <w:rsid w:val="002505CD"/>
    <w:rsid w:val="00250D31"/>
    <w:rsid w:val="0025144E"/>
    <w:rsid w:val="00251711"/>
    <w:rsid w:val="0025333F"/>
    <w:rsid w:val="00253851"/>
    <w:rsid w:val="00254876"/>
    <w:rsid w:val="00255126"/>
    <w:rsid w:val="002552FD"/>
    <w:rsid w:val="00255D14"/>
    <w:rsid w:val="00256527"/>
    <w:rsid w:val="00257E19"/>
    <w:rsid w:val="0026062D"/>
    <w:rsid w:val="00260656"/>
    <w:rsid w:val="00260E0E"/>
    <w:rsid w:val="00261332"/>
    <w:rsid w:val="00261BEB"/>
    <w:rsid w:val="00262061"/>
    <w:rsid w:val="0026347E"/>
    <w:rsid w:val="002639CF"/>
    <w:rsid w:val="0026432D"/>
    <w:rsid w:val="002645E8"/>
    <w:rsid w:val="00265603"/>
    <w:rsid w:val="00265B64"/>
    <w:rsid w:val="002660BF"/>
    <w:rsid w:val="00266A75"/>
    <w:rsid w:val="00271A24"/>
    <w:rsid w:val="00271E52"/>
    <w:rsid w:val="00273978"/>
    <w:rsid w:val="00274631"/>
    <w:rsid w:val="00274A03"/>
    <w:rsid w:val="00275151"/>
    <w:rsid w:val="00275678"/>
    <w:rsid w:val="002761C3"/>
    <w:rsid w:val="0027655C"/>
    <w:rsid w:val="00276C52"/>
    <w:rsid w:val="00277D1B"/>
    <w:rsid w:val="00277EE0"/>
    <w:rsid w:val="00281D7B"/>
    <w:rsid w:val="002836D9"/>
    <w:rsid w:val="00283B6A"/>
    <w:rsid w:val="0028408D"/>
    <w:rsid w:val="0028505D"/>
    <w:rsid w:val="00285374"/>
    <w:rsid w:val="00285C5E"/>
    <w:rsid w:val="002860D8"/>
    <w:rsid w:val="0028798A"/>
    <w:rsid w:val="00290348"/>
    <w:rsid w:val="00290EB8"/>
    <w:rsid w:val="002926C5"/>
    <w:rsid w:val="00292FA1"/>
    <w:rsid w:val="00293404"/>
    <w:rsid w:val="00293E95"/>
    <w:rsid w:val="00295411"/>
    <w:rsid w:val="00296851"/>
    <w:rsid w:val="00297F87"/>
    <w:rsid w:val="002A095F"/>
    <w:rsid w:val="002A14CF"/>
    <w:rsid w:val="002A1AF5"/>
    <w:rsid w:val="002A1C62"/>
    <w:rsid w:val="002A1CE2"/>
    <w:rsid w:val="002A1FF1"/>
    <w:rsid w:val="002A2F2E"/>
    <w:rsid w:val="002A3602"/>
    <w:rsid w:val="002A37ED"/>
    <w:rsid w:val="002A3988"/>
    <w:rsid w:val="002A43CA"/>
    <w:rsid w:val="002A481B"/>
    <w:rsid w:val="002A49B8"/>
    <w:rsid w:val="002A598B"/>
    <w:rsid w:val="002A6DE7"/>
    <w:rsid w:val="002A7DAC"/>
    <w:rsid w:val="002A7DD7"/>
    <w:rsid w:val="002B0995"/>
    <w:rsid w:val="002B0B8D"/>
    <w:rsid w:val="002B0F70"/>
    <w:rsid w:val="002B1B70"/>
    <w:rsid w:val="002B1E8F"/>
    <w:rsid w:val="002B25C9"/>
    <w:rsid w:val="002B2688"/>
    <w:rsid w:val="002B2F59"/>
    <w:rsid w:val="002B5CA3"/>
    <w:rsid w:val="002B717B"/>
    <w:rsid w:val="002C1BBB"/>
    <w:rsid w:val="002C2108"/>
    <w:rsid w:val="002C23C1"/>
    <w:rsid w:val="002C2645"/>
    <w:rsid w:val="002C2D58"/>
    <w:rsid w:val="002C2DEB"/>
    <w:rsid w:val="002C39B5"/>
    <w:rsid w:val="002C4A93"/>
    <w:rsid w:val="002C50A6"/>
    <w:rsid w:val="002C529E"/>
    <w:rsid w:val="002C54D4"/>
    <w:rsid w:val="002C6A4B"/>
    <w:rsid w:val="002C76A0"/>
    <w:rsid w:val="002C77AA"/>
    <w:rsid w:val="002D053E"/>
    <w:rsid w:val="002D0676"/>
    <w:rsid w:val="002D0754"/>
    <w:rsid w:val="002D1389"/>
    <w:rsid w:val="002D195A"/>
    <w:rsid w:val="002D2020"/>
    <w:rsid w:val="002D394B"/>
    <w:rsid w:val="002D3BCE"/>
    <w:rsid w:val="002D3E20"/>
    <w:rsid w:val="002D427B"/>
    <w:rsid w:val="002D53B2"/>
    <w:rsid w:val="002D5787"/>
    <w:rsid w:val="002D5A26"/>
    <w:rsid w:val="002D614F"/>
    <w:rsid w:val="002D6EE9"/>
    <w:rsid w:val="002D7B4A"/>
    <w:rsid w:val="002E13A6"/>
    <w:rsid w:val="002E19B4"/>
    <w:rsid w:val="002E22F1"/>
    <w:rsid w:val="002E25D8"/>
    <w:rsid w:val="002E2BD5"/>
    <w:rsid w:val="002E33CE"/>
    <w:rsid w:val="002E4062"/>
    <w:rsid w:val="002E41E5"/>
    <w:rsid w:val="002E44A4"/>
    <w:rsid w:val="002E4BC4"/>
    <w:rsid w:val="002E5470"/>
    <w:rsid w:val="002E5AA5"/>
    <w:rsid w:val="002E6080"/>
    <w:rsid w:val="002E6809"/>
    <w:rsid w:val="002E6878"/>
    <w:rsid w:val="002E71EE"/>
    <w:rsid w:val="002E7BA0"/>
    <w:rsid w:val="002F08C9"/>
    <w:rsid w:val="002F1210"/>
    <w:rsid w:val="002F18BC"/>
    <w:rsid w:val="002F1AF2"/>
    <w:rsid w:val="002F20ED"/>
    <w:rsid w:val="002F2A10"/>
    <w:rsid w:val="002F3089"/>
    <w:rsid w:val="002F492A"/>
    <w:rsid w:val="002F58FF"/>
    <w:rsid w:val="002F70C9"/>
    <w:rsid w:val="002F75D7"/>
    <w:rsid w:val="00301EEE"/>
    <w:rsid w:val="00301FA5"/>
    <w:rsid w:val="0030203C"/>
    <w:rsid w:val="0030304B"/>
    <w:rsid w:val="00304558"/>
    <w:rsid w:val="00305289"/>
    <w:rsid w:val="00306EB9"/>
    <w:rsid w:val="00307F59"/>
    <w:rsid w:val="00310BAC"/>
    <w:rsid w:val="00310FAC"/>
    <w:rsid w:val="0031163A"/>
    <w:rsid w:val="003117EC"/>
    <w:rsid w:val="0031188A"/>
    <w:rsid w:val="00311CAA"/>
    <w:rsid w:val="003121AE"/>
    <w:rsid w:val="00313A17"/>
    <w:rsid w:val="003151E3"/>
    <w:rsid w:val="003157C8"/>
    <w:rsid w:val="00316E5D"/>
    <w:rsid w:val="003173B5"/>
    <w:rsid w:val="00320C07"/>
    <w:rsid w:val="00320D84"/>
    <w:rsid w:val="00321684"/>
    <w:rsid w:val="00321D35"/>
    <w:rsid w:val="00322341"/>
    <w:rsid w:val="003229F5"/>
    <w:rsid w:val="00323966"/>
    <w:rsid w:val="00324970"/>
    <w:rsid w:val="0032568D"/>
    <w:rsid w:val="0032671F"/>
    <w:rsid w:val="00327003"/>
    <w:rsid w:val="00327B17"/>
    <w:rsid w:val="0033059D"/>
    <w:rsid w:val="00333056"/>
    <w:rsid w:val="003336E9"/>
    <w:rsid w:val="00333E37"/>
    <w:rsid w:val="00334990"/>
    <w:rsid w:val="00335045"/>
    <w:rsid w:val="00335056"/>
    <w:rsid w:val="003352A0"/>
    <w:rsid w:val="00335834"/>
    <w:rsid w:val="003403FE"/>
    <w:rsid w:val="00340628"/>
    <w:rsid w:val="00340ED6"/>
    <w:rsid w:val="003418BF"/>
    <w:rsid w:val="00341C34"/>
    <w:rsid w:val="00341EFF"/>
    <w:rsid w:val="00342FDA"/>
    <w:rsid w:val="00343209"/>
    <w:rsid w:val="0034359C"/>
    <w:rsid w:val="00343762"/>
    <w:rsid w:val="003448EE"/>
    <w:rsid w:val="003456A1"/>
    <w:rsid w:val="00345B2C"/>
    <w:rsid w:val="00345FB1"/>
    <w:rsid w:val="00346291"/>
    <w:rsid w:val="0034667B"/>
    <w:rsid w:val="00350DF0"/>
    <w:rsid w:val="003511AE"/>
    <w:rsid w:val="003515AE"/>
    <w:rsid w:val="00351E74"/>
    <w:rsid w:val="00352F94"/>
    <w:rsid w:val="00353409"/>
    <w:rsid w:val="00353BD2"/>
    <w:rsid w:val="00353E12"/>
    <w:rsid w:val="00354169"/>
    <w:rsid w:val="00354D77"/>
    <w:rsid w:val="00354FF1"/>
    <w:rsid w:val="00355C55"/>
    <w:rsid w:val="00355E84"/>
    <w:rsid w:val="003562AE"/>
    <w:rsid w:val="00356460"/>
    <w:rsid w:val="00356FB3"/>
    <w:rsid w:val="0036023F"/>
    <w:rsid w:val="00360617"/>
    <w:rsid w:val="003626BE"/>
    <w:rsid w:val="00362C99"/>
    <w:rsid w:val="0036576E"/>
    <w:rsid w:val="00367F1A"/>
    <w:rsid w:val="0037026C"/>
    <w:rsid w:val="0037131C"/>
    <w:rsid w:val="003718A7"/>
    <w:rsid w:val="00371F1A"/>
    <w:rsid w:val="003734CE"/>
    <w:rsid w:val="0037435F"/>
    <w:rsid w:val="0037570C"/>
    <w:rsid w:val="00375713"/>
    <w:rsid w:val="00375FC5"/>
    <w:rsid w:val="0037620E"/>
    <w:rsid w:val="00376A1B"/>
    <w:rsid w:val="00377D50"/>
    <w:rsid w:val="003808AC"/>
    <w:rsid w:val="00380BF5"/>
    <w:rsid w:val="0038219A"/>
    <w:rsid w:val="00384039"/>
    <w:rsid w:val="00384FF9"/>
    <w:rsid w:val="00387A1E"/>
    <w:rsid w:val="00390D23"/>
    <w:rsid w:val="00390D3B"/>
    <w:rsid w:val="00391F73"/>
    <w:rsid w:val="0039298A"/>
    <w:rsid w:val="00393133"/>
    <w:rsid w:val="0039385C"/>
    <w:rsid w:val="00393932"/>
    <w:rsid w:val="00393A74"/>
    <w:rsid w:val="003953DE"/>
    <w:rsid w:val="00396131"/>
    <w:rsid w:val="0039665D"/>
    <w:rsid w:val="00396B05"/>
    <w:rsid w:val="003A00E9"/>
    <w:rsid w:val="003A1096"/>
    <w:rsid w:val="003A36AC"/>
    <w:rsid w:val="003A375D"/>
    <w:rsid w:val="003A3EA7"/>
    <w:rsid w:val="003A41F8"/>
    <w:rsid w:val="003A507B"/>
    <w:rsid w:val="003A5329"/>
    <w:rsid w:val="003A60B8"/>
    <w:rsid w:val="003A7991"/>
    <w:rsid w:val="003A7B75"/>
    <w:rsid w:val="003B03BD"/>
    <w:rsid w:val="003B1DE4"/>
    <w:rsid w:val="003B1DF4"/>
    <w:rsid w:val="003B22D4"/>
    <w:rsid w:val="003B27CA"/>
    <w:rsid w:val="003B4D6E"/>
    <w:rsid w:val="003B73E3"/>
    <w:rsid w:val="003B753A"/>
    <w:rsid w:val="003B7E7A"/>
    <w:rsid w:val="003C080D"/>
    <w:rsid w:val="003C08F4"/>
    <w:rsid w:val="003C12FE"/>
    <w:rsid w:val="003C1A6F"/>
    <w:rsid w:val="003C1B8D"/>
    <w:rsid w:val="003C1C47"/>
    <w:rsid w:val="003C28EA"/>
    <w:rsid w:val="003C2965"/>
    <w:rsid w:val="003C3470"/>
    <w:rsid w:val="003C492B"/>
    <w:rsid w:val="003C49D9"/>
    <w:rsid w:val="003C6E03"/>
    <w:rsid w:val="003D1034"/>
    <w:rsid w:val="003D1804"/>
    <w:rsid w:val="003D1CF8"/>
    <w:rsid w:val="003D3371"/>
    <w:rsid w:val="003D5D24"/>
    <w:rsid w:val="003D6931"/>
    <w:rsid w:val="003D6B07"/>
    <w:rsid w:val="003D778B"/>
    <w:rsid w:val="003E0A70"/>
    <w:rsid w:val="003E1120"/>
    <w:rsid w:val="003E1796"/>
    <w:rsid w:val="003E205C"/>
    <w:rsid w:val="003E2A00"/>
    <w:rsid w:val="003E3C6A"/>
    <w:rsid w:val="003E4666"/>
    <w:rsid w:val="003E5F36"/>
    <w:rsid w:val="003E6DE0"/>
    <w:rsid w:val="003E6E93"/>
    <w:rsid w:val="003F11D0"/>
    <w:rsid w:val="003F1696"/>
    <w:rsid w:val="003F18D3"/>
    <w:rsid w:val="003F2DB9"/>
    <w:rsid w:val="003F3152"/>
    <w:rsid w:val="003F38B6"/>
    <w:rsid w:val="003F4B44"/>
    <w:rsid w:val="003F4F9E"/>
    <w:rsid w:val="003F5971"/>
    <w:rsid w:val="003F5B3C"/>
    <w:rsid w:val="003F5B7C"/>
    <w:rsid w:val="003F5E28"/>
    <w:rsid w:val="003F5EC2"/>
    <w:rsid w:val="003F62EA"/>
    <w:rsid w:val="003F64DA"/>
    <w:rsid w:val="003F65E8"/>
    <w:rsid w:val="003F69BF"/>
    <w:rsid w:val="004037AD"/>
    <w:rsid w:val="00403C3D"/>
    <w:rsid w:val="00404D9C"/>
    <w:rsid w:val="00404EF0"/>
    <w:rsid w:val="004056E9"/>
    <w:rsid w:val="00405C6D"/>
    <w:rsid w:val="0040660D"/>
    <w:rsid w:val="004072B0"/>
    <w:rsid w:val="004074AA"/>
    <w:rsid w:val="004100FF"/>
    <w:rsid w:val="0041011E"/>
    <w:rsid w:val="004109FB"/>
    <w:rsid w:val="00410C7E"/>
    <w:rsid w:val="00411075"/>
    <w:rsid w:val="00411B66"/>
    <w:rsid w:val="00411F51"/>
    <w:rsid w:val="004129E6"/>
    <w:rsid w:val="00413DB2"/>
    <w:rsid w:val="00413F37"/>
    <w:rsid w:val="00414919"/>
    <w:rsid w:val="004151B8"/>
    <w:rsid w:val="00415BE1"/>
    <w:rsid w:val="00415F8E"/>
    <w:rsid w:val="00416E73"/>
    <w:rsid w:val="00417846"/>
    <w:rsid w:val="00422033"/>
    <w:rsid w:val="0042273D"/>
    <w:rsid w:val="00423106"/>
    <w:rsid w:val="00423324"/>
    <w:rsid w:val="0042395C"/>
    <w:rsid w:val="00423D6D"/>
    <w:rsid w:val="00423E61"/>
    <w:rsid w:val="00423F7A"/>
    <w:rsid w:val="00424744"/>
    <w:rsid w:val="00424D35"/>
    <w:rsid w:val="00424E30"/>
    <w:rsid w:val="00425114"/>
    <w:rsid w:val="00425118"/>
    <w:rsid w:val="00425BEE"/>
    <w:rsid w:val="00426763"/>
    <w:rsid w:val="00426CB8"/>
    <w:rsid w:val="0042721B"/>
    <w:rsid w:val="004273E3"/>
    <w:rsid w:val="00427673"/>
    <w:rsid w:val="00427A76"/>
    <w:rsid w:val="00427FE5"/>
    <w:rsid w:val="0043006A"/>
    <w:rsid w:val="0043030F"/>
    <w:rsid w:val="00430396"/>
    <w:rsid w:val="004303B3"/>
    <w:rsid w:val="00430A25"/>
    <w:rsid w:val="004314B5"/>
    <w:rsid w:val="00431A1D"/>
    <w:rsid w:val="00431BBC"/>
    <w:rsid w:val="004321CB"/>
    <w:rsid w:val="004321E7"/>
    <w:rsid w:val="0043261B"/>
    <w:rsid w:val="004333E7"/>
    <w:rsid w:val="00433A99"/>
    <w:rsid w:val="00434368"/>
    <w:rsid w:val="00434468"/>
    <w:rsid w:val="00434D51"/>
    <w:rsid w:val="0043567C"/>
    <w:rsid w:val="00435E33"/>
    <w:rsid w:val="00436907"/>
    <w:rsid w:val="00437CD3"/>
    <w:rsid w:val="00440EF3"/>
    <w:rsid w:val="00442522"/>
    <w:rsid w:val="004425C2"/>
    <w:rsid w:val="00442B51"/>
    <w:rsid w:val="00443379"/>
    <w:rsid w:val="0044348B"/>
    <w:rsid w:val="0044444F"/>
    <w:rsid w:val="0044493D"/>
    <w:rsid w:val="00444A87"/>
    <w:rsid w:val="00445798"/>
    <w:rsid w:val="00445F30"/>
    <w:rsid w:val="00446509"/>
    <w:rsid w:val="0044738A"/>
    <w:rsid w:val="00450674"/>
    <w:rsid w:val="00450A4A"/>
    <w:rsid w:val="0045245C"/>
    <w:rsid w:val="00452A42"/>
    <w:rsid w:val="004534C3"/>
    <w:rsid w:val="00453DDF"/>
    <w:rsid w:val="004541C4"/>
    <w:rsid w:val="00454317"/>
    <w:rsid w:val="0045583F"/>
    <w:rsid w:val="00455948"/>
    <w:rsid w:val="00455E30"/>
    <w:rsid w:val="004568DA"/>
    <w:rsid w:val="00457661"/>
    <w:rsid w:val="004614C4"/>
    <w:rsid w:val="00461BD3"/>
    <w:rsid w:val="00462B78"/>
    <w:rsid w:val="00463574"/>
    <w:rsid w:val="004636BF"/>
    <w:rsid w:val="0046414A"/>
    <w:rsid w:val="00464BB8"/>
    <w:rsid w:val="00464FED"/>
    <w:rsid w:val="00465264"/>
    <w:rsid w:val="004676DF"/>
    <w:rsid w:val="00467897"/>
    <w:rsid w:val="0047037F"/>
    <w:rsid w:val="004703BD"/>
    <w:rsid w:val="004708CE"/>
    <w:rsid w:val="004717F4"/>
    <w:rsid w:val="00471A67"/>
    <w:rsid w:val="004728F3"/>
    <w:rsid w:val="00473956"/>
    <w:rsid w:val="00474334"/>
    <w:rsid w:val="00474508"/>
    <w:rsid w:val="00474DAF"/>
    <w:rsid w:val="00476FED"/>
    <w:rsid w:val="00480D7A"/>
    <w:rsid w:val="00481411"/>
    <w:rsid w:val="0048160A"/>
    <w:rsid w:val="00482146"/>
    <w:rsid w:val="0048260A"/>
    <w:rsid w:val="004826B6"/>
    <w:rsid w:val="0048313F"/>
    <w:rsid w:val="0048339D"/>
    <w:rsid w:val="0048369B"/>
    <w:rsid w:val="00483AE1"/>
    <w:rsid w:val="00484526"/>
    <w:rsid w:val="004850E1"/>
    <w:rsid w:val="00485F67"/>
    <w:rsid w:val="0048619C"/>
    <w:rsid w:val="0048655F"/>
    <w:rsid w:val="00486A1A"/>
    <w:rsid w:val="00487376"/>
    <w:rsid w:val="00490C16"/>
    <w:rsid w:val="00491C74"/>
    <w:rsid w:val="00491F7C"/>
    <w:rsid w:val="004935EF"/>
    <w:rsid w:val="00493D9B"/>
    <w:rsid w:val="0049470C"/>
    <w:rsid w:val="00494804"/>
    <w:rsid w:val="00494FF9"/>
    <w:rsid w:val="00495022"/>
    <w:rsid w:val="0049763D"/>
    <w:rsid w:val="004978E6"/>
    <w:rsid w:val="004A0012"/>
    <w:rsid w:val="004A0019"/>
    <w:rsid w:val="004A047F"/>
    <w:rsid w:val="004A087A"/>
    <w:rsid w:val="004A0A9F"/>
    <w:rsid w:val="004A0F87"/>
    <w:rsid w:val="004A1DA2"/>
    <w:rsid w:val="004A3062"/>
    <w:rsid w:val="004A32EF"/>
    <w:rsid w:val="004A34A7"/>
    <w:rsid w:val="004A3FF1"/>
    <w:rsid w:val="004A42C0"/>
    <w:rsid w:val="004A670D"/>
    <w:rsid w:val="004A6D87"/>
    <w:rsid w:val="004A7B51"/>
    <w:rsid w:val="004A7E78"/>
    <w:rsid w:val="004B0E09"/>
    <w:rsid w:val="004B13B7"/>
    <w:rsid w:val="004B20B3"/>
    <w:rsid w:val="004B27F0"/>
    <w:rsid w:val="004B3F12"/>
    <w:rsid w:val="004B7726"/>
    <w:rsid w:val="004B7FE6"/>
    <w:rsid w:val="004C04F1"/>
    <w:rsid w:val="004C0633"/>
    <w:rsid w:val="004C123C"/>
    <w:rsid w:val="004C1389"/>
    <w:rsid w:val="004C26B4"/>
    <w:rsid w:val="004C5552"/>
    <w:rsid w:val="004C57C2"/>
    <w:rsid w:val="004C5C5A"/>
    <w:rsid w:val="004C5E85"/>
    <w:rsid w:val="004C601A"/>
    <w:rsid w:val="004C67AE"/>
    <w:rsid w:val="004C67DD"/>
    <w:rsid w:val="004C6CB1"/>
    <w:rsid w:val="004C708A"/>
    <w:rsid w:val="004C71D7"/>
    <w:rsid w:val="004D021B"/>
    <w:rsid w:val="004D0952"/>
    <w:rsid w:val="004D0AC3"/>
    <w:rsid w:val="004D0BFC"/>
    <w:rsid w:val="004D1731"/>
    <w:rsid w:val="004D2030"/>
    <w:rsid w:val="004D3920"/>
    <w:rsid w:val="004D51B5"/>
    <w:rsid w:val="004D5228"/>
    <w:rsid w:val="004D778A"/>
    <w:rsid w:val="004E06F2"/>
    <w:rsid w:val="004E0888"/>
    <w:rsid w:val="004E0A08"/>
    <w:rsid w:val="004E11C9"/>
    <w:rsid w:val="004E13D6"/>
    <w:rsid w:val="004E2626"/>
    <w:rsid w:val="004E2714"/>
    <w:rsid w:val="004E279C"/>
    <w:rsid w:val="004E2CF5"/>
    <w:rsid w:val="004E31EF"/>
    <w:rsid w:val="004E3E56"/>
    <w:rsid w:val="004E4174"/>
    <w:rsid w:val="004E48B9"/>
    <w:rsid w:val="004E5B7A"/>
    <w:rsid w:val="004E623D"/>
    <w:rsid w:val="004E6EE1"/>
    <w:rsid w:val="004F114D"/>
    <w:rsid w:val="004F23F0"/>
    <w:rsid w:val="004F308C"/>
    <w:rsid w:val="004F30F0"/>
    <w:rsid w:val="004F3396"/>
    <w:rsid w:val="004F5493"/>
    <w:rsid w:val="004F5585"/>
    <w:rsid w:val="004F61E2"/>
    <w:rsid w:val="004F7299"/>
    <w:rsid w:val="004F75A6"/>
    <w:rsid w:val="004F786D"/>
    <w:rsid w:val="005004F8"/>
    <w:rsid w:val="00500D7C"/>
    <w:rsid w:val="00501622"/>
    <w:rsid w:val="00501752"/>
    <w:rsid w:val="005021D7"/>
    <w:rsid w:val="005032A0"/>
    <w:rsid w:val="00503644"/>
    <w:rsid w:val="00503674"/>
    <w:rsid w:val="00503B71"/>
    <w:rsid w:val="00504187"/>
    <w:rsid w:val="00504ED9"/>
    <w:rsid w:val="00505758"/>
    <w:rsid w:val="00505BC2"/>
    <w:rsid w:val="00505CAB"/>
    <w:rsid w:val="00506544"/>
    <w:rsid w:val="00506ACF"/>
    <w:rsid w:val="005077A9"/>
    <w:rsid w:val="00511D88"/>
    <w:rsid w:val="00511DE1"/>
    <w:rsid w:val="005122C1"/>
    <w:rsid w:val="005127F4"/>
    <w:rsid w:val="005133D2"/>
    <w:rsid w:val="00513D71"/>
    <w:rsid w:val="00513DBF"/>
    <w:rsid w:val="00515BEE"/>
    <w:rsid w:val="0051698B"/>
    <w:rsid w:val="005207E2"/>
    <w:rsid w:val="005215D9"/>
    <w:rsid w:val="005224CC"/>
    <w:rsid w:val="00522C33"/>
    <w:rsid w:val="00523BCA"/>
    <w:rsid w:val="00525004"/>
    <w:rsid w:val="00525367"/>
    <w:rsid w:val="005267ED"/>
    <w:rsid w:val="00526EE0"/>
    <w:rsid w:val="00526EFF"/>
    <w:rsid w:val="00526FC1"/>
    <w:rsid w:val="00527B87"/>
    <w:rsid w:val="005306AC"/>
    <w:rsid w:val="00530D75"/>
    <w:rsid w:val="00530EDB"/>
    <w:rsid w:val="005314AE"/>
    <w:rsid w:val="005326CA"/>
    <w:rsid w:val="005338B1"/>
    <w:rsid w:val="00534AFE"/>
    <w:rsid w:val="00535D73"/>
    <w:rsid w:val="00536963"/>
    <w:rsid w:val="00540C94"/>
    <w:rsid w:val="005410EF"/>
    <w:rsid w:val="00542714"/>
    <w:rsid w:val="005443C5"/>
    <w:rsid w:val="0054493A"/>
    <w:rsid w:val="005459AA"/>
    <w:rsid w:val="005460E2"/>
    <w:rsid w:val="0054703E"/>
    <w:rsid w:val="005478D8"/>
    <w:rsid w:val="00550AFD"/>
    <w:rsid w:val="00550D15"/>
    <w:rsid w:val="00551E89"/>
    <w:rsid w:val="00553E71"/>
    <w:rsid w:val="00553F0C"/>
    <w:rsid w:val="00554A0A"/>
    <w:rsid w:val="005551D6"/>
    <w:rsid w:val="005558F1"/>
    <w:rsid w:val="0055599E"/>
    <w:rsid w:val="00556A60"/>
    <w:rsid w:val="00557268"/>
    <w:rsid w:val="00557A18"/>
    <w:rsid w:val="00557D17"/>
    <w:rsid w:val="0056020B"/>
    <w:rsid w:val="00561702"/>
    <w:rsid w:val="00561D78"/>
    <w:rsid w:val="0056363E"/>
    <w:rsid w:val="00563B4F"/>
    <w:rsid w:val="00564C22"/>
    <w:rsid w:val="00564EEC"/>
    <w:rsid w:val="00564FA2"/>
    <w:rsid w:val="00565344"/>
    <w:rsid w:val="00565A95"/>
    <w:rsid w:val="005675C7"/>
    <w:rsid w:val="005676D4"/>
    <w:rsid w:val="005678A6"/>
    <w:rsid w:val="005678B7"/>
    <w:rsid w:val="00567A3B"/>
    <w:rsid w:val="00567EAF"/>
    <w:rsid w:val="0057141F"/>
    <w:rsid w:val="00571EE0"/>
    <w:rsid w:val="00572D00"/>
    <w:rsid w:val="00577948"/>
    <w:rsid w:val="0058041E"/>
    <w:rsid w:val="00580439"/>
    <w:rsid w:val="0058058F"/>
    <w:rsid w:val="00580E33"/>
    <w:rsid w:val="00581247"/>
    <w:rsid w:val="0058179A"/>
    <w:rsid w:val="00582DC0"/>
    <w:rsid w:val="0058308F"/>
    <w:rsid w:val="0058350C"/>
    <w:rsid w:val="00583FF3"/>
    <w:rsid w:val="005841A7"/>
    <w:rsid w:val="00585760"/>
    <w:rsid w:val="005863D2"/>
    <w:rsid w:val="00586924"/>
    <w:rsid w:val="00586CF5"/>
    <w:rsid w:val="00587058"/>
    <w:rsid w:val="0058754F"/>
    <w:rsid w:val="005902E2"/>
    <w:rsid w:val="0059073C"/>
    <w:rsid w:val="005907C9"/>
    <w:rsid w:val="00590858"/>
    <w:rsid w:val="00590CDE"/>
    <w:rsid w:val="00591E35"/>
    <w:rsid w:val="0059261C"/>
    <w:rsid w:val="0059269A"/>
    <w:rsid w:val="005955DA"/>
    <w:rsid w:val="00595B40"/>
    <w:rsid w:val="00595E10"/>
    <w:rsid w:val="0059673A"/>
    <w:rsid w:val="00597B6F"/>
    <w:rsid w:val="005A20CF"/>
    <w:rsid w:val="005A24D4"/>
    <w:rsid w:val="005A31F9"/>
    <w:rsid w:val="005A32DC"/>
    <w:rsid w:val="005A3EB7"/>
    <w:rsid w:val="005A4254"/>
    <w:rsid w:val="005A43DE"/>
    <w:rsid w:val="005A4577"/>
    <w:rsid w:val="005A472F"/>
    <w:rsid w:val="005A48D0"/>
    <w:rsid w:val="005A4946"/>
    <w:rsid w:val="005A5E90"/>
    <w:rsid w:val="005A6AA2"/>
    <w:rsid w:val="005A7BA2"/>
    <w:rsid w:val="005A7C35"/>
    <w:rsid w:val="005B0D4D"/>
    <w:rsid w:val="005B0F88"/>
    <w:rsid w:val="005B1181"/>
    <w:rsid w:val="005B131C"/>
    <w:rsid w:val="005B2625"/>
    <w:rsid w:val="005B4842"/>
    <w:rsid w:val="005B4990"/>
    <w:rsid w:val="005B4C4C"/>
    <w:rsid w:val="005B4F3A"/>
    <w:rsid w:val="005B52D2"/>
    <w:rsid w:val="005B53FB"/>
    <w:rsid w:val="005B5495"/>
    <w:rsid w:val="005B5507"/>
    <w:rsid w:val="005B6C80"/>
    <w:rsid w:val="005C01E5"/>
    <w:rsid w:val="005C1AB6"/>
    <w:rsid w:val="005C200E"/>
    <w:rsid w:val="005C20AC"/>
    <w:rsid w:val="005C29D5"/>
    <w:rsid w:val="005C41D6"/>
    <w:rsid w:val="005C5309"/>
    <w:rsid w:val="005C5B1C"/>
    <w:rsid w:val="005C5DD8"/>
    <w:rsid w:val="005C5F8F"/>
    <w:rsid w:val="005C6CB1"/>
    <w:rsid w:val="005D02C3"/>
    <w:rsid w:val="005D0927"/>
    <w:rsid w:val="005D0DEA"/>
    <w:rsid w:val="005D2A06"/>
    <w:rsid w:val="005D3470"/>
    <w:rsid w:val="005D34E7"/>
    <w:rsid w:val="005D3ACF"/>
    <w:rsid w:val="005D3B1F"/>
    <w:rsid w:val="005D41C3"/>
    <w:rsid w:val="005D5737"/>
    <w:rsid w:val="005D62D0"/>
    <w:rsid w:val="005D6E15"/>
    <w:rsid w:val="005D7312"/>
    <w:rsid w:val="005D798C"/>
    <w:rsid w:val="005E11D9"/>
    <w:rsid w:val="005E1CDC"/>
    <w:rsid w:val="005E2939"/>
    <w:rsid w:val="005E2D7F"/>
    <w:rsid w:val="005E4308"/>
    <w:rsid w:val="005E4A7E"/>
    <w:rsid w:val="005E5067"/>
    <w:rsid w:val="005E5336"/>
    <w:rsid w:val="005E543B"/>
    <w:rsid w:val="005E5787"/>
    <w:rsid w:val="005E5C36"/>
    <w:rsid w:val="005E5D23"/>
    <w:rsid w:val="005E60E1"/>
    <w:rsid w:val="005E7A7F"/>
    <w:rsid w:val="005E7C92"/>
    <w:rsid w:val="005F00FC"/>
    <w:rsid w:val="005F01D9"/>
    <w:rsid w:val="005F2EEE"/>
    <w:rsid w:val="005F3837"/>
    <w:rsid w:val="005F45C5"/>
    <w:rsid w:val="005F484A"/>
    <w:rsid w:val="005F4DB6"/>
    <w:rsid w:val="005F4FCE"/>
    <w:rsid w:val="005F6BFF"/>
    <w:rsid w:val="005F73DA"/>
    <w:rsid w:val="005F7B2E"/>
    <w:rsid w:val="006007D5"/>
    <w:rsid w:val="00600ED1"/>
    <w:rsid w:val="00601B65"/>
    <w:rsid w:val="0060268D"/>
    <w:rsid w:val="00603CE3"/>
    <w:rsid w:val="00603D6A"/>
    <w:rsid w:val="00604206"/>
    <w:rsid w:val="00604D29"/>
    <w:rsid w:val="0060566B"/>
    <w:rsid w:val="00606725"/>
    <w:rsid w:val="00606F34"/>
    <w:rsid w:val="0060743E"/>
    <w:rsid w:val="0061091E"/>
    <w:rsid w:val="00610FEE"/>
    <w:rsid w:val="0061126E"/>
    <w:rsid w:val="00611A30"/>
    <w:rsid w:val="006129B7"/>
    <w:rsid w:val="00612A51"/>
    <w:rsid w:val="00613082"/>
    <w:rsid w:val="006134F7"/>
    <w:rsid w:val="00613683"/>
    <w:rsid w:val="00613C1A"/>
    <w:rsid w:val="006140F0"/>
    <w:rsid w:val="00614493"/>
    <w:rsid w:val="0061492A"/>
    <w:rsid w:val="00615024"/>
    <w:rsid w:val="00615219"/>
    <w:rsid w:val="00616F6B"/>
    <w:rsid w:val="00617B2C"/>
    <w:rsid w:val="00620D0B"/>
    <w:rsid w:val="00622C92"/>
    <w:rsid w:val="00623AD5"/>
    <w:rsid w:val="006250E2"/>
    <w:rsid w:val="00625296"/>
    <w:rsid w:val="006259CB"/>
    <w:rsid w:val="00626B12"/>
    <w:rsid w:val="006271F9"/>
    <w:rsid w:val="00627AC0"/>
    <w:rsid w:val="00627C75"/>
    <w:rsid w:val="006320C2"/>
    <w:rsid w:val="00632123"/>
    <w:rsid w:val="006329DE"/>
    <w:rsid w:val="0063391D"/>
    <w:rsid w:val="00634D72"/>
    <w:rsid w:val="00636012"/>
    <w:rsid w:val="00636440"/>
    <w:rsid w:val="00636953"/>
    <w:rsid w:val="00636D73"/>
    <w:rsid w:val="00637AA9"/>
    <w:rsid w:val="006406D8"/>
    <w:rsid w:val="00641C5C"/>
    <w:rsid w:val="00641CBD"/>
    <w:rsid w:val="00642950"/>
    <w:rsid w:val="00643973"/>
    <w:rsid w:val="00644327"/>
    <w:rsid w:val="0064682A"/>
    <w:rsid w:val="0064703C"/>
    <w:rsid w:val="0064707F"/>
    <w:rsid w:val="00647D22"/>
    <w:rsid w:val="0065071D"/>
    <w:rsid w:val="0065197A"/>
    <w:rsid w:val="00651DCC"/>
    <w:rsid w:val="00652659"/>
    <w:rsid w:val="00652C6A"/>
    <w:rsid w:val="00652D6C"/>
    <w:rsid w:val="0065304F"/>
    <w:rsid w:val="00654CFA"/>
    <w:rsid w:val="0065556B"/>
    <w:rsid w:val="006562A6"/>
    <w:rsid w:val="0065678B"/>
    <w:rsid w:val="00657817"/>
    <w:rsid w:val="006609E9"/>
    <w:rsid w:val="00660FFB"/>
    <w:rsid w:val="006611DD"/>
    <w:rsid w:val="0066188A"/>
    <w:rsid w:val="0066198B"/>
    <w:rsid w:val="0066285B"/>
    <w:rsid w:val="00663D55"/>
    <w:rsid w:val="00664523"/>
    <w:rsid w:val="0066452A"/>
    <w:rsid w:val="00664611"/>
    <w:rsid w:val="00664DB5"/>
    <w:rsid w:val="00664F46"/>
    <w:rsid w:val="00665A41"/>
    <w:rsid w:val="0066707B"/>
    <w:rsid w:val="006675F8"/>
    <w:rsid w:val="006678DA"/>
    <w:rsid w:val="00667A11"/>
    <w:rsid w:val="00667BA3"/>
    <w:rsid w:val="00670A2F"/>
    <w:rsid w:val="00671C11"/>
    <w:rsid w:val="0067208B"/>
    <w:rsid w:val="0067275D"/>
    <w:rsid w:val="006728AB"/>
    <w:rsid w:val="00672D99"/>
    <w:rsid w:val="00672E1A"/>
    <w:rsid w:val="00672FD7"/>
    <w:rsid w:val="00673872"/>
    <w:rsid w:val="00673D5C"/>
    <w:rsid w:val="0067424F"/>
    <w:rsid w:val="00674521"/>
    <w:rsid w:val="00674790"/>
    <w:rsid w:val="00675015"/>
    <w:rsid w:val="006759F5"/>
    <w:rsid w:val="006772A5"/>
    <w:rsid w:val="00677350"/>
    <w:rsid w:val="00677928"/>
    <w:rsid w:val="006810D8"/>
    <w:rsid w:val="00681CEE"/>
    <w:rsid w:val="006828FE"/>
    <w:rsid w:val="0068299D"/>
    <w:rsid w:val="00683C55"/>
    <w:rsid w:val="006842B7"/>
    <w:rsid w:val="006845E9"/>
    <w:rsid w:val="00685EA4"/>
    <w:rsid w:val="0068658E"/>
    <w:rsid w:val="00687C07"/>
    <w:rsid w:val="00687F0E"/>
    <w:rsid w:val="00690C9B"/>
    <w:rsid w:val="00690E2C"/>
    <w:rsid w:val="00690F35"/>
    <w:rsid w:val="006913B8"/>
    <w:rsid w:val="006916E4"/>
    <w:rsid w:val="00691B13"/>
    <w:rsid w:val="006925F8"/>
    <w:rsid w:val="00692BDC"/>
    <w:rsid w:val="00693072"/>
    <w:rsid w:val="00693CC3"/>
    <w:rsid w:val="00693F14"/>
    <w:rsid w:val="00694218"/>
    <w:rsid w:val="006943EA"/>
    <w:rsid w:val="00694F47"/>
    <w:rsid w:val="00695B65"/>
    <w:rsid w:val="00696EA6"/>
    <w:rsid w:val="006A06E7"/>
    <w:rsid w:val="006A2308"/>
    <w:rsid w:val="006A2C9D"/>
    <w:rsid w:val="006A3745"/>
    <w:rsid w:val="006A4297"/>
    <w:rsid w:val="006A4EBB"/>
    <w:rsid w:val="006A655E"/>
    <w:rsid w:val="006A6732"/>
    <w:rsid w:val="006A70F9"/>
    <w:rsid w:val="006A780B"/>
    <w:rsid w:val="006B112C"/>
    <w:rsid w:val="006B230C"/>
    <w:rsid w:val="006B2BEE"/>
    <w:rsid w:val="006B30B0"/>
    <w:rsid w:val="006B3974"/>
    <w:rsid w:val="006B4C61"/>
    <w:rsid w:val="006B50CC"/>
    <w:rsid w:val="006B5854"/>
    <w:rsid w:val="006B5E69"/>
    <w:rsid w:val="006B6285"/>
    <w:rsid w:val="006B750D"/>
    <w:rsid w:val="006B756D"/>
    <w:rsid w:val="006B7888"/>
    <w:rsid w:val="006B7A78"/>
    <w:rsid w:val="006B7E57"/>
    <w:rsid w:val="006C00FE"/>
    <w:rsid w:val="006C0284"/>
    <w:rsid w:val="006C0C58"/>
    <w:rsid w:val="006C0D6F"/>
    <w:rsid w:val="006C0E73"/>
    <w:rsid w:val="006C214F"/>
    <w:rsid w:val="006C28BA"/>
    <w:rsid w:val="006C2CDD"/>
    <w:rsid w:val="006C4150"/>
    <w:rsid w:val="006C46DF"/>
    <w:rsid w:val="006C5B4A"/>
    <w:rsid w:val="006C5FEA"/>
    <w:rsid w:val="006C65DB"/>
    <w:rsid w:val="006C65DC"/>
    <w:rsid w:val="006C668B"/>
    <w:rsid w:val="006C6EDE"/>
    <w:rsid w:val="006D05F7"/>
    <w:rsid w:val="006D0C1C"/>
    <w:rsid w:val="006D4B4D"/>
    <w:rsid w:val="006D57D6"/>
    <w:rsid w:val="006D5BDC"/>
    <w:rsid w:val="006D6103"/>
    <w:rsid w:val="006D6894"/>
    <w:rsid w:val="006E0542"/>
    <w:rsid w:val="006E0890"/>
    <w:rsid w:val="006E0B9D"/>
    <w:rsid w:val="006E1380"/>
    <w:rsid w:val="006E14E8"/>
    <w:rsid w:val="006E1C56"/>
    <w:rsid w:val="006E1E0F"/>
    <w:rsid w:val="006E219A"/>
    <w:rsid w:val="006E315B"/>
    <w:rsid w:val="006E4500"/>
    <w:rsid w:val="006E534B"/>
    <w:rsid w:val="006E54DF"/>
    <w:rsid w:val="006E58C7"/>
    <w:rsid w:val="006E65B4"/>
    <w:rsid w:val="006E66D0"/>
    <w:rsid w:val="006E7C74"/>
    <w:rsid w:val="006E7FC0"/>
    <w:rsid w:val="006F084B"/>
    <w:rsid w:val="006F0C96"/>
    <w:rsid w:val="006F1F5C"/>
    <w:rsid w:val="006F25E5"/>
    <w:rsid w:val="006F36AD"/>
    <w:rsid w:val="006F4488"/>
    <w:rsid w:val="006F4616"/>
    <w:rsid w:val="006F494C"/>
    <w:rsid w:val="006F5470"/>
    <w:rsid w:val="006F6C09"/>
    <w:rsid w:val="006F73FA"/>
    <w:rsid w:val="00700CAE"/>
    <w:rsid w:val="00701403"/>
    <w:rsid w:val="007023A1"/>
    <w:rsid w:val="00702545"/>
    <w:rsid w:val="00702FA1"/>
    <w:rsid w:val="00707463"/>
    <w:rsid w:val="00707F00"/>
    <w:rsid w:val="00710320"/>
    <w:rsid w:val="0071051C"/>
    <w:rsid w:val="00710C35"/>
    <w:rsid w:val="00711038"/>
    <w:rsid w:val="00711899"/>
    <w:rsid w:val="00713024"/>
    <w:rsid w:val="007139E7"/>
    <w:rsid w:val="00713CD6"/>
    <w:rsid w:val="00714136"/>
    <w:rsid w:val="007142C4"/>
    <w:rsid w:val="007142EE"/>
    <w:rsid w:val="00714C55"/>
    <w:rsid w:val="00714F7F"/>
    <w:rsid w:val="0071526A"/>
    <w:rsid w:val="00717203"/>
    <w:rsid w:val="00720E3D"/>
    <w:rsid w:val="00721C51"/>
    <w:rsid w:val="00721F2C"/>
    <w:rsid w:val="00723256"/>
    <w:rsid w:val="00723527"/>
    <w:rsid w:val="00723657"/>
    <w:rsid w:val="00723B57"/>
    <w:rsid w:val="0072487B"/>
    <w:rsid w:val="007250E1"/>
    <w:rsid w:val="007258F6"/>
    <w:rsid w:val="00725F8B"/>
    <w:rsid w:val="0072739A"/>
    <w:rsid w:val="00727E7C"/>
    <w:rsid w:val="0073005B"/>
    <w:rsid w:val="00730536"/>
    <w:rsid w:val="00730855"/>
    <w:rsid w:val="007309A9"/>
    <w:rsid w:val="00731635"/>
    <w:rsid w:val="00731DAF"/>
    <w:rsid w:val="00731FC1"/>
    <w:rsid w:val="00732DA9"/>
    <w:rsid w:val="0073345C"/>
    <w:rsid w:val="0073606F"/>
    <w:rsid w:val="0073745A"/>
    <w:rsid w:val="00737518"/>
    <w:rsid w:val="007378AC"/>
    <w:rsid w:val="0074022D"/>
    <w:rsid w:val="00741094"/>
    <w:rsid w:val="00741E26"/>
    <w:rsid w:val="00742C31"/>
    <w:rsid w:val="007431F0"/>
    <w:rsid w:val="007434C4"/>
    <w:rsid w:val="007448E1"/>
    <w:rsid w:val="00744E7B"/>
    <w:rsid w:val="00746194"/>
    <w:rsid w:val="007464F9"/>
    <w:rsid w:val="00746C4A"/>
    <w:rsid w:val="00750497"/>
    <w:rsid w:val="007522B5"/>
    <w:rsid w:val="00753284"/>
    <w:rsid w:val="007535A2"/>
    <w:rsid w:val="00754A7E"/>
    <w:rsid w:val="00754AEC"/>
    <w:rsid w:val="007554DE"/>
    <w:rsid w:val="007565DB"/>
    <w:rsid w:val="00756B5E"/>
    <w:rsid w:val="00756BCC"/>
    <w:rsid w:val="00756EA5"/>
    <w:rsid w:val="00757045"/>
    <w:rsid w:val="00757159"/>
    <w:rsid w:val="00757593"/>
    <w:rsid w:val="00757FC8"/>
    <w:rsid w:val="00760A5E"/>
    <w:rsid w:val="007620C6"/>
    <w:rsid w:val="0076276D"/>
    <w:rsid w:val="007629C9"/>
    <w:rsid w:val="0076372B"/>
    <w:rsid w:val="0076485C"/>
    <w:rsid w:val="00764D28"/>
    <w:rsid w:val="00764DDA"/>
    <w:rsid w:val="00765108"/>
    <w:rsid w:val="00765A7F"/>
    <w:rsid w:val="007664A2"/>
    <w:rsid w:val="0076663A"/>
    <w:rsid w:val="007669C2"/>
    <w:rsid w:val="007669E0"/>
    <w:rsid w:val="007671A2"/>
    <w:rsid w:val="0077155F"/>
    <w:rsid w:val="00771CB7"/>
    <w:rsid w:val="00771E69"/>
    <w:rsid w:val="00772B1C"/>
    <w:rsid w:val="00773D7C"/>
    <w:rsid w:val="0077426C"/>
    <w:rsid w:val="007744D4"/>
    <w:rsid w:val="00774C25"/>
    <w:rsid w:val="00775299"/>
    <w:rsid w:val="0077537C"/>
    <w:rsid w:val="00775468"/>
    <w:rsid w:val="00775E93"/>
    <w:rsid w:val="007768F8"/>
    <w:rsid w:val="00776A69"/>
    <w:rsid w:val="00776DC9"/>
    <w:rsid w:val="00777B34"/>
    <w:rsid w:val="00780393"/>
    <w:rsid w:val="00780AE0"/>
    <w:rsid w:val="00781236"/>
    <w:rsid w:val="007817E8"/>
    <w:rsid w:val="00784062"/>
    <w:rsid w:val="00784CE6"/>
    <w:rsid w:val="00784FD3"/>
    <w:rsid w:val="0078528B"/>
    <w:rsid w:val="007860EE"/>
    <w:rsid w:val="0078648A"/>
    <w:rsid w:val="007865DB"/>
    <w:rsid w:val="0078671F"/>
    <w:rsid w:val="00787FF9"/>
    <w:rsid w:val="00792849"/>
    <w:rsid w:val="007928AF"/>
    <w:rsid w:val="00792CF1"/>
    <w:rsid w:val="007942D2"/>
    <w:rsid w:val="00795943"/>
    <w:rsid w:val="00795A6D"/>
    <w:rsid w:val="0079619C"/>
    <w:rsid w:val="00797D28"/>
    <w:rsid w:val="007A03A9"/>
    <w:rsid w:val="007A03EC"/>
    <w:rsid w:val="007A0AEA"/>
    <w:rsid w:val="007A1996"/>
    <w:rsid w:val="007A214C"/>
    <w:rsid w:val="007A2EF2"/>
    <w:rsid w:val="007A2F3D"/>
    <w:rsid w:val="007A3380"/>
    <w:rsid w:val="007A6083"/>
    <w:rsid w:val="007A66C6"/>
    <w:rsid w:val="007A6B05"/>
    <w:rsid w:val="007A6B9E"/>
    <w:rsid w:val="007B0012"/>
    <w:rsid w:val="007B053F"/>
    <w:rsid w:val="007B0D1F"/>
    <w:rsid w:val="007B0EB5"/>
    <w:rsid w:val="007B17D4"/>
    <w:rsid w:val="007B1BF1"/>
    <w:rsid w:val="007B43E8"/>
    <w:rsid w:val="007B442A"/>
    <w:rsid w:val="007B48F0"/>
    <w:rsid w:val="007B5805"/>
    <w:rsid w:val="007B6A21"/>
    <w:rsid w:val="007B7013"/>
    <w:rsid w:val="007C1783"/>
    <w:rsid w:val="007C20E8"/>
    <w:rsid w:val="007C3E68"/>
    <w:rsid w:val="007C45BF"/>
    <w:rsid w:val="007C52AE"/>
    <w:rsid w:val="007C5AA6"/>
    <w:rsid w:val="007C679B"/>
    <w:rsid w:val="007C7000"/>
    <w:rsid w:val="007C78E0"/>
    <w:rsid w:val="007C7E81"/>
    <w:rsid w:val="007D0512"/>
    <w:rsid w:val="007D0756"/>
    <w:rsid w:val="007D1593"/>
    <w:rsid w:val="007D1F82"/>
    <w:rsid w:val="007D2E79"/>
    <w:rsid w:val="007D3D1A"/>
    <w:rsid w:val="007D4ADF"/>
    <w:rsid w:val="007D5170"/>
    <w:rsid w:val="007D5BA2"/>
    <w:rsid w:val="007D664F"/>
    <w:rsid w:val="007D7150"/>
    <w:rsid w:val="007D7CBF"/>
    <w:rsid w:val="007E0C6D"/>
    <w:rsid w:val="007E1E4D"/>
    <w:rsid w:val="007E22AC"/>
    <w:rsid w:val="007E2637"/>
    <w:rsid w:val="007E2F04"/>
    <w:rsid w:val="007E3384"/>
    <w:rsid w:val="007E387A"/>
    <w:rsid w:val="007E38AE"/>
    <w:rsid w:val="007E44E7"/>
    <w:rsid w:val="007E591E"/>
    <w:rsid w:val="007E5FA2"/>
    <w:rsid w:val="007E61BC"/>
    <w:rsid w:val="007E68B3"/>
    <w:rsid w:val="007E77AA"/>
    <w:rsid w:val="007E7EA3"/>
    <w:rsid w:val="007F2568"/>
    <w:rsid w:val="007F5197"/>
    <w:rsid w:val="007F5807"/>
    <w:rsid w:val="007F62F5"/>
    <w:rsid w:val="00800ACE"/>
    <w:rsid w:val="0080150D"/>
    <w:rsid w:val="008049DA"/>
    <w:rsid w:val="00804BE5"/>
    <w:rsid w:val="00804F8B"/>
    <w:rsid w:val="00805475"/>
    <w:rsid w:val="0080549F"/>
    <w:rsid w:val="008054C8"/>
    <w:rsid w:val="008057D2"/>
    <w:rsid w:val="00805810"/>
    <w:rsid w:val="00806802"/>
    <w:rsid w:val="00806981"/>
    <w:rsid w:val="00806E21"/>
    <w:rsid w:val="00810715"/>
    <w:rsid w:val="008110C5"/>
    <w:rsid w:val="0081148F"/>
    <w:rsid w:val="008125A0"/>
    <w:rsid w:val="00812B38"/>
    <w:rsid w:val="00812C2D"/>
    <w:rsid w:val="00812CED"/>
    <w:rsid w:val="0081396C"/>
    <w:rsid w:val="008141D2"/>
    <w:rsid w:val="008144DB"/>
    <w:rsid w:val="00814AA3"/>
    <w:rsid w:val="00814D1A"/>
    <w:rsid w:val="0081547F"/>
    <w:rsid w:val="00815BD3"/>
    <w:rsid w:val="00816346"/>
    <w:rsid w:val="008167A6"/>
    <w:rsid w:val="00816CDC"/>
    <w:rsid w:val="0081752B"/>
    <w:rsid w:val="00820BAC"/>
    <w:rsid w:val="008210A4"/>
    <w:rsid w:val="008211BB"/>
    <w:rsid w:val="00821872"/>
    <w:rsid w:val="00822AE5"/>
    <w:rsid w:val="00823067"/>
    <w:rsid w:val="00824A51"/>
    <w:rsid w:val="00824F9C"/>
    <w:rsid w:val="00825676"/>
    <w:rsid w:val="00826199"/>
    <w:rsid w:val="00826D1D"/>
    <w:rsid w:val="00827820"/>
    <w:rsid w:val="0083007F"/>
    <w:rsid w:val="00830562"/>
    <w:rsid w:val="00830A29"/>
    <w:rsid w:val="00830FC5"/>
    <w:rsid w:val="008314CA"/>
    <w:rsid w:val="00832A97"/>
    <w:rsid w:val="00832F61"/>
    <w:rsid w:val="0083309A"/>
    <w:rsid w:val="00833960"/>
    <w:rsid w:val="00833EA8"/>
    <w:rsid w:val="00834897"/>
    <w:rsid w:val="00834BA2"/>
    <w:rsid w:val="0083514E"/>
    <w:rsid w:val="00837696"/>
    <w:rsid w:val="008377B3"/>
    <w:rsid w:val="00837864"/>
    <w:rsid w:val="00837D3D"/>
    <w:rsid w:val="00841FD3"/>
    <w:rsid w:val="008421C1"/>
    <w:rsid w:val="008426CD"/>
    <w:rsid w:val="00842883"/>
    <w:rsid w:val="0084375B"/>
    <w:rsid w:val="00843D0F"/>
    <w:rsid w:val="00843EAD"/>
    <w:rsid w:val="008447BD"/>
    <w:rsid w:val="008449FE"/>
    <w:rsid w:val="00844A7D"/>
    <w:rsid w:val="00844B04"/>
    <w:rsid w:val="008455B8"/>
    <w:rsid w:val="0084694F"/>
    <w:rsid w:val="00846E5A"/>
    <w:rsid w:val="0085115B"/>
    <w:rsid w:val="00851D6C"/>
    <w:rsid w:val="00852791"/>
    <w:rsid w:val="00853269"/>
    <w:rsid w:val="008535AA"/>
    <w:rsid w:val="00855763"/>
    <w:rsid w:val="00855A1B"/>
    <w:rsid w:val="00856636"/>
    <w:rsid w:val="00857278"/>
    <w:rsid w:val="00857478"/>
    <w:rsid w:val="00857CB2"/>
    <w:rsid w:val="00857DB7"/>
    <w:rsid w:val="00857EC1"/>
    <w:rsid w:val="008610BD"/>
    <w:rsid w:val="00861903"/>
    <w:rsid w:val="00861BB0"/>
    <w:rsid w:val="00861EC8"/>
    <w:rsid w:val="008627ED"/>
    <w:rsid w:val="0086294D"/>
    <w:rsid w:val="00862E43"/>
    <w:rsid w:val="008639BF"/>
    <w:rsid w:val="00864164"/>
    <w:rsid w:val="008645BE"/>
    <w:rsid w:val="00864B88"/>
    <w:rsid w:val="008652FB"/>
    <w:rsid w:val="008674E9"/>
    <w:rsid w:val="00867764"/>
    <w:rsid w:val="00867FB4"/>
    <w:rsid w:val="00870115"/>
    <w:rsid w:val="00870573"/>
    <w:rsid w:val="008705AB"/>
    <w:rsid w:val="00870F2F"/>
    <w:rsid w:val="00871E62"/>
    <w:rsid w:val="008727F0"/>
    <w:rsid w:val="00872B45"/>
    <w:rsid w:val="0087304E"/>
    <w:rsid w:val="008731FA"/>
    <w:rsid w:val="00874567"/>
    <w:rsid w:val="00875130"/>
    <w:rsid w:val="00875C82"/>
    <w:rsid w:val="00875FCF"/>
    <w:rsid w:val="008761BF"/>
    <w:rsid w:val="008774B9"/>
    <w:rsid w:val="00877AB9"/>
    <w:rsid w:val="00880637"/>
    <w:rsid w:val="0088069A"/>
    <w:rsid w:val="00880DA8"/>
    <w:rsid w:val="00882C80"/>
    <w:rsid w:val="008831B9"/>
    <w:rsid w:val="0088372D"/>
    <w:rsid w:val="00884938"/>
    <w:rsid w:val="008850EE"/>
    <w:rsid w:val="008851F4"/>
    <w:rsid w:val="00886BC8"/>
    <w:rsid w:val="008871D4"/>
    <w:rsid w:val="00887EA3"/>
    <w:rsid w:val="00887F54"/>
    <w:rsid w:val="00890C8D"/>
    <w:rsid w:val="0089325A"/>
    <w:rsid w:val="00893269"/>
    <w:rsid w:val="0089394B"/>
    <w:rsid w:val="0089431C"/>
    <w:rsid w:val="00894BF1"/>
    <w:rsid w:val="00894F8E"/>
    <w:rsid w:val="0089548D"/>
    <w:rsid w:val="0089591F"/>
    <w:rsid w:val="00895995"/>
    <w:rsid w:val="00895A5E"/>
    <w:rsid w:val="008960AA"/>
    <w:rsid w:val="008974DD"/>
    <w:rsid w:val="008976A3"/>
    <w:rsid w:val="008A11E9"/>
    <w:rsid w:val="008A1944"/>
    <w:rsid w:val="008A2250"/>
    <w:rsid w:val="008A240E"/>
    <w:rsid w:val="008A27FC"/>
    <w:rsid w:val="008A37EC"/>
    <w:rsid w:val="008A51FD"/>
    <w:rsid w:val="008A647F"/>
    <w:rsid w:val="008B013C"/>
    <w:rsid w:val="008B0502"/>
    <w:rsid w:val="008B0792"/>
    <w:rsid w:val="008B0A60"/>
    <w:rsid w:val="008B0FB6"/>
    <w:rsid w:val="008B1F31"/>
    <w:rsid w:val="008B24AC"/>
    <w:rsid w:val="008B2DE6"/>
    <w:rsid w:val="008B2E91"/>
    <w:rsid w:val="008B3130"/>
    <w:rsid w:val="008B40B4"/>
    <w:rsid w:val="008B450A"/>
    <w:rsid w:val="008B5404"/>
    <w:rsid w:val="008B5E4F"/>
    <w:rsid w:val="008B64D7"/>
    <w:rsid w:val="008B66C2"/>
    <w:rsid w:val="008B6BBF"/>
    <w:rsid w:val="008B70CA"/>
    <w:rsid w:val="008C03F6"/>
    <w:rsid w:val="008C1007"/>
    <w:rsid w:val="008C1254"/>
    <w:rsid w:val="008C195A"/>
    <w:rsid w:val="008C231B"/>
    <w:rsid w:val="008C2500"/>
    <w:rsid w:val="008C4065"/>
    <w:rsid w:val="008C4382"/>
    <w:rsid w:val="008C4DAB"/>
    <w:rsid w:val="008C4FE0"/>
    <w:rsid w:val="008C608E"/>
    <w:rsid w:val="008C66E1"/>
    <w:rsid w:val="008C6C7B"/>
    <w:rsid w:val="008C7620"/>
    <w:rsid w:val="008C770F"/>
    <w:rsid w:val="008D0396"/>
    <w:rsid w:val="008D0D6C"/>
    <w:rsid w:val="008D0F74"/>
    <w:rsid w:val="008D1301"/>
    <w:rsid w:val="008D1A05"/>
    <w:rsid w:val="008D38B2"/>
    <w:rsid w:val="008D4006"/>
    <w:rsid w:val="008D46B7"/>
    <w:rsid w:val="008D4FAC"/>
    <w:rsid w:val="008D59E7"/>
    <w:rsid w:val="008D5AF1"/>
    <w:rsid w:val="008D64D6"/>
    <w:rsid w:val="008D6DB1"/>
    <w:rsid w:val="008D7A2D"/>
    <w:rsid w:val="008E0062"/>
    <w:rsid w:val="008E0E43"/>
    <w:rsid w:val="008E1FA3"/>
    <w:rsid w:val="008E2075"/>
    <w:rsid w:val="008E20CD"/>
    <w:rsid w:val="008E2875"/>
    <w:rsid w:val="008E3851"/>
    <w:rsid w:val="008E39FB"/>
    <w:rsid w:val="008E403E"/>
    <w:rsid w:val="008E412D"/>
    <w:rsid w:val="008E4CCF"/>
    <w:rsid w:val="008E4ECF"/>
    <w:rsid w:val="008E55F8"/>
    <w:rsid w:val="008E619A"/>
    <w:rsid w:val="008E6774"/>
    <w:rsid w:val="008E748C"/>
    <w:rsid w:val="008E75D6"/>
    <w:rsid w:val="008E7D59"/>
    <w:rsid w:val="008F038F"/>
    <w:rsid w:val="008F17AF"/>
    <w:rsid w:val="008F1988"/>
    <w:rsid w:val="008F2219"/>
    <w:rsid w:val="008F321D"/>
    <w:rsid w:val="008F33F2"/>
    <w:rsid w:val="008F380C"/>
    <w:rsid w:val="008F4523"/>
    <w:rsid w:val="008F5E76"/>
    <w:rsid w:val="008F6477"/>
    <w:rsid w:val="008F679A"/>
    <w:rsid w:val="008F72D3"/>
    <w:rsid w:val="008F73EE"/>
    <w:rsid w:val="00901375"/>
    <w:rsid w:val="0090139C"/>
    <w:rsid w:val="00901CC3"/>
    <w:rsid w:val="00901EB9"/>
    <w:rsid w:val="0090231C"/>
    <w:rsid w:val="00903CAF"/>
    <w:rsid w:val="00903EB0"/>
    <w:rsid w:val="00905B15"/>
    <w:rsid w:val="00906451"/>
    <w:rsid w:val="00907140"/>
    <w:rsid w:val="00907AC3"/>
    <w:rsid w:val="0091051F"/>
    <w:rsid w:val="00910CE3"/>
    <w:rsid w:val="00910D7D"/>
    <w:rsid w:val="00910EBD"/>
    <w:rsid w:val="00910EC9"/>
    <w:rsid w:val="0091139C"/>
    <w:rsid w:val="0091248F"/>
    <w:rsid w:val="00912A60"/>
    <w:rsid w:val="00912A73"/>
    <w:rsid w:val="00912C37"/>
    <w:rsid w:val="009135C1"/>
    <w:rsid w:val="00913ED0"/>
    <w:rsid w:val="00913F89"/>
    <w:rsid w:val="0091450F"/>
    <w:rsid w:val="00914653"/>
    <w:rsid w:val="00915256"/>
    <w:rsid w:val="00915699"/>
    <w:rsid w:val="009156E4"/>
    <w:rsid w:val="00916EA1"/>
    <w:rsid w:val="0091709A"/>
    <w:rsid w:val="00917DF4"/>
    <w:rsid w:val="0092082A"/>
    <w:rsid w:val="00922C42"/>
    <w:rsid w:val="00923231"/>
    <w:rsid w:val="009237D1"/>
    <w:rsid w:val="00924FB9"/>
    <w:rsid w:val="009265DA"/>
    <w:rsid w:val="009268C7"/>
    <w:rsid w:val="00930815"/>
    <w:rsid w:val="009330E9"/>
    <w:rsid w:val="0093342A"/>
    <w:rsid w:val="00933B7D"/>
    <w:rsid w:val="00934268"/>
    <w:rsid w:val="0093457F"/>
    <w:rsid w:val="0093544A"/>
    <w:rsid w:val="009355E0"/>
    <w:rsid w:val="00935D5E"/>
    <w:rsid w:val="0093607F"/>
    <w:rsid w:val="00936098"/>
    <w:rsid w:val="009369CA"/>
    <w:rsid w:val="00937525"/>
    <w:rsid w:val="00937531"/>
    <w:rsid w:val="00937B32"/>
    <w:rsid w:val="00940752"/>
    <w:rsid w:val="009409C9"/>
    <w:rsid w:val="00940D85"/>
    <w:rsid w:val="00941111"/>
    <w:rsid w:val="00941A02"/>
    <w:rsid w:val="009421F3"/>
    <w:rsid w:val="0094250E"/>
    <w:rsid w:val="0094319B"/>
    <w:rsid w:val="009446C8"/>
    <w:rsid w:val="009459CD"/>
    <w:rsid w:val="00945C04"/>
    <w:rsid w:val="00945C31"/>
    <w:rsid w:val="00946D22"/>
    <w:rsid w:val="00946EE5"/>
    <w:rsid w:val="009476ED"/>
    <w:rsid w:val="0094785C"/>
    <w:rsid w:val="00950A91"/>
    <w:rsid w:val="00950EED"/>
    <w:rsid w:val="00951402"/>
    <w:rsid w:val="00951E0C"/>
    <w:rsid w:val="00954246"/>
    <w:rsid w:val="00954692"/>
    <w:rsid w:val="00955368"/>
    <w:rsid w:val="00955F53"/>
    <w:rsid w:val="009565BE"/>
    <w:rsid w:val="00957354"/>
    <w:rsid w:val="00960279"/>
    <w:rsid w:val="009604D1"/>
    <w:rsid w:val="00960606"/>
    <w:rsid w:val="009613D4"/>
    <w:rsid w:val="0096253C"/>
    <w:rsid w:val="00962A31"/>
    <w:rsid w:val="009643BA"/>
    <w:rsid w:val="0096473C"/>
    <w:rsid w:val="00964ACB"/>
    <w:rsid w:val="00965597"/>
    <w:rsid w:val="00965FF5"/>
    <w:rsid w:val="00966380"/>
    <w:rsid w:val="00966949"/>
    <w:rsid w:val="00966C53"/>
    <w:rsid w:val="009674AE"/>
    <w:rsid w:val="00967975"/>
    <w:rsid w:val="00970849"/>
    <w:rsid w:val="009729DE"/>
    <w:rsid w:val="00972E60"/>
    <w:rsid w:val="00973F20"/>
    <w:rsid w:val="009747EC"/>
    <w:rsid w:val="00974D64"/>
    <w:rsid w:val="00974E1B"/>
    <w:rsid w:val="009750FF"/>
    <w:rsid w:val="00975423"/>
    <w:rsid w:val="009761C2"/>
    <w:rsid w:val="00977682"/>
    <w:rsid w:val="00977B29"/>
    <w:rsid w:val="009801BA"/>
    <w:rsid w:val="0098158E"/>
    <w:rsid w:val="00981C08"/>
    <w:rsid w:val="00982CD8"/>
    <w:rsid w:val="00983EFF"/>
    <w:rsid w:val="00985002"/>
    <w:rsid w:val="009864F7"/>
    <w:rsid w:val="009867DD"/>
    <w:rsid w:val="00987414"/>
    <w:rsid w:val="0098743F"/>
    <w:rsid w:val="00990338"/>
    <w:rsid w:val="009904C7"/>
    <w:rsid w:val="00990F4B"/>
    <w:rsid w:val="00990F69"/>
    <w:rsid w:val="009912C6"/>
    <w:rsid w:val="009912FB"/>
    <w:rsid w:val="009923E2"/>
    <w:rsid w:val="00992DA2"/>
    <w:rsid w:val="0099324D"/>
    <w:rsid w:val="00993823"/>
    <w:rsid w:val="00993D21"/>
    <w:rsid w:val="009941F4"/>
    <w:rsid w:val="00995267"/>
    <w:rsid w:val="009954B4"/>
    <w:rsid w:val="00995A15"/>
    <w:rsid w:val="00996BFD"/>
    <w:rsid w:val="00997A5E"/>
    <w:rsid w:val="009A0259"/>
    <w:rsid w:val="009A0557"/>
    <w:rsid w:val="009A0D87"/>
    <w:rsid w:val="009A0E82"/>
    <w:rsid w:val="009A118A"/>
    <w:rsid w:val="009A1428"/>
    <w:rsid w:val="009A14A9"/>
    <w:rsid w:val="009A33F9"/>
    <w:rsid w:val="009A3C62"/>
    <w:rsid w:val="009A40E7"/>
    <w:rsid w:val="009A4A80"/>
    <w:rsid w:val="009A4F6E"/>
    <w:rsid w:val="009A5F24"/>
    <w:rsid w:val="009A6F4D"/>
    <w:rsid w:val="009A718B"/>
    <w:rsid w:val="009A773E"/>
    <w:rsid w:val="009B05C4"/>
    <w:rsid w:val="009B086A"/>
    <w:rsid w:val="009B14B5"/>
    <w:rsid w:val="009B1596"/>
    <w:rsid w:val="009B1796"/>
    <w:rsid w:val="009B1D5C"/>
    <w:rsid w:val="009B2B41"/>
    <w:rsid w:val="009B2B45"/>
    <w:rsid w:val="009B44EC"/>
    <w:rsid w:val="009B4AE0"/>
    <w:rsid w:val="009B4BEB"/>
    <w:rsid w:val="009B4FB7"/>
    <w:rsid w:val="009B546D"/>
    <w:rsid w:val="009B55B5"/>
    <w:rsid w:val="009B5728"/>
    <w:rsid w:val="009B5C0B"/>
    <w:rsid w:val="009B6809"/>
    <w:rsid w:val="009B73D0"/>
    <w:rsid w:val="009B78BA"/>
    <w:rsid w:val="009C0508"/>
    <w:rsid w:val="009C1292"/>
    <w:rsid w:val="009C22AB"/>
    <w:rsid w:val="009C3B20"/>
    <w:rsid w:val="009C4055"/>
    <w:rsid w:val="009C41BA"/>
    <w:rsid w:val="009C4C01"/>
    <w:rsid w:val="009C5309"/>
    <w:rsid w:val="009C564A"/>
    <w:rsid w:val="009C6A0E"/>
    <w:rsid w:val="009C716E"/>
    <w:rsid w:val="009C7726"/>
    <w:rsid w:val="009C7F60"/>
    <w:rsid w:val="009D080F"/>
    <w:rsid w:val="009D0827"/>
    <w:rsid w:val="009D0867"/>
    <w:rsid w:val="009D09D0"/>
    <w:rsid w:val="009D1E00"/>
    <w:rsid w:val="009D2FC0"/>
    <w:rsid w:val="009D3659"/>
    <w:rsid w:val="009D3880"/>
    <w:rsid w:val="009D53D8"/>
    <w:rsid w:val="009D5774"/>
    <w:rsid w:val="009D6265"/>
    <w:rsid w:val="009D68B5"/>
    <w:rsid w:val="009D6CB0"/>
    <w:rsid w:val="009D6F9B"/>
    <w:rsid w:val="009D6FE3"/>
    <w:rsid w:val="009E002D"/>
    <w:rsid w:val="009E0D1A"/>
    <w:rsid w:val="009E103B"/>
    <w:rsid w:val="009E11FF"/>
    <w:rsid w:val="009E1EF8"/>
    <w:rsid w:val="009E2CAB"/>
    <w:rsid w:val="009E4B1B"/>
    <w:rsid w:val="009E5837"/>
    <w:rsid w:val="009E5A37"/>
    <w:rsid w:val="009E6718"/>
    <w:rsid w:val="009E7A46"/>
    <w:rsid w:val="009F1A42"/>
    <w:rsid w:val="009F1E23"/>
    <w:rsid w:val="009F1EBA"/>
    <w:rsid w:val="009F26B8"/>
    <w:rsid w:val="009F26C4"/>
    <w:rsid w:val="009F3057"/>
    <w:rsid w:val="009F3490"/>
    <w:rsid w:val="009F3BE8"/>
    <w:rsid w:val="009F4642"/>
    <w:rsid w:val="009F4D48"/>
    <w:rsid w:val="009F7AD8"/>
    <w:rsid w:val="00A0011F"/>
    <w:rsid w:val="00A00286"/>
    <w:rsid w:val="00A00839"/>
    <w:rsid w:val="00A00988"/>
    <w:rsid w:val="00A00CD4"/>
    <w:rsid w:val="00A0129A"/>
    <w:rsid w:val="00A02282"/>
    <w:rsid w:val="00A03D1C"/>
    <w:rsid w:val="00A03D24"/>
    <w:rsid w:val="00A04F3C"/>
    <w:rsid w:val="00A0503C"/>
    <w:rsid w:val="00A05A55"/>
    <w:rsid w:val="00A067F8"/>
    <w:rsid w:val="00A06805"/>
    <w:rsid w:val="00A06E79"/>
    <w:rsid w:val="00A06FF7"/>
    <w:rsid w:val="00A0743C"/>
    <w:rsid w:val="00A079CF"/>
    <w:rsid w:val="00A1061D"/>
    <w:rsid w:val="00A10DDD"/>
    <w:rsid w:val="00A11AC2"/>
    <w:rsid w:val="00A121F2"/>
    <w:rsid w:val="00A1258A"/>
    <w:rsid w:val="00A12646"/>
    <w:rsid w:val="00A129CA"/>
    <w:rsid w:val="00A12A39"/>
    <w:rsid w:val="00A12DF6"/>
    <w:rsid w:val="00A1356A"/>
    <w:rsid w:val="00A13EE7"/>
    <w:rsid w:val="00A1413F"/>
    <w:rsid w:val="00A14593"/>
    <w:rsid w:val="00A1486A"/>
    <w:rsid w:val="00A14901"/>
    <w:rsid w:val="00A15003"/>
    <w:rsid w:val="00A15662"/>
    <w:rsid w:val="00A161CE"/>
    <w:rsid w:val="00A16267"/>
    <w:rsid w:val="00A172FA"/>
    <w:rsid w:val="00A17353"/>
    <w:rsid w:val="00A1762F"/>
    <w:rsid w:val="00A21952"/>
    <w:rsid w:val="00A22EDA"/>
    <w:rsid w:val="00A23B73"/>
    <w:rsid w:val="00A24211"/>
    <w:rsid w:val="00A2445F"/>
    <w:rsid w:val="00A24641"/>
    <w:rsid w:val="00A26FC1"/>
    <w:rsid w:val="00A2715B"/>
    <w:rsid w:val="00A30062"/>
    <w:rsid w:val="00A30320"/>
    <w:rsid w:val="00A30337"/>
    <w:rsid w:val="00A313DC"/>
    <w:rsid w:val="00A313FE"/>
    <w:rsid w:val="00A31A9C"/>
    <w:rsid w:val="00A325A3"/>
    <w:rsid w:val="00A32901"/>
    <w:rsid w:val="00A32911"/>
    <w:rsid w:val="00A32C35"/>
    <w:rsid w:val="00A32C5B"/>
    <w:rsid w:val="00A332B7"/>
    <w:rsid w:val="00A33777"/>
    <w:rsid w:val="00A358D3"/>
    <w:rsid w:val="00A361F2"/>
    <w:rsid w:val="00A368FA"/>
    <w:rsid w:val="00A36BFD"/>
    <w:rsid w:val="00A37A21"/>
    <w:rsid w:val="00A37DCF"/>
    <w:rsid w:val="00A4085B"/>
    <w:rsid w:val="00A410B5"/>
    <w:rsid w:val="00A419BE"/>
    <w:rsid w:val="00A428AC"/>
    <w:rsid w:val="00A436D8"/>
    <w:rsid w:val="00A4376D"/>
    <w:rsid w:val="00A447C4"/>
    <w:rsid w:val="00A44BA0"/>
    <w:rsid w:val="00A45E3F"/>
    <w:rsid w:val="00A467C2"/>
    <w:rsid w:val="00A47B4C"/>
    <w:rsid w:val="00A506B9"/>
    <w:rsid w:val="00A50B07"/>
    <w:rsid w:val="00A50DB0"/>
    <w:rsid w:val="00A52BB4"/>
    <w:rsid w:val="00A5550D"/>
    <w:rsid w:val="00A557E9"/>
    <w:rsid w:val="00A55BBE"/>
    <w:rsid w:val="00A5662C"/>
    <w:rsid w:val="00A56986"/>
    <w:rsid w:val="00A56A98"/>
    <w:rsid w:val="00A5783A"/>
    <w:rsid w:val="00A57F5B"/>
    <w:rsid w:val="00A60CB1"/>
    <w:rsid w:val="00A62831"/>
    <w:rsid w:val="00A62CE9"/>
    <w:rsid w:val="00A633FA"/>
    <w:rsid w:val="00A637A5"/>
    <w:rsid w:val="00A64E12"/>
    <w:rsid w:val="00A651BC"/>
    <w:rsid w:val="00A655F5"/>
    <w:rsid w:val="00A65939"/>
    <w:rsid w:val="00A65B63"/>
    <w:rsid w:val="00A66A17"/>
    <w:rsid w:val="00A66A70"/>
    <w:rsid w:val="00A66DFB"/>
    <w:rsid w:val="00A677EF"/>
    <w:rsid w:val="00A67A00"/>
    <w:rsid w:val="00A70044"/>
    <w:rsid w:val="00A7077A"/>
    <w:rsid w:val="00A71283"/>
    <w:rsid w:val="00A71CBD"/>
    <w:rsid w:val="00A7338F"/>
    <w:rsid w:val="00A737E7"/>
    <w:rsid w:val="00A73AF7"/>
    <w:rsid w:val="00A74BBC"/>
    <w:rsid w:val="00A74C3B"/>
    <w:rsid w:val="00A76125"/>
    <w:rsid w:val="00A77241"/>
    <w:rsid w:val="00A8000E"/>
    <w:rsid w:val="00A80C98"/>
    <w:rsid w:val="00A814BD"/>
    <w:rsid w:val="00A815A6"/>
    <w:rsid w:val="00A818CE"/>
    <w:rsid w:val="00A828CD"/>
    <w:rsid w:val="00A82901"/>
    <w:rsid w:val="00A8297D"/>
    <w:rsid w:val="00A82D00"/>
    <w:rsid w:val="00A82D0C"/>
    <w:rsid w:val="00A82E0A"/>
    <w:rsid w:val="00A83B11"/>
    <w:rsid w:val="00A8478B"/>
    <w:rsid w:val="00A8572A"/>
    <w:rsid w:val="00A85A26"/>
    <w:rsid w:val="00A85B73"/>
    <w:rsid w:val="00A85D10"/>
    <w:rsid w:val="00A8616C"/>
    <w:rsid w:val="00A86D36"/>
    <w:rsid w:val="00A87730"/>
    <w:rsid w:val="00A87E5C"/>
    <w:rsid w:val="00A90529"/>
    <w:rsid w:val="00A907B0"/>
    <w:rsid w:val="00A90F86"/>
    <w:rsid w:val="00A91935"/>
    <w:rsid w:val="00A92256"/>
    <w:rsid w:val="00A930C9"/>
    <w:rsid w:val="00A94E26"/>
    <w:rsid w:val="00A95B0E"/>
    <w:rsid w:val="00A96107"/>
    <w:rsid w:val="00A96CC2"/>
    <w:rsid w:val="00A9705A"/>
    <w:rsid w:val="00A97D98"/>
    <w:rsid w:val="00AA032D"/>
    <w:rsid w:val="00AA0339"/>
    <w:rsid w:val="00AA0E3B"/>
    <w:rsid w:val="00AA170B"/>
    <w:rsid w:val="00AA2074"/>
    <w:rsid w:val="00AA21F8"/>
    <w:rsid w:val="00AA25DB"/>
    <w:rsid w:val="00AA49F7"/>
    <w:rsid w:val="00AA4A2F"/>
    <w:rsid w:val="00AA4B78"/>
    <w:rsid w:val="00AA562B"/>
    <w:rsid w:val="00AA6971"/>
    <w:rsid w:val="00AA74C9"/>
    <w:rsid w:val="00AB024D"/>
    <w:rsid w:val="00AB041D"/>
    <w:rsid w:val="00AB2306"/>
    <w:rsid w:val="00AB2807"/>
    <w:rsid w:val="00AB2E86"/>
    <w:rsid w:val="00AB32CE"/>
    <w:rsid w:val="00AB3630"/>
    <w:rsid w:val="00AB3AED"/>
    <w:rsid w:val="00AB3D16"/>
    <w:rsid w:val="00AB4C19"/>
    <w:rsid w:val="00AB4DF2"/>
    <w:rsid w:val="00AB7DEC"/>
    <w:rsid w:val="00AB7FEF"/>
    <w:rsid w:val="00AC02F9"/>
    <w:rsid w:val="00AC0775"/>
    <w:rsid w:val="00AC16AF"/>
    <w:rsid w:val="00AC191C"/>
    <w:rsid w:val="00AC259E"/>
    <w:rsid w:val="00AC2C11"/>
    <w:rsid w:val="00AC326E"/>
    <w:rsid w:val="00AC4A66"/>
    <w:rsid w:val="00AC5247"/>
    <w:rsid w:val="00AC542E"/>
    <w:rsid w:val="00AC5F55"/>
    <w:rsid w:val="00AC6029"/>
    <w:rsid w:val="00AC693F"/>
    <w:rsid w:val="00AC7A61"/>
    <w:rsid w:val="00AD0BD3"/>
    <w:rsid w:val="00AD0E13"/>
    <w:rsid w:val="00AD1543"/>
    <w:rsid w:val="00AD193A"/>
    <w:rsid w:val="00AD25A6"/>
    <w:rsid w:val="00AD2656"/>
    <w:rsid w:val="00AD2C9E"/>
    <w:rsid w:val="00AD4862"/>
    <w:rsid w:val="00AD4882"/>
    <w:rsid w:val="00AD4A58"/>
    <w:rsid w:val="00AD525C"/>
    <w:rsid w:val="00AD5DAA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E6A40"/>
    <w:rsid w:val="00AE6C9E"/>
    <w:rsid w:val="00AE748F"/>
    <w:rsid w:val="00AF0027"/>
    <w:rsid w:val="00AF0533"/>
    <w:rsid w:val="00AF0B05"/>
    <w:rsid w:val="00AF0CF3"/>
    <w:rsid w:val="00AF136B"/>
    <w:rsid w:val="00AF15E8"/>
    <w:rsid w:val="00AF2075"/>
    <w:rsid w:val="00AF2F6D"/>
    <w:rsid w:val="00AF339D"/>
    <w:rsid w:val="00AF4269"/>
    <w:rsid w:val="00AF45AE"/>
    <w:rsid w:val="00AF4B0C"/>
    <w:rsid w:val="00AF4CA7"/>
    <w:rsid w:val="00AF576F"/>
    <w:rsid w:val="00AF5797"/>
    <w:rsid w:val="00AF6444"/>
    <w:rsid w:val="00AF650B"/>
    <w:rsid w:val="00AF65CF"/>
    <w:rsid w:val="00AF6BA8"/>
    <w:rsid w:val="00AF723A"/>
    <w:rsid w:val="00B012CA"/>
    <w:rsid w:val="00B030D5"/>
    <w:rsid w:val="00B034AA"/>
    <w:rsid w:val="00B03B40"/>
    <w:rsid w:val="00B04DC5"/>
    <w:rsid w:val="00B0514C"/>
    <w:rsid w:val="00B061AC"/>
    <w:rsid w:val="00B065A3"/>
    <w:rsid w:val="00B066FA"/>
    <w:rsid w:val="00B06778"/>
    <w:rsid w:val="00B06ED9"/>
    <w:rsid w:val="00B07DE7"/>
    <w:rsid w:val="00B07E20"/>
    <w:rsid w:val="00B07F6F"/>
    <w:rsid w:val="00B10FF3"/>
    <w:rsid w:val="00B1218F"/>
    <w:rsid w:val="00B12BEB"/>
    <w:rsid w:val="00B12DE2"/>
    <w:rsid w:val="00B13183"/>
    <w:rsid w:val="00B13B49"/>
    <w:rsid w:val="00B146A5"/>
    <w:rsid w:val="00B1480F"/>
    <w:rsid w:val="00B15604"/>
    <w:rsid w:val="00B16861"/>
    <w:rsid w:val="00B17056"/>
    <w:rsid w:val="00B17396"/>
    <w:rsid w:val="00B1749C"/>
    <w:rsid w:val="00B1774A"/>
    <w:rsid w:val="00B2017B"/>
    <w:rsid w:val="00B20488"/>
    <w:rsid w:val="00B20963"/>
    <w:rsid w:val="00B211B0"/>
    <w:rsid w:val="00B2170E"/>
    <w:rsid w:val="00B227E5"/>
    <w:rsid w:val="00B240A0"/>
    <w:rsid w:val="00B241A8"/>
    <w:rsid w:val="00B2524E"/>
    <w:rsid w:val="00B26804"/>
    <w:rsid w:val="00B315CF"/>
    <w:rsid w:val="00B32671"/>
    <w:rsid w:val="00B34157"/>
    <w:rsid w:val="00B349CA"/>
    <w:rsid w:val="00B35037"/>
    <w:rsid w:val="00B358F1"/>
    <w:rsid w:val="00B359E5"/>
    <w:rsid w:val="00B36601"/>
    <w:rsid w:val="00B366CA"/>
    <w:rsid w:val="00B36EB9"/>
    <w:rsid w:val="00B36F34"/>
    <w:rsid w:val="00B40144"/>
    <w:rsid w:val="00B401D6"/>
    <w:rsid w:val="00B408E9"/>
    <w:rsid w:val="00B40949"/>
    <w:rsid w:val="00B423E9"/>
    <w:rsid w:val="00B42536"/>
    <w:rsid w:val="00B42E32"/>
    <w:rsid w:val="00B43EC5"/>
    <w:rsid w:val="00B43FC7"/>
    <w:rsid w:val="00B441CB"/>
    <w:rsid w:val="00B4443E"/>
    <w:rsid w:val="00B44A34"/>
    <w:rsid w:val="00B4547C"/>
    <w:rsid w:val="00B4550C"/>
    <w:rsid w:val="00B45CE9"/>
    <w:rsid w:val="00B45F74"/>
    <w:rsid w:val="00B4784A"/>
    <w:rsid w:val="00B50438"/>
    <w:rsid w:val="00B5218D"/>
    <w:rsid w:val="00B5277B"/>
    <w:rsid w:val="00B53091"/>
    <w:rsid w:val="00B53109"/>
    <w:rsid w:val="00B5393C"/>
    <w:rsid w:val="00B539FA"/>
    <w:rsid w:val="00B5417F"/>
    <w:rsid w:val="00B54432"/>
    <w:rsid w:val="00B54A1F"/>
    <w:rsid w:val="00B54D2F"/>
    <w:rsid w:val="00B55548"/>
    <w:rsid w:val="00B555CF"/>
    <w:rsid w:val="00B55A6A"/>
    <w:rsid w:val="00B55B44"/>
    <w:rsid w:val="00B55B65"/>
    <w:rsid w:val="00B57493"/>
    <w:rsid w:val="00B60334"/>
    <w:rsid w:val="00B60690"/>
    <w:rsid w:val="00B60882"/>
    <w:rsid w:val="00B60D85"/>
    <w:rsid w:val="00B6104A"/>
    <w:rsid w:val="00B61CEA"/>
    <w:rsid w:val="00B62DA7"/>
    <w:rsid w:val="00B62FBE"/>
    <w:rsid w:val="00B64F92"/>
    <w:rsid w:val="00B6637B"/>
    <w:rsid w:val="00B70404"/>
    <w:rsid w:val="00B709F3"/>
    <w:rsid w:val="00B70E71"/>
    <w:rsid w:val="00B71048"/>
    <w:rsid w:val="00B71E73"/>
    <w:rsid w:val="00B71FDD"/>
    <w:rsid w:val="00B7305C"/>
    <w:rsid w:val="00B739EE"/>
    <w:rsid w:val="00B73D27"/>
    <w:rsid w:val="00B751E4"/>
    <w:rsid w:val="00B76334"/>
    <w:rsid w:val="00B76372"/>
    <w:rsid w:val="00B76667"/>
    <w:rsid w:val="00B7794C"/>
    <w:rsid w:val="00B828FA"/>
    <w:rsid w:val="00B834E4"/>
    <w:rsid w:val="00B84082"/>
    <w:rsid w:val="00B85DCB"/>
    <w:rsid w:val="00B86014"/>
    <w:rsid w:val="00B86A77"/>
    <w:rsid w:val="00B870CA"/>
    <w:rsid w:val="00B87135"/>
    <w:rsid w:val="00B87FA4"/>
    <w:rsid w:val="00B91C94"/>
    <w:rsid w:val="00B92D8C"/>
    <w:rsid w:val="00B93CF6"/>
    <w:rsid w:val="00B93F3A"/>
    <w:rsid w:val="00B947A1"/>
    <w:rsid w:val="00B95188"/>
    <w:rsid w:val="00B962E5"/>
    <w:rsid w:val="00BA184B"/>
    <w:rsid w:val="00BA268D"/>
    <w:rsid w:val="00BA376B"/>
    <w:rsid w:val="00BA5FFA"/>
    <w:rsid w:val="00BA68D9"/>
    <w:rsid w:val="00BA79C7"/>
    <w:rsid w:val="00BB048E"/>
    <w:rsid w:val="00BB0829"/>
    <w:rsid w:val="00BB112B"/>
    <w:rsid w:val="00BB1A00"/>
    <w:rsid w:val="00BB299B"/>
    <w:rsid w:val="00BB2FA6"/>
    <w:rsid w:val="00BB309E"/>
    <w:rsid w:val="00BB454D"/>
    <w:rsid w:val="00BB4BE9"/>
    <w:rsid w:val="00BB4DDA"/>
    <w:rsid w:val="00BB52A2"/>
    <w:rsid w:val="00BB53DF"/>
    <w:rsid w:val="00BB5537"/>
    <w:rsid w:val="00BB5DA9"/>
    <w:rsid w:val="00BB5E2E"/>
    <w:rsid w:val="00BB6214"/>
    <w:rsid w:val="00BB66C5"/>
    <w:rsid w:val="00BB6C4A"/>
    <w:rsid w:val="00BC07EE"/>
    <w:rsid w:val="00BC1993"/>
    <w:rsid w:val="00BC262A"/>
    <w:rsid w:val="00BC2B5D"/>
    <w:rsid w:val="00BC3980"/>
    <w:rsid w:val="00BC47CE"/>
    <w:rsid w:val="00BC4B51"/>
    <w:rsid w:val="00BC566D"/>
    <w:rsid w:val="00BC5C71"/>
    <w:rsid w:val="00BC5CEE"/>
    <w:rsid w:val="00BC6490"/>
    <w:rsid w:val="00BC6530"/>
    <w:rsid w:val="00BC7242"/>
    <w:rsid w:val="00BC7895"/>
    <w:rsid w:val="00BD077A"/>
    <w:rsid w:val="00BD130D"/>
    <w:rsid w:val="00BD134C"/>
    <w:rsid w:val="00BD140F"/>
    <w:rsid w:val="00BD2534"/>
    <w:rsid w:val="00BD387C"/>
    <w:rsid w:val="00BD3B10"/>
    <w:rsid w:val="00BD4049"/>
    <w:rsid w:val="00BD40E9"/>
    <w:rsid w:val="00BD45EC"/>
    <w:rsid w:val="00BD53FD"/>
    <w:rsid w:val="00BD672A"/>
    <w:rsid w:val="00BE0D42"/>
    <w:rsid w:val="00BE14CC"/>
    <w:rsid w:val="00BE39B0"/>
    <w:rsid w:val="00BE495D"/>
    <w:rsid w:val="00BE4EF9"/>
    <w:rsid w:val="00BE5F6B"/>
    <w:rsid w:val="00BE61BA"/>
    <w:rsid w:val="00BE6577"/>
    <w:rsid w:val="00BE661F"/>
    <w:rsid w:val="00BE7092"/>
    <w:rsid w:val="00BE70CC"/>
    <w:rsid w:val="00BE7EE2"/>
    <w:rsid w:val="00BF0099"/>
    <w:rsid w:val="00BF2716"/>
    <w:rsid w:val="00BF3BCB"/>
    <w:rsid w:val="00BF4459"/>
    <w:rsid w:val="00BF52BE"/>
    <w:rsid w:val="00BF77A9"/>
    <w:rsid w:val="00BF7A6F"/>
    <w:rsid w:val="00BF7B04"/>
    <w:rsid w:val="00C01208"/>
    <w:rsid w:val="00C0128F"/>
    <w:rsid w:val="00C0166C"/>
    <w:rsid w:val="00C021B5"/>
    <w:rsid w:val="00C0452A"/>
    <w:rsid w:val="00C04B3C"/>
    <w:rsid w:val="00C04BAE"/>
    <w:rsid w:val="00C056AF"/>
    <w:rsid w:val="00C06DBA"/>
    <w:rsid w:val="00C072FB"/>
    <w:rsid w:val="00C10E7E"/>
    <w:rsid w:val="00C111A9"/>
    <w:rsid w:val="00C113BF"/>
    <w:rsid w:val="00C11B70"/>
    <w:rsid w:val="00C11CBC"/>
    <w:rsid w:val="00C123B8"/>
    <w:rsid w:val="00C123C5"/>
    <w:rsid w:val="00C12C97"/>
    <w:rsid w:val="00C1311F"/>
    <w:rsid w:val="00C1368C"/>
    <w:rsid w:val="00C14A9F"/>
    <w:rsid w:val="00C14BF5"/>
    <w:rsid w:val="00C16FC6"/>
    <w:rsid w:val="00C1749C"/>
    <w:rsid w:val="00C21250"/>
    <w:rsid w:val="00C213E7"/>
    <w:rsid w:val="00C21BA7"/>
    <w:rsid w:val="00C2202B"/>
    <w:rsid w:val="00C223D6"/>
    <w:rsid w:val="00C23127"/>
    <w:rsid w:val="00C2415D"/>
    <w:rsid w:val="00C24254"/>
    <w:rsid w:val="00C24313"/>
    <w:rsid w:val="00C243E1"/>
    <w:rsid w:val="00C246AB"/>
    <w:rsid w:val="00C249B1"/>
    <w:rsid w:val="00C249B2"/>
    <w:rsid w:val="00C24B5B"/>
    <w:rsid w:val="00C2640D"/>
    <w:rsid w:val="00C2645B"/>
    <w:rsid w:val="00C26FB7"/>
    <w:rsid w:val="00C27176"/>
    <w:rsid w:val="00C27764"/>
    <w:rsid w:val="00C27D01"/>
    <w:rsid w:val="00C30877"/>
    <w:rsid w:val="00C3194C"/>
    <w:rsid w:val="00C31D7A"/>
    <w:rsid w:val="00C323DE"/>
    <w:rsid w:val="00C328C4"/>
    <w:rsid w:val="00C32F6E"/>
    <w:rsid w:val="00C33440"/>
    <w:rsid w:val="00C334C9"/>
    <w:rsid w:val="00C33915"/>
    <w:rsid w:val="00C33E28"/>
    <w:rsid w:val="00C33EB8"/>
    <w:rsid w:val="00C358F8"/>
    <w:rsid w:val="00C35EBD"/>
    <w:rsid w:val="00C36024"/>
    <w:rsid w:val="00C369A4"/>
    <w:rsid w:val="00C36E33"/>
    <w:rsid w:val="00C37C28"/>
    <w:rsid w:val="00C37D53"/>
    <w:rsid w:val="00C41238"/>
    <w:rsid w:val="00C4135B"/>
    <w:rsid w:val="00C42767"/>
    <w:rsid w:val="00C42CF9"/>
    <w:rsid w:val="00C42D94"/>
    <w:rsid w:val="00C42E8B"/>
    <w:rsid w:val="00C43B8F"/>
    <w:rsid w:val="00C446C4"/>
    <w:rsid w:val="00C46177"/>
    <w:rsid w:val="00C46540"/>
    <w:rsid w:val="00C46AEE"/>
    <w:rsid w:val="00C471F5"/>
    <w:rsid w:val="00C47342"/>
    <w:rsid w:val="00C47619"/>
    <w:rsid w:val="00C50870"/>
    <w:rsid w:val="00C509EA"/>
    <w:rsid w:val="00C50B42"/>
    <w:rsid w:val="00C50F2E"/>
    <w:rsid w:val="00C51250"/>
    <w:rsid w:val="00C51F54"/>
    <w:rsid w:val="00C52476"/>
    <w:rsid w:val="00C524C7"/>
    <w:rsid w:val="00C5289F"/>
    <w:rsid w:val="00C53F91"/>
    <w:rsid w:val="00C54A68"/>
    <w:rsid w:val="00C54BCE"/>
    <w:rsid w:val="00C54F30"/>
    <w:rsid w:val="00C5525A"/>
    <w:rsid w:val="00C559F2"/>
    <w:rsid w:val="00C56710"/>
    <w:rsid w:val="00C56763"/>
    <w:rsid w:val="00C5676B"/>
    <w:rsid w:val="00C56B08"/>
    <w:rsid w:val="00C57B40"/>
    <w:rsid w:val="00C60E39"/>
    <w:rsid w:val="00C61021"/>
    <w:rsid w:val="00C61AA0"/>
    <w:rsid w:val="00C63374"/>
    <w:rsid w:val="00C64C19"/>
    <w:rsid w:val="00C66605"/>
    <w:rsid w:val="00C66808"/>
    <w:rsid w:val="00C701C7"/>
    <w:rsid w:val="00C70569"/>
    <w:rsid w:val="00C719F0"/>
    <w:rsid w:val="00C72ADC"/>
    <w:rsid w:val="00C73396"/>
    <w:rsid w:val="00C73B4F"/>
    <w:rsid w:val="00C74139"/>
    <w:rsid w:val="00C74495"/>
    <w:rsid w:val="00C746BB"/>
    <w:rsid w:val="00C7600B"/>
    <w:rsid w:val="00C7681C"/>
    <w:rsid w:val="00C8084D"/>
    <w:rsid w:val="00C815FD"/>
    <w:rsid w:val="00C8248E"/>
    <w:rsid w:val="00C826BE"/>
    <w:rsid w:val="00C833E2"/>
    <w:rsid w:val="00C83617"/>
    <w:rsid w:val="00C8383B"/>
    <w:rsid w:val="00C84D9D"/>
    <w:rsid w:val="00C85DE9"/>
    <w:rsid w:val="00C91DD0"/>
    <w:rsid w:val="00C92493"/>
    <w:rsid w:val="00C92AA0"/>
    <w:rsid w:val="00C97893"/>
    <w:rsid w:val="00CA1DBF"/>
    <w:rsid w:val="00CA3245"/>
    <w:rsid w:val="00CA326C"/>
    <w:rsid w:val="00CA372A"/>
    <w:rsid w:val="00CA4C2E"/>
    <w:rsid w:val="00CA5F38"/>
    <w:rsid w:val="00CA600E"/>
    <w:rsid w:val="00CA6C20"/>
    <w:rsid w:val="00CA7CF9"/>
    <w:rsid w:val="00CB099D"/>
    <w:rsid w:val="00CB2D5B"/>
    <w:rsid w:val="00CB31D6"/>
    <w:rsid w:val="00CB363B"/>
    <w:rsid w:val="00CB375B"/>
    <w:rsid w:val="00CB4CE5"/>
    <w:rsid w:val="00CB52B3"/>
    <w:rsid w:val="00CB5696"/>
    <w:rsid w:val="00CB5CE5"/>
    <w:rsid w:val="00CB6B4F"/>
    <w:rsid w:val="00CB6FD2"/>
    <w:rsid w:val="00CB6FF9"/>
    <w:rsid w:val="00CB71BD"/>
    <w:rsid w:val="00CB73B1"/>
    <w:rsid w:val="00CB7556"/>
    <w:rsid w:val="00CB7F04"/>
    <w:rsid w:val="00CB7F56"/>
    <w:rsid w:val="00CC0F6E"/>
    <w:rsid w:val="00CC1A54"/>
    <w:rsid w:val="00CC21CA"/>
    <w:rsid w:val="00CC2992"/>
    <w:rsid w:val="00CC3233"/>
    <w:rsid w:val="00CC3960"/>
    <w:rsid w:val="00CC3C14"/>
    <w:rsid w:val="00CC3DD7"/>
    <w:rsid w:val="00CC3E52"/>
    <w:rsid w:val="00CC4488"/>
    <w:rsid w:val="00CC463D"/>
    <w:rsid w:val="00CC4B2D"/>
    <w:rsid w:val="00CC5EAC"/>
    <w:rsid w:val="00CC6C11"/>
    <w:rsid w:val="00CC6C36"/>
    <w:rsid w:val="00CC75C4"/>
    <w:rsid w:val="00CC7D7D"/>
    <w:rsid w:val="00CD01AB"/>
    <w:rsid w:val="00CD0245"/>
    <w:rsid w:val="00CD0349"/>
    <w:rsid w:val="00CD0892"/>
    <w:rsid w:val="00CD1325"/>
    <w:rsid w:val="00CD40FB"/>
    <w:rsid w:val="00CD440D"/>
    <w:rsid w:val="00CD4D52"/>
    <w:rsid w:val="00CD5209"/>
    <w:rsid w:val="00CD58B7"/>
    <w:rsid w:val="00CD5B6A"/>
    <w:rsid w:val="00CD62C9"/>
    <w:rsid w:val="00CD665E"/>
    <w:rsid w:val="00CD7078"/>
    <w:rsid w:val="00CD7382"/>
    <w:rsid w:val="00CD745B"/>
    <w:rsid w:val="00CD7B04"/>
    <w:rsid w:val="00CD7FFD"/>
    <w:rsid w:val="00CE006F"/>
    <w:rsid w:val="00CE0999"/>
    <w:rsid w:val="00CE1400"/>
    <w:rsid w:val="00CE1CC3"/>
    <w:rsid w:val="00CE2C78"/>
    <w:rsid w:val="00CE409F"/>
    <w:rsid w:val="00CE42B8"/>
    <w:rsid w:val="00CE5315"/>
    <w:rsid w:val="00CE5BB8"/>
    <w:rsid w:val="00CE6202"/>
    <w:rsid w:val="00CE649A"/>
    <w:rsid w:val="00CE7404"/>
    <w:rsid w:val="00CE786E"/>
    <w:rsid w:val="00CF06DF"/>
    <w:rsid w:val="00CF10A5"/>
    <w:rsid w:val="00CF1201"/>
    <w:rsid w:val="00CF2647"/>
    <w:rsid w:val="00CF3D05"/>
    <w:rsid w:val="00CF4120"/>
    <w:rsid w:val="00CF522C"/>
    <w:rsid w:val="00CF5260"/>
    <w:rsid w:val="00CF5851"/>
    <w:rsid w:val="00CF6D07"/>
    <w:rsid w:val="00D00D9E"/>
    <w:rsid w:val="00D0227E"/>
    <w:rsid w:val="00D0235B"/>
    <w:rsid w:val="00D03BEF"/>
    <w:rsid w:val="00D03F0F"/>
    <w:rsid w:val="00D043A7"/>
    <w:rsid w:val="00D04F05"/>
    <w:rsid w:val="00D0511E"/>
    <w:rsid w:val="00D05878"/>
    <w:rsid w:val="00D05A17"/>
    <w:rsid w:val="00D0633C"/>
    <w:rsid w:val="00D06BCF"/>
    <w:rsid w:val="00D10507"/>
    <w:rsid w:val="00D10A53"/>
    <w:rsid w:val="00D11B38"/>
    <w:rsid w:val="00D121BB"/>
    <w:rsid w:val="00D12A41"/>
    <w:rsid w:val="00D130EF"/>
    <w:rsid w:val="00D13381"/>
    <w:rsid w:val="00D1391A"/>
    <w:rsid w:val="00D14494"/>
    <w:rsid w:val="00D1559E"/>
    <w:rsid w:val="00D1575B"/>
    <w:rsid w:val="00D16047"/>
    <w:rsid w:val="00D1704A"/>
    <w:rsid w:val="00D1753B"/>
    <w:rsid w:val="00D1791A"/>
    <w:rsid w:val="00D17B2B"/>
    <w:rsid w:val="00D20C14"/>
    <w:rsid w:val="00D20D5A"/>
    <w:rsid w:val="00D213D9"/>
    <w:rsid w:val="00D223D5"/>
    <w:rsid w:val="00D228BC"/>
    <w:rsid w:val="00D22E07"/>
    <w:rsid w:val="00D2304C"/>
    <w:rsid w:val="00D23D09"/>
    <w:rsid w:val="00D24619"/>
    <w:rsid w:val="00D24ADD"/>
    <w:rsid w:val="00D24CAB"/>
    <w:rsid w:val="00D25E3C"/>
    <w:rsid w:val="00D2648E"/>
    <w:rsid w:val="00D302B7"/>
    <w:rsid w:val="00D3073A"/>
    <w:rsid w:val="00D3075A"/>
    <w:rsid w:val="00D315D2"/>
    <w:rsid w:val="00D31898"/>
    <w:rsid w:val="00D320D8"/>
    <w:rsid w:val="00D32701"/>
    <w:rsid w:val="00D32EE0"/>
    <w:rsid w:val="00D330EB"/>
    <w:rsid w:val="00D33C73"/>
    <w:rsid w:val="00D34283"/>
    <w:rsid w:val="00D346C3"/>
    <w:rsid w:val="00D355A9"/>
    <w:rsid w:val="00D367E3"/>
    <w:rsid w:val="00D37114"/>
    <w:rsid w:val="00D37DF5"/>
    <w:rsid w:val="00D417EE"/>
    <w:rsid w:val="00D41D9A"/>
    <w:rsid w:val="00D42348"/>
    <w:rsid w:val="00D429EE"/>
    <w:rsid w:val="00D453D6"/>
    <w:rsid w:val="00D46250"/>
    <w:rsid w:val="00D4642E"/>
    <w:rsid w:val="00D464FE"/>
    <w:rsid w:val="00D4685D"/>
    <w:rsid w:val="00D4760D"/>
    <w:rsid w:val="00D478AD"/>
    <w:rsid w:val="00D47A3C"/>
    <w:rsid w:val="00D506B0"/>
    <w:rsid w:val="00D508CE"/>
    <w:rsid w:val="00D50E52"/>
    <w:rsid w:val="00D51153"/>
    <w:rsid w:val="00D5180B"/>
    <w:rsid w:val="00D51CD4"/>
    <w:rsid w:val="00D51EC3"/>
    <w:rsid w:val="00D52C30"/>
    <w:rsid w:val="00D532A4"/>
    <w:rsid w:val="00D53B3A"/>
    <w:rsid w:val="00D55689"/>
    <w:rsid w:val="00D55B39"/>
    <w:rsid w:val="00D564C6"/>
    <w:rsid w:val="00D57E4B"/>
    <w:rsid w:val="00D6092D"/>
    <w:rsid w:val="00D60B6A"/>
    <w:rsid w:val="00D60BF9"/>
    <w:rsid w:val="00D60F63"/>
    <w:rsid w:val="00D61C6C"/>
    <w:rsid w:val="00D62F9A"/>
    <w:rsid w:val="00D63309"/>
    <w:rsid w:val="00D637FA"/>
    <w:rsid w:val="00D65EB3"/>
    <w:rsid w:val="00D66278"/>
    <w:rsid w:val="00D6793E"/>
    <w:rsid w:val="00D7042E"/>
    <w:rsid w:val="00D7084E"/>
    <w:rsid w:val="00D71EC1"/>
    <w:rsid w:val="00D72069"/>
    <w:rsid w:val="00D72385"/>
    <w:rsid w:val="00D72802"/>
    <w:rsid w:val="00D72D1C"/>
    <w:rsid w:val="00D7490A"/>
    <w:rsid w:val="00D74C1E"/>
    <w:rsid w:val="00D74E37"/>
    <w:rsid w:val="00D753BB"/>
    <w:rsid w:val="00D75953"/>
    <w:rsid w:val="00D75BEE"/>
    <w:rsid w:val="00D778E1"/>
    <w:rsid w:val="00D80D0E"/>
    <w:rsid w:val="00D81959"/>
    <w:rsid w:val="00D829D5"/>
    <w:rsid w:val="00D8376A"/>
    <w:rsid w:val="00D862D2"/>
    <w:rsid w:val="00D86C82"/>
    <w:rsid w:val="00D876F3"/>
    <w:rsid w:val="00D87B11"/>
    <w:rsid w:val="00D87DD7"/>
    <w:rsid w:val="00D90D20"/>
    <w:rsid w:val="00D918A9"/>
    <w:rsid w:val="00D91D72"/>
    <w:rsid w:val="00D9200F"/>
    <w:rsid w:val="00D9239D"/>
    <w:rsid w:val="00D92793"/>
    <w:rsid w:val="00D92A02"/>
    <w:rsid w:val="00D93DD7"/>
    <w:rsid w:val="00D94840"/>
    <w:rsid w:val="00D95881"/>
    <w:rsid w:val="00D95A73"/>
    <w:rsid w:val="00D966D8"/>
    <w:rsid w:val="00D96A02"/>
    <w:rsid w:val="00D97254"/>
    <w:rsid w:val="00DA05C5"/>
    <w:rsid w:val="00DA1297"/>
    <w:rsid w:val="00DA12FF"/>
    <w:rsid w:val="00DA1853"/>
    <w:rsid w:val="00DA1D1B"/>
    <w:rsid w:val="00DA2085"/>
    <w:rsid w:val="00DA21D5"/>
    <w:rsid w:val="00DA2564"/>
    <w:rsid w:val="00DA2799"/>
    <w:rsid w:val="00DA2944"/>
    <w:rsid w:val="00DA3660"/>
    <w:rsid w:val="00DA432C"/>
    <w:rsid w:val="00DA4DCA"/>
    <w:rsid w:val="00DA5044"/>
    <w:rsid w:val="00DA5D51"/>
    <w:rsid w:val="00DA626E"/>
    <w:rsid w:val="00DA63EC"/>
    <w:rsid w:val="00DA6537"/>
    <w:rsid w:val="00DA6608"/>
    <w:rsid w:val="00DA6CC4"/>
    <w:rsid w:val="00DA7734"/>
    <w:rsid w:val="00DB123F"/>
    <w:rsid w:val="00DB396D"/>
    <w:rsid w:val="00DB496F"/>
    <w:rsid w:val="00DB69D9"/>
    <w:rsid w:val="00DB6E49"/>
    <w:rsid w:val="00DB7764"/>
    <w:rsid w:val="00DB7841"/>
    <w:rsid w:val="00DB799D"/>
    <w:rsid w:val="00DB7E5F"/>
    <w:rsid w:val="00DC017C"/>
    <w:rsid w:val="00DC0B74"/>
    <w:rsid w:val="00DC140E"/>
    <w:rsid w:val="00DC157D"/>
    <w:rsid w:val="00DC1BE7"/>
    <w:rsid w:val="00DC1DB4"/>
    <w:rsid w:val="00DC1E31"/>
    <w:rsid w:val="00DC246E"/>
    <w:rsid w:val="00DC387A"/>
    <w:rsid w:val="00DC3EBF"/>
    <w:rsid w:val="00DC4FDA"/>
    <w:rsid w:val="00DC57EB"/>
    <w:rsid w:val="00DC6EE3"/>
    <w:rsid w:val="00DC7D57"/>
    <w:rsid w:val="00DD05E6"/>
    <w:rsid w:val="00DD124F"/>
    <w:rsid w:val="00DD1D75"/>
    <w:rsid w:val="00DD1DDA"/>
    <w:rsid w:val="00DD23B0"/>
    <w:rsid w:val="00DD283A"/>
    <w:rsid w:val="00DD2DAB"/>
    <w:rsid w:val="00DD48A3"/>
    <w:rsid w:val="00DD4A16"/>
    <w:rsid w:val="00DD5C4D"/>
    <w:rsid w:val="00DD78BF"/>
    <w:rsid w:val="00DE029E"/>
    <w:rsid w:val="00DE05B3"/>
    <w:rsid w:val="00DE1E5B"/>
    <w:rsid w:val="00DE211D"/>
    <w:rsid w:val="00DE217C"/>
    <w:rsid w:val="00DE27B2"/>
    <w:rsid w:val="00DE299E"/>
    <w:rsid w:val="00DE2E00"/>
    <w:rsid w:val="00DE4D1A"/>
    <w:rsid w:val="00DE508C"/>
    <w:rsid w:val="00DE52A9"/>
    <w:rsid w:val="00DE5D84"/>
    <w:rsid w:val="00DE66B7"/>
    <w:rsid w:val="00DF0D39"/>
    <w:rsid w:val="00DF1FD3"/>
    <w:rsid w:val="00DF2514"/>
    <w:rsid w:val="00DF4404"/>
    <w:rsid w:val="00DF4D85"/>
    <w:rsid w:val="00DF509A"/>
    <w:rsid w:val="00DF51F6"/>
    <w:rsid w:val="00DF5CA6"/>
    <w:rsid w:val="00DF6E6D"/>
    <w:rsid w:val="00DF7344"/>
    <w:rsid w:val="00DF73DC"/>
    <w:rsid w:val="00E00F31"/>
    <w:rsid w:val="00E00FB5"/>
    <w:rsid w:val="00E01001"/>
    <w:rsid w:val="00E022AA"/>
    <w:rsid w:val="00E038E9"/>
    <w:rsid w:val="00E04268"/>
    <w:rsid w:val="00E04EB9"/>
    <w:rsid w:val="00E0554F"/>
    <w:rsid w:val="00E05A75"/>
    <w:rsid w:val="00E05A8F"/>
    <w:rsid w:val="00E060CD"/>
    <w:rsid w:val="00E07A88"/>
    <w:rsid w:val="00E07B3C"/>
    <w:rsid w:val="00E11332"/>
    <w:rsid w:val="00E129C4"/>
    <w:rsid w:val="00E13321"/>
    <w:rsid w:val="00E1410A"/>
    <w:rsid w:val="00E1483F"/>
    <w:rsid w:val="00E14C7A"/>
    <w:rsid w:val="00E14EC7"/>
    <w:rsid w:val="00E15747"/>
    <w:rsid w:val="00E15774"/>
    <w:rsid w:val="00E165B4"/>
    <w:rsid w:val="00E20626"/>
    <w:rsid w:val="00E22567"/>
    <w:rsid w:val="00E225C2"/>
    <w:rsid w:val="00E2293E"/>
    <w:rsid w:val="00E234C6"/>
    <w:rsid w:val="00E23F87"/>
    <w:rsid w:val="00E241F2"/>
    <w:rsid w:val="00E24B29"/>
    <w:rsid w:val="00E24EDC"/>
    <w:rsid w:val="00E25787"/>
    <w:rsid w:val="00E25F19"/>
    <w:rsid w:val="00E26750"/>
    <w:rsid w:val="00E27404"/>
    <w:rsid w:val="00E2779C"/>
    <w:rsid w:val="00E30BAE"/>
    <w:rsid w:val="00E311A0"/>
    <w:rsid w:val="00E31F8C"/>
    <w:rsid w:val="00E32160"/>
    <w:rsid w:val="00E321F6"/>
    <w:rsid w:val="00E3249D"/>
    <w:rsid w:val="00E32C34"/>
    <w:rsid w:val="00E333F2"/>
    <w:rsid w:val="00E33571"/>
    <w:rsid w:val="00E33942"/>
    <w:rsid w:val="00E34A9E"/>
    <w:rsid w:val="00E34CB6"/>
    <w:rsid w:val="00E36092"/>
    <w:rsid w:val="00E372D1"/>
    <w:rsid w:val="00E37323"/>
    <w:rsid w:val="00E402E5"/>
    <w:rsid w:val="00E40504"/>
    <w:rsid w:val="00E4088B"/>
    <w:rsid w:val="00E41FB1"/>
    <w:rsid w:val="00E420B6"/>
    <w:rsid w:val="00E42BEF"/>
    <w:rsid w:val="00E44610"/>
    <w:rsid w:val="00E44BC1"/>
    <w:rsid w:val="00E44DDB"/>
    <w:rsid w:val="00E44E43"/>
    <w:rsid w:val="00E44F9A"/>
    <w:rsid w:val="00E462C4"/>
    <w:rsid w:val="00E46D4C"/>
    <w:rsid w:val="00E5029B"/>
    <w:rsid w:val="00E50319"/>
    <w:rsid w:val="00E50DBC"/>
    <w:rsid w:val="00E5265A"/>
    <w:rsid w:val="00E526BB"/>
    <w:rsid w:val="00E536F2"/>
    <w:rsid w:val="00E53A6C"/>
    <w:rsid w:val="00E55A75"/>
    <w:rsid w:val="00E56B06"/>
    <w:rsid w:val="00E56E65"/>
    <w:rsid w:val="00E61593"/>
    <w:rsid w:val="00E6237E"/>
    <w:rsid w:val="00E62BCA"/>
    <w:rsid w:val="00E65277"/>
    <w:rsid w:val="00E677D1"/>
    <w:rsid w:val="00E67AAB"/>
    <w:rsid w:val="00E700F4"/>
    <w:rsid w:val="00E70183"/>
    <w:rsid w:val="00E7087F"/>
    <w:rsid w:val="00E71444"/>
    <w:rsid w:val="00E720ED"/>
    <w:rsid w:val="00E72243"/>
    <w:rsid w:val="00E73C96"/>
    <w:rsid w:val="00E73E33"/>
    <w:rsid w:val="00E77430"/>
    <w:rsid w:val="00E7765F"/>
    <w:rsid w:val="00E7792F"/>
    <w:rsid w:val="00E77C9B"/>
    <w:rsid w:val="00E80802"/>
    <w:rsid w:val="00E82716"/>
    <w:rsid w:val="00E82ABD"/>
    <w:rsid w:val="00E82E11"/>
    <w:rsid w:val="00E833F3"/>
    <w:rsid w:val="00E83529"/>
    <w:rsid w:val="00E835CD"/>
    <w:rsid w:val="00E836A0"/>
    <w:rsid w:val="00E83A8A"/>
    <w:rsid w:val="00E83D0C"/>
    <w:rsid w:val="00E840BE"/>
    <w:rsid w:val="00E84B4C"/>
    <w:rsid w:val="00E84D97"/>
    <w:rsid w:val="00E85368"/>
    <w:rsid w:val="00E857A9"/>
    <w:rsid w:val="00E865AF"/>
    <w:rsid w:val="00E8667C"/>
    <w:rsid w:val="00E8722A"/>
    <w:rsid w:val="00E87DED"/>
    <w:rsid w:val="00E90568"/>
    <w:rsid w:val="00E908E5"/>
    <w:rsid w:val="00E90CB2"/>
    <w:rsid w:val="00E914E0"/>
    <w:rsid w:val="00E91507"/>
    <w:rsid w:val="00E93E3B"/>
    <w:rsid w:val="00E94DB8"/>
    <w:rsid w:val="00E95D46"/>
    <w:rsid w:val="00E95DF0"/>
    <w:rsid w:val="00E96A7E"/>
    <w:rsid w:val="00E96E66"/>
    <w:rsid w:val="00E96F96"/>
    <w:rsid w:val="00E97110"/>
    <w:rsid w:val="00E973A5"/>
    <w:rsid w:val="00E97751"/>
    <w:rsid w:val="00E97885"/>
    <w:rsid w:val="00EA12FE"/>
    <w:rsid w:val="00EA1BA2"/>
    <w:rsid w:val="00EA282F"/>
    <w:rsid w:val="00EA2C8B"/>
    <w:rsid w:val="00EA38B8"/>
    <w:rsid w:val="00EA3E86"/>
    <w:rsid w:val="00EA49CF"/>
    <w:rsid w:val="00EA4B92"/>
    <w:rsid w:val="00EA50D5"/>
    <w:rsid w:val="00EA5993"/>
    <w:rsid w:val="00EA6250"/>
    <w:rsid w:val="00EA7AC0"/>
    <w:rsid w:val="00EA7C89"/>
    <w:rsid w:val="00EA7CB3"/>
    <w:rsid w:val="00EB01C2"/>
    <w:rsid w:val="00EB105B"/>
    <w:rsid w:val="00EB105E"/>
    <w:rsid w:val="00EB18CE"/>
    <w:rsid w:val="00EB2999"/>
    <w:rsid w:val="00EB2A2C"/>
    <w:rsid w:val="00EB4453"/>
    <w:rsid w:val="00EB51FB"/>
    <w:rsid w:val="00EB53A2"/>
    <w:rsid w:val="00EB6B80"/>
    <w:rsid w:val="00EB6E99"/>
    <w:rsid w:val="00EB743B"/>
    <w:rsid w:val="00EB7E62"/>
    <w:rsid w:val="00EC08D4"/>
    <w:rsid w:val="00EC0C8C"/>
    <w:rsid w:val="00EC11A3"/>
    <w:rsid w:val="00EC12BE"/>
    <w:rsid w:val="00EC3981"/>
    <w:rsid w:val="00EC39FE"/>
    <w:rsid w:val="00EC55B3"/>
    <w:rsid w:val="00EC64E4"/>
    <w:rsid w:val="00EC65A7"/>
    <w:rsid w:val="00EC71C8"/>
    <w:rsid w:val="00EC7860"/>
    <w:rsid w:val="00ED013E"/>
    <w:rsid w:val="00ED0206"/>
    <w:rsid w:val="00ED0555"/>
    <w:rsid w:val="00ED0EEA"/>
    <w:rsid w:val="00ED1A8B"/>
    <w:rsid w:val="00ED3333"/>
    <w:rsid w:val="00ED4F4E"/>
    <w:rsid w:val="00ED5B8A"/>
    <w:rsid w:val="00ED7330"/>
    <w:rsid w:val="00ED78AC"/>
    <w:rsid w:val="00EE0EFA"/>
    <w:rsid w:val="00EE12CB"/>
    <w:rsid w:val="00EE2541"/>
    <w:rsid w:val="00EE2A0F"/>
    <w:rsid w:val="00EE3721"/>
    <w:rsid w:val="00EE3859"/>
    <w:rsid w:val="00EE3F48"/>
    <w:rsid w:val="00EE42E2"/>
    <w:rsid w:val="00EE4E7A"/>
    <w:rsid w:val="00EE5956"/>
    <w:rsid w:val="00EE6A43"/>
    <w:rsid w:val="00EE7996"/>
    <w:rsid w:val="00EE7E50"/>
    <w:rsid w:val="00EE7F5E"/>
    <w:rsid w:val="00EF01B6"/>
    <w:rsid w:val="00EF02A1"/>
    <w:rsid w:val="00EF3070"/>
    <w:rsid w:val="00EF3424"/>
    <w:rsid w:val="00EF3B90"/>
    <w:rsid w:val="00EF3F8C"/>
    <w:rsid w:val="00EF5756"/>
    <w:rsid w:val="00EF5EFD"/>
    <w:rsid w:val="00EF659A"/>
    <w:rsid w:val="00EF6F6A"/>
    <w:rsid w:val="00EF7A5C"/>
    <w:rsid w:val="00EF7F3F"/>
    <w:rsid w:val="00F0045A"/>
    <w:rsid w:val="00F004CA"/>
    <w:rsid w:val="00F00539"/>
    <w:rsid w:val="00F00E18"/>
    <w:rsid w:val="00F019D0"/>
    <w:rsid w:val="00F020B6"/>
    <w:rsid w:val="00F021EC"/>
    <w:rsid w:val="00F02A62"/>
    <w:rsid w:val="00F02C6D"/>
    <w:rsid w:val="00F02D11"/>
    <w:rsid w:val="00F02F27"/>
    <w:rsid w:val="00F03488"/>
    <w:rsid w:val="00F034CC"/>
    <w:rsid w:val="00F037C0"/>
    <w:rsid w:val="00F056A5"/>
    <w:rsid w:val="00F06734"/>
    <w:rsid w:val="00F10434"/>
    <w:rsid w:val="00F1060C"/>
    <w:rsid w:val="00F10791"/>
    <w:rsid w:val="00F10F13"/>
    <w:rsid w:val="00F117D8"/>
    <w:rsid w:val="00F1371B"/>
    <w:rsid w:val="00F13DEA"/>
    <w:rsid w:val="00F14711"/>
    <w:rsid w:val="00F15A13"/>
    <w:rsid w:val="00F16B53"/>
    <w:rsid w:val="00F16E64"/>
    <w:rsid w:val="00F1744F"/>
    <w:rsid w:val="00F176DE"/>
    <w:rsid w:val="00F1784F"/>
    <w:rsid w:val="00F17E3C"/>
    <w:rsid w:val="00F17EC4"/>
    <w:rsid w:val="00F20587"/>
    <w:rsid w:val="00F20C23"/>
    <w:rsid w:val="00F210AE"/>
    <w:rsid w:val="00F2127D"/>
    <w:rsid w:val="00F215A1"/>
    <w:rsid w:val="00F21636"/>
    <w:rsid w:val="00F218C7"/>
    <w:rsid w:val="00F21E14"/>
    <w:rsid w:val="00F23012"/>
    <w:rsid w:val="00F23064"/>
    <w:rsid w:val="00F232A5"/>
    <w:rsid w:val="00F234F9"/>
    <w:rsid w:val="00F23507"/>
    <w:rsid w:val="00F23BC0"/>
    <w:rsid w:val="00F23EB0"/>
    <w:rsid w:val="00F23EB1"/>
    <w:rsid w:val="00F25443"/>
    <w:rsid w:val="00F2571B"/>
    <w:rsid w:val="00F26585"/>
    <w:rsid w:val="00F26967"/>
    <w:rsid w:val="00F27491"/>
    <w:rsid w:val="00F27B90"/>
    <w:rsid w:val="00F30392"/>
    <w:rsid w:val="00F30974"/>
    <w:rsid w:val="00F31324"/>
    <w:rsid w:val="00F316F0"/>
    <w:rsid w:val="00F322B5"/>
    <w:rsid w:val="00F325BC"/>
    <w:rsid w:val="00F32A0F"/>
    <w:rsid w:val="00F3300B"/>
    <w:rsid w:val="00F33505"/>
    <w:rsid w:val="00F34AAB"/>
    <w:rsid w:val="00F378BD"/>
    <w:rsid w:val="00F37E1F"/>
    <w:rsid w:val="00F41517"/>
    <w:rsid w:val="00F4231F"/>
    <w:rsid w:val="00F4259B"/>
    <w:rsid w:val="00F428CF"/>
    <w:rsid w:val="00F43276"/>
    <w:rsid w:val="00F4431B"/>
    <w:rsid w:val="00F443E2"/>
    <w:rsid w:val="00F444A2"/>
    <w:rsid w:val="00F44ADA"/>
    <w:rsid w:val="00F45786"/>
    <w:rsid w:val="00F45C58"/>
    <w:rsid w:val="00F465A4"/>
    <w:rsid w:val="00F475E7"/>
    <w:rsid w:val="00F47AA3"/>
    <w:rsid w:val="00F50C0F"/>
    <w:rsid w:val="00F51180"/>
    <w:rsid w:val="00F51189"/>
    <w:rsid w:val="00F51276"/>
    <w:rsid w:val="00F512BA"/>
    <w:rsid w:val="00F55698"/>
    <w:rsid w:val="00F55936"/>
    <w:rsid w:val="00F55CA8"/>
    <w:rsid w:val="00F567A8"/>
    <w:rsid w:val="00F56EB5"/>
    <w:rsid w:val="00F56FD6"/>
    <w:rsid w:val="00F57051"/>
    <w:rsid w:val="00F57378"/>
    <w:rsid w:val="00F600C6"/>
    <w:rsid w:val="00F60E52"/>
    <w:rsid w:val="00F61339"/>
    <w:rsid w:val="00F6157E"/>
    <w:rsid w:val="00F61BA8"/>
    <w:rsid w:val="00F62846"/>
    <w:rsid w:val="00F629E5"/>
    <w:rsid w:val="00F62CBD"/>
    <w:rsid w:val="00F6531B"/>
    <w:rsid w:val="00F6554F"/>
    <w:rsid w:val="00F666E8"/>
    <w:rsid w:val="00F66EA2"/>
    <w:rsid w:val="00F66EB0"/>
    <w:rsid w:val="00F67704"/>
    <w:rsid w:val="00F71423"/>
    <w:rsid w:val="00F7322D"/>
    <w:rsid w:val="00F74672"/>
    <w:rsid w:val="00F74E6F"/>
    <w:rsid w:val="00F7530D"/>
    <w:rsid w:val="00F754D3"/>
    <w:rsid w:val="00F75840"/>
    <w:rsid w:val="00F75848"/>
    <w:rsid w:val="00F75D09"/>
    <w:rsid w:val="00F76ADB"/>
    <w:rsid w:val="00F776A0"/>
    <w:rsid w:val="00F80751"/>
    <w:rsid w:val="00F80CEB"/>
    <w:rsid w:val="00F814BD"/>
    <w:rsid w:val="00F81D9F"/>
    <w:rsid w:val="00F82647"/>
    <w:rsid w:val="00F82C35"/>
    <w:rsid w:val="00F82D8A"/>
    <w:rsid w:val="00F82EA0"/>
    <w:rsid w:val="00F844AB"/>
    <w:rsid w:val="00F84914"/>
    <w:rsid w:val="00F84D87"/>
    <w:rsid w:val="00F8530E"/>
    <w:rsid w:val="00F85E70"/>
    <w:rsid w:val="00F862B1"/>
    <w:rsid w:val="00F87759"/>
    <w:rsid w:val="00F87E24"/>
    <w:rsid w:val="00F907E7"/>
    <w:rsid w:val="00F90BA2"/>
    <w:rsid w:val="00F91099"/>
    <w:rsid w:val="00F9122B"/>
    <w:rsid w:val="00F91235"/>
    <w:rsid w:val="00F91ED5"/>
    <w:rsid w:val="00F93922"/>
    <w:rsid w:val="00F93C4B"/>
    <w:rsid w:val="00F93D18"/>
    <w:rsid w:val="00F93DC7"/>
    <w:rsid w:val="00F94C43"/>
    <w:rsid w:val="00F9552C"/>
    <w:rsid w:val="00F96FD8"/>
    <w:rsid w:val="00F97788"/>
    <w:rsid w:val="00FA133B"/>
    <w:rsid w:val="00FA1B5E"/>
    <w:rsid w:val="00FA22B3"/>
    <w:rsid w:val="00FA27C2"/>
    <w:rsid w:val="00FA31FB"/>
    <w:rsid w:val="00FA31FD"/>
    <w:rsid w:val="00FA3D87"/>
    <w:rsid w:val="00FA4912"/>
    <w:rsid w:val="00FA58A5"/>
    <w:rsid w:val="00FA58B1"/>
    <w:rsid w:val="00FA63AA"/>
    <w:rsid w:val="00FA6942"/>
    <w:rsid w:val="00FA6ADB"/>
    <w:rsid w:val="00FA78AD"/>
    <w:rsid w:val="00FA79DC"/>
    <w:rsid w:val="00FA7A08"/>
    <w:rsid w:val="00FA7B6A"/>
    <w:rsid w:val="00FB05BD"/>
    <w:rsid w:val="00FB26A4"/>
    <w:rsid w:val="00FB3026"/>
    <w:rsid w:val="00FB308E"/>
    <w:rsid w:val="00FB313E"/>
    <w:rsid w:val="00FB3FA5"/>
    <w:rsid w:val="00FB4126"/>
    <w:rsid w:val="00FB4708"/>
    <w:rsid w:val="00FB5C6D"/>
    <w:rsid w:val="00FB78ED"/>
    <w:rsid w:val="00FB7A28"/>
    <w:rsid w:val="00FB7A90"/>
    <w:rsid w:val="00FB7F99"/>
    <w:rsid w:val="00FC0046"/>
    <w:rsid w:val="00FC1C91"/>
    <w:rsid w:val="00FC2063"/>
    <w:rsid w:val="00FC227D"/>
    <w:rsid w:val="00FC2396"/>
    <w:rsid w:val="00FC2511"/>
    <w:rsid w:val="00FC328F"/>
    <w:rsid w:val="00FC3311"/>
    <w:rsid w:val="00FC38F4"/>
    <w:rsid w:val="00FC4628"/>
    <w:rsid w:val="00FC4D0D"/>
    <w:rsid w:val="00FC4EA2"/>
    <w:rsid w:val="00FC5281"/>
    <w:rsid w:val="00FC5572"/>
    <w:rsid w:val="00FC5829"/>
    <w:rsid w:val="00FC6349"/>
    <w:rsid w:val="00FC6874"/>
    <w:rsid w:val="00FC7399"/>
    <w:rsid w:val="00FC782B"/>
    <w:rsid w:val="00FC7A1B"/>
    <w:rsid w:val="00FD0410"/>
    <w:rsid w:val="00FD07D9"/>
    <w:rsid w:val="00FD0D24"/>
    <w:rsid w:val="00FD18EB"/>
    <w:rsid w:val="00FD2BF8"/>
    <w:rsid w:val="00FD2C9B"/>
    <w:rsid w:val="00FD4AB3"/>
    <w:rsid w:val="00FD4D78"/>
    <w:rsid w:val="00FD50CC"/>
    <w:rsid w:val="00FD5607"/>
    <w:rsid w:val="00FD5904"/>
    <w:rsid w:val="00FD5C93"/>
    <w:rsid w:val="00FD5D87"/>
    <w:rsid w:val="00FD6017"/>
    <w:rsid w:val="00FD7CBB"/>
    <w:rsid w:val="00FE18E1"/>
    <w:rsid w:val="00FE1D5F"/>
    <w:rsid w:val="00FE1FCF"/>
    <w:rsid w:val="00FE2146"/>
    <w:rsid w:val="00FE26AA"/>
    <w:rsid w:val="00FE348A"/>
    <w:rsid w:val="00FE3991"/>
    <w:rsid w:val="00FE3B19"/>
    <w:rsid w:val="00FE47C2"/>
    <w:rsid w:val="00FE4BBF"/>
    <w:rsid w:val="00FE505F"/>
    <w:rsid w:val="00FE50A4"/>
    <w:rsid w:val="00FE72AE"/>
    <w:rsid w:val="00FE77B3"/>
    <w:rsid w:val="00FF0551"/>
    <w:rsid w:val="00FF0CFB"/>
    <w:rsid w:val="00FF0D75"/>
    <w:rsid w:val="00FF134A"/>
    <w:rsid w:val="00FF13EE"/>
    <w:rsid w:val="00FF152E"/>
    <w:rsid w:val="00FF25A2"/>
    <w:rsid w:val="00FF322B"/>
    <w:rsid w:val="00FF3339"/>
    <w:rsid w:val="00FF38C3"/>
    <w:rsid w:val="00FF57C1"/>
    <w:rsid w:val="00FF60AB"/>
    <w:rsid w:val="00FF652E"/>
    <w:rsid w:val="00FF66C6"/>
    <w:rsid w:val="00FF69D9"/>
    <w:rsid w:val="00FF701F"/>
    <w:rsid w:val="00FF7724"/>
    <w:rsid w:val="00FF7793"/>
    <w:rsid w:val="00FF7969"/>
    <w:rsid w:val="00FF7DE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69CBFE"/>
  <w15:docId w15:val="{76B360A8-8334-4BD9-B948-D1E2D9B4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OBC Bullet,List Paragraph11,Normal numbered,Table no. 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uiPriority w:val="1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aliases w:val="Akapit z listą BS,List Paragraph 1,List_Paragraph,Multilevel para_II,Bullet1,Bullets,References,List Paragraph (numbered (a)),IBL List Paragraph,List Paragraph nowy,Numbered List Paragraph,List Paragraph-ExecSummary,List Paragraph3,Абзац"/>
    <w:basedOn w:val="Normal"/>
    <w:link w:val="a0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uiPriority w:val="34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qFormat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qFormat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character" w:customStyle="1" w:styleId="a0">
    <w:name w:val="Абзац списка Знак"/>
    <w:aliases w:val="Akapit z listą BS Знак,List Paragraph 1 Знак,List_Paragraph Знак,Multilevel para_II Знак,Bullet1 Знак,Bullets Знак,References Знак,List Paragraph (numbered (a)) Знак,IBL List Paragraph Знак,List Paragraph nowy Знак,List Paragraph3 Зна"/>
    <w:link w:val="10"/>
    <w:uiPriority w:val="34"/>
    <w:locked/>
    <w:rsid w:val="00713024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5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F0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0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32C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2C34"/>
    <w:rPr>
      <w:lang w:val="en-US" w:eastAsia="en-US"/>
    </w:rPr>
  </w:style>
  <w:style w:type="table" w:customStyle="1" w:styleId="12">
    <w:name w:val="Сетка таблицы1"/>
    <w:basedOn w:val="TableNormal"/>
    <w:next w:val="TableGrid"/>
    <w:uiPriority w:val="59"/>
    <w:rsid w:val="00E32C3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E32C34"/>
    <w:rPr>
      <w:vertAlign w:val="superscript"/>
    </w:rPr>
  </w:style>
  <w:style w:type="table" w:customStyle="1" w:styleId="2">
    <w:name w:val="Сетка таблицы2"/>
    <w:basedOn w:val="TableNormal"/>
    <w:next w:val="TableGrid"/>
    <w:uiPriority w:val="59"/>
    <w:rsid w:val="007671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7671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701F"/>
    <w:rPr>
      <w:sz w:val="16"/>
      <w:szCs w:val="16"/>
    </w:rPr>
  </w:style>
  <w:style w:type="paragraph" w:styleId="BodyText0">
    <w:name w:val="Body Text"/>
    <w:basedOn w:val="Normal"/>
    <w:link w:val="BodyTextChar"/>
    <w:uiPriority w:val="99"/>
    <w:semiHidden/>
    <w:unhideWhenUsed/>
    <w:rsid w:val="003A375D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3A375D"/>
    <w:rPr>
      <w:sz w:val="22"/>
      <w:szCs w:val="22"/>
      <w:lang w:val="en-US" w:eastAsia="en-US"/>
    </w:rPr>
  </w:style>
  <w:style w:type="paragraph" w:styleId="ListBullet">
    <w:name w:val="List Bullet"/>
    <w:basedOn w:val="Normal"/>
    <w:semiHidden/>
    <w:unhideWhenUsed/>
    <w:rsid w:val="00380BF5"/>
    <w:pPr>
      <w:numPr>
        <w:numId w:val="3"/>
      </w:numPr>
      <w:spacing w:after="0" w:line="240" w:lineRule="auto"/>
      <w:contextualSpacing/>
    </w:pPr>
    <w:rPr>
      <w:rFonts w:ascii="Times Armenian" w:eastAsia="Times New Roman" w:hAnsi="Times Armenian"/>
      <w:sz w:val="24"/>
      <w:szCs w:val="24"/>
    </w:rPr>
  </w:style>
  <w:style w:type="character" w:customStyle="1" w:styleId="ListParagraphChar">
    <w:name w:val="List Paragraph Char"/>
    <w:aliases w:val="Абзац Char,Akapit z listą BS Char,List Paragraph 1 Char,OBC Bullet Char,List Paragraph11 Char,Normal numbered Char,List Paragraph1 Char,List_Paragraph Char,Multilevel para_II Char,Bullet1 Char,Bullets Char,References Char"/>
    <w:uiPriority w:val="34"/>
    <w:locked/>
    <w:rsid w:val="008E20CD"/>
  </w:style>
  <w:style w:type="paragraph" w:styleId="Revision">
    <w:name w:val="Revision"/>
    <w:hidden/>
    <w:uiPriority w:val="99"/>
    <w:semiHidden/>
    <w:rsid w:val="00DD2DAB"/>
    <w:rPr>
      <w:sz w:val="22"/>
      <w:szCs w:val="22"/>
      <w:lang w:val="en-US" w:eastAsia="en-US"/>
    </w:rPr>
  </w:style>
  <w:style w:type="table" w:customStyle="1" w:styleId="GridTable5Dark-Accent51">
    <w:name w:val="Grid Table 5 Dark - Accent 51"/>
    <w:basedOn w:val="TableNormal"/>
    <w:uiPriority w:val="50"/>
    <w:rsid w:val="0032168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">
    <w:name w:val="Body"/>
    <w:rsid w:val="00293E95"/>
    <w:pPr>
      <w:spacing w:after="160" w:line="25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paragraph" w:customStyle="1" w:styleId="mcntmsonormal">
    <w:name w:val="mcntmsonormal"/>
    <w:basedOn w:val="Normal"/>
    <w:rsid w:val="00960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ne">
    <w:name w:val="None"/>
    <w:rsid w:val="00A50B07"/>
  </w:style>
  <w:style w:type="table" w:customStyle="1" w:styleId="GridTable5Dark-Accent52">
    <w:name w:val="Grid Table 5 Dark - Accent 52"/>
    <w:basedOn w:val="TableNormal"/>
    <w:uiPriority w:val="50"/>
    <w:rsid w:val="008B540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A8290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29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PlainTable21">
    <w:name w:val="Plain Table 21"/>
    <w:basedOn w:val="TableNormal"/>
    <w:uiPriority w:val="42"/>
    <w:rsid w:val="00E71444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037AD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ib.am/reports/" TargetMode="External"/><Relationship Id="rId18" Type="http://schemas.openxmlformats.org/officeDocument/2006/relationships/hyperlink" Target="https://www.arlis.am/DocumentView.aspx?DocID=152575" TargetMode="External"/><Relationship Id="rId26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chart" Target="charts/chart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5" Type="http://schemas.openxmlformats.org/officeDocument/2006/relationships/chart" Target="charts/chart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8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eib.am/reports/" TargetMode="Externa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10" Type="http://schemas.openxmlformats.org/officeDocument/2006/relationships/image" Target="media/image2.png"/><Relationship Id="rId19" Type="http://schemas.openxmlformats.org/officeDocument/2006/relationships/chart" Target="charts/chart3.xm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eib.am/reports/" TargetMode="Externa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hyperlink" Target="https://www.gov.am/am/staff-structure/info/249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hedocs.worldbank.org/en/doc/579611571223408189-0090022019/original/ECAECCSCARMLPBRIEF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380384a7b02a70/&#1056;&#1072;&#1073;&#1086;&#1095;&#1080;&#1081;%20&#1089;&#1090;&#1086;&#1083;/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331;&#1408;&#1377;&#1406;&#1400;&#1408;&#1398;&#1381;&#1408;%20%202022&#1385;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New%20Microsoft%20Excel%20Workshee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0,%202021,2022%20stugumner_dproc_nmmk_marz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&#1344;&#1352;&#1362;&#1344;%202022%203-&#1408;&#1380;,%204-&#1408;&#13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400" b="1"/>
              <a:t>20 դպրոցների գրավոր աշխատանքների արդյունքներ</a:t>
            </a:r>
            <a:endParaRPr lang="en-US" sz="14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944924087061461E-2"/>
          <c:y val="0.18245862884160757"/>
          <c:w val="0.84117190335130942"/>
          <c:h val="0.563194653859756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'[2022.xlsx]Sheet1'!$B$3</c:f>
              <c:strCache>
                <c:ptCount val="1"/>
                <c:pt idx="0">
                  <c:v>Հայոց լեզվի թելադրություն-2080 սովորողներ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6DD11CBD-5409-48F1-95D7-1286CAC3E862}" type="VALUE">
                      <a:rPr lang="en-US"/>
                      <a:pPr/>
                      <a:t>[VALUE]</a:t>
                    </a:fld>
                    <a:r>
                      <a:rPr lang="en-US"/>
                      <a:t>(15,7%)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2C0F3C83-9D9F-44EE-B103-9409F10F2ACC}" type="VALUE">
                      <a:rPr lang="en-US"/>
                      <a:pPr/>
                      <a:t>[VALUE]</a:t>
                    </a:fld>
                    <a:r>
                      <a:rPr lang="en-US"/>
                      <a:t>(34,2%)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336D0E8D-F5A8-4083-A3B3-6BB537A11A9E}" type="VALUE">
                      <a:rPr lang="en-US"/>
                      <a:pPr/>
                      <a:t>[VALUE]</a:t>
                    </a:fld>
                    <a:r>
                      <a:rPr lang="en-US"/>
                      <a:t>(27,3%)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703856F6-861D-4C36-A4F5-0308F9D8EC6B}" type="VALUE">
                      <a:rPr lang="en-US"/>
                      <a:pPr/>
                      <a:t>[VALUE]</a:t>
                    </a:fld>
                    <a:r>
                      <a:rPr lang="en-US"/>
                      <a:t>(22,8%)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'[2022.xlsx]Sheet1'!$C$2:$F$2</c:f>
              <c:strCache>
                <c:ptCount val="4"/>
                <c:pt idx="0">
                  <c:v>9--10</c:v>
                </c:pt>
                <c:pt idx="1">
                  <c:v>7--8</c:v>
                </c:pt>
                <c:pt idx="2">
                  <c:v>4--6</c:v>
                </c:pt>
                <c:pt idx="3">
                  <c:v>1--3</c:v>
                </c:pt>
              </c:strCache>
            </c:strRef>
          </c:cat>
          <c:val>
            <c:numRef>
              <c:f>'[2022.xlsx]Sheet1'!$C$3:$F$3</c:f>
              <c:numCache>
                <c:formatCode>General</c:formatCode>
                <c:ptCount val="4"/>
                <c:pt idx="0">
                  <c:v>327</c:v>
                </c:pt>
                <c:pt idx="1">
                  <c:v>710</c:v>
                </c:pt>
                <c:pt idx="2">
                  <c:v>568</c:v>
                </c:pt>
                <c:pt idx="3">
                  <c:v>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F2-4F53-A9B7-B3ACF8003088}"/>
            </c:ext>
          </c:extLst>
        </c:ser>
        <c:ser>
          <c:idx val="1"/>
          <c:order val="1"/>
          <c:tx>
            <c:strRef>
              <c:f>'[2022.xlsx]Sheet1'!$B$4</c:f>
              <c:strCache>
                <c:ptCount val="1"/>
                <c:pt idx="0">
                  <c:v>Մաթեմատիկայի գրավոր աշխատանք-2071 սովորողներ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2A5C7B61-6E81-4F5F-A3BD-5F59B2D6D49E}" type="VALUE">
                      <a:rPr lang="en-US"/>
                      <a:pPr/>
                      <a:t>[VALUE]</a:t>
                    </a:fld>
                    <a:r>
                      <a:rPr lang="en-US"/>
                      <a:t>(5,5%)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30E9940D-AF2C-46F5-B780-EC322B2F669E}" type="VALUE">
                      <a:rPr lang="en-US"/>
                      <a:pPr/>
                      <a:t>[VALUE]</a:t>
                    </a:fld>
                    <a:r>
                      <a:rPr lang="en-US"/>
                      <a:t>(12,5%)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3333333333333332E-3"/>
                  <c:y val="9.2592592592592587E-3"/>
                </c:manualLayout>
              </c:layout>
              <c:tx>
                <c:rich>
                  <a:bodyPr/>
                  <a:lstStyle/>
                  <a:p>
                    <a:fld id="{F18CD7CC-E085-43EB-8515-824B843993B2}" type="VALUE">
                      <a:rPr lang="en-US"/>
                      <a:pPr/>
                      <a:t>[VALUE]</a:t>
                    </a:fld>
                    <a:r>
                      <a:rPr lang="en-US"/>
                      <a:t>(37,8%)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3E302E69-B80B-4900-A8B5-63987FED19D1}" type="VALUE">
                      <a:rPr lang="en-US"/>
                      <a:pPr/>
                      <a:t>[VALUE]</a:t>
                    </a:fld>
                    <a:r>
                      <a:rPr lang="en-US"/>
                      <a:t>(44,2%)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EF2-4F53-A9B7-B3ACF800308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'[2022.xlsx]Sheet1'!$C$2:$F$2</c:f>
              <c:strCache>
                <c:ptCount val="4"/>
                <c:pt idx="0">
                  <c:v>9--10</c:v>
                </c:pt>
                <c:pt idx="1">
                  <c:v>7--8</c:v>
                </c:pt>
                <c:pt idx="2">
                  <c:v>4--6</c:v>
                </c:pt>
                <c:pt idx="3">
                  <c:v>1--3</c:v>
                </c:pt>
              </c:strCache>
            </c:strRef>
          </c:cat>
          <c:val>
            <c:numRef>
              <c:f>'[2022.xlsx]Sheet1'!$C$4:$F$4</c:f>
              <c:numCache>
                <c:formatCode>General</c:formatCode>
                <c:ptCount val="4"/>
                <c:pt idx="0">
                  <c:v>115</c:v>
                </c:pt>
                <c:pt idx="1">
                  <c:v>259</c:v>
                </c:pt>
                <c:pt idx="2">
                  <c:v>782</c:v>
                </c:pt>
                <c:pt idx="3">
                  <c:v>915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EF2-4F53-A9B7-B3ACF80030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7274912"/>
        <c:axId val="387275304"/>
      </c:barChart>
      <c:catAx>
        <c:axId val="387274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87275304"/>
        <c:crosses val="autoZero"/>
        <c:auto val="1"/>
        <c:lblAlgn val="ctr"/>
        <c:lblOffset val="100"/>
        <c:noMultiLvlLbl val="0"/>
      </c:catAx>
      <c:valAx>
        <c:axId val="387275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727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i="1"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Նախնական մասնագիտական կրթության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100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Sheet1!$B$41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Sheet1!$A$42:$A$52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Sheet1!$B$42:$B$52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DD-4B3A-9F95-5F4ECFBE37A2}"/>
            </c:ext>
          </c:extLst>
        </c:ser>
        <c:ser>
          <c:idx val="1"/>
          <c:order val="1"/>
          <c:tx>
            <c:strRef>
              <c:f>Sheet1!$C$41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Sheet1!$A$42:$A$52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Sheet1!$C$42:$C$52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DD-4B3A-9F95-5F4ECFBE37A2}"/>
            </c:ext>
          </c:extLst>
        </c:ser>
        <c:ser>
          <c:idx val="2"/>
          <c:order val="2"/>
          <c:tx>
            <c:strRef>
              <c:f>Sheet1!$D$41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Sheet1!$A$42:$A$52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Sheet1!$D$42:$D$52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DD-4B3A-9F95-5F4ECFBE37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0949824"/>
        <c:axId val="390948256"/>
        <c:axId val="388941672"/>
      </c:bar3DChart>
      <c:catAx>
        <c:axId val="390949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0948256"/>
        <c:crosses val="autoZero"/>
        <c:auto val="1"/>
        <c:lblAlgn val="ctr"/>
        <c:lblOffset val="100"/>
        <c:noMultiLvlLbl val="0"/>
      </c:catAx>
      <c:valAx>
        <c:axId val="390948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0949824"/>
        <c:crosses val="autoZero"/>
        <c:crossBetween val="between"/>
      </c:valAx>
      <c:serAx>
        <c:axId val="388941672"/>
        <c:scaling>
          <c:orientation val="minMax"/>
        </c:scaling>
        <c:delete val="1"/>
        <c:axPos val="b"/>
        <c:majorTickMark val="out"/>
        <c:minorTickMark val="none"/>
        <c:tickLblPos val="nextTo"/>
        <c:crossAx val="390948256"/>
        <c:crosses val="autoZero"/>
      </c:ser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>
                <a:latin typeface="GHEA Grapalat" panose="02000506050000020003" pitchFamily="50" charset="0"/>
              </a:defRPr>
            </a:pPr>
            <a:r>
              <a:rPr lang="en-US" sz="1200" b="1" i="1" baseline="0">
                <a:effectLst/>
                <a:latin typeface="GHEA Grapalat" panose="02000506050000020003" pitchFamily="50" charset="0"/>
              </a:rPr>
              <a:t>Միջին մասնագիտական կրթության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200">
              <a:effectLst/>
              <a:latin typeface="GHEA Grapalat" panose="02000506050000020003" pitchFamily="50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421608888784889E-2"/>
          <c:y val="0.27734117572652822"/>
          <c:w val="0.95529150238092453"/>
          <c:h val="0.4789548746165765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Sheet1!$A$24:$A$34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Sheet1!$B$24:$B$34</c:f>
              <c:numCache>
                <c:formatCode>General</c:formatCode>
                <c:ptCount val="11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0D-44E7-A271-F490B4A9D428}"/>
            </c:ext>
          </c:extLst>
        </c:ser>
        <c:ser>
          <c:idx val="1"/>
          <c:order val="1"/>
          <c:tx>
            <c:strRef>
              <c:f>Sheet1!$C$23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Sheet1!$A$24:$A$34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Sheet1!$C$24:$C$34</c:f>
              <c:numCache>
                <c:formatCode>General</c:formatCode>
                <c:ptCount val="11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0D-44E7-A271-F490B4A9D428}"/>
            </c:ext>
          </c:extLst>
        </c:ser>
        <c:ser>
          <c:idx val="2"/>
          <c:order val="2"/>
          <c:tx>
            <c:strRef>
              <c:f>Sheet1!$D$23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Sheet1!$A$24:$A$34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Sheet1!$D$24:$D$34</c:f>
              <c:numCache>
                <c:formatCode>General</c:formatCode>
                <c:ptCount val="11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0D-44E7-A271-F490B4A9D4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0949040"/>
        <c:axId val="390950216"/>
        <c:axId val="388946336"/>
      </c:bar3DChart>
      <c:catAx>
        <c:axId val="390949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390950216"/>
        <c:crosses val="autoZero"/>
        <c:auto val="1"/>
        <c:lblAlgn val="ctr"/>
        <c:lblOffset val="100"/>
        <c:noMultiLvlLbl val="0"/>
      </c:catAx>
      <c:valAx>
        <c:axId val="390950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0949040"/>
        <c:crosses val="autoZero"/>
        <c:crossBetween val="between"/>
      </c:valAx>
      <c:serAx>
        <c:axId val="388946336"/>
        <c:scaling>
          <c:orientation val="minMax"/>
        </c:scaling>
        <c:delete val="1"/>
        <c:axPos val="b"/>
        <c:majorTickMark val="out"/>
        <c:minorTickMark val="none"/>
        <c:tickLblPos val="nextTo"/>
        <c:crossAx val="390950216"/>
        <c:crosses val="autoZero"/>
      </c:ser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/>
              <a:t>ՀՀ օրենսդրության պահանջների խախտումներ թույլ տված նախնական մասնագիտական ուսումնական հաստատությունների տոկոսային համամասնությունն՝ ըստ տարիների 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Պետական ամփոփիչ ստուգման կազմակերպման ու անցկացման գործընթաց</c:v>
                </c:pt>
                <c:pt idx="1">
                  <c:v>Սովորողների տեղափոխման և վերականգնման գործընթացներ</c:v>
                </c:pt>
                <c:pt idx="2">
                  <c:v>Սովորողների ընդունելության գործընթաց</c:v>
                </c:pt>
                <c:pt idx="3">
                  <c:v>Տնօրենի գործունեություն և կրթության կազմակերպում</c:v>
                </c:pt>
                <c:pt idx="4">
                  <c:v>Կառավարման խորհրդի գործունեություն</c:v>
                </c:pt>
              </c:strCache>
            </c:strRef>
          </c:cat>
          <c:val>
            <c:numRef>
              <c:f>Лист2!$B$2:$B$6</c:f>
              <c:numCache>
                <c:formatCode>0%</c:formatCode>
                <c:ptCount val="5"/>
                <c:pt idx="0">
                  <c:v>0.66</c:v>
                </c:pt>
                <c:pt idx="1">
                  <c:v>0</c:v>
                </c:pt>
                <c:pt idx="2">
                  <c:v>1</c:v>
                </c:pt>
                <c:pt idx="3">
                  <c:v>0.33</c:v>
                </c:pt>
                <c:pt idx="4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41-4019-B10C-B9989AD3C58A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Պետական ամփոփիչ ստուգման կազմակերպման ու անցկացման գործընթաց</c:v>
                </c:pt>
                <c:pt idx="1">
                  <c:v>Սովորողների տեղափոխման և վերականգնման գործընթացներ</c:v>
                </c:pt>
                <c:pt idx="2">
                  <c:v>Սովորողների ընդունելության գործընթաց</c:v>
                </c:pt>
                <c:pt idx="3">
                  <c:v>Տնօրենի գործունեություն և կրթության կազմակերպում</c:v>
                </c:pt>
                <c:pt idx="4">
                  <c:v>Կառավարման խորհրդի գործունեություն</c:v>
                </c:pt>
              </c:strCache>
            </c:strRef>
          </c:cat>
          <c:val>
            <c:numRef>
              <c:f>Лист2!$C$2:$C$6</c:f>
              <c:numCache>
                <c:formatCode>0%</c:formatCode>
                <c:ptCount val="5"/>
                <c:pt idx="0">
                  <c:v>0.33</c:v>
                </c:pt>
                <c:pt idx="1">
                  <c:v>0</c:v>
                </c:pt>
                <c:pt idx="2">
                  <c:v>0.28999999999999998</c:v>
                </c:pt>
                <c:pt idx="3">
                  <c:v>0.56999999999999995</c:v>
                </c:pt>
                <c:pt idx="4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41-4019-B10C-B9989AD3C58A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2020թ.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Պետական ամփոփիչ ստուգման կազմակերպման ու անցկացման գործընթաց</c:v>
                </c:pt>
                <c:pt idx="1">
                  <c:v>Սովորողների տեղափոխման և վերականգնման գործընթացներ</c:v>
                </c:pt>
                <c:pt idx="2">
                  <c:v>Սովորողների ընդունելության գործընթաց</c:v>
                </c:pt>
                <c:pt idx="3">
                  <c:v>Տնօրենի գործունեություն և կրթության կազմակերպում</c:v>
                </c:pt>
                <c:pt idx="4">
                  <c:v>Կառավարման խորհրդի գործունեություն</c:v>
                </c:pt>
              </c:strCache>
            </c:strRef>
          </c:cat>
          <c:val>
            <c:numRef>
              <c:f>Лист2!$D$2:$D$6</c:f>
              <c:numCache>
                <c:formatCode>0%</c:formatCode>
                <c:ptCount val="5"/>
                <c:pt idx="1">
                  <c:v>0.33</c:v>
                </c:pt>
                <c:pt idx="2">
                  <c:v>1</c:v>
                </c:pt>
                <c:pt idx="3">
                  <c:v>1</c:v>
                </c:pt>
                <c:pt idx="4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41-4019-B10C-B9989AD3C5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0948648"/>
        <c:axId val="390949432"/>
      </c:barChart>
      <c:catAx>
        <c:axId val="390948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949432"/>
        <c:crosses val="autoZero"/>
        <c:auto val="1"/>
        <c:lblAlgn val="ctr"/>
        <c:lblOffset val="100"/>
        <c:noMultiLvlLbl val="0"/>
      </c:catAx>
      <c:valAx>
        <c:axId val="3909494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0948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i="1"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/>
              <a:t>ՀՀ օրենսդրության պահանջների խախտումներ թույլ տված միջին մասնագիտական ուսումնական հաստատությունների տոկոսային համամասնությունն՝ ըստ տարիների </a:t>
            </a:r>
            <a:endParaRPr lang="ru-RU" sz="1100"/>
          </a:p>
        </c:rich>
      </c:tx>
      <c:layout>
        <c:manualLayout>
          <c:xMode val="edge"/>
          <c:yMode val="edge"/>
          <c:x val="0.16856900747523737"/>
          <c:y val="3.703691879319351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Лист2!$B$10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Лист2!$A$11:$A$15</c:f>
              <c:strCache>
                <c:ptCount val="5"/>
                <c:pt idx="0">
                  <c:v>Պետական ամփոփիչ ստուգման կազմակերպման ու անցկացման գործընթաց</c:v>
                </c:pt>
                <c:pt idx="1">
                  <c:v>Սովորողների տեղափոխման և վերականգնման գործընթացներ</c:v>
                </c:pt>
                <c:pt idx="2">
                  <c:v>Սովորողների ընդունելության գործընթաց</c:v>
                </c:pt>
                <c:pt idx="3">
                  <c:v>Տնօրենի գործունեություն և կրթության կազմակերպում</c:v>
                </c:pt>
                <c:pt idx="4">
                  <c:v>Կառավարման խորհրդի գործունեություն</c:v>
                </c:pt>
              </c:strCache>
            </c:strRef>
          </c:cat>
          <c:val>
            <c:numRef>
              <c:f>Лист2!$B$11:$B$15</c:f>
              <c:numCache>
                <c:formatCode>0%</c:formatCode>
                <c:ptCount val="5"/>
                <c:pt idx="0">
                  <c:v>0.75</c:v>
                </c:pt>
                <c:pt idx="1">
                  <c:v>0.5</c:v>
                </c:pt>
                <c:pt idx="2">
                  <c:v>0.5</c:v>
                </c:pt>
                <c:pt idx="3">
                  <c:v>0.38</c:v>
                </c:pt>
                <c:pt idx="4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E7-49E6-807A-87063ADE8C77}"/>
            </c:ext>
          </c:extLst>
        </c:ser>
        <c:ser>
          <c:idx val="1"/>
          <c:order val="1"/>
          <c:tx>
            <c:strRef>
              <c:f>Лист2!$C$10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Лист2!$A$11:$A$15</c:f>
              <c:strCache>
                <c:ptCount val="5"/>
                <c:pt idx="0">
                  <c:v>Պետական ամփոփիչ ստուգման կազմակերպման ու անցկացման գործընթաց</c:v>
                </c:pt>
                <c:pt idx="1">
                  <c:v>Սովորողների տեղափոխման և վերականգնման գործընթացներ</c:v>
                </c:pt>
                <c:pt idx="2">
                  <c:v>Սովորողների ընդունելության գործընթաց</c:v>
                </c:pt>
                <c:pt idx="3">
                  <c:v>Տնօրենի գործունեություն և կրթության կազմակերպում</c:v>
                </c:pt>
                <c:pt idx="4">
                  <c:v>Կառավարման խորհրդի գործունեություն</c:v>
                </c:pt>
              </c:strCache>
            </c:strRef>
          </c:cat>
          <c:val>
            <c:numRef>
              <c:f>Лист2!$C$11:$C$15</c:f>
              <c:numCache>
                <c:formatCode>0%</c:formatCode>
                <c:ptCount val="5"/>
                <c:pt idx="0">
                  <c:v>0.75</c:v>
                </c:pt>
                <c:pt idx="1">
                  <c:v>0.44</c:v>
                </c:pt>
                <c:pt idx="2">
                  <c:v>0.1</c:v>
                </c:pt>
                <c:pt idx="3">
                  <c:v>0.28999999999999998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E7-49E6-807A-87063ADE8C77}"/>
            </c:ext>
          </c:extLst>
        </c:ser>
        <c:ser>
          <c:idx val="2"/>
          <c:order val="2"/>
          <c:tx>
            <c:strRef>
              <c:f>Лист2!$D$10</c:f>
              <c:strCache>
                <c:ptCount val="1"/>
                <c:pt idx="0">
                  <c:v>2020թ.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Лист2!$A$11:$A$15</c:f>
              <c:strCache>
                <c:ptCount val="5"/>
                <c:pt idx="0">
                  <c:v>Պետական ամփոփիչ ստուգման կազմակերպման ու անցկացման գործընթաց</c:v>
                </c:pt>
                <c:pt idx="1">
                  <c:v>Սովորողների տեղափոխման և վերականգնման գործընթացներ</c:v>
                </c:pt>
                <c:pt idx="2">
                  <c:v>Սովորողների ընդունելության գործընթաց</c:v>
                </c:pt>
                <c:pt idx="3">
                  <c:v>Տնօրենի գործունեություն և կրթության կազմակերպում</c:v>
                </c:pt>
                <c:pt idx="4">
                  <c:v>Կառավարման խորհրդի գործունեություն</c:v>
                </c:pt>
              </c:strCache>
            </c:strRef>
          </c:cat>
          <c:val>
            <c:numRef>
              <c:f>Лист2!$D$11:$D$15</c:f>
              <c:numCache>
                <c:formatCode>0%</c:formatCode>
                <c:ptCount val="5"/>
                <c:pt idx="1">
                  <c:v>0.6</c:v>
                </c:pt>
                <c:pt idx="2">
                  <c:v>0.56000000000000005</c:v>
                </c:pt>
                <c:pt idx="3">
                  <c:v>0.47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E7-49E6-807A-87063ADE8C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0945512"/>
        <c:axId val="390943160"/>
      </c:barChart>
      <c:catAx>
        <c:axId val="390945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943160"/>
        <c:crosses val="autoZero"/>
        <c:auto val="1"/>
        <c:lblAlgn val="ctr"/>
        <c:lblOffset val="100"/>
        <c:noMultiLvlLbl val="0"/>
      </c:catAx>
      <c:valAx>
        <c:axId val="39094316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0945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i="1"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b="1" i="1"/>
              <a:t>ԿՏՄ կողմից տրված գրավոր աշխատանքների արդյունքներ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Հայոց լեզու-3624 սովորողներ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E33306C4-9E34-4C15-BF45-A73CDA7907B5}" type="VALUE">
                      <a:rPr lang="en-US"/>
                      <a:pPr/>
                      <a:t>[VALUE]</a:t>
                    </a:fld>
                    <a:r>
                      <a:rPr lang="en-US"/>
                      <a:t> (13.2%)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D333ECE-F4E7-4FF7-9FE0-80355AB256A7}" type="VALUE">
                      <a:rPr lang="en-US"/>
                      <a:pPr/>
                      <a:t>[VALUE]</a:t>
                    </a:fld>
                    <a:r>
                      <a:rPr lang="en-US"/>
                      <a:t> (29.2%)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2B13783D-2F97-4875-9F7F-7AC9D0542DD3}" type="VALUE">
                      <a:rPr lang="en-US"/>
                      <a:pPr/>
                      <a:t>[VALUE]</a:t>
                    </a:fld>
                    <a:r>
                      <a:rPr lang="en-US"/>
                      <a:t> (29.8%)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6FD4F48E-11DD-498E-B6C1-CCE206B8C01C}" type="VALUE">
                      <a:rPr lang="en-US"/>
                      <a:pPr/>
                      <a:t>[VALUE]</a:t>
                    </a:fld>
                    <a:r>
                      <a:rPr lang="en-US"/>
                      <a:t> (27.8%)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9--10</c:v>
                </c:pt>
                <c:pt idx="1">
                  <c:v>7--8</c:v>
                </c:pt>
                <c:pt idx="2">
                  <c:v>4--6</c:v>
                </c:pt>
                <c:pt idx="3">
                  <c:v>1--3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479</c:v>
                </c:pt>
                <c:pt idx="1">
                  <c:v>1058</c:v>
                </c:pt>
                <c:pt idx="2">
                  <c:v>1081</c:v>
                </c:pt>
                <c:pt idx="3">
                  <c:v>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4A6-4F9B-B942-2DF1C4DFEF7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Մաթեմատիկա-3543 սովորողներ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4E072980-2AC5-4089-A2D7-7BB7648A0169}" type="VALUE">
                      <a:rPr lang="en-US"/>
                      <a:pPr/>
                      <a:t>[VALUE]</a:t>
                    </a:fld>
                    <a:r>
                      <a:rPr lang="en-US"/>
                      <a:t> (4.7%)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16B76B1-B0BF-426B-B2D7-729206C7A45A}" type="VALUE">
                      <a:rPr lang="en-US"/>
                      <a:pPr/>
                      <a:t>[VALUE]</a:t>
                    </a:fld>
                    <a:r>
                      <a:rPr lang="en-US"/>
                      <a:t> (11.8%)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7FE17857-3748-4CE6-86BB-24C5E3D290D5}" type="VALUE">
                      <a:rPr lang="en-US"/>
                      <a:pPr/>
                      <a:t>[VALUE]</a:t>
                    </a:fld>
                    <a:r>
                      <a:rPr lang="en-US"/>
                      <a:t> (39%)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0EA90C66-EF6B-4A46-BBC0-2DD0C014FDB7}" type="VALUE">
                      <a:rPr lang="en-US"/>
                      <a:pPr/>
                      <a:t>[VALUE]</a:t>
                    </a:fld>
                    <a:r>
                      <a:rPr lang="en-US"/>
                      <a:t> (44.5%)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4A6-4F9B-B942-2DF1C4DFEF7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9--10</c:v>
                </c:pt>
                <c:pt idx="1">
                  <c:v>7--8</c:v>
                </c:pt>
                <c:pt idx="2">
                  <c:v>4--6</c:v>
                </c:pt>
                <c:pt idx="3">
                  <c:v>1--3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165</c:v>
                </c:pt>
                <c:pt idx="1">
                  <c:v>418</c:v>
                </c:pt>
                <c:pt idx="2">
                  <c:v>1383</c:v>
                </c:pt>
                <c:pt idx="3">
                  <c:v>1577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4A6-4F9B-B942-2DF1C4DFEF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7277264"/>
        <c:axId val="387277656"/>
      </c:barChart>
      <c:catAx>
        <c:axId val="387277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87277656"/>
        <c:crosses val="autoZero"/>
        <c:auto val="1"/>
        <c:lblAlgn val="ctr"/>
        <c:lblOffset val="100"/>
        <c:noMultiLvlLbl val="0"/>
      </c:catAx>
      <c:valAx>
        <c:axId val="3872776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727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/>
                </a:solidFill>
                <a:latin typeface="GHEA Grapalat" pitchFamily="50" charset="0"/>
                <a:ea typeface="+mn-ea"/>
                <a:cs typeface="+mn-cs"/>
              </a:defRPr>
            </a:pPr>
            <a:r>
              <a:rPr lang="hy-AM" sz="1200" i="1">
                <a:latin typeface="GHEA Grapalat" pitchFamily="50" charset="0"/>
              </a:rPr>
              <a:t>Դպրոցներում</a:t>
            </a:r>
            <a:r>
              <a:rPr lang="hy-AM" sz="1200" i="1" baseline="0">
                <a:latin typeface="GHEA Grapalat" pitchFamily="50" charset="0"/>
              </a:rPr>
              <a:t> իրականացված ստուգումների արդյունքներ</a:t>
            </a:r>
          </a:p>
          <a:p>
            <a:pPr>
              <a:defRPr sz="1200" b="1" i="1" u="none" strike="noStrike" kern="1200" baseline="0">
                <a:solidFill>
                  <a:schemeClr val="tx1"/>
                </a:solidFill>
                <a:latin typeface="GHEA Grapalat" pitchFamily="50" charset="0"/>
                <a:ea typeface="+mn-ea"/>
                <a:cs typeface="+mn-cs"/>
              </a:defRPr>
            </a:pPr>
            <a:endParaRPr lang="ru-RU" sz="1200" i="1">
              <a:latin typeface="GHEA Grapalat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60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60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/>
                    </a:solidFill>
                    <a:latin typeface="GHEA Grapalat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'[10.01.2023-DPROC-AKT-KARGADRAGIR.xlsx]Лист1'!$E$12:$E$16</c:f>
              <c:strCache>
                <c:ptCount val="5"/>
                <c:pt idx="0">
                  <c:v>Ստուգումների թիվ</c:v>
                </c:pt>
                <c:pt idx="1">
                  <c:v>Ակտերի թիվ</c:v>
                </c:pt>
                <c:pt idx="2">
                  <c:v>Կարգադրագրերի թիվ</c:v>
                </c:pt>
                <c:pt idx="3">
                  <c:v>Խախտումների թիվ</c:v>
                </c:pt>
                <c:pt idx="4">
                  <c:v>Հանձնարարականների թիվ</c:v>
                </c:pt>
              </c:strCache>
            </c:strRef>
          </c:cat>
          <c:val>
            <c:numRef>
              <c:f>'[10.01.2023-DPROC-AKT-KARGADRAGIR.xlsx]Лист1'!$F$12:$F$16</c:f>
              <c:numCache>
                <c:formatCode>General</c:formatCode>
                <c:ptCount val="5"/>
                <c:pt idx="0">
                  <c:v>123</c:v>
                </c:pt>
                <c:pt idx="1">
                  <c:v>118</c:v>
                </c:pt>
                <c:pt idx="2">
                  <c:v>84</c:v>
                </c:pt>
                <c:pt idx="3">
                  <c:v>1305</c:v>
                </c:pt>
                <c:pt idx="4">
                  <c:v>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9A-4E31-91EA-2A78121FCD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7278048"/>
        <c:axId val="387279616"/>
        <c:axId val="0"/>
      </c:bar3DChart>
      <c:catAx>
        <c:axId val="3872780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chemeClr val="tx1"/>
                </a:solidFill>
                <a:latin typeface="GHEA Grapalat" pitchFamily="50" charset="0"/>
                <a:ea typeface="+mn-ea"/>
                <a:cs typeface="+mn-cs"/>
              </a:defRPr>
            </a:pPr>
            <a:endParaRPr lang="en-US"/>
          </a:p>
        </c:txPr>
        <c:crossAx val="387279616"/>
        <c:crosses val="autoZero"/>
        <c:auto val="1"/>
        <c:lblAlgn val="ctr"/>
        <c:lblOffset val="100"/>
        <c:noMultiLvlLbl val="0"/>
      </c:catAx>
      <c:valAx>
        <c:axId val="38727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727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60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>
                <a:latin typeface="GHEA Grapalat" panose="02000506050000020003" pitchFamily="50" charset="0"/>
              </a:rPr>
              <a:t>Նախնական մասնագիտական</a:t>
            </a:r>
            <a:r>
              <a:rPr lang="en-US" sz="1200" b="1" i="1" baseline="0">
                <a:latin typeface="GHEA Grapalat" panose="02000506050000020003" pitchFamily="50" charset="0"/>
              </a:rPr>
              <a:t> (արհետագործական) և միջին մասնագիտական կրթության ոլորտում իրականացված ստուգումների արդյունքներ</a:t>
            </a:r>
            <a:endParaRPr lang="ru-RU" sz="12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Лист1!$C$9</c:f>
              <c:strCache>
                <c:ptCount val="1"/>
                <c:pt idx="0">
                  <c:v>Նախնական մասնագիտական (արհետագործական) կրթության ոլորտ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Лист1!$D$8:$H$8</c:f>
              <c:strCache>
                <c:ptCount val="5"/>
                <c:pt idx="0">
                  <c:v>Ստուգումների թիվ</c:v>
                </c:pt>
                <c:pt idx="1">
                  <c:v>Ակտերի թիվ</c:v>
                </c:pt>
                <c:pt idx="2">
                  <c:v>Կարգադրագրերի թիվ</c:v>
                </c:pt>
                <c:pt idx="3">
                  <c:v>Խախտումների թիվ</c:v>
                </c:pt>
                <c:pt idx="4">
                  <c:v>Հանձնարարականների թիվ</c:v>
                </c:pt>
              </c:strCache>
            </c:strRef>
          </c:cat>
          <c:val>
            <c:numRef>
              <c:f>Лист1!$D$9:$H$9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4A-4CFE-8938-3BC273053C92}"/>
            </c:ext>
          </c:extLst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Միջին մասնագիտական կրթության ոլորտ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Лист1!$D$8:$H$8</c:f>
              <c:strCache>
                <c:ptCount val="5"/>
                <c:pt idx="0">
                  <c:v>Ստուգումների թիվ</c:v>
                </c:pt>
                <c:pt idx="1">
                  <c:v>Ակտերի թիվ</c:v>
                </c:pt>
                <c:pt idx="2">
                  <c:v>Կարգադրագրերի թիվ</c:v>
                </c:pt>
                <c:pt idx="3">
                  <c:v>Խախտումների թիվ</c:v>
                </c:pt>
                <c:pt idx="4">
                  <c:v>Հանձնարարականների թիվ</c:v>
                </c:pt>
              </c:strCache>
            </c:strRef>
          </c:cat>
          <c:val>
            <c:numRef>
              <c:f>Лист1!$D$10:$H$10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3</c:v>
                </c:pt>
                <c:pt idx="3">
                  <c:v>108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4A-4CFE-8938-3BC273053C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0662248"/>
        <c:axId val="390667344"/>
        <c:axId val="0"/>
      </c:bar3DChart>
      <c:catAx>
        <c:axId val="390662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667344"/>
        <c:crosses val="autoZero"/>
        <c:auto val="1"/>
        <c:lblAlgn val="ctr"/>
        <c:lblOffset val="100"/>
        <c:noMultiLvlLbl val="0"/>
      </c:catAx>
      <c:valAx>
        <c:axId val="390667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06622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 b="1"/>
              <a:t>ԿՏՄ կողմից 2020-2022 թվականներին իրականացված ստուգումների քանակական պատկեր 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2022 թ.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Տնօրեններից  ստացված գրությունների հիման վրա իրականացված ստուգումներ</c:v>
                </c:pt>
                <c:pt idx="1">
                  <c:v>Տնօրեններից կամ լիազոր մարմնից ստացված գրությունների հիման վրա իրականացված ստուգումներ</c:v>
                </c:pt>
                <c:pt idx="2">
                  <c:v>Դիմում-բողոքների հիման վրա իրականացված ստուգումներ</c:v>
                </c:pt>
                <c:pt idx="3">
                  <c:v>Նախորդ տարվա ստուգումների արդյունքում տրված հանձնարարականների կատարման փաստացի վիճակը պարզելու նպատակով իրականացված ստուգումներ </c:v>
                </c:pt>
                <c:pt idx="4">
                  <c:v>Ըստ ստուգումների տարեկան ծրագրի իրականացված ստուգումներ</c:v>
                </c:pt>
                <c:pt idx="5">
                  <c:v>Ստուգումների տարեկան ծրագրով նախատեսված ստուգումներ</c:v>
                </c:pt>
                <c:pt idx="6">
                  <c:v>Իրականացված ստուգումներ</c:v>
                </c:pt>
              </c:strCache>
            </c:strRef>
          </c:cat>
          <c:val>
            <c:numRef>
              <c:f>Sheet2!$B$2:$B$8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9</c:v>
                </c:pt>
                <c:pt idx="3">
                  <c:v>70</c:v>
                </c:pt>
                <c:pt idx="4">
                  <c:v>130</c:v>
                </c:pt>
                <c:pt idx="5">
                  <c:v>130</c:v>
                </c:pt>
                <c:pt idx="6">
                  <c:v>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92-45F2-BDC8-0516A3222869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2021 թ.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Տնօրեններից  ստացված գրությունների հիման վրա իրականացված ստուգումներ</c:v>
                </c:pt>
                <c:pt idx="1">
                  <c:v>Տնօրեններից կամ լիազոր մարմնից ստացված գրությունների հիման վրա իրականացված ստուգումներ</c:v>
                </c:pt>
                <c:pt idx="2">
                  <c:v>Դիմում-բողոքների հիման վրա իրականացված ստուգումներ</c:v>
                </c:pt>
                <c:pt idx="3">
                  <c:v>Նախորդ տարվա ստուգումների արդյունքում տրված հանձնարարականների կատարման փաստացի վիճակը պարզելու նպատակով իրականացված ստուգումներ </c:v>
                </c:pt>
                <c:pt idx="4">
                  <c:v>Ըստ ստուգումների տարեկան ծրագրի իրականացված ստուգումներ</c:v>
                </c:pt>
                <c:pt idx="5">
                  <c:v>Ստուգումների տարեկան ծրագրով նախատեսված ստուգումներ</c:v>
                </c:pt>
                <c:pt idx="6">
                  <c:v>Իրականացված ստուգումներ</c:v>
                </c:pt>
              </c:strCache>
            </c:strRef>
          </c:cat>
          <c:val>
            <c:numRef>
              <c:f>Sheet2!$C$2:$C$8</c:f>
              <c:numCache>
                <c:formatCode>General</c:formatCode>
                <c:ptCount val="7"/>
                <c:pt idx="0">
                  <c:v>0</c:v>
                </c:pt>
                <c:pt idx="1">
                  <c:v>15</c:v>
                </c:pt>
                <c:pt idx="2">
                  <c:v>8</c:v>
                </c:pt>
                <c:pt idx="3">
                  <c:v>0</c:v>
                </c:pt>
                <c:pt idx="4">
                  <c:v>120</c:v>
                </c:pt>
                <c:pt idx="5">
                  <c:v>122</c:v>
                </c:pt>
                <c:pt idx="6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92-45F2-BDC8-0516A3222869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2020 թ.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Տնօրեններից  ստացված գրությունների հիման վրա իրականացված ստուգումներ</c:v>
                </c:pt>
                <c:pt idx="1">
                  <c:v>Տնօրեններից կամ լիազոր մարմնից ստացված գրությունների հիման վրա իրականացված ստուգումներ</c:v>
                </c:pt>
                <c:pt idx="2">
                  <c:v>Դիմում-բողոքների հիման վրա իրականացված ստուգումներ</c:v>
                </c:pt>
                <c:pt idx="3">
                  <c:v>Նախորդ տարվա ստուգումների արդյունքում տրված հանձնարարականների կատարման փաստացի վիճակը պարզելու նպատակով իրականացված ստուգումներ </c:v>
                </c:pt>
                <c:pt idx="4">
                  <c:v>Ըստ ստուգումների տարեկան ծրագրի իրականացված ստուգումներ</c:v>
                </c:pt>
                <c:pt idx="5">
                  <c:v>Ստուգումների տարեկան ծրագրով նախատեսված ստուգումներ</c:v>
                </c:pt>
                <c:pt idx="6">
                  <c:v>Իրականացված ստուգումներ</c:v>
                </c:pt>
              </c:strCache>
            </c:strRef>
          </c:cat>
          <c:val>
            <c:numRef>
              <c:f>Sheet2!$D$2:$D$8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74</c:v>
                </c:pt>
                <c:pt idx="5">
                  <c:v>104</c:v>
                </c:pt>
                <c:pt idx="6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92-45F2-BDC8-0516A32228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0667736"/>
        <c:axId val="390668128"/>
      </c:barChart>
      <c:catAx>
        <c:axId val="390667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668128"/>
        <c:crosses val="autoZero"/>
        <c:auto val="1"/>
        <c:lblAlgn val="ctr"/>
        <c:lblOffset val="100"/>
        <c:noMultiLvlLbl val="0"/>
      </c:catAx>
      <c:valAx>
        <c:axId val="3906681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0667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i="1"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 i="1">
                <a:latin typeface="GHEA Grapalat" panose="02000506050000020003" pitchFamily="50" charset="0"/>
              </a:defRPr>
            </a:pPr>
            <a:r>
              <a:rPr lang="en-US" sz="1200" i="1">
                <a:latin typeface="GHEA Grapalat" panose="02000506050000020003" pitchFamily="50" charset="0"/>
              </a:rPr>
              <a:t>Հանրակրթության</a:t>
            </a:r>
            <a:r>
              <a:rPr lang="en-US" sz="1200" i="1" baseline="0">
                <a:latin typeface="GHEA Grapalat" panose="02000506050000020003" pitchFamily="50" charset="0"/>
              </a:rPr>
              <a:t>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200" i="1">
              <a:latin typeface="GHEA Grapalat" panose="02000506050000020003" pitchFamily="50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2020թ.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0683760683760684E-2"/>
                  <c:y val="1.1644834385087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470085470085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683760683760722E-2"/>
                  <c:y val="1.164483438508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752136752137E-3"/>
                  <c:y val="7.763222923391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9408057308478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B5F-479A-9611-33D3DEF1138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Sheet1!$A$3:$A$13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Sheet1!$B$3:$B$13</c:f>
              <c:numCache>
                <c:formatCode>General</c:formatCode>
                <c:ptCount val="11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2</c:v>
                </c:pt>
                <c:pt idx="6">
                  <c:v>8</c:v>
                </c:pt>
                <c:pt idx="7">
                  <c:v>6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B5F-479A-9611-33D3DEF11381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2021թ.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36752136752137E-3"/>
                  <c:y val="1.1644834385087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9572649572649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1644834385087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B5F-479A-9611-33D3DEF1138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1.9408057308478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B5F-479A-9611-33D3DEF1138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Sheet1!$A$3:$A$13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Sheet1!$C$3:$C$13</c:f>
              <c:numCache>
                <c:formatCode>General</c:formatCode>
                <c:ptCount val="11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4</c:v>
                </c:pt>
                <c:pt idx="8">
                  <c:v>6</c:v>
                </c:pt>
                <c:pt idx="9">
                  <c:v>0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B5F-479A-9611-33D3DEF11381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2022թ.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Sheet1!$A$3:$A$13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Sheet1!$D$3:$D$13</c:f>
              <c:numCache>
                <c:formatCode>General</c:formatCode>
                <c:ptCount val="11"/>
                <c:pt idx="0">
                  <c:v>32</c:v>
                </c:pt>
                <c:pt idx="1">
                  <c:v>3</c:v>
                </c:pt>
                <c:pt idx="2">
                  <c:v>12</c:v>
                </c:pt>
                <c:pt idx="3">
                  <c:v>11</c:v>
                </c:pt>
                <c:pt idx="4">
                  <c:v>7</c:v>
                </c:pt>
                <c:pt idx="5">
                  <c:v>9</c:v>
                </c:pt>
                <c:pt idx="6">
                  <c:v>15</c:v>
                </c:pt>
                <c:pt idx="7">
                  <c:v>19</c:v>
                </c:pt>
                <c:pt idx="8">
                  <c:v>3</c:v>
                </c:pt>
                <c:pt idx="9">
                  <c:v>4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B5F-479A-9611-33D3DEF113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0666952"/>
        <c:axId val="390663816"/>
        <c:axId val="388937856"/>
      </c:bar3DChart>
      <c:catAx>
        <c:axId val="390666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390663816"/>
        <c:crosses val="autoZero"/>
        <c:auto val="1"/>
        <c:lblAlgn val="ctr"/>
        <c:lblOffset val="100"/>
        <c:noMultiLvlLbl val="0"/>
      </c:catAx>
      <c:valAx>
        <c:axId val="3906638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0666952"/>
        <c:crosses val="autoZero"/>
        <c:crossBetween val="between"/>
      </c:valAx>
      <c:serAx>
        <c:axId val="388937856"/>
        <c:scaling>
          <c:orientation val="minMax"/>
        </c:scaling>
        <c:delete val="1"/>
        <c:axPos val="b"/>
        <c:majorTickMark val="out"/>
        <c:minorTickMark val="none"/>
        <c:tickLblPos val="nextTo"/>
        <c:crossAx val="390663816"/>
        <c:crosses val="autoZero"/>
      </c:ser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/>
              <a:t>Վերջին 3 տարիներին իրականացված ստուգումների արդյունքների համեմատական պատկերն ըստ դպրոցների թվի տոկոսային համամասնության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2022 թ.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Sheet3!$A$2:$A$9</c:f>
              <c:strCache>
                <c:ptCount val="8"/>
                <c:pt idx="0">
                  <c:v>Սովորողների շարժ</c:v>
                </c:pt>
                <c:pt idx="1">
                  <c:v>Ոսուցչի թափուր տեղի համար անցկացվող մրցույթի օրինակելի կարգ</c:v>
                </c:pt>
                <c:pt idx="2">
                  <c:v>Խորհրդակցական մարմիններ</c:v>
                </c:pt>
                <c:pt idx="3">
                  <c:v>Ուսուցիչ</c:v>
                </c:pt>
                <c:pt idx="4">
                  <c:v>Մանկավարժական աշխատողներ </c:v>
                </c:pt>
                <c:pt idx="5">
                  <c:v>Տնօրենի տեղակալի, սովորողների հետ դաստիարակչական աշխատանքների կազմակերպչի, դասղեկ</c:v>
                </c:pt>
                <c:pt idx="6">
                  <c:v>Տնօրեն</c:v>
                </c:pt>
                <c:pt idx="7">
                  <c:v>Կրթության կազմակերպում</c:v>
                </c:pt>
              </c:strCache>
            </c:strRef>
          </c:cat>
          <c:val>
            <c:numRef>
              <c:f>Sheet3!$B$2:$B$9</c:f>
              <c:numCache>
                <c:formatCode>0%</c:formatCode>
                <c:ptCount val="8"/>
                <c:pt idx="0">
                  <c:v>0.21</c:v>
                </c:pt>
                <c:pt idx="1">
                  <c:v>0.55000000000000004</c:v>
                </c:pt>
                <c:pt idx="2">
                  <c:v>0.35</c:v>
                </c:pt>
                <c:pt idx="3">
                  <c:v>0.49</c:v>
                </c:pt>
                <c:pt idx="4">
                  <c:v>0.33</c:v>
                </c:pt>
                <c:pt idx="5">
                  <c:v>0.28000000000000003</c:v>
                </c:pt>
                <c:pt idx="6">
                  <c:v>0.8</c:v>
                </c:pt>
                <c:pt idx="7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77-468A-8746-D07788DC9133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2021 թ.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Sheet3!$A$2:$A$9</c:f>
              <c:strCache>
                <c:ptCount val="8"/>
                <c:pt idx="0">
                  <c:v>Սովորողների շարժ</c:v>
                </c:pt>
                <c:pt idx="1">
                  <c:v>Ոսուցչի թափուր տեղի համար անցկացվող մրցույթի օրինակելի կարգ</c:v>
                </c:pt>
                <c:pt idx="2">
                  <c:v>Խորհրդակցական մարմիններ</c:v>
                </c:pt>
                <c:pt idx="3">
                  <c:v>Ուսուցիչ</c:v>
                </c:pt>
                <c:pt idx="4">
                  <c:v>Մանկավարժական աշխատողներ </c:v>
                </c:pt>
                <c:pt idx="5">
                  <c:v>Տնօրենի տեղակալի, սովորողների հետ դաստիարակչական աշխատանքների կազմակերպչի, դասղեկ</c:v>
                </c:pt>
                <c:pt idx="6">
                  <c:v>Տնօրեն</c:v>
                </c:pt>
                <c:pt idx="7">
                  <c:v>Կրթության կազմակերպում</c:v>
                </c:pt>
              </c:strCache>
            </c:strRef>
          </c:cat>
          <c:val>
            <c:numRef>
              <c:f>Sheet3!$C$2:$C$9</c:f>
              <c:numCache>
                <c:formatCode>0%</c:formatCode>
                <c:ptCount val="8"/>
                <c:pt idx="0">
                  <c:v>0.33</c:v>
                </c:pt>
                <c:pt idx="1">
                  <c:v>0.64</c:v>
                </c:pt>
                <c:pt idx="2">
                  <c:v>0.22</c:v>
                </c:pt>
                <c:pt idx="3">
                  <c:v>0.14000000000000001</c:v>
                </c:pt>
                <c:pt idx="4">
                  <c:v>0.14000000000000001</c:v>
                </c:pt>
                <c:pt idx="5">
                  <c:v>0.32</c:v>
                </c:pt>
                <c:pt idx="6">
                  <c:v>0.88</c:v>
                </c:pt>
                <c:pt idx="7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77-468A-8746-D07788DC9133}"/>
            </c:ext>
          </c:extLst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2020 թ.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Sheet3!$A$2:$A$9</c:f>
              <c:strCache>
                <c:ptCount val="8"/>
                <c:pt idx="0">
                  <c:v>Սովորողների շարժ</c:v>
                </c:pt>
                <c:pt idx="1">
                  <c:v>Ոսուցչի թափուր տեղի համար անցկացվող մրցույթի օրինակելի կարգ</c:v>
                </c:pt>
                <c:pt idx="2">
                  <c:v>Խորհրդակցական մարմիններ</c:v>
                </c:pt>
                <c:pt idx="3">
                  <c:v>Ուսուցիչ</c:v>
                </c:pt>
                <c:pt idx="4">
                  <c:v>Մանկավարժական աշխատողներ </c:v>
                </c:pt>
                <c:pt idx="5">
                  <c:v>Տնօրենի տեղակալի, սովորողների հետ դաստիարակչական աշխատանքների կազմակերպչի, դասղեկ</c:v>
                </c:pt>
                <c:pt idx="6">
                  <c:v>Տնօրեն</c:v>
                </c:pt>
                <c:pt idx="7">
                  <c:v>Կրթության կազմակերպում</c:v>
                </c:pt>
              </c:strCache>
            </c:strRef>
          </c:cat>
          <c:val>
            <c:numRef>
              <c:f>Sheet3!$D$2:$D$9</c:f>
              <c:numCache>
                <c:formatCode>0%</c:formatCode>
                <c:ptCount val="8"/>
                <c:pt idx="0">
                  <c:v>0.56000000000000005</c:v>
                </c:pt>
                <c:pt idx="1">
                  <c:v>0.67</c:v>
                </c:pt>
                <c:pt idx="2">
                  <c:v>0.31</c:v>
                </c:pt>
                <c:pt idx="5">
                  <c:v>0.31</c:v>
                </c:pt>
                <c:pt idx="6">
                  <c:v>0.97</c:v>
                </c:pt>
                <c:pt idx="7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77-468A-8746-D07788DC91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0665776"/>
        <c:axId val="390663032"/>
      </c:barChart>
      <c:catAx>
        <c:axId val="39066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663032"/>
        <c:crosses val="autoZero"/>
        <c:auto val="1"/>
        <c:lblAlgn val="ctr"/>
        <c:lblOffset val="100"/>
        <c:noMultiLvlLbl val="0"/>
      </c:catAx>
      <c:valAx>
        <c:axId val="3906630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066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i="1"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/>
              <a:t>Գրավոր աշխատանքների միջին գնահատականներ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Sheet3!$A$25</c:f>
              <c:strCache>
                <c:ptCount val="1"/>
                <c:pt idx="0">
                  <c:v>«Հայոց լեզու» առարկայի թելադրություն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Sheet3!$B$24:$D$24</c:f>
              <c:strCache>
                <c:ptCount val="3"/>
                <c:pt idx="0">
                  <c:v>2020 թ.</c:v>
                </c:pt>
                <c:pt idx="1">
                  <c:v>2021 թ.</c:v>
                </c:pt>
                <c:pt idx="2">
                  <c:v>2022 թ.</c:v>
                </c:pt>
              </c:strCache>
            </c:strRef>
          </c:cat>
          <c:val>
            <c:numRef>
              <c:f>Sheet3!$B$25:$D$25</c:f>
              <c:numCache>
                <c:formatCode>General</c:formatCode>
                <c:ptCount val="3"/>
                <c:pt idx="0">
                  <c:v>5</c:v>
                </c:pt>
                <c:pt idx="2">
                  <c:v>5.5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9D-4BC5-99B8-8038CE797100}"/>
            </c:ext>
          </c:extLst>
        </c:ser>
        <c:ser>
          <c:idx val="1"/>
          <c:order val="1"/>
          <c:tx>
            <c:strRef>
              <c:f>Sheet3!$A$26</c:f>
              <c:strCache>
                <c:ptCount val="1"/>
                <c:pt idx="0">
                  <c:v>«Մաթեմատիկա» առարկայի գրավոր աշխատանք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925337632079971E-17"/>
                  <c:y val="5.092592592592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B9D-4BC5-99B8-8038CE79710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B9D-4BC5-99B8-8038CE79710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333333333333332E-3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B9D-4BC5-99B8-8038CE79710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Sheet3!$B$24:$D$24</c:f>
              <c:strCache>
                <c:ptCount val="3"/>
                <c:pt idx="0">
                  <c:v>2020 թ.</c:v>
                </c:pt>
                <c:pt idx="1">
                  <c:v>2021 թ.</c:v>
                </c:pt>
                <c:pt idx="2">
                  <c:v>2022 թ.</c:v>
                </c:pt>
              </c:strCache>
            </c:strRef>
          </c:cat>
          <c:val>
            <c:numRef>
              <c:f>Sheet3!$B$26:$D$26</c:f>
              <c:numCache>
                <c:formatCode>General</c:formatCode>
                <c:ptCount val="3"/>
                <c:pt idx="0">
                  <c:v>4</c:v>
                </c:pt>
                <c:pt idx="1">
                  <c:v>4.12</c:v>
                </c:pt>
                <c:pt idx="2">
                  <c:v>4.2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B9D-4BC5-99B8-8038CE7971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0664600"/>
        <c:axId val="390664992"/>
      </c:lineChart>
      <c:catAx>
        <c:axId val="390664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664992"/>
        <c:crosses val="autoZero"/>
        <c:auto val="1"/>
        <c:lblAlgn val="ctr"/>
        <c:lblOffset val="100"/>
        <c:noMultiLvlLbl val="0"/>
      </c:catAx>
      <c:valAx>
        <c:axId val="390664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0664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i="1"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100" b="1" i="1"/>
              <a:t>Հանրակրթության ոլորտում իրականացված ստուգումների արդյունքների համեմատական պատկեր </a:t>
            </a:r>
            <a:endParaRPr lang="ru-RU" sz="1100" b="1" i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2022 թվականի ստուգման ռիսկային միավոր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Лист2!$A$2:$A$70</c:f>
              <c:numCache>
                <c:formatCode>General</c:formatCode>
                <c:ptCount val="6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</c:numCache>
            </c:numRef>
          </c:cat>
          <c:val>
            <c:numRef>
              <c:f>Лист2!$B$2:$B$70</c:f>
              <c:numCache>
                <c:formatCode>General</c:formatCode>
                <c:ptCount val="6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0.4</c:v>
                </c:pt>
                <c:pt idx="5">
                  <c:v>0.7</c:v>
                </c:pt>
                <c:pt idx="6">
                  <c:v>0.7</c:v>
                </c:pt>
                <c:pt idx="7">
                  <c:v>0.9</c:v>
                </c:pt>
                <c:pt idx="8">
                  <c:v>0.9</c:v>
                </c:pt>
                <c:pt idx="9">
                  <c:v>1.3</c:v>
                </c:pt>
                <c:pt idx="10">
                  <c:v>1.6</c:v>
                </c:pt>
                <c:pt idx="11">
                  <c:v>1.6</c:v>
                </c:pt>
                <c:pt idx="12">
                  <c:v>1.8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2.1</c:v>
                </c:pt>
                <c:pt idx="17">
                  <c:v>2.2999999999999998</c:v>
                </c:pt>
                <c:pt idx="18">
                  <c:v>2.2999999999999998</c:v>
                </c:pt>
                <c:pt idx="19">
                  <c:v>2.5</c:v>
                </c:pt>
                <c:pt idx="20">
                  <c:v>2.8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3.1</c:v>
                </c:pt>
                <c:pt idx="26">
                  <c:v>3.3</c:v>
                </c:pt>
                <c:pt idx="27">
                  <c:v>3.5</c:v>
                </c:pt>
                <c:pt idx="28">
                  <c:v>3.5</c:v>
                </c:pt>
                <c:pt idx="29">
                  <c:v>3.8</c:v>
                </c:pt>
                <c:pt idx="30">
                  <c:v>3.8</c:v>
                </c:pt>
                <c:pt idx="31">
                  <c:v>4</c:v>
                </c:pt>
                <c:pt idx="32">
                  <c:v>4.3</c:v>
                </c:pt>
                <c:pt idx="33">
                  <c:v>4.6999999999999993</c:v>
                </c:pt>
                <c:pt idx="34">
                  <c:v>4.7</c:v>
                </c:pt>
                <c:pt idx="35">
                  <c:v>4.7</c:v>
                </c:pt>
                <c:pt idx="36">
                  <c:v>4.9000000000000004</c:v>
                </c:pt>
                <c:pt idx="37">
                  <c:v>4.9000000000000004</c:v>
                </c:pt>
                <c:pt idx="38">
                  <c:v>5.2</c:v>
                </c:pt>
                <c:pt idx="39">
                  <c:v>5.3000000000000007</c:v>
                </c:pt>
                <c:pt idx="40">
                  <c:v>5.4</c:v>
                </c:pt>
                <c:pt idx="41">
                  <c:v>5.5</c:v>
                </c:pt>
                <c:pt idx="42">
                  <c:v>5.6</c:v>
                </c:pt>
                <c:pt idx="43">
                  <c:v>5.6</c:v>
                </c:pt>
                <c:pt idx="44">
                  <c:v>5.6000000000000005</c:v>
                </c:pt>
                <c:pt idx="45">
                  <c:v>6</c:v>
                </c:pt>
                <c:pt idx="46">
                  <c:v>6.2</c:v>
                </c:pt>
                <c:pt idx="47">
                  <c:v>6.4</c:v>
                </c:pt>
                <c:pt idx="48">
                  <c:v>6.6</c:v>
                </c:pt>
                <c:pt idx="49">
                  <c:v>6.6000000000000005</c:v>
                </c:pt>
                <c:pt idx="50">
                  <c:v>6.9</c:v>
                </c:pt>
                <c:pt idx="51">
                  <c:v>7</c:v>
                </c:pt>
                <c:pt idx="52">
                  <c:v>7.1</c:v>
                </c:pt>
                <c:pt idx="53">
                  <c:v>7.3</c:v>
                </c:pt>
                <c:pt idx="54">
                  <c:v>7.4</c:v>
                </c:pt>
                <c:pt idx="55">
                  <c:v>7.8</c:v>
                </c:pt>
                <c:pt idx="56">
                  <c:v>7.8999999999999995</c:v>
                </c:pt>
                <c:pt idx="57">
                  <c:v>8.1000000000000014</c:v>
                </c:pt>
                <c:pt idx="58">
                  <c:v>8.1000000000000014</c:v>
                </c:pt>
                <c:pt idx="59">
                  <c:v>8.6000000000000014</c:v>
                </c:pt>
                <c:pt idx="60">
                  <c:v>8.6999999999999993</c:v>
                </c:pt>
                <c:pt idx="61">
                  <c:v>9</c:v>
                </c:pt>
                <c:pt idx="62">
                  <c:v>9.1999999999999993</c:v>
                </c:pt>
                <c:pt idx="63">
                  <c:v>9.9</c:v>
                </c:pt>
                <c:pt idx="64">
                  <c:v>10.199999999999999</c:v>
                </c:pt>
                <c:pt idx="65">
                  <c:v>10.200000000000001</c:v>
                </c:pt>
                <c:pt idx="66">
                  <c:v>12.200000000000001</c:v>
                </c:pt>
                <c:pt idx="67">
                  <c:v>12.200000000000001</c:v>
                </c:pt>
                <c:pt idx="68">
                  <c:v>12.5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5B1-4EC4-959B-84AAE4C4EF7E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Նախորդ ստուգման ռիսկային միավոր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Лист2!$A$2:$A$70</c:f>
              <c:numCache>
                <c:formatCode>General</c:formatCode>
                <c:ptCount val="6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</c:numCache>
            </c:numRef>
          </c:cat>
          <c:val>
            <c:numRef>
              <c:f>Лист2!$C$2:$C$70</c:f>
              <c:numCache>
                <c:formatCode>General</c:formatCode>
                <c:ptCount val="69"/>
                <c:pt idx="0">
                  <c:v>1.5</c:v>
                </c:pt>
                <c:pt idx="1">
                  <c:v>7.2</c:v>
                </c:pt>
                <c:pt idx="2">
                  <c:v>9.5</c:v>
                </c:pt>
                <c:pt idx="3">
                  <c:v>13.2</c:v>
                </c:pt>
                <c:pt idx="4">
                  <c:v>10.3</c:v>
                </c:pt>
                <c:pt idx="5">
                  <c:v>4</c:v>
                </c:pt>
                <c:pt idx="6">
                  <c:v>4.5</c:v>
                </c:pt>
                <c:pt idx="7">
                  <c:v>8.6</c:v>
                </c:pt>
                <c:pt idx="8">
                  <c:v>9.5</c:v>
                </c:pt>
                <c:pt idx="9">
                  <c:v>8.4</c:v>
                </c:pt>
                <c:pt idx="10">
                  <c:v>5.0999999999999996</c:v>
                </c:pt>
                <c:pt idx="11">
                  <c:v>12</c:v>
                </c:pt>
                <c:pt idx="12">
                  <c:v>11.9</c:v>
                </c:pt>
                <c:pt idx="13">
                  <c:v>7.6</c:v>
                </c:pt>
                <c:pt idx="14">
                  <c:v>11.3</c:v>
                </c:pt>
                <c:pt idx="15">
                  <c:v>9.4</c:v>
                </c:pt>
                <c:pt idx="16">
                  <c:v>17.100000000000001</c:v>
                </c:pt>
                <c:pt idx="17">
                  <c:v>7.3</c:v>
                </c:pt>
                <c:pt idx="18">
                  <c:v>10</c:v>
                </c:pt>
                <c:pt idx="19">
                  <c:v>13.6</c:v>
                </c:pt>
                <c:pt idx="20">
                  <c:v>11.9</c:v>
                </c:pt>
                <c:pt idx="21">
                  <c:v>10</c:v>
                </c:pt>
                <c:pt idx="22">
                  <c:v>5.2</c:v>
                </c:pt>
                <c:pt idx="23">
                  <c:v>5.9</c:v>
                </c:pt>
                <c:pt idx="24">
                  <c:v>13.3</c:v>
                </c:pt>
                <c:pt idx="25">
                  <c:v>12.8</c:v>
                </c:pt>
                <c:pt idx="26">
                  <c:v>10</c:v>
                </c:pt>
                <c:pt idx="27">
                  <c:v>10</c:v>
                </c:pt>
                <c:pt idx="28">
                  <c:v>9.3000000000000007</c:v>
                </c:pt>
                <c:pt idx="29">
                  <c:v>7.7</c:v>
                </c:pt>
                <c:pt idx="30">
                  <c:v>7.7</c:v>
                </c:pt>
                <c:pt idx="31">
                  <c:v>11.8</c:v>
                </c:pt>
                <c:pt idx="32">
                  <c:v>8.6</c:v>
                </c:pt>
                <c:pt idx="33">
                  <c:v>3.8</c:v>
                </c:pt>
                <c:pt idx="34">
                  <c:v>6.5</c:v>
                </c:pt>
                <c:pt idx="35">
                  <c:v>8</c:v>
                </c:pt>
                <c:pt idx="36">
                  <c:v>15</c:v>
                </c:pt>
                <c:pt idx="37">
                  <c:v>10.7</c:v>
                </c:pt>
                <c:pt idx="38">
                  <c:v>17.3</c:v>
                </c:pt>
                <c:pt idx="39">
                  <c:v>13.7</c:v>
                </c:pt>
                <c:pt idx="40">
                  <c:v>7</c:v>
                </c:pt>
                <c:pt idx="41">
                  <c:v>6.2</c:v>
                </c:pt>
                <c:pt idx="42">
                  <c:v>16.2</c:v>
                </c:pt>
                <c:pt idx="43">
                  <c:v>13</c:v>
                </c:pt>
                <c:pt idx="44">
                  <c:v>8.5</c:v>
                </c:pt>
                <c:pt idx="45">
                  <c:v>10.1</c:v>
                </c:pt>
                <c:pt idx="46">
                  <c:v>12.9</c:v>
                </c:pt>
                <c:pt idx="47">
                  <c:v>7.3</c:v>
                </c:pt>
                <c:pt idx="48">
                  <c:v>12.4</c:v>
                </c:pt>
                <c:pt idx="49">
                  <c:v>10.1</c:v>
                </c:pt>
                <c:pt idx="50">
                  <c:v>12.8</c:v>
                </c:pt>
                <c:pt idx="51">
                  <c:v>10.199999999999999</c:v>
                </c:pt>
                <c:pt idx="52">
                  <c:v>3.4</c:v>
                </c:pt>
                <c:pt idx="53">
                  <c:v>6.5</c:v>
                </c:pt>
                <c:pt idx="54">
                  <c:v>6.5</c:v>
                </c:pt>
                <c:pt idx="55">
                  <c:v>11</c:v>
                </c:pt>
                <c:pt idx="56">
                  <c:v>6.1</c:v>
                </c:pt>
                <c:pt idx="57">
                  <c:v>11.7</c:v>
                </c:pt>
                <c:pt idx="58">
                  <c:v>4.3</c:v>
                </c:pt>
                <c:pt idx="59">
                  <c:v>12.8</c:v>
                </c:pt>
                <c:pt idx="60">
                  <c:v>8.6999999999999993</c:v>
                </c:pt>
                <c:pt idx="61">
                  <c:v>13.7</c:v>
                </c:pt>
                <c:pt idx="62">
                  <c:v>8.6999999999999993</c:v>
                </c:pt>
                <c:pt idx="63">
                  <c:v>11.8</c:v>
                </c:pt>
                <c:pt idx="64">
                  <c:v>7.8</c:v>
                </c:pt>
                <c:pt idx="65">
                  <c:v>9.1999999999999993</c:v>
                </c:pt>
                <c:pt idx="66">
                  <c:v>9.5</c:v>
                </c:pt>
                <c:pt idx="67">
                  <c:v>10.9</c:v>
                </c:pt>
                <c:pt idx="68">
                  <c:v>10.1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5B1-4EC4-959B-84AAE4C4E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943552"/>
        <c:axId val="390943944"/>
      </c:lineChart>
      <c:catAx>
        <c:axId val="39094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943944"/>
        <c:crosses val="autoZero"/>
        <c:auto val="1"/>
        <c:lblAlgn val="ctr"/>
        <c:lblOffset val="100"/>
        <c:noMultiLvlLbl val="0"/>
      </c:catAx>
      <c:valAx>
        <c:axId val="390943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39094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ain Even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2021-01-29T00:00:00</PublishDate>
  <Abstract> 
23թ․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EE7B-614B-4EF9-B829-E52E7EF3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57</Pages>
  <Words>15712</Words>
  <Characters>89564</Characters>
  <Application>Microsoft Office Word</Application>
  <DocSecurity>0</DocSecurity>
  <Lines>746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Ն </vt:lpstr>
      <vt:lpstr>ՀՀ ԿՐԹՈՒԹՅԱՆ ՏԵՍՉԱԿԱՆ ՄԱՐՄՆԻ                        2022 ԹՎԱԿԱՆԻ                  տարեկան ՀԱՇՎԵՏՎՈՒԹՅՈՒՆ</vt:lpstr>
    </vt:vector>
  </TitlesOfParts>
  <Company>HP</Company>
  <LinksUpToDate>false</LinksUpToDate>
  <CharactersWithSpaces>105066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 </dc:title>
  <dc:creator>Uer</dc:creator>
  <cp:keywords>https:/mul2-eib.gov.am/tasks/15342/oneclick/2022_hashvetvutyun.docx?token=c5b3a3aa1ffce5878ad1c2bf886bfdeb</cp:keywords>
  <cp:lastModifiedBy>Raisa Galstyan</cp:lastModifiedBy>
  <cp:revision>14</cp:revision>
  <cp:lastPrinted>2023-01-10T13:21:00Z</cp:lastPrinted>
  <dcterms:created xsi:type="dcterms:W3CDTF">2023-01-30T07:30:00Z</dcterms:created>
  <dcterms:modified xsi:type="dcterms:W3CDTF">2023-01-31T12:34:00Z</dcterms:modified>
</cp:coreProperties>
</file>