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4" w:rsidRPr="005D184C" w:rsidRDefault="00411C74" w:rsidP="00411C74">
      <w:pPr>
        <w:spacing w:after="0"/>
        <w:ind w:left="-709" w:firstLine="709"/>
        <w:jc w:val="center"/>
        <w:rPr>
          <w:rFonts w:ascii="GHEA Grapalat" w:hAnsi="GHEA Grapalat"/>
          <w:b/>
          <w:sz w:val="24"/>
          <w:szCs w:val="24"/>
        </w:rPr>
      </w:pPr>
      <w:r w:rsidRPr="005D184C">
        <w:rPr>
          <w:rFonts w:ascii="GHEA Grapalat" w:hAnsi="GHEA Grapalat"/>
          <w:b/>
          <w:sz w:val="24"/>
          <w:szCs w:val="24"/>
        </w:rPr>
        <w:t>Հաշվետվություն</w:t>
      </w:r>
    </w:p>
    <w:p w:rsidR="00411C74" w:rsidRPr="005D184C" w:rsidRDefault="00411C74" w:rsidP="00411C74">
      <w:pPr>
        <w:spacing w:after="0"/>
        <w:ind w:left="-709" w:firstLine="709"/>
        <w:jc w:val="center"/>
        <w:rPr>
          <w:rFonts w:ascii="GHEA Grapalat" w:hAnsi="GHEA Grapalat"/>
          <w:b/>
          <w:sz w:val="24"/>
          <w:szCs w:val="24"/>
        </w:rPr>
      </w:pPr>
      <w:r w:rsidRPr="005D184C">
        <w:rPr>
          <w:rFonts w:ascii="GHEA Grapalat" w:hAnsi="GHEA Grapalat"/>
          <w:b/>
          <w:sz w:val="24"/>
          <w:szCs w:val="24"/>
        </w:rPr>
        <w:t xml:space="preserve">  ՀՀ կրթության տեսչական մարմնում</w:t>
      </w:r>
      <w:r>
        <w:rPr>
          <w:rFonts w:ascii="GHEA Grapalat" w:hAnsi="GHEA Grapalat"/>
          <w:b/>
          <w:sz w:val="24"/>
          <w:szCs w:val="24"/>
        </w:rPr>
        <w:t xml:space="preserve"> 2019</w:t>
      </w:r>
      <w:r w:rsidRPr="005D184C">
        <w:rPr>
          <w:rFonts w:ascii="GHEA Grapalat" w:hAnsi="GHEA Grapalat"/>
          <w:b/>
          <w:sz w:val="24"/>
          <w:szCs w:val="24"/>
        </w:rPr>
        <w:t>թ</w:t>
      </w:r>
      <w:r w:rsidR="004F3713">
        <w:rPr>
          <w:rFonts w:ascii="GHEA Grapalat" w:hAnsi="GHEA Grapalat"/>
          <w:b/>
          <w:sz w:val="24"/>
          <w:szCs w:val="24"/>
        </w:rPr>
        <w:t xml:space="preserve">. </w:t>
      </w:r>
      <w:r w:rsidR="00CA0C6E" w:rsidRPr="00CA0C6E">
        <w:rPr>
          <w:rFonts w:ascii="GHEA Grapalat" w:hAnsi="GHEA Grapalat"/>
          <w:b/>
          <w:sz w:val="24"/>
          <w:szCs w:val="24"/>
        </w:rPr>
        <w:t>I</w:t>
      </w:r>
      <w:r w:rsidR="004F3713">
        <w:rPr>
          <w:rFonts w:ascii="GHEA Grapalat" w:hAnsi="GHEA Grapalat"/>
          <w:b/>
          <w:sz w:val="24"/>
          <w:szCs w:val="24"/>
        </w:rPr>
        <w:t>I</w:t>
      </w:r>
      <w:r w:rsidR="000D6BA8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եռամսյակում</w:t>
      </w:r>
      <w:r w:rsidRPr="005D184C">
        <w:rPr>
          <w:rFonts w:ascii="GHEA Grapalat" w:hAnsi="GHEA Grapalat"/>
          <w:b/>
          <w:sz w:val="24"/>
          <w:szCs w:val="24"/>
        </w:rPr>
        <w:t xml:space="preserve"> ստացված </w:t>
      </w:r>
      <w:r w:rsidR="00E432C7">
        <w:rPr>
          <w:rFonts w:ascii="GHEA Grapalat" w:hAnsi="GHEA Grapalat"/>
          <w:b/>
          <w:sz w:val="24"/>
          <w:szCs w:val="24"/>
        </w:rPr>
        <w:t>դիմում-բողոքներում</w:t>
      </w:r>
      <w:r w:rsidRPr="005D184C">
        <w:rPr>
          <w:rFonts w:ascii="GHEA Grapalat" w:hAnsi="GHEA Grapalat"/>
          <w:b/>
          <w:sz w:val="24"/>
          <w:szCs w:val="24"/>
        </w:rPr>
        <w:t xml:space="preserve"> բարձրացված խնդիրների ուսումնասիրության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կամ ստուգումների </w:t>
      </w:r>
      <w:r>
        <w:rPr>
          <w:rFonts w:ascii="GHEA Grapalat" w:hAnsi="GHEA Grapalat"/>
          <w:b/>
          <w:sz w:val="24"/>
          <w:szCs w:val="24"/>
        </w:rPr>
        <w:t>արդյունքների</w:t>
      </w:r>
      <w:r w:rsidRPr="005D184C">
        <w:rPr>
          <w:rFonts w:ascii="GHEA Grapalat" w:hAnsi="GHEA Grapalat"/>
          <w:b/>
          <w:sz w:val="24"/>
          <w:szCs w:val="24"/>
        </w:rPr>
        <w:t xml:space="preserve"> մասին</w:t>
      </w:r>
    </w:p>
    <w:p w:rsidR="00951FE2" w:rsidRDefault="00951FE2" w:rsidP="007F2969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E05CE2" w:rsidRDefault="00340158" w:rsidP="00A33841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    </w:t>
      </w:r>
      <w:r w:rsidR="007B1370">
        <w:rPr>
          <w:rFonts w:ascii="GHEA Grapalat" w:hAnsi="GHEA Grapalat"/>
          <w:sz w:val="24"/>
          <w:szCs w:val="24"/>
        </w:rPr>
        <w:t xml:space="preserve"> </w:t>
      </w:r>
      <w:r w:rsidR="006F5770" w:rsidRPr="009F77B9">
        <w:rPr>
          <w:rFonts w:ascii="GHEA Grapalat" w:hAnsi="GHEA Grapalat"/>
          <w:sz w:val="24"/>
          <w:szCs w:val="24"/>
          <w:lang w:val="af-ZA"/>
        </w:rPr>
        <w:t>2019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թ</w:t>
      </w:r>
      <w:r w:rsidR="00E95161" w:rsidRPr="009F77B9">
        <w:rPr>
          <w:rFonts w:ascii="GHEA Grapalat" w:hAnsi="GHEA Grapalat"/>
          <w:sz w:val="24"/>
          <w:szCs w:val="24"/>
          <w:lang w:val="af-ZA"/>
        </w:rPr>
        <w:t>.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8D09B1" w:rsidRPr="009F77B9">
        <w:rPr>
          <w:rFonts w:ascii="GHEA Grapalat" w:hAnsi="GHEA Grapalat"/>
          <w:sz w:val="24"/>
          <w:szCs w:val="24"/>
          <w:lang w:val="af-ZA"/>
        </w:rPr>
        <w:t>երկրորդ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 եռամսյակում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 xml:space="preserve">ՀՀ կրթության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տեսչական մարմնում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 xml:space="preserve"> (այսուհետ՝ ԿՏՄ)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A0304C" w:rsidRPr="009F77B9">
        <w:rPr>
          <w:rFonts w:ascii="GHEA Grapalat" w:hAnsi="GHEA Grapalat"/>
          <w:sz w:val="24"/>
          <w:szCs w:val="24"/>
          <w:lang w:val="af-ZA"/>
        </w:rPr>
        <w:t>ՀՀ ուսումնական հաստատությունների</w:t>
      </w:r>
      <w:r w:rsidR="00F7158F">
        <w:rPr>
          <w:rFonts w:ascii="GHEA Grapalat" w:hAnsi="GHEA Grapalat"/>
          <w:sz w:val="24"/>
          <w:szCs w:val="24"/>
          <w:lang w:val="af-ZA"/>
        </w:rPr>
        <w:t>ց</w:t>
      </w:r>
      <w:r w:rsidR="00A0304C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ստացվել են </w:t>
      </w:r>
      <w:r w:rsidR="00906DF8">
        <w:rPr>
          <w:rFonts w:ascii="GHEA Grapalat" w:hAnsi="GHEA Grapalat"/>
          <w:sz w:val="24"/>
          <w:szCs w:val="24"/>
          <w:lang w:val="af-ZA"/>
        </w:rPr>
        <w:t>30</w:t>
      </w:r>
      <w:r w:rsidR="009053C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դիմում-</w:t>
      </w:r>
      <w:r w:rsidR="009053CA" w:rsidRPr="009F77B9">
        <w:rPr>
          <w:rFonts w:ascii="GHEA Grapalat" w:hAnsi="GHEA Grapalat"/>
          <w:sz w:val="24"/>
          <w:szCs w:val="24"/>
          <w:lang w:val="af-ZA"/>
        </w:rPr>
        <w:t>բողոք</w:t>
      </w:r>
      <w:r w:rsidR="00A0304C">
        <w:rPr>
          <w:rFonts w:ascii="GHEA Grapalat" w:hAnsi="GHEA Grapalat"/>
          <w:sz w:val="24"/>
          <w:szCs w:val="24"/>
          <w:lang w:val="af-ZA"/>
        </w:rPr>
        <w:t>ներ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:</w:t>
      </w:r>
      <w:r w:rsidR="003D5911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>Ըստ եռամսյակի ամիսների</w:t>
      </w:r>
      <w:r w:rsidR="00F936FE" w:rsidRPr="00F936FE">
        <w:rPr>
          <w:rFonts w:ascii="GHEA Grapalat" w:hAnsi="GHEA Grapalat"/>
          <w:sz w:val="24"/>
          <w:szCs w:val="24"/>
          <w:lang w:val="af-ZA"/>
        </w:rPr>
        <w:t>`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դիմում-բողոքները բաշխված</w:t>
      </w:r>
      <w:r w:rsidR="00CF1874">
        <w:rPr>
          <w:rFonts w:ascii="GHEA Grapalat" w:hAnsi="GHEA Grapalat"/>
          <w:sz w:val="24"/>
          <w:szCs w:val="24"/>
          <w:lang w:val="af-ZA"/>
        </w:rPr>
        <w:t xml:space="preserve"> են հետևյալ կերպ</w:t>
      </w:r>
      <w:r w:rsidR="00A33841">
        <w:rPr>
          <w:rFonts w:ascii="GHEA Grapalat" w:hAnsi="GHEA Grapalat"/>
          <w:sz w:val="24"/>
          <w:szCs w:val="24"/>
          <w:lang w:val="af-ZA"/>
        </w:rPr>
        <w:t xml:space="preserve">. </w:t>
      </w:r>
    </w:p>
    <w:p w:rsidR="00F936FE" w:rsidRPr="00A33841" w:rsidRDefault="00F936FE" w:rsidP="00A33841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1F1006" w:rsidRPr="00912D71" w:rsidRDefault="00912D71" w:rsidP="00F936FE">
      <w:pPr>
        <w:tabs>
          <w:tab w:val="left" w:pos="993"/>
        </w:tabs>
        <w:spacing w:after="0"/>
        <w:jc w:val="center"/>
        <w:rPr>
          <w:rFonts w:ascii="GHEA Grapalat" w:hAnsi="GHEA Grapalat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C486065" wp14:editId="7FA6F33B">
            <wp:extent cx="5448300" cy="28575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6FE" w:rsidRDefault="003C25FE" w:rsidP="00A3384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340158" w:rsidRDefault="003C25FE" w:rsidP="00A3384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8965D6">
        <w:rPr>
          <w:rFonts w:ascii="GHEA Grapalat" w:hAnsi="GHEA Grapalat"/>
          <w:noProof/>
          <w:sz w:val="24"/>
          <w:szCs w:val="24"/>
          <w:lang w:val="af-ZA" w:eastAsia="ru-RU"/>
        </w:rPr>
        <w:t>Դ</w:t>
      </w:r>
      <w:r w:rsidR="0001015A" w:rsidRPr="009F77B9">
        <w:rPr>
          <w:rFonts w:ascii="GHEA Grapalat" w:hAnsi="GHEA Grapalat"/>
          <w:sz w:val="24"/>
          <w:szCs w:val="24"/>
        </w:rPr>
        <w:t>իմում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>-</w:t>
      </w:r>
      <w:r w:rsidR="00F7158F">
        <w:rPr>
          <w:rFonts w:ascii="GHEA Grapalat" w:hAnsi="GHEA Grapalat"/>
          <w:sz w:val="24"/>
          <w:szCs w:val="24"/>
        </w:rPr>
        <w:t>բողոքներից</w:t>
      </w:r>
      <w:r w:rsidR="008965D6" w:rsidRPr="008965D6">
        <w:rPr>
          <w:rFonts w:ascii="GHEA Grapalat" w:hAnsi="GHEA Grapalat"/>
          <w:sz w:val="24"/>
          <w:szCs w:val="24"/>
          <w:lang w:val="af-ZA"/>
        </w:rPr>
        <w:t xml:space="preserve"> 28-</w:t>
      </w:r>
      <w:r w:rsidR="008965D6">
        <w:rPr>
          <w:rFonts w:ascii="GHEA Grapalat" w:hAnsi="GHEA Grapalat"/>
          <w:sz w:val="24"/>
          <w:szCs w:val="24"/>
        </w:rPr>
        <w:t>ը՝</w:t>
      </w:r>
      <w:r w:rsidR="006079CE" w:rsidRPr="009F77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1015A" w:rsidRPr="009F77B9">
        <w:rPr>
          <w:rFonts w:ascii="GHEA Grapalat" w:hAnsi="GHEA Grapalat"/>
          <w:sz w:val="24"/>
          <w:szCs w:val="24"/>
        </w:rPr>
        <w:t>դպրոցներից</w:t>
      </w:r>
      <w:r w:rsidR="006079CE" w:rsidRPr="009F77B9"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8965D6" w:rsidRPr="008965D6">
        <w:rPr>
          <w:rFonts w:ascii="GHEA Grapalat" w:hAnsi="GHEA Grapalat"/>
          <w:sz w:val="24"/>
          <w:szCs w:val="24"/>
          <w:lang w:val="af-ZA"/>
        </w:rPr>
        <w:t>, 2-</w:t>
      </w:r>
      <w:r w:rsidR="008965D6">
        <w:rPr>
          <w:rFonts w:ascii="GHEA Grapalat" w:hAnsi="GHEA Grapalat"/>
          <w:sz w:val="24"/>
          <w:szCs w:val="24"/>
        </w:rPr>
        <w:t>ը՝</w:t>
      </w:r>
      <w:r w:rsidR="008965D6" w:rsidRPr="008965D6">
        <w:rPr>
          <w:rFonts w:ascii="GHEA Grapalat" w:hAnsi="GHEA Grapalat"/>
          <w:sz w:val="24"/>
          <w:szCs w:val="24"/>
          <w:lang w:val="af-ZA"/>
        </w:rPr>
        <w:t xml:space="preserve"> </w:t>
      </w:r>
      <w:r w:rsidR="008965D6">
        <w:rPr>
          <w:rFonts w:ascii="GHEA Grapalat" w:hAnsi="GHEA Grapalat"/>
          <w:sz w:val="24"/>
          <w:szCs w:val="24"/>
        </w:rPr>
        <w:t>քոլեջներից</w:t>
      </w:r>
      <w:r w:rsidR="00451DDE" w:rsidRPr="009F77B9">
        <w:rPr>
          <w:rFonts w:ascii="GHEA Grapalat" w:hAnsi="GHEA Grapalat"/>
          <w:sz w:val="24"/>
          <w:szCs w:val="24"/>
          <w:lang w:val="af-ZA"/>
        </w:rPr>
        <w:t>:</w:t>
      </w:r>
      <w:r w:rsidR="003164AF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912D71" w:rsidRDefault="00912D71" w:rsidP="00A3384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912D71" w:rsidRPr="009F77B9" w:rsidRDefault="00912D71" w:rsidP="00F936FE">
      <w:pPr>
        <w:tabs>
          <w:tab w:val="left" w:pos="993"/>
        </w:tabs>
        <w:spacing w:after="0"/>
        <w:ind w:firstLine="567"/>
        <w:jc w:val="center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noProof/>
        </w:rPr>
        <w:drawing>
          <wp:inline distT="0" distB="0" distL="0" distR="0" wp14:anchorId="738B05BA" wp14:editId="1CD091E4">
            <wp:extent cx="5524499" cy="3286125"/>
            <wp:effectExtent l="0" t="0" r="1968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874" w:rsidRDefault="00340158" w:rsidP="005D6D81">
      <w:pPr>
        <w:tabs>
          <w:tab w:val="left" w:pos="993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9F77B9">
        <w:rPr>
          <w:rFonts w:ascii="GHEA Grapalat" w:hAnsi="GHEA Grapalat"/>
          <w:noProof/>
          <w:sz w:val="24"/>
          <w:szCs w:val="24"/>
          <w:lang w:val="af-ZA" w:eastAsia="ru-RU"/>
        </w:rPr>
        <w:lastRenderedPageBreak/>
        <w:t xml:space="preserve">        </w:t>
      </w:r>
      <w:r w:rsidR="00A0304C">
        <w:rPr>
          <w:rFonts w:ascii="GHEA Grapalat" w:hAnsi="GHEA Grapalat"/>
          <w:sz w:val="24"/>
          <w:szCs w:val="24"/>
          <w:lang w:val="af-ZA"/>
        </w:rPr>
        <w:t>Նշված</w:t>
      </w:r>
      <w:r w:rsidR="00241882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8965D6">
        <w:rPr>
          <w:rFonts w:ascii="GHEA Grapalat" w:hAnsi="GHEA Grapalat"/>
          <w:sz w:val="24"/>
          <w:szCs w:val="24"/>
          <w:lang w:val="af-ZA"/>
        </w:rPr>
        <w:t>30</w:t>
      </w:r>
      <w:r w:rsidR="00241882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F77B9">
        <w:rPr>
          <w:rFonts w:ascii="GHEA Grapalat" w:hAnsi="GHEA Grapalat"/>
          <w:sz w:val="24"/>
          <w:szCs w:val="24"/>
        </w:rPr>
        <w:t>դիմում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>-</w:t>
      </w:r>
      <w:r w:rsidR="00CF1874" w:rsidRPr="009F77B9">
        <w:rPr>
          <w:rFonts w:ascii="GHEA Grapalat" w:hAnsi="GHEA Grapalat"/>
          <w:sz w:val="24"/>
          <w:szCs w:val="24"/>
        </w:rPr>
        <w:t>բողոքներից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1</w:t>
      </w:r>
      <w:r w:rsidR="008965D6">
        <w:rPr>
          <w:rFonts w:ascii="GHEA Grapalat" w:hAnsi="GHEA Grapalat"/>
          <w:sz w:val="24"/>
          <w:szCs w:val="24"/>
          <w:lang w:val="af-ZA"/>
        </w:rPr>
        <w:t>3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>-</w:t>
      </w:r>
      <w:r w:rsidR="00CF1874" w:rsidRPr="009F77B9">
        <w:rPr>
          <w:rFonts w:ascii="GHEA Grapalat" w:hAnsi="GHEA Grapalat"/>
          <w:sz w:val="24"/>
          <w:szCs w:val="24"/>
        </w:rPr>
        <w:t>ը</w:t>
      </w:r>
      <w:r w:rsidR="00451DD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ԿՏՄ</w:t>
      </w:r>
      <w:r w:rsidR="00451DD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DDE" w:rsidRPr="009F77B9">
        <w:rPr>
          <w:rFonts w:ascii="GHEA Grapalat" w:hAnsi="GHEA Grapalat"/>
          <w:sz w:val="24"/>
          <w:szCs w:val="24"/>
        </w:rPr>
        <w:t>վերահասցեագրվել</w:t>
      </w:r>
      <w:r w:rsidR="00451DD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DDE" w:rsidRPr="00921955">
        <w:rPr>
          <w:rFonts w:ascii="GHEA Grapalat" w:hAnsi="GHEA Grapalat"/>
          <w:sz w:val="24"/>
          <w:szCs w:val="24"/>
        </w:rPr>
        <w:t>է</w:t>
      </w:r>
      <w:r w:rsidR="00CF1874" w:rsidRPr="00921955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21955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CF1874" w:rsidRPr="00921955">
        <w:rPr>
          <w:rFonts w:ascii="GHEA Grapalat" w:hAnsi="GHEA Grapalat"/>
          <w:sz w:val="24"/>
          <w:szCs w:val="24"/>
        </w:rPr>
        <w:t>կրթության</w:t>
      </w:r>
      <w:r w:rsidR="00F7158F" w:rsidRPr="00921955">
        <w:rPr>
          <w:rFonts w:ascii="GHEA Grapalat" w:hAnsi="GHEA Grapalat"/>
          <w:sz w:val="24"/>
          <w:szCs w:val="24"/>
          <w:lang w:val="af-ZA"/>
        </w:rPr>
        <w:t>,</w:t>
      </w:r>
      <w:r w:rsidR="00CF1874" w:rsidRPr="009219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21955">
        <w:rPr>
          <w:rFonts w:ascii="GHEA Grapalat" w:hAnsi="GHEA Grapalat"/>
          <w:sz w:val="24"/>
          <w:szCs w:val="24"/>
        </w:rPr>
        <w:t>գիտության</w:t>
      </w:r>
      <w:r w:rsidR="00F7158F" w:rsidRPr="00921955">
        <w:rPr>
          <w:rFonts w:ascii="GHEA Grapalat" w:hAnsi="GHEA Grapalat"/>
          <w:sz w:val="24"/>
          <w:szCs w:val="24"/>
          <w:lang w:val="af-ZA"/>
        </w:rPr>
        <w:t xml:space="preserve">, մշակույթի և սպորտի </w:t>
      </w:r>
      <w:r w:rsidR="00CF1874" w:rsidRPr="00921955">
        <w:rPr>
          <w:rFonts w:ascii="GHEA Grapalat" w:hAnsi="GHEA Grapalat"/>
          <w:sz w:val="24"/>
          <w:szCs w:val="24"/>
        </w:rPr>
        <w:t>նախարարություն</w:t>
      </w:r>
      <w:r w:rsidR="00451DDE" w:rsidRPr="00921955">
        <w:rPr>
          <w:rFonts w:ascii="GHEA Grapalat" w:hAnsi="GHEA Grapalat"/>
          <w:sz w:val="24"/>
          <w:szCs w:val="24"/>
        </w:rPr>
        <w:t>ից</w:t>
      </w:r>
      <w:r w:rsidR="00451DDE" w:rsidRPr="00921955">
        <w:rPr>
          <w:rFonts w:ascii="GHEA Grapalat" w:hAnsi="GHEA Grapalat"/>
          <w:sz w:val="24"/>
          <w:szCs w:val="24"/>
          <w:lang w:val="af-ZA"/>
        </w:rPr>
        <w:t>,</w:t>
      </w:r>
      <w:r w:rsidR="00CF1874" w:rsidRPr="00921955">
        <w:rPr>
          <w:rFonts w:ascii="GHEA Grapalat" w:hAnsi="GHEA Grapalat"/>
          <w:sz w:val="24"/>
          <w:szCs w:val="24"/>
          <w:lang w:val="af-ZA"/>
        </w:rPr>
        <w:t xml:space="preserve"> </w:t>
      </w:r>
      <w:r w:rsidR="006079CE" w:rsidRPr="00921955">
        <w:rPr>
          <w:rFonts w:ascii="GHEA Grapalat" w:hAnsi="GHEA Grapalat"/>
          <w:sz w:val="24"/>
          <w:szCs w:val="24"/>
          <w:lang w:val="hy-AM"/>
        </w:rPr>
        <w:t>2</w:t>
      </w:r>
      <w:r w:rsidR="00451DDE" w:rsidRPr="00921955">
        <w:rPr>
          <w:rFonts w:ascii="GHEA Grapalat" w:hAnsi="GHEA Grapalat"/>
          <w:sz w:val="24"/>
          <w:szCs w:val="24"/>
          <w:lang w:val="af-ZA"/>
        </w:rPr>
        <w:t xml:space="preserve">-ը` </w:t>
      </w:r>
      <w:r w:rsidR="00CF1874" w:rsidRPr="00921955">
        <w:rPr>
          <w:rFonts w:ascii="GHEA Grapalat" w:hAnsi="GHEA Grapalat"/>
          <w:sz w:val="24"/>
          <w:szCs w:val="24"/>
        </w:rPr>
        <w:t>ՀՀ</w:t>
      </w:r>
      <w:r w:rsidR="00CF1874" w:rsidRPr="00921955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21955">
        <w:rPr>
          <w:rFonts w:ascii="GHEA Grapalat" w:hAnsi="GHEA Grapalat"/>
          <w:sz w:val="24"/>
          <w:szCs w:val="24"/>
        </w:rPr>
        <w:t>վարչապ</w:t>
      </w:r>
      <w:r w:rsidR="00CF1874" w:rsidRPr="009F77B9">
        <w:rPr>
          <w:rFonts w:ascii="GHEA Grapalat" w:hAnsi="GHEA Grapalat"/>
          <w:sz w:val="24"/>
          <w:szCs w:val="24"/>
        </w:rPr>
        <w:t>ետի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աշխատակազմի</w:t>
      </w:r>
      <w:r w:rsidR="00CF1874" w:rsidRPr="009F77B9">
        <w:rPr>
          <w:rFonts w:ascii="GHEA Grapalat" w:hAnsi="GHEA Grapalat"/>
          <w:sz w:val="24"/>
          <w:szCs w:val="24"/>
          <w:lang w:val="ru-RU"/>
        </w:rPr>
        <w:t>ց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,</w:t>
      </w:r>
      <w:r w:rsidR="006C34A6" w:rsidRPr="009F77B9">
        <w:rPr>
          <w:rFonts w:ascii="GHEA Grapalat" w:hAnsi="GHEA Grapalat"/>
          <w:sz w:val="24"/>
          <w:szCs w:val="24"/>
          <w:lang w:val="af-ZA"/>
        </w:rPr>
        <w:t xml:space="preserve"> 1-</w:t>
      </w:r>
      <w:r w:rsidR="006C34A6" w:rsidRPr="009F77B9">
        <w:rPr>
          <w:rFonts w:ascii="GHEA Grapalat" w:hAnsi="GHEA Grapalat"/>
          <w:sz w:val="24"/>
          <w:szCs w:val="24"/>
        </w:rPr>
        <w:t>ը</w:t>
      </w:r>
      <w:r w:rsidR="000D6BA8" w:rsidRPr="009F77B9">
        <w:rPr>
          <w:rFonts w:ascii="GHEA Grapalat" w:hAnsi="GHEA Grapalat"/>
          <w:sz w:val="24"/>
          <w:szCs w:val="24"/>
          <w:lang w:val="af-ZA"/>
        </w:rPr>
        <w:t>`</w:t>
      </w:r>
      <w:r w:rsidR="006C34A6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34A6" w:rsidRPr="009F77B9">
        <w:rPr>
          <w:rFonts w:ascii="GHEA Grapalat" w:hAnsi="GHEA Grapalat"/>
          <w:sz w:val="24"/>
          <w:szCs w:val="24"/>
        </w:rPr>
        <w:t>պետական</w:t>
      </w:r>
      <w:r w:rsidR="006C34A6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34A6" w:rsidRPr="009F77B9">
        <w:rPr>
          <w:rFonts w:ascii="GHEA Grapalat" w:hAnsi="GHEA Grapalat"/>
          <w:sz w:val="24"/>
          <w:szCs w:val="24"/>
        </w:rPr>
        <w:t>վերահսկողական</w:t>
      </w:r>
      <w:r w:rsidR="006C34A6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C34A6" w:rsidRPr="009F77B9">
        <w:rPr>
          <w:rFonts w:ascii="GHEA Grapalat" w:hAnsi="GHEA Grapalat"/>
          <w:sz w:val="24"/>
          <w:szCs w:val="24"/>
        </w:rPr>
        <w:t>ծառայությունից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 xml:space="preserve">, </w:t>
      </w:r>
      <w:r w:rsidR="00951FE2" w:rsidRPr="009F77B9">
        <w:rPr>
          <w:rFonts w:ascii="GHEA Grapalat" w:hAnsi="GHEA Grapalat"/>
          <w:sz w:val="24"/>
          <w:szCs w:val="24"/>
        </w:rPr>
        <w:t>իսկ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F77B9">
        <w:rPr>
          <w:rFonts w:ascii="GHEA Grapalat" w:hAnsi="GHEA Grapalat"/>
          <w:sz w:val="24"/>
          <w:szCs w:val="24"/>
        </w:rPr>
        <w:t>ա</w:t>
      </w:r>
      <w:r w:rsidR="00CF1874" w:rsidRPr="009F77B9">
        <w:rPr>
          <w:rFonts w:ascii="GHEA Grapalat" w:hAnsi="GHEA Grapalat"/>
          <w:sz w:val="24"/>
          <w:szCs w:val="24"/>
        </w:rPr>
        <w:t>նմիջապես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ԿՏՄ-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ում </w:t>
      </w:r>
      <w:r w:rsidR="00CF1874" w:rsidRPr="009F77B9">
        <w:rPr>
          <w:rFonts w:ascii="GHEA Grapalat" w:hAnsi="GHEA Grapalat"/>
          <w:sz w:val="24"/>
          <w:szCs w:val="24"/>
        </w:rPr>
        <w:t>ստացվել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F77B9">
        <w:rPr>
          <w:rFonts w:ascii="GHEA Grapalat" w:hAnsi="GHEA Grapalat"/>
          <w:sz w:val="24"/>
          <w:szCs w:val="24"/>
        </w:rPr>
        <w:t>են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F77B9">
        <w:rPr>
          <w:rFonts w:ascii="GHEA Grapalat" w:hAnsi="GHEA Grapalat"/>
          <w:sz w:val="24"/>
          <w:szCs w:val="24"/>
        </w:rPr>
        <w:t>թվով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8965D6">
        <w:rPr>
          <w:rFonts w:ascii="GHEA Grapalat" w:hAnsi="GHEA Grapalat"/>
          <w:sz w:val="24"/>
          <w:szCs w:val="24"/>
          <w:lang w:val="hy-AM"/>
        </w:rPr>
        <w:t>1</w:t>
      </w:r>
      <w:r w:rsidR="008965D6" w:rsidRPr="008965D6">
        <w:rPr>
          <w:rFonts w:ascii="GHEA Grapalat" w:hAnsi="GHEA Grapalat"/>
          <w:sz w:val="24"/>
          <w:szCs w:val="24"/>
          <w:lang w:val="af-ZA"/>
        </w:rPr>
        <w:t>4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F77B9">
        <w:rPr>
          <w:rFonts w:ascii="GHEA Grapalat" w:hAnsi="GHEA Grapalat"/>
          <w:sz w:val="24"/>
          <w:szCs w:val="24"/>
        </w:rPr>
        <w:t>դիմում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>-</w:t>
      </w:r>
      <w:r w:rsidR="00CF1874" w:rsidRPr="009F77B9">
        <w:rPr>
          <w:rFonts w:ascii="GHEA Grapalat" w:hAnsi="GHEA Grapalat"/>
          <w:sz w:val="24"/>
          <w:szCs w:val="24"/>
        </w:rPr>
        <w:t>բողոքներ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 (</w:t>
      </w:r>
      <w:r w:rsidR="006079CE" w:rsidRPr="009F77B9">
        <w:rPr>
          <w:rFonts w:ascii="GHEA Grapalat" w:hAnsi="GHEA Grapalat"/>
          <w:sz w:val="24"/>
          <w:szCs w:val="24"/>
          <w:lang w:val="hy-AM"/>
        </w:rPr>
        <w:t>1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>-</w:t>
      </w:r>
      <w:r w:rsidR="00CF1874" w:rsidRPr="009F77B9">
        <w:rPr>
          <w:rFonts w:ascii="GHEA Grapalat" w:hAnsi="GHEA Grapalat"/>
          <w:sz w:val="24"/>
          <w:szCs w:val="24"/>
          <w:lang w:val="ru-RU"/>
        </w:rPr>
        <w:t>ը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 xml:space="preserve">` </w:t>
      </w:r>
      <w:r w:rsidR="006079CE" w:rsidRPr="009F77B9">
        <w:rPr>
          <w:rFonts w:ascii="GHEA Grapalat" w:hAnsi="GHEA Grapalat"/>
          <w:sz w:val="24"/>
          <w:szCs w:val="24"/>
          <w:lang w:val="hy-AM"/>
        </w:rPr>
        <w:t>ԿՏՄ</w:t>
      </w:r>
      <w:r w:rsidR="00F936FE">
        <w:rPr>
          <w:rFonts w:ascii="GHEA Grapalat" w:hAnsi="GHEA Grapalat"/>
          <w:sz w:val="24"/>
          <w:szCs w:val="24"/>
          <w:lang w:val="de-DE"/>
        </w:rPr>
        <w:t xml:space="preserve">-ի </w:t>
      </w:r>
      <w:hyperlink r:id="rId11" w:history="1">
        <w:r w:rsidR="00F936FE" w:rsidRPr="00A77ECE">
          <w:rPr>
            <w:rStyle w:val="Hyperlink"/>
            <w:rFonts w:ascii="GHEA Grapalat" w:hAnsi="GHEA Grapalat"/>
            <w:sz w:val="24"/>
            <w:szCs w:val="24"/>
            <w:lang w:val="de-DE"/>
          </w:rPr>
          <w:t>www.eib.am</w:t>
        </w:r>
      </w:hyperlink>
      <w:r w:rsidR="00F936FE">
        <w:rPr>
          <w:rFonts w:ascii="GHEA Grapalat" w:hAnsi="GHEA Grapalat"/>
          <w:sz w:val="24"/>
          <w:szCs w:val="24"/>
          <w:lang w:val="de-DE"/>
        </w:rPr>
        <w:t xml:space="preserve"> </w:t>
      </w:r>
      <w:r w:rsidR="006079CE" w:rsidRPr="009F77B9">
        <w:rPr>
          <w:rFonts w:ascii="GHEA Grapalat" w:hAnsi="GHEA Grapalat"/>
          <w:sz w:val="24"/>
          <w:szCs w:val="24"/>
          <w:lang w:val="hy-AM"/>
        </w:rPr>
        <w:t>կայքով</w:t>
      </w:r>
      <w:r w:rsidR="00CF1874" w:rsidRPr="009F77B9">
        <w:rPr>
          <w:rFonts w:ascii="GHEA Grapalat" w:hAnsi="GHEA Grapalat"/>
          <w:sz w:val="24"/>
          <w:szCs w:val="24"/>
          <w:lang w:val="af-ZA"/>
        </w:rPr>
        <w:t>):</w:t>
      </w:r>
      <w:r w:rsidR="00CF1874" w:rsidRPr="00181034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</w:p>
    <w:p w:rsidR="00F936FE" w:rsidRPr="00C14C43" w:rsidRDefault="00F936FE" w:rsidP="005D6D81">
      <w:pPr>
        <w:tabs>
          <w:tab w:val="left" w:pos="993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</w:p>
    <w:p w:rsidR="00A33841" w:rsidRPr="00E24239" w:rsidRDefault="00E24239" w:rsidP="00F936FE">
      <w:pPr>
        <w:tabs>
          <w:tab w:val="left" w:pos="993"/>
        </w:tabs>
        <w:spacing w:after="0"/>
        <w:jc w:val="center"/>
        <w:rPr>
          <w:rFonts w:ascii="GHEA Grapalat" w:hAnsi="GHEA Grapalat"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EB80615" wp14:editId="50B9940C">
            <wp:extent cx="5305425" cy="2981325"/>
            <wp:effectExtent l="0" t="0" r="95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0CEB" w:rsidRDefault="00A33841" w:rsidP="00A33841">
      <w:pPr>
        <w:spacing w:after="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af-ZA"/>
        </w:rPr>
        <w:t xml:space="preserve">        </w:t>
      </w:r>
      <w:r w:rsidR="00812D32" w:rsidRPr="00812D32">
        <w:rPr>
          <w:rFonts w:ascii="GHEA Grapalat" w:hAnsi="GHEA Grapalat"/>
          <w:noProof/>
          <w:sz w:val="24"/>
          <w:szCs w:val="24"/>
          <w:lang w:val="af-ZA"/>
        </w:rPr>
        <w:t xml:space="preserve">  </w:t>
      </w:r>
    </w:p>
    <w:p w:rsidR="00D77100" w:rsidRDefault="00A33841" w:rsidP="00951FE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Դ</w:t>
      </w:r>
      <w:r w:rsidR="00A86B11" w:rsidRPr="009F77B9">
        <w:rPr>
          <w:rFonts w:ascii="GHEA Grapalat" w:hAnsi="GHEA Grapalat"/>
          <w:sz w:val="24"/>
          <w:szCs w:val="24"/>
          <w:lang w:val="hy-AM"/>
        </w:rPr>
        <w:t>իմում</w:t>
      </w:r>
      <w:r w:rsidR="00E95161" w:rsidRPr="009F77B9">
        <w:rPr>
          <w:rFonts w:ascii="GHEA Grapalat" w:hAnsi="GHEA Grapalat"/>
          <w:sz w:val="24"/>
          <w:szCs w:val="24"/>
          <w:lang w:val="hy-AM"/>
        </w:rPr>
        <w:t>-բողոք</w:t>
      </w:r>
      <w:r w:rsidR="003A4AD4" w:rsidRPr="009F77B9">
        <w:rPr>
          <w:rFonts w:ascii="GHEA Grapalat" w:hAnsi="GHEA Grapalat"/>
          <w:sz w:val="24"/>
          <w:szCs w:val="24"/>
          <w:lang w:val="hy-AM"/>
        </w:rPr>
        <w:t>ներն</w:t>
      </w:r>
      <w:r w:rsidR="00A86B11" w:rsidRPr="009F77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ըստ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մարզերի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և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B11" w:rsidRPr="009F77B9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քաղաքի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բաշխվել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են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հետևյալ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hy-AM"/>
        </w:rPr>
        <w:t>կերպ</w:t>
      </w:r>
      <w:r w:rsidR="00C25970" w:rsidRPr="009F77B9">
        <w:rPr>
          <w:rFonts w:ascii="GHEA Grapalat" w:hAnsi="GHEA Grapalat"/>
          <w:sz w:val="24"/>
          <w:szCs w:val="24"/>
          <w:lang w:val="af-ZA"/>
        </w:rPr>
        <w:t>.</w:t>
      </w:r>
      <w:r w:rsidR="00473C5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FFB">
        <w:rPr>
          <w:rFonts w:ascii="GHEA Grapalat" w:hAnsi="GHEA Grapalat"/>
          <w:sz w:val="24"/>
          <w:szCs w:val="24"/>
          <w:lang w:val="af-ZA"/>
        </w:rPr>
        <w:t>6</w:t>
      </w:r>
      <w:r w:rsidR="00A86B11" w:rsidRPr="009F77B9">
        <w:rPr>
          <w:rFonts w:ascii="GHEA Grapalat" w:hAnsi="GHEA Grapalat"/>
          <w:sz w:val="24"/>
          <w:szCs w:val="24"/>
          <w:lang w:val="hy-AM"/>
        </w:rPr>
        <w:t>-ը Երևան քաղաքի</w:t>
      </w:r>
      <w:r w:rsidR="003A4AD4" w:rsidRPr="009F77B9">
        <w:rPr>
          <w:rFonts w:ascii="GHEA Grapalat" w:hAnsi="GHEA Grapalat"/>
          <w:sz w:val="24"/>
          <w:szCs w:val="24"/>
        </w:rPr>
        <w:t>ց</w:t>
      </w:r>
      <w:r w:rsidR="003A4AD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F77B9">
        <w:rPr>
          <w:rFonts w:ascii="GHEA Grapalat" w:hAnsi="GHEA Grapalat"/>
          <w:sz w:val="24"/>
          <w:szCs w:val="24"/>
        </w:rPr>
        <w:t>են</w:t>
      </w:r>
      <w:r w:rsidR="00411C74" w:rsidRPr="009F77B9">
        <w:rPr>
          <w:rFonts w:ascii="GHEA Grapalat" w:hAnsi="GHEA Grapalat"/>
          <w:sz w:val="24"/>
          <w:szCs w:val="24"/>
          <w:lang w:val="af-ZA"/>
        </w:rPr>
        <w:t>,</w:t>
      </w:r>
      <w:r w:rsidR="00A86B11" w:rsidRPr="009F77B9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7DE" w:rsidRPr="009F77B9">
        <w:rPr>
          <w:rFonts w:ascii="GHEA Grapalat" w:hAnsi="GHEA Grapalat"/>
          <w:sz w:val="24"/>
          <w:szCs w:val="24"/>
          <w:lang w:val="af-ZA"/>
        </w:rPr>
        <w:t>5</w:t>
      </w:r>
      <w:r w:rsidR="00F2373B" w:rsidRPr="009F77B9">
        <w:rPr>
          <w:rFonts w:ascii="GHEA Grapalat" w:hAnsi="GHEA Grapalat"/>
          <w:sz w:val="24"/>
          <w:szCs w:val="24"/>
          <w:lang w:val="af-ZA"/>
        </w:rPr>
        <w:t>-</w:t>
      </w:r>
      <w:r w:rsidR="00BA6FFB">
        <w:rPr>
          <w:rFonts w:ascii="GHEA Grapalat" w:hAnsi="GHEA Grapalat"/>
          <w:sz w:val="24"/>
          <w:szCs w:val="24"/>
        </w:rPr>
        <w:t>ական</w:t>
      </w:r>
      <w:r w:rsidR="00473C5A" w:rsidRPr="009F77B9">
        <w:rPr>
          <w:rFonts w:ascii="GHEA Grapalat" w:hAnsi="GHEA Grapalat"/>
          <w:sz w:val="24"/>
          <w:szCs w:val="24"/>
          <w:lang w:val="af-ZA"/>
        </w:rPr>
        <w:t>`</w:t>
      </w:r>
      <w:r w:rsidR="00F2373B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750E1C" w:rsidRPr="009F77B9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411C74" w:rsidRPr="009F77B9">
        <w:rPr>
          <w:rFonts w:ascii="GHEA Grapalat" w:hAnsi="GHEA Grapalat"/>
          <w:sz w:val="24"/>
          <w:szCs w:val="24"/>
        </w:rPr>
        <w:t>Կոտայքի</w:t>
      </w:r>
      <w:r w:rsidRPr="009F77B9">
        <w:rPr>
          <w:rFonts w:ascii="GHEA Grapalat" w:hAnsi="GHEA Grapalat"/>
          <w:sz w:val="24"/>
          <w:szCs w:val="24"/>
          <w:lang w:val="af-ZA"/>
        </w:rPr>
        <w:t xml:space="preserve"> և</w:t>
      </w:r>
      <w:r w:rsidR="003A4AD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772E17" w:rsidRPr="009F77B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772E17" w:rsidRPr="009F77B9">
        <w:rPr>
          <w:rFonts w:ascii="GHEA Grapalat" w:hAnsi="GHEA Grapalat"/>
          <w:sz w:val="24"/>
          <w:szCs w:val="24"/>
        </w:rPr>
        <w:t>Շիրակի</w:t>
      </w:r>
      <w:r w:rsidR="00772E17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772E17" w:rsidRPr="009F77B9">
        <w:rPr>
          <w:rFonts w:ascii="GHEA Grapalat" w:hAnsi="GHEA Grapalat"/>
          <w:sz w:val="24"/>
          <w:szCs w:val="24"/>
        </w:rPr>
        <w:t>մարզ</w:t>
      </w:r>
      <w:r w:rsidRPr="009F77B9">
        <w:rPr>
          <w:rFonts w:ascii="GHEA Grapalat" w:hAnsi="GHEA Grapalat"/>
          <w:sz w:val="24"/>
          <w:szCs w:val="24"/>
        </w:rPr>
        <w:t>եր</w:t>
      </w:r>
      <w:r w:rsidR="00772E17" w:rsidRPr="009F77B9">
        <w:rPr>
          <w:rFonts w:ascii="GHEA Grapalat" w:hAnsi="GHEA Grapalat"/>
          <w:sz w:val="24"/>
          <w:szCs w:val="24"/>
        </w:rPr>
        <w:t>ից</w:t>
      </w:r>
      <w:r w:rsidR="00772E17" w:rsidRPr="009F77B9">
        <w:rPr>
          <w:rFonts w:ascii="GHEA Grapalat" w:hAnsi="GHEA Grapalat"/>
          <w:sz w:val="24"/>
          <w:szCs w:val="24"/>
          <w:lang w:val="af-ZA"/>
        </w:rPr>
        <w:t xml:space="preserve">, </w:t>
      </w:r>
      <w:r w:rsidR="00B966DC" w:rsidRPr="009F77B9">
        <w:rPr>
          <w:rFonts w:ascii="GHEA Grapalat" w:hAnsi="GHEA Grapalat"/>
          <w:sz w:val="24"/>
          <w:szCs w:val="24"/>
          <w:lang w:val="af-ZA"/>
        </w:rPr>
        <w:t>3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>-</w:t>
      </w:r>
      <w:r w:rsidR="00BA6FFB">
        <w:rPr>
          <w:rFonts w:ascii="GHEA Grapalat" w:hAnsi="GHEA Grapalat"/>
          <w:sz w:val="24"/>
          <w:szCs w:val="24"/>
        </w:rPr>
        <w:t>ական</w:t>
      </w:r>
      <w:r w:rsidR="00473C5A" w:rsidRPr="009F77B9">
        <w:rPr>
          <w:rFonts w:ascii="GHEA Grapalat" w:hAnsi="GHEA Grapalat"/>
          <w:sz w:val="24"/>
          <w:szCs w:val="24"/>
          <w:lang w:val="af-ZA"/>
        </w:rPr>
        <w:t>`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F77B9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BA6FFB">
        <w:rPr>
          <w:rFonts w:ascii="GHEA Grapalat" w:hAnsi="GHEA Grapalat"/>
          <w:sz w:val="24"/>
          <w:szCs w:val="24"/>
        </w:rPr>
        <w:t>Սյունիքի</w:t>
      </w:r>
      <w:r w:rsidR="00E91BC1">
        <w:rPr>
          <w:rFonts w:ascii="GHEA Grapalat" w:hAnsi="GHEA Grapalat"/>
          <w:sz w:val="24"/>
          <w:szCs w:val="24"/>
          <w:lang w:val="af-ZA"/>
        </w:rPr>
        <w:t>,</w:t>
      </w:r>
      <w:r w:rsidR="00BA6FFB" w:rsidRP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E91BC1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BA6FFB">
        <w:rPr>
          <w:rFonts w:ascii="GHEA Grapalat" w:hAnsi="GHEA Grapalat"/>
          <w:sz w:val="24"/>
          <w:szCs w:val="24"/>
        </w:rPr>
        <w:t>Լոռու</w:t>
      </w:r>
      <w:r w:rsidR="00BA6FFB" w:rsidRP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E91BC1">
        <w:rPr>
          <w:rFonts w:ascii="GHEA Grapalat" w:hAnsi="GHEA Grapalat"/>
          <w:sz w:val="24"/>
          <w:szCs w:val="24"/>
          <w:lang w:val="af-ZA"/>
        </w:rPr>
        <w:t xml:space="preserve">և ՀՀ Արմավիրի </w:t>
      </w:r>
      <w:r w:rsidR="005320D6" w:rsidRPr="009F77B9">
        <w:rPr>
          <w:rFonts w:ascii="GHEA Grapalat" w:hAnsi="GHEA Grapalat"/>
          <w:sz w:val="24"/>
          <w:szCs w:val="24"/>
        </w:rPr>
        <w:t>մարզ</w:t>
      </w:r>
      <w:r w:rsidR="00BA6FFB">
        <w:rPr>
          <w:rFonts w:ascii="GHEA Grapalat" w:hAnsi="GHEA Grapalat"/>
          <w:sz w:val="24"/>
          <w:szCs w:val="24"/>
        </w:rPr>
        <w:t>եր</w:t>
      </w:r>
      <w:r w:rsidR="005320D6" w:rsidRPr="009F77B9">
        <w:rPr>
          <w:rFonts w:ascii="GHEA Grapalat" w:hAnsi="GHEA Grapalat"/>
          <w:sz w:val="24"/>
          <w:szCs w:val="24"/>
        </w:rPr>
        <w:t>ի</w:t>
      </w:r>
      <w:r w:rsidR="003A4AD4" w:rsidRPr="009F77B9">
        <w:rPr>
          <w:rFonts w:ascii="GHEA Grapalat" w:hAnsi="GHEA Grapalat"/>
          <w:sz w:val="24"/>
          <w:szCs w:val="24"/>
        </w:rPr>
        <w:t>ց</w:t>
      </w:r>
      <w:r w:rsidR="005320D6" w:rsidRPr="009F77B9">
        <w:rPr>
          <w:rFonts w:ascii="GHEA Grapalat" w:hAnsi="GHEA Grapalat"/>
          <w:sz w:val="24"/>
          <w:szCs w:val="24"/>
          <w:lang w:val="af-ZA"/>
        </w:rPr>
        <w:t>,</w:t>
      </w:r>
      <w:r w:rsidR="00396EE3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FFB">
        <w:rPr>
          <w:rFonts w:ascii="GHEA Grapalat" w:hAnsi="GHEA Grapalat"/>
          <w:sz w:val="24"/>
          <w:szCs w:val="24"/>
          <w:lang w:val="af-ZA"/>
        </w:rPr>
        <w:t>2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>-</w:t>
      </w:r>
      <w:r w:rsidR="00E91BC1">
        <w:rPr>
          <w:rFonts w:ascii="GHEA Grapalat" w:hAnsi="GHEA Grapalat"/>
          <w:sz w:val="24"/>
          <w:szCs w:val="24"/>
        </w:rPr>
        <w:t>ը</w:t>
      </w:r>
      <w:r w:rsidR="00CF3439" w:rsidRPr="009F77B9">
        <w:rPr>
          <w:rFonts w:ascii="GHEA Grapalat" w:hAnsi="GHEA Grapalat"/>
          <w:sz w:val="24"/>
          <w:szCs w:val="24"/>
          <w:lang w:val="hy-AM"/>
        </w:rPr>
        <w:t>՝</w:t>
      </w:r>
      <w:r w:rsidR="00396EE3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FFB">
        <w:rPr>
          <w:rFonts w:ascii="GHEA Grapalat" w:hAnsi="GHEA Grapalat"/>
          <w:sz w:val="24"/>
          <w:szCs w:val="24"/>
        </w:rPr>
        <w:t>ՀՀ</w:t>
      </w:r>
      <w:r w:rsidR="00BA6FFB" w:rsidRP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FFB">
        <w:rPr>
          <w:rFonts w:ascii="GHEA Grapalat" w:hAnsi="GHEA Grapalat"/>
          <w:sz w:val="24"/>
          <w:szCs w:val="24"/>
        </w:rPr>
        <w:t>Արագածոտնի</w:t>
      </w:r>
      <w:r w:rsidR="00BA6FFB" w:rsidRP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E91BC1">
        <w:rPr>
          <w:rFonts w:ascii="GHEA Grapalat" w:hAnsi="GHEA Grapalat"/>
          <w:sz w:val="24"/>
          <w:szCs w:val="24"/>
        </w:rPr>
        <w:t>մարզ</w:t>
      </w:r>
      <w:r w:rsidR="00BA6FFB">
        <w:rPr>
          <w:rFonts w:ascii="GHEA Grapalat" w:hAnsi="GHEA Grapalat"/>
          <w:sz w:val="24"/>
          <w:szCs w:val="24"/>
        </w:rPr>
        <w:t>ից</w:t>
      </w:r>
      <w:r w:rsidR="00396EE3" w:rsidRPr="009F77B9">
        <w:rPr>
          <w:rFonts w:ascii="GHEA Grapalat" w:hAnsi="GHEA Grapalat"/>
          <w:sz w:val="24"/>
          <w:szCs w:val="24"/>
          <w:lang w:val="af-ZA"/>
        </w:rPr>
        <w:t>,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FFB">
        <w:rPr>
          <w:rFonts w:ascii="GHEA Grapalat" w:hAnsi="GHEA Grapalat"/>
          <w:sz w:val="24"/>
          <w:szCs w:val="24"/>
          <w:lang w:val="af-ZA"/>
        </w:rPr>
        <w:t>1-ական</w:t>
      </w:r>
      <w:r w:rsidR="00B6482C">
        <w:rPr>
          <w:rFonts w:ascii="GHEA Grapalat" w:hAnsi="GHEA Grapalat"/>
          <w:sz w:val="24"/>
          <w:szCs w:val="24"/>
          <w:lang w:val="af-ZA"/>
        </w:rPr>
        <w:t>՝</w:t>
      </w:r>
      <w:r w:rsid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CF3439" w:rsidRPr="009F77B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B539E" w:rsidRPr="009F77B9">
        <w:rPr>
          <w:rFonts w:ascii="GHEA Grapalat" w:hAnsi="GHEA Grapalat"/>
          <w:sz w:val="24"/>
          <w:szCs w:val="24"/>
        </w:rPr>
        <w:t>Տավուշի</w:t>
      </w:r>
      <w:r w:rsidR="00396EE3" w:rsidRPr="009F77B9">
        <w:rPr>
          <w:rFonts w:ascii="GHEA Grapalat" w:hAnsi="GHEA Grapalat"/>
          <w:sz w:val="24"/>
          <w:szCs w:val="24"/>
          <w:lang w:val="af-ZA"/>
        </w:rPr>
        <w:t xml:space="preserve">, </w:t>
      </w:r>
      <w:r w:rsidR="00CF3439" w:rsidRPr="009F77B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B539E" w:rsidRPr="009F77B9">
        <w:rPr>
          <w:rFonts w:ascii="GHEA Grapalat" w:hAnsi="GHEA Grapalat"/>
          <w:sz w:val="24"/>
          <w:szCs w:val="24"/>
        </w:rPr>
        <w:t>Արարատի</w:t>
      </w:r>
      <w:r w:rsidR="00B03423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B03423" w:rsidRPr="009F77B9">
        <w:rPr>
          <w:rFonts w:ascii="GHEA Grapalat" w:hAnsi="GHEA Grapalat"/>
          <w:sz w:val="24"/>
          <w:szCs w:val="24"/>
        </w:rPr>
        <w:t>և</w:t>
      </w:r>
      <w:r w:rsidR="00B03423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CF3439" w:rsidRPr="009F77B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A6FFB">
        <w:rPr>
          <w:rFonts w:ascii="GHEA Grapalat" w:hAnsi="GHEA Grapalat"/>
          <w:sz w:val="24"/>
          <w:szCs w:val="24"/>
        </w:rPr>
        <w:t>Վայոց</w:t>
      </w:r>
      <w:r w:rsidR="00BA6FFB" w:rsidRP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BA6FFB">
        <w:rPr>
          <w:rFonts w:ascii="GHEA Grapalat" w:hAnsi="GHEA Grapalat"/>
          <w:sz w:val="24"/>
          <w:szCs w:val="24"/>
        </w:rPr>
        <w:t>ձորի</w:t>
      </w:r>
      <w:r w:rsidR="00BA6FFB" w:rsidRPr="00BA6FFB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F77B9">
        <w:rPr>
          <w:rFonts w:ascii="GHEA Grapalat" w:hAnsi="GHEA Grapalat"/>
          <w:sz w:val="24"/>
          <w:szCs w:val="24"/>
        </w:rPr>
        <w:t>մարզ</w:t>
      </w:r>
      <w:r w:rsidR="00396EE3" w:rsidRPr="009F77B9">
        <w:rPr>
          <w:rFonts w:ascii="GHEA Grapalat" w:hAnsi="GHEA Grapalat"/>
          <w:sz w:val="24"/>
          <w:szCs w:val="24"/>
          <w:lang w:val="ru-RU"/>
        </w:rPr>
        <w:t>եր</w:t>
      </w:r>
      <w:r w:rsidR="005B539E" w:rsidRPr="009F77B9">
        <w:rPr>
          <w:rFonts w:ascii="GHEA Grapalat" w:hAnsi="GHEA Grapalat"/>
          <w:sz w:val="24"/>
          <w:szCs w:val="24"/>
        </w:rPr>
        <w:t>ի</w:t>
      </w:r>
      <w:r w:rsidR="003A4AD4" w:rsidRPr="009F77B9">
        <w:rPr>
          <w:rFonts w:ascii="GHEA Grapalat" w:hAnsi="GHEA Grapalat"/>
          <w:sz w:val="24"/>
          <w:szCs w:val="24"/>
        </w:rPr>
        <w:t>ց</w:t>
      </w:r>
      <w:r w:rsidR="00A86B11" w:rsidRPr="009F77B9">
        <w:rPr>
          <w:rFonts w:ascii="GHEA Grapalat" w:hAnsi="GHEA Grapalat"/>
          <w:sz w:val="24"/>
          <w:szCs w:val="24"/>
          <w:lang w:val="hy-AM"/>
        </w:rPr>
        <w:t>: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936FE" w:rsidRPr="00411C74" w:rsidRDefault="00F936FE" w:rsidP="00951FE2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p w:rsidR="00087A70" w:rsidRPr="00437CCD" w:rsidRDefault="00437CCD" w:rsidP="00F936FE">
      <w:pPr>
        <w:jc w:val="center"/>
        <w:rPr>
          <w:rFonts w:ascii="GHEA Grapalat" w:hAnsi="GHEA Grapalat"/>
          <w:sz w:val="24"/>
          <w:szCs w:val="24"/>
        </w:rPr>
      </w:pPr>
      <w:r>
        <w:rPr>
          <w:noProof/>
        </w:rPr>
        <w:drawing>
          <wp:inline distT="0" distB="0" distL="0" distR="0" wp14:anchorId="73CEA415" wp14:editId="5979C093">
            <wp:extent cx="5353050" cy="3324225"/>
            <wp:effectExtent l="0" t="0" r="1905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1673" w:rsidRPr="004F3713" w:rsidRDefault="00087A70" w:rsidP="00F2373B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 xml:space="preserve">      </w:t>
      </w:r>
      <w:r w:rsidR="006732D8">
        <w:rPr>
          <w:rFonts w:ascii="GHEA Grapalat" w:hAnsi="GHEA Grapalat"/>
          <w:sz w:val="24"/>
          <w:szCs w:val="24"/>
          <w:lang w:val="af-ZA"/>
        </w:rPr>
        <w:t xml:space="preserve"> </w:t>
      </w:r>
      <w:r w:rsidR="00967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Դիմում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>-</w:t>
      </w:r>
      <w:r w:rsidR="006929C9">
        <w:rPr>
          <w:rFonts w:ascii="GHEA Grapalat" w:hAnsi="GHEA Grapalat"/>
          <w:sz w:val="24"/>
          <w:szCs w:val="24"/>
        </w:rPr>
        <w:t>բողոքների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%–</w:t>
      </w:r>
      <w:r w:rsidR="006929C9">
        <w:rPr>
          <w:rFonts w:ascii="GHEA Grapalat" w:hAnsi="GHEA Grapalat"/>
          <w:sz w:val="24"/>
          <w:szCs w:val="24"/>
        </w:rPr>
        <w:t>ային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863132">
        <w:rPr>
          <w:rFonts w:ascii="GHEA Grapalat" w:hAnsi="GHEA Grapalat"/>
          <w:sz w:val="24"/>
          <w:szCs w:val="24"/>
        </w:rPr>
        <w:t>հա</w:t>
      </w:r>
      <w:r w:rsidR="006929C9">
        <w:rPr>
          <w:rFonts w:ascii="GHEA Grapalat" w:hAnsi="GHEA Grapalat"/>
          <w:sz w:val="24"/>
          <w:szCs w:val="24"/>
        </w:rPr>
        <w:t>մամ</w:t>
      </w:r>
      <w:r w:rsidR="00863132">
        <w:rPr>
          <w:rFonts w:ascii="GHEA Grapalat" w:hAnsi="GHEA Grapalat"/>
          <w:sz w:val="24"/>
          <w:szCs w:val="24"/>
          <w:lang w:val="ru-RU"/>
        </w:rPr>
        <w:t>ա</w:t>
      </w:r>
      <w:r w:rsidR="006929C9">
        <w:rPr>
          <w:rFonts w:ascii="GHEA Grapalat" w:hAnsi="GHEA Grapalat"/>
          <w:sz w:val="24"/>
          <w:szCs w:val="24"/>
        </w:rPr>
        <w:t>սնությունն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ըստ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E7327D">
        <w:rPr>
          <w:rFonts w:ascii="GHEA Grapalat" w:hAnsi="GHEA Grapalat"/>
          <w:sz w:val="24"/>
          <w:szCs w:val="24"/>
          <w:lang w:val="ru-RU"/>
        </w:rPr>
        <w:t>ՀՀ</w:t>
      </w:r>
      <w:r w:rsidR="00E7327D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մարզերի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և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Երևան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քաղաքի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ունի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հետևյալ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տեսքը</w:t>
      </w:r>
      <w:r w:rsidR="004F3713" w:rsidRPr="004F3713">
        <w:rPr>
          <w:rFonts w:ascii="GHEA Grapalat" w:hAnsi="GHEA Grapalat"/>
          <w:sz w:val="24"/>
          <w:szCs w:val="24"/>
          <w:lang w:val="af-ZA"/>
        </w:rPr>
        <w:t>.</w:t>
      </w:r>
    </w:p>
    <w:p w:rsidR="000821DE" w:rsidRPr="00437CCD" w:rsidRDefault="00967F3C" w:rsidP="00761673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</w:t>
      </w:r>
      <w:r w:rsidR="000821DE">
        <w:rPr>
          <w:rFonts w:ascii="GHEA Grapalat" w:hAnsi="GHEA Grapalat"/>
          <w:sz w:val="24"/>
          <w:szCs w:val="24"/>
          <w:lang w:val="af-ZA"/>
        </w:rPr>
        <w:t xml:space="preserve">   </w:t>
      </w:r>
      <w:r w:rsidR="00CC0CEB"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386393" w:rsidRPr="00951E96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1D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37CCD">
        <w:rPr>
          <w:noProof/>
        </w:rPr>
        <w:drawing>
          <wp:inline distT="0" distB="0" distL="0" distR="0" wp14:anchorId="41039108" wp14:editId="624481CA">
            <wp:extent cx="5715000" cy="3109912"/>
            <wp:effectExtent l="0" t="0" r="0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4841" w:rsidRPr="00E24841" w:rsidRDefault="000821DE" w:rsidP="00E24841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</w:t>
      </w:r>
      <w:r w:rsidR="00967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 w:rsidRPr="00E95161">
        <w:rPr>
          <w:rFonts w:ascii="GHEA Grapalat" w:hAnsi="GHEA Grapalat"/>
          <w:sz w:val="24"/>
          <w:szCs w:val="24"/>
        </w:rPr>
        <w:t>Դիմում</w:t>
      </w:r>
      <w:r w:rsidR="00C6584E" w:rsidRPr="00E95161">
        <w:rPr>
          <w:rFonts w:ascii="GHEA Grapalat" w:hAnsi="GHEA Grapalat"/>
          <w:sz w:val="24"/>
          <w:szCs w:val="24"/>
          <w:lang w:val="af-ZA"/>
        </w:rPr>
        <w:t>-</w:t>
      </w:r>
      <w:r w:rsidR="00C6584E" w:rsidRPr="00E95161">
        <w:rPr>
          <w:rFonts w:ascii="GHEA Grapalat" w:hAnsi="GHEA Grapalat"/>
          <w:sz w:val="24"/>
          <w:szCs w:val="24"/>
        </w:rPr>
        <w:t>բողոքների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թիվն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ըստ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DB6A05">
        <w:rPr>
          <w:rFonts w:ascii="GHEA Grapalat" w:hAnsi="GHEA Grapalat"/>
          <w:sz w:val="24"/>
          <w:szCs w:val="24"/>
          <w:lang w:val="af-ZA"/>
        </w:rPr>
        <w:t>ՀՀ</w:t>
      </w:r>
      <w:r w:rsidR="000816B2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մարզերի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 և Երևան քաղաքի</w:t>
      </w:r>
      <w:r w:rsidR="000816B2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ուսումնական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հաստատությունների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ներկայացվում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են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ստորև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բերված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E24841">
        <w:rPr>
          <w:rFonts w:ascii="GHEA Grapalat" w:hAnsi="GHEA Grapalat"/>
          <w:sz w:val="24"/>
          <w:szCs w:val="24"/>
        </w:rPr>
        <w:t>աղյուսակու</w:t>
      </w:r>
      <w:r w:rsidR="00E24841">
        <w:rPr>
          <w:rFonts w:ascii="GHEA Grapalat" w:hAnsi="GHEA Grapalat"/>
          <w:sz w:val="24"/>
          <w:szCs w:val="24"/>
          <w:lang w:val="hy-AM"/>
        </w:rPr>
        <w:t>մ.</w:t>
      </w:r>
    </w:p>
    <w:tbl>
      <w:tblPr>
        <w:tblpPr w:leftFromText="180" w:rightFromText="180" w:vertAnchor="text" w:horzAnchor="margin" w:tblpXSpec="center" w:tblpY="178"/>
        <w:tblW w:w="1008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739"/>
        <w:gridCol w:w="6379"/>
      </w:tblGrid>
      <w:tr w:rsidR="00E24841" w:rsidRPr="00F936FE" w:rsidTr="00F936FE">
        <w:trPr>
          <w:trHeight w:val="833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24841" w:rsidRPr="00F936FE" w:rsidRDefault="00E24841" w:rsidP="00A0304C">
            <w:pPr>
              <w:spacing w:after="0" w:line="240" w:lineRule="auto"/>
              <w:ind w:left="142" w:right="-95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ՀՀ մարզեր,</w:t>
            </w:r>
          </w:p>
          <w:p w:rsidR="00E24841" w:rsidRPr="00F936FE" w:rsidRDefault="00E24841" w:rsidP="00A0304C">
            <w:pPr>
              <w:spacing w:after="0" w:line="240" w:lineRule="auto"/>
              <w:ind w:left="142" w:right="-95" w:hanging="142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Երևան քաղաք</w:t>
            </w:r>
          </w:p>
        </w:tc>
        <w:tc>
          <w:tcPr>
            <w:tcW w:w="169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24841" w:rsidRPr="00F936FE" w:rsidRDefault="00E24841" w:rsidP="00A0304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</w:rPr>
              <w:t>Դիմումների ընդհանուր թիվը</w:t>
            </w:r>
          </w:p>
          <w:p w:rsidR="00E24841" w:rsidRPr="00F936FE" w:rsidRDefault="00E24841" w:rsidP="00A0304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</w:rPr>
              <w:t>(ներառյալ «Թեժ գիծը»)</w:t>
            </w:r>
          </w:p>
        </w:tc>
        <w:tc>
          <w:tcPr>
            <w:tcW w:w="631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E24841" w:rsidRPr="00F936FE" w:rsidRDefault="00E24841" w:rsidP="00A0304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Դիմումների թիվն ըստ</w:t>
            </w:r>
          </w:p>
          <w:p w:rsidR="00E24841" w:rsidRPr="00F936FE" w:rsidRDefault="00A0304C" w:rsidP="00A0304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ո</w:t>
            </w:r>
            <w:r w:rsidR="00E24841" w:rsidRPr="00F936FE">
              <w:rPr>
                <w:rFonts w:ascii="GHEA Grapalat" w:hAnsi="GHEA Grapalat" w:cs="Sylfaen"/>
                <w:b/>
                <w:sz w:val="20"/>
                <w:szCs w:val="20"/>
              </w:rPr>
              <w:t>ւսումնական հաստատությունների</w:t>
            </w:r>
          </w:p>
        </w:tc>
      </w:tr>
      <w:tr w:rsidR="00E24841" w:rsidRPr="00F936FE" w:rsidTr="00F936FE">
        <w:trPr>
          <w:trHeight w:val="22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Երևան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951E96" w:rsidP="00F936FE">
            <w:pPr>
              <w:tabs>
                <w:tab w:val="left" w:pos="1171"/>
              </w:tabs>
              <w:spacing w:after="0" w:line="240" w:lineRule="auto"/>
              <w:ind w:right="-164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6FE" w:rsidRDefault="00E24841" w:rsidP="00F936F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936FE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հ. 51 հ/դ, հ. 84 հ/դ, </w:t>
            </w:r>
            <w:r w:rsidR="00A0304C" w:rsidRPr="00F936F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հ. 101 մ/դ, </w:t>
            </w:r>
            <w:r w:rsidRPr="00F936FE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հ.148 ա/դ,</w:t>
            </w:r>
            <w:r w:rsidRPr="00F936FE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936FE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հ.143 հ/դ</w:t>
            </w:r>
            <w:r w:rsidR="00EC61AE" w:rsidRPr="00F936FE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,</w:t>
            </w:r>
            <w:r w:rsidR="00EC61AE" w:rsidRPr="00F936F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E24841" w:rsidRPr="00F936FE" w:rsidRDefault="00951E96" w:rsidP="00F936FE">
            <w:pPr>
              <w:spacing w:after="0" w:line="240" w:lineRule="auto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af-ZA"/>
              </w:rPr>
              <w:t>Երևանի տարածաշրջանային հ.2 քոլեջ</w:t>
            </w:r>
          </w:p>
        </w:tc>
      </w:tr>
      <w:tr w:rsidR="00E24841" w:rsidRPr="00F936FE" w:rsidTr="00F936FE">
        <w:trPr>
          <w:trHeight w:val="27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eu-ES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Արարատ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Արտաշատի հ.5 հ/դ</w:t>
            </w:r>
          </w:p>
        </w:tc>
      </w:tr>
      <w:tr w:rsidR="00E24841" w:rsidRPr="00F936FE" w:rsidTr="00F936FE">
        <w:trPr>
          <w:trHeight w:val="19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tabs>
                <w:tab w:val="left" w:pos="460"/>
              </w:tabs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eu-ES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Տավուշ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Times Armenia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Times Armenian"/>
                <w:b/>
                <w:sz w:val="20"/>
                <w:szCs w:val="20"/>
              </w:rPr>
              <w:t>Աչաջրի մ/դ</w:t>
            </w:r>
          </w:p>
        </w:tc>
      </w:tr>
      <w:tr w:rsidR="00E24841" w:rsidRPr="005907CD" w:rsidTr="00F936FE">
        <w:trPr>
          <w:trHeight w:val="24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Կոտայք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Չարենցավանի հ.3 հ/դ</w:t>
            </w:r>
            <w:r w:rsidR="00A0304C"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(2),</w:t>
            </w:r>
            <w:r w:rsidRPr="00F936F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Պռոշյանի մ/դ,</w:t>
            </w:r>
            <w:r w:rsidRPr="00F936F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Արամուսի մ/դ</w:t>
            </w:r>
            <w:r w:rsidR="00A0304C"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(2)</w:t>
            </w:r>
          </w:p>
        </w:tc>
      </w:tr>
      <w:tr w:rsidR="00E24841" w:rsidRPr="00F936FE" w:rsidTr="00F936FE">
        <w:trPr>
          <w:trHeight w:val="411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Լոռի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951E96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Աքորու մ/դ,</w:t>
            </w:r>
            <w:r w:rsidR="00F936FE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Վանաձորի հ.4 հ/ դ</w:t>
            </w:r>
            <w:r w:rsidR="00951E96" w:rsidRPr="00F936FE">
              <w:rPr>
                <w:rFonts w:ascii="GHEA Grapalat" w:hAnsi="GHEA Grapalat" w:cs="Sylfaen"/>
                <w:b/>
                <w:sz w:val="20"/>
                <w:szCs w:val="20"/>
              </w:rPr>
              <w:t>,</w:t>
            </w:r>
          </w:p>
          <w:p w:rsidR="00E24841" w:rsidRPr="00F936FE" w:rsidRDefault="00951E96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Վանաձորի պետական բժշկական քոլե</w:t>
            </w:r>
            <w:r w:rsidR="00A4472E" w:rsidRPr="00F936FE">
              <w:rPr>
                <w:rFonts w:ascii="GHEA Grapalat" w:hAnsi="GHEA Grapalat" w:cs="Sylfaen"/>
                <w:b/>
                <w:sz w:val="20"/>
                <w:szCs w:val="20"/>
              </w:rPr>
              <w:t>ջ</w:t>
            </w:r>
          </w:p>
        </w:tc>
      </w:tr>
      <w:tr w:rsidR="00E24841" w:rsidRPr="00F936FE" w:rsidTr="00F936FE">
        <w:trPr>
          <w:trHeight w:val="21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Արմավիր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883280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6FE" w:rsidRDefault="00E24841" w:rsidP="00F936F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F936FE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Զարթոնքի մ/դ, Եղեգնուտի մ/դ</w:t>
            </w:r>
            <w:r w:rsidR="00906DF8" w:rsidRPr="00F936FE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,</w:t>
            </w:r>
            <w:r w:rsidR="00D76C9D" w:rsidRPr="00F936FE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 xml:space="preserve"> </w:t>
            </w:r>
            <w:r w:rsidR="00822E09" w:rsidRPr="00F936FE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E24841" w:rsidRPr="00F936FE" w:rsidRDefault="00822E09" w:rsidP="00F936FE">
            <w:pPr>
              <w:spacing w:after="0" w:line="240" w:lineRule="auto"/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</w:rPr>
              <w:t xml:space="preserve">Հայաստանյաց Առաքելական Սուրբ Եկեղեցու </w:t>
            </w:r>
            <w:r w:rsidRPr="00F936FE">
              <w:rPr>
                <w:rFonts w:ascii="GHEA Grapalat" w:hAnsi="GHEA Grapalat"/>
                <w:b/>
                <w:noProof/>
                <w:sz w:val="20"/>
                <w:szCs w:val="20"/>
                <w:lang w:val="af-ZA" w:eastAsia="ru-RU"/>
              </w:rPr>
              <w:t></w:t>
            </w:r>
            <w:r w:rsidRPr="00F936FE">
              <w:rPr>
                <w:rFonts w:ascii="GHEA Grapalat" w:hAnsi="GHEA Grapalat"/>
                <w:b/>
                <w:sz w:val="20"/>
                <w:szCs w:val="20"/>
              </w:rPr>
              <w:t>Էօրնեկեան հանրակրթական դպրոց</w:t>
            </w:r>
            <w:r w:rsidRPr="00F936FE">
              <w:rPr>
                <w:rFonts w:ascii="GHEA Grapalat" w:hAnsi="GHEA Grapalat"/>
                <w:b/>
                <w:noProof/>
                <w:sz w:val="20"/>
                <w:szCs w:val="20"/>
                <w:lang w:val="af-ZA" w:eastAsia="ru-RU"/>
              </w:rPr>
              <w:t></w:t>
            </w:r>
          </w:p>
        </w:tc>
      </w:tr>
      <w:tr w:rsidR="00E24841" w:rsidRPr="005907CD" w:rsidTr="00F936FE">
        <w:trPr>
          <w:trHeight w:val="28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Արագածոտն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Աշտարակի հ. 4 հ/դ,</w:t>
            </w:r>
            <w:r w:rsidRPr="00F936F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Լուսագյուղի մ/դ</w:t>
            </w:r>
          </w:p>
        </w:tc>
      </w:tr>
      <w:tr w:rsidR="00E24841" w:rsidRPr="00F936FE" w:rsidTr="00F936FE">
        <w:trPr>
          <w:trHeight w:val="192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Բարձրավանի մ/դ(2), Նորավանի  մ/դ</w:t>
            </w:r>
            <w:r w:rsidRPr="00F936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,</w:t>
            </w:r>
          </w:p>
        </w:tc>
      </w:tr>
      <w:tr w:rsidR="00E24841" w:rsidRPr="00F936FE" w:rsidTr="00F936FE">
        <w:trPr>
          <w:trHeight w:val="25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Վայոց Ձոր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Մարտիրոսի մ/դ,</w:t>
            </w:r>
          </w:p>
        </w:tc>
      </w:tr>
      <w:tr w:rsidR="00E24841" w:rsidRPr="005907CD" w:rsidTr="00F936FE">
        <w:trPr>
          <w:trHeight w:val="16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Քարաբերդի մ/դ,</w:t>
            </w:r>
            <w:r w:rsidRPr="00F936F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 </w:t>
            </w:r>
            <w:r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Գյումրու հ. 27մ/դ, Գյումրու հ. 38 հ/դ,</w:t>
            </w:r>
          </w:p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Գյումրու հ.37 ա</w:t>
            </w:r>
            <w:r w:rsidR="004737A3"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/</w:t>
            </w:r>
            <w:r w:rsidRPr="00F936FE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դ, Հոռոմի մ/դ</w:t>
            </w:r>
          </w:p>
        </w:tc>
      </w:tr>
      <w:tr w:rsidR="00E24841" w:rsidRPr="00F936FE" w:rsidTr="00F936FE">
        <w:trPr>
          <w:trHeight w:val="25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ind w:left="142" w:hanging="142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883280" w:rsidP="00F936FE">
            <w:pPr>
              <w:spacing w:after="0" w:line="240" w:lineRule="auto"/>
              <w:ind w:left="-11" w:right="-219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</w:pPr>
            <w:r w:rsidRPr="00F936FE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841" w:rsidRPr="00F936FE" w:rsidRDefault="00E24841" w:rsidP="00F936F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:rsidR="00DC1A90" w:rsidRPr="00E24841" w:rsidRDefault="00DC1A90" w:rsidP="00DC1A90">
      <w:pPr>
        <w:tabs>
          <w:tab w:val="left" w:pos="709"/>
          <w:tab w:val="left" w:pos="851"/>
        </w:tabs>
        <w:spacing w:after="0"/>
        <w:jc w:val="both"/>
        <w:rPr>
          <w:rFonts w:ascii="GHEA Grapalat" w:hAnsi="GHEA Grapalat"/>
          <w:b/>
          <w:lang w:val="hy-AM"/>
        </w:rPr>
      </w:pPr>
    </w:p>
    <w:p w:rsidR="003237D3" w:rsidRPr="005339C6" w:rsidRDefault="00DC1A90" w:rsidP="00DC1A90">
      <w:pPr>
        <w:tabs>
          <w:tab w:val="left" w:pos="709"/>
          <w:tab w:val="left" w:pos="851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335FE5">
        <w:rPr>
          <w:rFonts w:ascii="GHEA Grapalat" w:hAnsi="GHEA Grapalat"/>
          <w:b/>
          <w:lang w:val="hy-AM"/>
        </w:rPr>
        <w:lastRenderedPageBreak/>
        <w:t xml:space="preserve">    </w:t>
      </w:r>
      <w:r w:rsidR="003C25FE" w:rsidRPr="003C25FE">
        <w:rPr>
          <w:rFonts w:ascii="GHEA Grapalat" w:hAnsi="GHEA Grapalat"/>
          <w:b/>
          <w:lang w:val="hy-AM"/>
        </w:rPr>
        <w:t xml:space="preserve">  </w:t>
      </w:r>
      <w:r w:rsidR="006F4BD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>Ըստ ստացված դիմում-բողոքների</w:t>
      </w:r>
      <w:r w:rsidR="00F936FE">
        <w:rPr>
          <w:rFonts w:ascii="GHEA Grapalat" w:hAnsi="GHEA Grapalat"/>
          <w:sz w:val="24"/>
          <w:szCs w:val="24"/>
          <w:lang w:val="af-ZA"/>
        </w:rPr>
        <w:t>`</w:t>
      </w:r>
      <w:r w:rsidR="00A0304C"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են իրականացվել 25-ի դեպքում.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5A30E9">
        <w:rPr>
          <w:rFonts w:ascii="GHEA Grapalat" w:hAnsi="GHEA Grapalat"/>
          <w:sz w:val="24"/>
          <w:szCs w:val="24"/>
          <w:lang w:val="hy-AM"/>
        </w:rPr>
        <w:t>18</w:t>
      </w:r>
      <w:r w:rsidR="00D23403" w:rsidRPr="009F77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հաստատություններում իրականացվել է ուսումնասիրություն, </w:t>
      </w:r>
      <w:r w:rsidR="00EC61AE" w:rsidRPr="009F77B9">
        <w:rPr>
          <w:rFonts w:ascii="GHEA Grapalat" w:hAnsi="GHEA Grapalat"/>
          <w:sz w:val="24"/>
          <w:szCs w:val="24"/>
          <w:lang w:val="af-ZA"/>
        </w:rPr>
        <w:t>7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 xml:space="preserve">-ում` ստուգում: Ուսումնասիրության </w:t>
      </w:r>
      <w:r w:rsidR="00750E1C" w:rsidRPr="009F77B9">
        <w:rPr>
          <w:rFonts w:ascii="GHEA Grapalat" w:hAnsi="GHEA Grapalat"/>
          <w:sz w:val="24"/>
          <w:szCs w:val="24"/>
          <w:lang w:val="af-ZA"/>
        </w:rPr>
        <w:t xml:space="preserve">արդյունքում կրթության բնագավառը կարգավորող ՀՀ 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 xml:space="preserve">օրենսդրության պահանջների խախտումներ հայտնաբերվել </w:t>
      </w:r>
      <w:r w:rsidR="00A67BEF">
        <w:rPr>
          <w:rFonts w:ascii="GHEA Grapalat" w:hAnsi="GHEA Grapalat"/>
          <w:sz w:val="24"/>
          <w:szCs w:val="24"/>
          <w:lang w:val="af-ZA"/>
        </w:rPr>
        <w:t>են</w:t>
      </w:r>
      <w:r w:rsidR="0001015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1D5215" w:rsidRPr="005339C6">
        <w:rPr>
          <w:rFonts w:ascii="GHEA Grapalat" w:hAnsi="GHEA Grapalat"/>
          <w:sz w:val="24"/>
          <w:szCs w:val="24"/>
          <w:lang w:val="af-ZA"/>
        </w:rPr>
        <w:t>2</w:t>
      </w:r>
      <w:r w:rsidR="00890B2B" w:rsidRPr="005339C6">
        <w:rPr>
          <w:rFonts w:ascii="GHEA Grapalat" w:hAnsi="GHEA Grapalat"/>
          <w:sz w:val="24"/>
          <w:szCs w:val="24"/>
          <w:lang w:val="af-ZA"/>
        </w:rPr>
        <w:t xml:space="preserve"> (</w:t>
      </w:r>
      <w:r w:rsidR="00D74DC5" w:rsidRPr="005339C6">
        <w:rPr>
          <w:rFonts w:ascii="GHEA Grapalat" w:hAnsi="GHEA Grapalat"/>
          <w:b/>
          <w:sz w:val="20"/>
          <w:szCs w:val="20"/>
          <w:lang w:val="af-ZA"/>
        </w:rPr>
        <w:t>Չարենցավանի հ. 3 հ/դ</w:t>
      </w:r>
      <w:r w:rsidR="00E12FCD">
        <w:rPr>
          <w:rFonts w:ascii="GHEA Grapalat" w:hAnsi="GHEA Grapalat"/>
          <w:b/>
          <w:sz w:val="20"/>
          <w:szCs w:val="20"/>
          <w:lang w:val="af-ZA"/>
        </w:rPr>
        <w:t>.</w:t>
      </w:r>
      <w:r w:rsidR="00E12FCD" w:rsidRPr="00E12FCD">
        <w:rPr>
          <w:rFonts w:ascii="GHEA Grapalat" w:eastAsia="MS Gothic" w:hAnsi="GHEA Grapalat" w:cs="Courier New"/>
          <w:b/>
          <w:color w:val="000000"/>
          <w:sz w:val="18"/>
          <w:szCs w:val="18"/>
          <w:lang w:val="af-ZA"/>
        </w:rPr>
        <w:t xml:space="preserve">, </w:t>
      </w:r>
      <w:r w:rsidR="00E12FCD" w:rsidRPr="00E12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sz w:val="20"/>
          <w:szCs w:val="20"/>
        </w:rPr>
        <w:t>Հայաստանյաց</w:t>
      </w:r>
      <w:r w:rsidR="00E12FCD" w:rsidRPr="00E12FC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sz w:val="20"/>
          <w:szCs w:val="20"/>
        </w:rPr>
        <w:t>Առաքելական</w:t>
      </w:r>
      <w:r w:rsidR="00E12FCD" w:rsidRPr="00E12FC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sz w:val="20"/>
          <w:szCs w:val="20"/>
        </w:rPr>
        <w:t>Սուրբ</w:t>
      </w:r>
      <w:r w:rsidR="00E12FCD" w:rsidRPr="00E12FC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sz w:val="20"/>
          <w:szCs w:val="20"/>
        </w:rPr>
        <w:t>Եկեղեցու</w:t>
      </w:r>
      <w:r w:rsidR="00E12FCD" w:rsidRPr="00E12FC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noProof/>
          <w:sz w:val="20"/>
          <w:szCs w:val="20"/>
          <w:lang w:val="af-ZA" w:eastAsia="ru-RU"/>
        </w:rPr>
        <w:t></w:t>
      </w:r>
      <w:r w:rsidR="00E12FCD" w:rsidRPr="00E12FCD">
        <w:rPr>
          <w:rFonts w:ascii="GHEA Grapalat" w:hAnsi="GHEA Grapalat"/>
          <w:b/>
          <w:sz w:val="20"/>
          <w:szCs w:val="20"/>
        </w:rPr>
        <w:t>Էօրնեկեան</w:t>
      </w:r>
      <w:r w:rsidR="00E12FCD" w:rsidRPr="00E12FC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sz w:val="20"/>
          <w:szCs w:val="20"/>
        </w:rPr>
        <w:t>հանրակրթական</w:t>
      </w:r>
      <w:r w:rsidR="00E12FCD" w:rsidRPr="00E12FCD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E12FCD" w:rsidRPr="00E12FCD">
        <w:rPr>
          <w:rFonts w:ascii="GHEA Grapalat" w:hAnsi="GHEA Grapalat"/>
          <w:b/>
          <w:sz w:val="20"/>
          <w:szCs w:val="20"/>
        </w:rPr>
        <w:t>դպրոց</w:t>
      </w:r>
      <w:r w:rsidR="00E12FCD" w:rsidRPr="00E12FCD">
        <w:rPr>
          <w:rFonts w:ascii="GHEA Grapalat" w:hAnsi="GHEA Grapalat"/>
          <w:b/>
          <w:noProof/>
          <w:sz w:val="20"/>
          <w:szCs w:val="20"/>
          <w:lang w:val="af-ZA" w:eastAsia="ru-RU"/>
        </w:rPr>
        <w:t></w:t>
      </w:r>
      <w:r w:rsidR="00890B2B" w:rsidRPr="00E12FCD">
        <w:rPr>
          <w:rFonts w:ascii="GHEA Grapalat" w:hAnsi="GHEA Grapalat"/>
          <w:sz w:val="20"/>
          <w:szCs w:val="20"/>
          <w:lang w:val="af-ZA"/>
        </w:rPr>
        <w:t>)</w:t>
      </w:r>
      <w:r w:rsidR="00890B2B" w:rsidRPr="005339C6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5339C6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հաստատությունում: </w:t>
      </w:r>
    </w:p>
    <w:p w:rsidR="005339C6" w:rsidRDefault="00B614BD" w:rsidP="005339C6">
      <w:pPr>
        <w:tabs>
          <w:tab w:val="left" w:pos="0"/>
          <w:tab w:val="left" w:pos="2565"/>
        </w:tabs>
        <w:spacing w:after="0" w:line="360" w:lineRule="auto"/>
        <w:ind w:right="76" w:firstLine="567"/>
        <w:jc w:val="both"/>
        <w:rPr>
          <w:rFonts w:ascii="GHEA Grapalat" w:hAnsi="GHEA Grapalat" w:cs="Calibri"/>
          <w:sz w:val="24"/>
          <w:szCs w:val="24"/>
          <w:lang w:val="af-ZA"/>
        </w:rPr>
      </w:pPr>
      <w:r w:rsidRPr="005339C6">
        <w:rPr>
          <w:rFonts w:ascii="GHEA Grapalat" w:hAnsi="GHEA Grapalat"/>
          <w:sz w:val="24"/>
          <w:szCs w:val="24"/>
          <w:lang w:val="hy-AM"/>
        </w:rPr>
        <w:t xml:space="preserve">ՀՀ Կոտայքի մարզի </w:t>
      </w:r>
      <w:r w:rsidRPr="005339C6">
        <w:rPr>
          <w:rFonts w:ascii="GHEA Grapalat" w:hAnsi="GHEA Grapalat"/>
          <w:sz w:val="24"/>
          <w:szCs w:val="24"/>
          <w:lang w:val="af-ZA"/>
        </w:rPr>
        <w:t>Չարենցավանի հ. 3 հ/դ-ի</w:t>
      </w:r>
      <w:r w:rsidR="003C25FE" w:rsidRPr="005339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ո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ւսումնասիրությ</w:t>
      </w:r>
      <w:r w:rsidR="00A67BEF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ան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արդյունքները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ներկայացվել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6F0C0E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>ՀՀ Կոտայքի մարզպետին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քննարկելու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հայտնաբերված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խախտումների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հետևանքները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վերացնելու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ուղղությամբ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միջոցներ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ձեռնարկելու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արդյունքների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տեսչական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մարմին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տեղեկացնելու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առաջարկով</w:t>
      </w:r>
      <w:r w:rsidR="003237D3" w:rsidRPr="005339C6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  <w:r w:rsidRPr="00B614B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4BD">
        <w:rPr>
          <w:rFonts w:ascii="GHEA Grapalat" w:hAnsi="GHEA Grapalat"/>
          <w:sz w:val="24"/>
          <w:szCs w:val="24"/>
          <w:lang w:val="hy-AM"/>
        </w:rPr>
        <w:t xml:space="preserve">ՀՀ Արմավիրի մարզի Հայաստանյաց Առաքելական Սուրբ Եկեղեցու </w:t>
      </w:r>
      <w:r w:rsidRPr="00B614BD">
        <w:rPr>
          <w:rFonts w:ascii="GHEA Grapalat" w:hAnsi="GHEA Grapalat"/>
          <w:noProof/>
          <w:sz w:val="24"/>
          <w:szCs w:val="24"/>
          <w:lang w:val="af-ZA" w:eastAsia="ru-RU"/>
        </w:rPr>
        <w:t></w:t>
      </w:r>
      <w:r w:rsidRPr="00B614BD">
        <w:rPr>
          <w:rFonts w:ascii="GHEA Grapalat" w:hAnsi="GHEA Grapalat"/>
          <w:sz w:val="24"/>
          <w:szCs w:val="24"/>
          <w:lang w:val="hy-AM"/>
        </w:rPr>
        <w:t>Էօրնեկեան հանրակրթական դպրոց</w:t>
      </w:r>
      <w:r w:rsidRPr="00B614BD">
        <w:rPr>
          <w:rFonts w:ascii="GHEA Grapalat" w:hAnsi="GHEA Grapalat"/>
          <w:noProof/>
          <w:sz w:val="24"/>
          <w:szCs w:val="24"/>
          <w:lang w:val="af-ZA" w:eastAsia="ru-RU"/>
        </w:rPr>
        <w:t>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-ի ուսումնասիրության արդյունքները ներկայացվել են </w:t>
      </w:r>
      <w:r w:rsidRPr="00B614BD">
        <w:rPr>
          <w:rFonts w:ascii="GHEA Grapalat" w:hAnsi="GHEA Grapalat"/>
          <w:sz w:val="24"/>
          <w:szCs w:val="24"/>
          <w:lang w:val="hy-AM"/>
        </w:rPr>
        <w:t>Ամենայն Հայոց Կաթողիկոսին</w:t>
      </w:r>
      <w:r w:rsidR="005339C6">
        <w:rPr>
          <w:rFonts w:ascii="GHEA Grapalat" w:hAnsi="GHEA Grapalat"/>
          <w:sz w:val="24"/>
          <w:szCs w:val="24"/>
          <w:lang w:val="hy-AM"/>
        </w:rPr>
        <w:t>:</w:t>
      </w:r>
      <w:r w:rsidR="005339C6">
        <w:rPr>
          <w:rFonts w:ascii="GHEA Grapalat" w:hAnsi="GHEA Grapalat" w:cs="Sylfaen"/>
          <w:sz w:val="24"/>
          <w:szCs w:val="24"/>
          <w:lang w:val="eu-ES"/>
        </w:rPr>
        <w:t xml:space="preserve">   </w:t>
      </w:r>
      <w:r w:rsidR="005339C6">
        <w:rPr>
          <w:rFonts w:ascii="GHEA Grapalat" w:hAnsi="GHEA Grapalat" w:cs="Sylfaen"/>
          <w:sz w:val="24"/>
          <w:szCs w:val="24"/>
          <w:lang w:val="fr-FR"/>
        </w:rPr>
        <w:t>Ա</w:t>
      </w:r>
      <w:r w:rsidR="005339C6">
        <w:rPr>
          <w:rFonts w:ascii="GHEA Grapalat" w:hAnsi="GHEA Grapalat" w:cs="Sylfaen"/>
          <w:sz w:val="24"/>
          <w:szCs w:val="24"/>
          <w:lang w:val="af-ZA"/>
        </w:rPr>
        <w:t>ռաջարկ</w:t>
      </w:r>
      <w:r w:rsidR="005339C6" w:rsidRPr="005339C6">
        <w:rPr>
          <w:rFonts w:ascii="GHEA Grapalat" w:hAnsi="GHEA Grapalat" w:cs="Sylfaen"/>
          <w:sz w:val="24"/>
          <w:szCs w:val="24"/>
          <w:lang w:val="hy-AM"/>
        </w:rPr>
        <w:t>վել է</w:t>
      </w:r>
      <w:r w:rsidR="005339C6">
        <w:rPr>
          <w:rFonts w:ascii="GHEA Grapalat" w:hAnsi="GHEA Grapalat" w:cs="Sylfaen"/>
          <w:sz w:val="24"/>
          <w:szCs w:val="24"/>
          <w:lang w:val="af-ZA"/>
        </w:rPr>
        <w:t xml:space="preserve"> քննարկել սովորողների հավասար հնարավորությունների ապահովման հարցը, ինչպես նաև վերջնական արդյունքների մասին տեղեկացնել </w:t>
      </w:r>
      <w:r w:rsidR="005339C6" w:rsidRPr="005339C6">
        <w:rPr>
          <w:rFonts w:ascii="GHEA Grapalat" w:hAnsi="GHEA Grapalat" w:cs="Sylfaen"/>
          <w:sz w:val="24"/>
          <w:szCs w:val="24"/>
          <w:lang w:val="hy-AM"/>
        </w:rPr>
        <w:t>ԿՏՄ</w:t>
      </w:r>
      <w:r w:rsidR="005339C6">
        <w:rPr>
          <w:rFonts w:ascii="GHEA Grapalat" w:hAnsi="GHEA Grapalat" w:cs="Calibri"/>
          <w:sz w:val="24"/>
          <w:szCs w:val="24"/>
          <w:lang w:val="af-ZA"/>
        </w:rPr>
        <w:t>:</w:t>
      </w:r>
    </w:p>
    <w:p w:rsidR="003237D3" w:rsidRPr="005339C6" w:rsidRDefault="003237D3" w:rsidP="003C25FE">
      <w:pPr>
        <w:tabs>
          <w:tab w:val="left" w:pos="709"/>
          <w:tab w:val="left" w:pos="851"/>
        </w:tabs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185C50" w:rsidRPr="009F77B9" w:rsidRDefault="00185C50" w:rsidP="00085192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391"/>
        <w:gridCol w:w="3828"/>
        <w:gridCol w:w="4218"/>
      </w:tblGrid>
      <w:tr w:rsidR="00CF3439" w:rsidRPr="009F77B9" w:rsidTr="00F936FE">
        <w:tc>
          <w:tcPr>
            <w:tcW w:w="552" w:type="dxa"/>
            <w:shd w:val="clear" w:color="auto" w:fill="DBE5F1" w:themeFill="accent1" w:themeFillTint="33"/>
            <w:vAlign w:val="center"/>
          </w:tcPr>
          <w:p w:rsidR="00CF3439" w:rsidRPr="00F936FE" w:rsidRDefault="00CF3439" w:rsidP="00F936FE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936FE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2391" w:type="dxa"/>
            <w:shd w:val="clear" w:color="auto" w:fill="DBE5F1" w:themeFill="accent1" w:themeFillTint="33"/>
            <w:vAlign w:val="center"/>
          </w:tcPr>
          <w:p w:rsidR="00CF3439" w:rsidRPr="00F936FE" w:rsidRDefault="00CF3439" w:rsidP="00F936FE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Ուսումնասիրություն իրականացված ուսումնական հաստատությունը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:rsidR="00CF3439" w:rsidRPr="00F936FE" w:rsidRDefault="00CF3439" w:rsidP="00F936FE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Հայտնաբերված </w:t>
            </w:r>
            <w:r w:rsidR="0068192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4218" w:type="dxa"/>
            <w:shd w:val="clear" w:color="auto" w:fill="DBE5F1" w:themeFill="accent1" w:themeFillTint="33"/>
            <w:vAlign w:val="center"/>
          </w:tcPr>
          <w:p w:rsidR="00CF3439" w:rsidRPr="00F936FE" w:rsidRDefault="00681929" w:rsidP="00F936FE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Լիազոր մարմնի արձագանքը</w:t>
            </w:r>
          </w:p>
        </w:tc>
      </w:tr>
      <w:tr w:rsidR="00DA2BFB" w:rsidRPr="005907CD" w:rsidTr="00F936FE">
        <w:tc>
          <w:tcPr>
            <w:tcW w:w="552" w:type="dxa"/>
            <w:vAlign w:val="center"/>
          </w:tcPr>
          <w:p w:rsidR="00DA2BFB" w:rsidRPr="009F77B9" w:rsidRDefault="00DA2BFB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7B9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391" w:type="dxa"/>
            <w:vAlign w:val="center"/>
          </w:tcPr>
          <w:p w:rsidR="00DA2BFB" w:rsidRPr="009F77B9" w:rsidRDefault="00DA2BFB" w:rsidP="006F0C0E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77B9">
              <w:rPr>
                <w:rFonts w:ascii="GHEA Grapalat" w:hAnsi="GHEA Grapalat"/>
                <w:sz w:val="20"/>
                <w:szCs w:val="20"/>
                <w:lang w:val="hy-AM"/>
              </w:rPr>
              <w:t>ՀՀ Կոտայքի մարզի Չարենցավանի  թիվ 3 հ/դ</w:t>
            </w:r>
          </w:p>
        </w:tc>
        <w:tc>
          <w:tcPr>
            <w:tcW w:w="3828" w:type="dxa"/>
            <w:vAlign w:val="center"/>
          </w:tcPr>
          <w:p w:rsidR="00DA2BFB" w:rsidRPr="00752192" w:rsidRDefault="006F0C0E" w:rsidP="00B75B20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 w:rsidRPr="0075219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="00F936FE" w:rsidRPr="00F93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A2BFB" w:rsidRPr="009F77B9">
              <w:rPr>
                <w:rFonts w:ascii="GHEA Grapalat" w:hAnsi="GHEA Grapalat"/>
                <w:sz w:val="20"/>
                <w:szCs w:val="20"/>
                <w:lang w:val="hy-AM"/>
              </w:rPr>
              <w:t>Կադրային խախտումներ</w:t>
            </w:r>
            <w:r w:rsidR="00364225" w:rsidRPr="003642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752192" w:rsidRPr="00752192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="00364225" w:rsidRPr="00364225">
              <w:rPr>
                <w:rFonts w:ascii="GHEA Grapalat" w:hAnsi="GHEA Grapalat"/>
                <w:sz w:val="20"/>
                <w:szCs w:val="20"/>
                <w:lang w:val="hy-AM"/>
              </w:rPr>
              <w:t>ֆիզկուլտուրայի ուսուցիչ</w:t>
            </w:r>
            <w:r w:rsidR="00D870B4" w:rsidRPr="00D870B4">
              <w:rPr>
                <w:rFonts w:ascii="GHEA Grapalat" w:hAnsi="GHEA Grapalat"/>
                <w:sz w:val="20"/>
                <w:szCs w:val="20"/>
                <w:lang w:val="hy-AM"/>
              </w:rPr>
              <w:t>ը ուսանող է</w:t>
            </w:r>
            <w:r w:rsidR="00364225" w:rsidRPr="0036422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="00D870B4" w:rsidRPr="00D870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614BD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614BD" w:rsidRPr="00B614BD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="00F936FE" w:rsidRPr="00F936F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614BD" w:rsidRPr="00B614BD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="00364225" w:rsidRPr="00364225">
              <w:rPr>
                <w:rFonts w:ascii="GHEA Grapalat" w:hAnsi="GHEA Grapalat"/>
                <w:sz w:val="20"/>
                <w:szCs w:val="20"/>
                <w:lang w:val="hy-AM"/>
              </w:rPr>
              <w:t>աստիարակչական աշխատանքների կազմակերպիչներ</w:t>
            </w:r>
            <w:r w:rsidR="00B41DDC" w:rsidRPr="00B41DDC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="00D870B4" w:rsidRPr="00D870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չունեն համապատասխան որակավորում</w:t>
            </w:r>
          </w:p>
          <w:p w:rsidR="00DA2BFB" w:rsidRPr="00752192" w:rsidRDefault="00B614BD" w:rsidP="00752192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</w:pPr>
            <w:r w:rsidRPr="00B614BD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3</w:t>
            </w:r>
            <w:r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.</w:t>
            </w:r>
            <w:r w:rsidR="00F936FE" w:rsidRPr="00F936FE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 </w:t>
            </w:r>
            <w:r w:rsidR="00752192" w:rsidRPr="0075219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Ո</w:t>
            </w:r>
            <w:r w:rsidR="00DA2BFB" w:rsidRPr="009F77B9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ւսուցչի թափուր տեղի համար անցկացվող մրցույթի օրինակելի կարգի պահանջ</w:t>
            </w:r>
            <w:r w:rsidR="00752192" w:rsidRPr="0075219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ներ</w:t>
            </w:r>
            <w:r w:rsidR="00DA2BFB" w:rsidRPr="009F77B9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ի խախտումներ</w:t>
            </w:r>
            <w:r w:rsidR="00752192" w:rsidRPr="0075219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:</w:t>
            </w:r>
          </w:p>
        </w:tc>
        <w:tc>
          <w:tcPr>
            <w:tcW w:w="4218" w:type="dxa"/>
            <w:vAlign w:val="center"/>
          </w:tcPr>
          <w:p w:rsidR="00BD412D" w:rsidRPr="00775E88" w:rsidRDefault="00BD412D" w:rsidP="00F936FE">
            <w:pPr>
              <w:spacing w:after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9F77B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Համաձայն </w:t>
            </w:r>
            <w:r w:rsidR="00364225" w:rsidRPr="00364225">
              <w:rPr>
                <w:rFonts w:ascii="GHEA Grapalat" w:hAnsi="GHEA Grapalat"/>
                <w:sz w:val="20"/>
                <w:szCs w:val="20"/>
                <w:lang w:val="hy-AM"/>
              </w:rPr>
              <w:t>մարպետից ստացված գրության</w:t>
            </w:r>
            <w:r w:rsidR="00F936FE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="00D870B4" w:rsidRPr="00D870B4">
              <w:rPr>
                <w:rFonts w:ascii="GHEA Grapalat" w:hAnsi="GHEA Grapalat"/>
                <w:sz w:val="20"/>
                <w:szCs w:val="20"/>
                <w:lang w:val="hy-AM"/>
              </w:rPr>
              <w:t xml:space="preserve">կրթության բնագավառը կարգավորող ՀՀ օրենսդրության պահանջների խախտումներով աշխատանքի ընդունված </w:t>
            </w:r>
            <w:r w:rsidRPr="009F77B9">
              <w:rPr>
                <w:rFonts w:ascii="GHEA Grapalat" w:hAnsi="GHEA Grapalat"/>
                <w:sz w:val="20"/>
                <w:szCs w:val="20"/>
                <w:lang w:val="hy-AM"/>
              </w:rPr>
              <w:t xml:space="preserve">անձինք ազատվել են </w:t>
            </w:r>
            <w:r w:rsidR="00D870B4" w:rsidRPr="00D870B4">
              <w:rPr>
                <w:rFonts w:ascii="GHEA Grapalat" w:hAnsi="GHEA Grapalat"/>
                <w:sz w:val="20"/>
                <w:szCs w:val="20"/>
                <w:lang w:val="hy-AM"/>
              </w:rPr>
              <w:t xml:space="preserve">զբաղեցրած </w:t>
            </w:r>
            <w:r w:rsidRPr="009F77B9">
              <w:rPr>
                <w:rFonts w:ascii="GHEA Grapalat" w:hAnsi="GHEA Grapalat"/>
                <w:sz w:val="20"/>
                <w:szCs w:val="20"/>
                <w:lang w:val="hy-AM"/>
              </w:rPr>
              <w:t>պաշտոններից:</w:t>
            </w:r>
          </w:p>
        </w:tc>
      </w:tr>
      <w:tr w:rsidR="00822E09" w:rsidRPr="005907CD" w:rsidTr="00F936FE">
        <w:tc>
          <w:tcPr>
            <w:tcW w:w="552" w:type="dxa"/>
            <w:vAlign w:val="center"/>
          </w:tcPr>
          <w:p w:rsidR="00822E09" w:rsidRPr="00822E09" w:rsidRDefault="00822E09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391" w:type="dxa"/>
            <w:vAlign w:val="center"/>
          </w:tcPr>
          <w:p w:rsidR="00822E09" w:rsidRPr="00822E09" w:rsidRDefault="00822E09" w:rsidP="00F936FE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 Արմավիրի մարզի Հայաստանյաց Առաքելական Սուրբ Եկեղեցու </w:t>
            </w:r>
            <w:r>
              <w:rPr>
                <w:rFonts w:ascii="GHEA Grapalat" w:hAnsi="GHEA Grapalat"/>
                <w:noProof/>
                <w:sz w:val="24"/>
                <w:szCs w:val="24"/>
                <w:lang w:val="af-ZA" w:eastAsia="ru-RU"/>
              </w:rPr>
              <w:t></w:t>
            </w:r>
            <w:r>
              <w:rPr>
                <w:rFonts w:ascii="GHEA Grapalat" w:hAnsi="GHEA Grapalat"/>
                <w:sz w:val="20"/>
                <w:szCs w:val="20"/>
              </w:rPr>
              <w:t>Էօրնեկեան հանրակրթական դպրոց</w:t>
            </w:r>
            <w:r>
              <w:rPr>
                <w:rFonts w:ascii="GHEA Grapalat" w:hAnsi="GHEA Grapalat"/>
                <w:noProof/>
                <w:sz w:val="24"/>
                <w:szCs w:val="24"/>
                <w:lang w:val="af-ZA" w:eastAsia="ru-RU"/>
              </w:rPr>
              <w:t></w:t>
            </w:r>
          </w:p>
        </w:tc>
        <w:tc>
          <w:tcPr>
            <w:tcW w:w="3828" w:type="dxa"/>
            <w:vAlign w:val="center"/>
          </w:tcPr>
          <w:p w:rsidR="00822E09" w:rsidRPr="005339C6" w:rsidRDefault="005339C6" w:rsidP="005339C6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39C6">
              <w:rPr>
                <w:rFonts w:ascii="GHEA Grapalat" w:hAnsi="GHEA Grapalat"/>
                <w:sz w:val="20"/>
                <w:szCs w:val="20"/>
                <w:lang w:val="ru-RU"/>
              </w:rPr>
              <w:t>Փ</w:t>
            </w:r>
            <w:r w:rsidRPr="005339C6">
              <w:rPr>
                <w:rFonts w:ascii="GHEA Grapalat" w:hAnsi="GHEA Grapalat" w:cs="Sylfaen"/>
                <w:color w:val="000000"/>
                <w:sz w:val="20"/>
                <w:szCs w:val="20"/>
                <w:lang w:val="eu-ES"/>
              </w:rPr>
              <w:t>ոխադրական</w:t>
            </w:r>
            <w:r w:rsidRPr="005339C6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,</w:t>
            </w:r>
            <w:r w:rsidRPr="005339C6">
              <w:rPr>
                <w:rFonts w:ascii="GHEA Grapalat" w:hAnsi="GHEA Grapalat" w:cs="Sylfaen"/>
                <w:color w:val="000000"/>
                <w:sz w:val="20"/>
                <w:szCs w:val="20"/>
                <w:lang w:val="eu-ES"/>
              </w:rPr>
              <w:t xml:space="preserve"> հավելյալ քննությունների</w:t>
            </w:r>
            <w:r w:rsidRPr="005339C6"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 xml:space="preserve"> անցկացում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4218" w:type="dxa"/>
            <w:vAlign w:val="center"/>
          </w:tcPr>
          <w:p w:rsidR="00822E09" w:rsidRPr="005339C6" w:rsidRDefault="005339C6" w:rsidP="00D870B4">
            <w:pPr>
              <w:spacing w:after="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5339C6">
              <w:rPr>
                <w:rFonts w:ascii="GHEA Grapalat" w:hAnsi="GHEA Grapalat"/>
                <w:sz w:val="20"/>
                <w:szCs w:val="20"/>
                <w:lang w:val="hy-AM"/>
              </w:rPr>
              <w:t>Ամենայն Հայոց Կաթողիկոսի</w:t>
            </w:r>
            <w:r w:rsidRPr="005339C6">
              <w:rPr>
                <w:rFonts w:ascii="GHEA Grapalat" w:hAnsi="GHEA Grapalat"/>
                <w:sz w:val="20"/>
                <w:szCs w:val="20"/>
                <w:lang w:val="ru-RU"/>
              </w:rPr>
              <w:t>ց դեռևս պատասխան գրություն չի ստացվել:</w:t>
            </w:r>
          </w:p>
        </w:tc>
      </w:tr>
    </w:tbl>
    <w:p w:rsidR="00CF3439" w:rsidRDefault="00CF3439" w:rsidP="00085192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A82315" w:rsidRPr="00374349" w:rsidRDefault="008333E2" w:rsidP="00374349">
      <w:pPr>
        <w:spacing w:after="0" w:line="240" w:lineRule="auto"/>
        <w:jc w:val="both"/>
        <w:rPr>
          <w:rFonts w:ascii="GHEA Grapalat" w:eastAsia="Cambria" w:hAnsi="GHEA Grapalat" w:cs="Times Armenian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      </w:t>
      </w:r>
      <w:r w:rsidR="00D870B4" w:rsidRPr="00EC61AE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 w:rsidR="00D870B4" w:rsidRPr="0066788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ուսումնական հաստատություններ</w:t>
      </w:r>
      <w:r w:rsidR="00D870B4" w:rsidRPr="00D870B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ում </w:t>
      </w:r>
      <w:r w:rsidR="00D870B4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(</w:t>
      </w:r>
      <w:r w:rsidR="00D870B4" w:rsidRPr="00D870B4">
        <w:rPr>
          <w:rFonts w:ascii="GHEA Grapalat" w:hAnsi="GHEA Grapalat"/>
          <w:b/>
          <w:sz w:val="20"/>
          <w:szCs w:val="20"/>
          <w:lang w:val="af-ZA"/>
        </w:rPr>
        <w:t>Երևանի հ. 101 մ/դ</w:t>
      </w:r>
      <w:r w:rsidR="002138D6">
        <w:rPr>
          <w:rFonts w:ascii="GHEA Grapalat" w:hAnsi="GHEA Grapalat"/>
          <w:b/>
          <w:sz w:val="20"/>
          <w:szCs w:val="20"/>
          <w:lang w:val="af-ZA"/>
        </w:rPr>
        <w:t>,</w:t>
      </w:r>
      <w:r w:rsidR="00D870B4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Աշտարակի հ. 4 հ/դ, Աքորու մ/դ, Քարաբերդի մ/դ, Զարթոնքի մ/դ,</w:t>
      </w:r>
      <w:r w:rsidR="00D870B4" w:rsidRPr="00D870B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D870B4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Գյումրու հ.38 հ/դ, Արտաշատի հ.5 հ/դ</w:t>
      </w:r>
      <w:r w:rsidR="00D870B4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>)</w:t>
      </w:r>
      <w:r w:rsidR="00D870B4" w:rsidRPr="00C14C4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870B4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իրականացված</w:t>
      </w:r>
      <w:r w:rsidR="00D870B4" w:rsidRPr="00D870B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D870B4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750E1C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>տուգումների արդյունքում</w:t>
      </w:r>
      <w:r w:rsidR="002138D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4</w:t>
      </w:r>
      <w:r w:rsidR="00750E1C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ուսումնական հաստատությունների տնօրեններին</w:t>
      </w:r>
      <w:r w:rsidR="004D15B2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4D15B2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(</w:t>
      </w:r>
      <w:r w:rsidR="00CF545D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Աքորու մ/դ, Քարաբերդի մ/դ, Զարթոնքի մ/դ,</w:t>
      </w:r>
      <w:r w:rsidR="00CF545D" w:rsidRPr="00D870B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CF545D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Գյումրու հ.38 հ/դ</w:t>
      </w:r>
      <w:r w:rsidR="004D15B2"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)</w:t>
      </w:r>
      <w:r w:rsidR="002138D6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2138D6" w:rsidRPr="00667884">
        <w:rPr>
          <w:rFonts w:ascii="GHEA Grapalat" w:hAnsi="GHEA Grapalat"/>
          <w:color w:val="000000" w:themeColor="text1"/>
          <w:sz w:val="24"/>
          <w:szCs w:val="24"/>
          <w:lang w:val="hy-AM"/>
        </w:rPr>
        <w:t>ԿՏՄ</w:t>
      </w:r>
      <w:r w:rsidR="002138D6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ղեկավարի կարգադրագրերի համաձայն տրվել են հանձնարարականներ:</w:t>
      </w:r>
      <w:r w:rsidR="002138D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Հանձնարարականները հիմնականում վերաբերել են 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hy-AM"/>
        </w:rPr>
        <w:t>կադրային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խնդիրներին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="00374349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դպրոցում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74349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տիրող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74349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բարոյահոգեբանական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74349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մթնոլորտին</w:t>
      </w:r>
      <w:r w:rsidR="00374349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="00374349" w:rsidRPr="00667884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 xml:space="preserve">ուսուցչի թափուր տեղի համար անցկացվող մրցույթին </w:t>
      </w:r>
      <w:r w:rsidR="00374349" w:rsidRPr="00374349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>և կառավարման խորհրդի ձևավորմանը</w:t>
      </w:r>
      <w:r w:rsidR="00374349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  <w:r w:rsidR="00750E1C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Կատարողականի վերաբերյալ գրություն</w:t>
      </w:r>
      <w:r w:rsidR="00374349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ներ</w:t>
      </w:r>
      <w:r w:rsidR="002762A2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74349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են</w:t>
      </w:r>
      <w:r w:rsidR="00750E1C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ստացվել </w:t>
      </w:r>
      <w:r w:rsidR="00A82315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ՀՀ Շիրակի մարզի Քարաբերդի</w:t>
      </w:r>
      <w:r w:rsidR="00374349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ՀՀ Լոռու մարզի Աքորու միջնակարգ </w:t>
      </w:r>
      <w:r w:rsidR="00A82315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դ</w:t>
      </w:r>
      <w:r w:rsidR="00374349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պրոցներ</w:t>
      </w:r>
      <w:r w:rsidR="00A82315" w:rsidRPr="00374349">
        <w:rPr>
          <w:rFonts w:ascii="GHEA Grapalat" w:hAnsi="GHEA Grapalat"/>
          <w:color w:val="000000" w:themeColor="text1"/>
          <w:sz w:val="24"/>
          <w:szCs w:val="24"/>
          <w:lang w:val="hy-AM"/>
        </w:rPr>
        <w:t>ից</w:t>
      </w:r>
      <w:r w:rsidR="00A82315" w:rsidRP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762A2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>Համաձայն կատարողական</w:t>
      </w:r>
      <w:r w:rsid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ներ</w:t>
      </w:r>
      <w:r w:rsidR="002762A2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>ի հանձնարարական</w:t>
      </w:r>
      <w:r w:rsid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ներ</w:t>
      </w:r>
      <w:r w:rsidR="002762A2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ը կատարվել </w:t>
      </w:r>
      <w:r w:rsidR="00374349">
        <w:rPr>
          <w:rFonts w:ascii="GHEA Grapalat" w:hAnsi="GHEA Grapalat"/>
          <w:color w:val="000000" w:themeColor="text1"/>
          <w:sz w:val="24"/>
          <w:szCs w:val="24"/>
          <w:lang w:val="af-ZA"/>
        </w:rPr>
        <w:t>են</w:t>
      </w:r>
      <w:r w:rsidR="002762A2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  <w:r w:rsidR="00C27DB6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Հանձնարարականների կատարման վերջնաժամկետը չի լրացել 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hy-AM"/>
        </w:rPr>
        <w:t>ՀՀ Արմավիրի մարզի Զարթոնքի մ</w:t>
      </w:r>
      <w:r w:rsidR="00A82315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իջնակարգ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82315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Շիրակի մարզի Գյումրու հ. 38 հ</w:t>
      </w:r>
      <w:r w:rsidR="00A82315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իմնական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82315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դպրոցների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82315" w:rsidRPr="002138D6">
        <w:rPr>
          <w:rFonts w:ascii="GHEA Grapalat" w:hAnsi="GHEA Grapalat"/>
          <w:color w:val="000000" w:themeColor="text1"/>
          <w:sz w:val="24"/>
          <w:szCs w:val="24"/>
          <w:lang w:val="hy-AM"/>
        </w:rPr>
        <w:t>դեպքում</w:t>
      </w:r>
      <w:r w:rsidR="00A82315" w:rsidRPr="00667884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</w:p>
    <w:p w:rsidR="00780094" w:rsidRPr="00780094" w:rsidRDefault="00780094" w:rsidP="00C27DB6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1287" w:type="dxa"/>
        <w:tblLook w:val="04A0" w:firstRow="1" w:lastRow="0" w:firstColumn="1" w:lastColumn="0" w:noHBand="0" w:noVBand="1"/>
      </w:tblPr>
      <w:tblGrid>
        <w:gridCol w:w="393"/>
        <w:gridCol w:w="1960"/>
        <w:gridCol w:w="3709"/>
        <w:gridCol w:w="5225"/>
      </w:tblGrid>
      <w:tr w:rsidR="00F3243A" w:rsidRPr="005907CD" w:rsidTr="00F936FE">
        <w:tc>
          <w:tcPr>
            <w:tcW w:w="393" w:type="dxa"/>
            <w:shd w:val="clear" w:color="auto" w:fill="DBE5F1" w:themeFill="accent1" w:themeFillTint="33"/>
            <w:vAlign w:val="center"/>
          </w:tcPr>
          <w:p w:rsidR="003237D3" w:rsidRPr="00F936FE" w:rsidRDefault="003237D3" w:rsidP="00D870B4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1960" w:type="dxa"/>
            <w:shd w:val="clear" w:color="auto" w:fill="DBE5F1" w:themeFill="accent1" w:themeFillTint="33"/>
            <w:vAlign w:val="center"/>
          </w:tcPr>
          <w:p w:rsidR="003237D3" w:rsidRPr="00F936FE" w:rsidRDefault="003237D3" w:rsidP="00D870B4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Ստուգում իրականացված ուսումնական հաստատությունը</w:t>
            </w:r>
          </w:p>
        </w:tc>
        <w:tc>
          <w:tcPr>
            <w:tcW w:w="3709" w:type="dxa"/>
            <w:shd w:val="clear" w:color="auto" w:fill="DBE5F1" w:themeFill="accent1" w:themeFillTint="33"/>
            <w:vAlign w:val="center"/>
          </w:tcPr>
          <w:p w:rsidR="003237D3" w:rsidRPr="00F936FE" w:rsidRDefault="003237D3" w:rsidP="00D870B4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Հայտնաբերված խախտման բնույթը</w:t>
            </w:r>
          </w:p>
        </w:tc>
        <w:tc>
          <w:tcPr>
            <w:tcW w:w="5225" w:type="dxa"/>
            <w:shd w:val="clear" w:color="auto" w:fill="DBE5F1" w:themeFill="accent1" w:themeFillTint="33"/>
            <w:vAlign w:val="center"/>
          </w:tcPr>
          <w:p w:rsidR="003237D3" w:rsidRPr="00F936FE" w:rsidRDefault="003237D3" w:rsidP="00D870B4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Լիազոր մարմնի</w:t>
            </w:r>
            <w:r w:rsidR="00963D45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ն </w:t>
            </w:r>
            <w:r w:rsidR="00692B7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ներկայացված </w:t>
            </w:r>
            <w:r w:rsidR="00963D45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առաջարկը</w:t>
            </w:r>
            <w:r w:rsidR="00692B7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/ ստացված արձագանքը կամ հաստատությունից ստացված կատարողականի արդյունքը </w:t>
            </w:r>
          </w:p>
        </w:tc>
      </w:tr>
      <w:tr w:rsidR="003D08F2" w:rsidRPr="005907CD" w:rsidTr="00F936FE">
        <w:trPr>
          <w:trHeight w:val="278"/>
        </w:trPr>
        <w:tc>
          <w:tcPr>
            <w:tcW w:w="393" w:type="dxa"/>
            <w:vAlign w:val="center"/>
          </w:tcPr>
          <w:p w:rsidR="003237D3" w:rsidRPr="00D870B4" w:rsidRDefault="003237D3" w:rsidP="00D870B4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60" w:type="dxa"/>
            <w:vAlign w:val="center"/>
          </w:tcPr>
          <w:p w:rsidR="003237D3" w:rsidRPr="00667884" w:rsidRDefault="00AD2C8D" w:rsidP="00F936FE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67884">
              <w:rPr>
                <w:rFonts w:ascii="GHEA Grapalat" w:hAnsi="GHEA Grapalat" w:cs="Sylfaen"/>
                <w:sz w:val="20"/>
                <w:szCs w:val="20"/>
                <w:lang w:val="af-ZA"/>
              </w:rPr>
              <w:t>ՀՀ Լոռու մարզի Աքորու մ/</w:t>
            </w:r>
            <w:r w:rsidRPr="00667884">
              <w:rPr>
                <w:rFonts w:ascii="GHEA Grapalat" w:hAnsi="GHEA Grapalat" w:cs="Sylfaen"/>
                <w:sz w:val="20"/>
                <w:szCs w:val="20"/>
                <w:lang w:val="hy-AM"/>
              </w:rPr>
              <w:t>դ</w:t>
            </w:r>
          </w:p>
        </w:tc>
        <w:tc>
          <w:tcPr>
            <w:tcW w:w="3709" w:type="dxa"/>
            <w:vAlign w:val="center"/>
          </w:tcPr>
          <w:p w:rsidR="003237D3" w:rsidRPr="008A0B4E" w:rsidRDefault="0047060A" w:rsidP="00F936FE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7060A">
              <w:rPr>
                <w:rFonts w:ascii="GHEA Grapalat" w:hAnsi="GHEA Grapalat"/>
                <w:sz w:val="20"/>
                <w:szCs w:val="20"/>
                <w:lang w:val="hy-AM"/>
              </w:rPr>
              <w:t>Դ</w:t>
            </w:r>
            <w:r w:rsidR="006922E5">
              <w:rPr>
                <w:rFonts w:ascii="GHEA Grapalat" w:hAnsi="GHEA Grapalat"/>
                <w:sz w:val="20"/>
                <w:szCs w:val="20"/>
                <w:lang w:val="hy-AM"/>
              </w:rPr>
              <w:t xml:space="preserve">պրոցում տիրող անառողջ բարոյահոգեբանական մթնոլորտին վերաբերող </w:t>
            </w:r>
            <w:r w:rsidR="00D9231B">
              <w:rPr>
                <w:rFonts w:ascii="GHEA Grapalat" w:hAnsi="GHEA Grapalat"/>
                <w:sz w:val="20"/>
                <w:szCs w:val="20"/>
                <w:lang w:val="hy-AM"/>
              </w:rPr>
              <w:t>խնդիրներ:</w:t>
            </w:r>
            <w:r w:rsidR="008A0B4E" w:rsidRPr="008A0B4E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225" w:type="dxa"/>
            <w:vAlign w:val="center"/>
          </w:tcPr>
          <w:p w:rsidR="003237D3" w:rsidRPr="00D9231B" w:rsidRDefault="00D9231B" w:rsidP="003D08F2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Համաձայն </w:t>
            </w:r>
            <w:r w:rsidR="003D08F2"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ԿՏՄ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ղեկավարի կարգադրագրի</w:t>
            </w:r>
            <w:r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  <w:r w:rsidR="00D870B4" w:rsidRPr="00D870B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լ է  դ</w:t>
            </w:r>
            <w:r w:rsidRPr="00D9231B">
              <w:rPr>
                <w:rFonts w:ascii="GHEA Grapalat" w:hAnsi="GHEA Grapalat" w:cs="Sylfaen"/>
                <w:sz w:val="20"/>
                <w:szCs w:val="20"/>
                <w:lang w:val="hy-AM"/>
              </w:rPr>
              <w:t>պրոցում ձևավորել բարենպաստ բարոյահոգեբանական մթնոլորտ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և արդյունքների մասին տեղեկացնել </w:t>
            </w:r>
            <w:r w:rsidR="00106ED3"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2019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թ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. 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մայիսի 31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af-ZA"/>
              </w:rPr>
              <w:t>-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ը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af-ZA"/>
              </w:rPr>
              <w:t>:</w:t>
            </w:r>
            <w:r w:rsidR="00FA410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30.05.2019թ-ին Աքորու մ/դ-ի տնօրենից ստացված գրության համաձայն դպրոցում բարոյահոգեբանական մթնոլորտը </w:t>
            </w:r>
            <w:r w:rsidR="003D08F2">
              <w:rPr>
                <w:rFonts w:ascii="GHEA Grapalat" w:hAnsi="GHEA Grapalat" w:cs="GHEA Grapalat"/>
                <w:sz w:val="20"/>
                <w:szCs w:val="20"/>
                <w:lang w:val="af-ZA"/>
              </w:rPr>
              <w:t>բարենպաստ է, դրա հետ միասին տարվում են լրացուցիչ աշխատանքներ՝ իրավիճակը շտկելու և բարոյահոգեբանական մթնոլորտը ավելի բարելավելու ուղղությամբ:</w:t>
            </w:r>
          </w:p>
        </w:tc>
      </w:tr>
      <w:tr w:rsidR="00F3243A" w:rsidRPr="005907CD" w:rsidTr="00F936FE">
        <w:trPr>
          <w:trHeight w:val="420"/>
        </w:trPr>
        <w:tc>
          <w:tcPr>
            <w:tcW w:w="393" w:type="dxa"/>
            <w:vAlign w:val="center"/>
          </w:tcPr>
          <w:p w:rsidR="003237D3" w:rsidRPr="00667884" w:rsidRDefault="003237D3" w:rsidP="00D870B4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1960" w:type="dxa"/>
            <w:vAlign w:val="center"/>
          </w:tcPr>
          <w:p w:rsidR="003237D3" w:rsidRPr="00667884" w:rsidRDefault="00AD2C8D" w:rsidP="00D870B4">
            <w:pPr>
              <w:tabs>
                <w:tab w:val="left" w:pos="993"/>
              </w:tabs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hy-AM"/>
              </w:rPr>
              <w:t>ՀՀ Շիրակի մարզի Քարաբերդի մ/դ</w:t>
            </w:r>
          </w:p>
        </w:tc>
        <w:tc>
          <w:tcPr>
            <w:tcW w:w="3709" w:type="dxa"/>
            <w:vAlign w:val="center"/>
          </w:tcPr>
          <w:p w:rsidR="003237D3" w:rsidRPr="00963D45" w:rsidRDefault="00A5536A" w:rsidP="00D870B4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 xml:space="preserve">ադրային </w:t>
            </w:r>
            <w:r w:rsidRPr="003237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խախտումներ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>. («Ռուսաց լեզու» և «Ինֆորմատիկա» առարկաները դասավանդում են</w:t>
            </w:r>
            <w:r w:rsidRPr="005A3BD5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 համապատասխան որակավորում չունեցող </w:t>
            </w:r>
            <w:r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անձին</w:t>
            </w:r>
            <w:r w:rsidRPr="009118AE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ք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>):</w:t>
            </w:r>
          </w:p>
        </w:tc>
        <w:tc>
          <w:tcPr>
            <w:tcW w:w="5225" w:type="dxa"/>
            <w:vAlign w:val="center"/>
          </w:tcPr>
          <w:p w:rsidR="000F198E" w:rsidRPr="00AD6FE6" w:rsidRDefault="000F198E" w:rsidP="00D870B4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Համաձայն </w:t>
            </w:r>
            <w:r w:rsidR="001D5215" w:rsidRPr="00106ED3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="001D5215"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ղեկավարի կարգադրագրի</w:t>
            </w:r>
            <w:r w:rsidR="00AD6FE6"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</w:p>
          <w:p w:rsidR="00A5536A" w:rsidRPr="00A5536A" w:rsidRDefault="000F198E" w:rsidP="00D870B4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րվել է</w:t>
            </w:r>
            <w:r w:rsidR="004B0634" w:rsidRPr="004B063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</w:t>
            </w:r>
            <w:r w:rsidR="00A5536A" w:rsidRPr="009118AE">
              <w:rPr>
                <w:rFonts w:ascii="GHEA Grapalat" w:hAnsi="GHEA Grapalat" w:cs="Courier New"/>
                <w:sz w:val="20"/>
                <w:szCs w:val="20"/>
                <w:lang w:val="hy-AM" w:bidi="he-IL"/>
              </w:rPr>
              <w:t xml:space="preserve">«Ռուսաց լեզու» և «Ինֆորմատիկա» առարկաների դասաժամերի տրամադրումն իրականացնել սահմանված կարգով 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և արդյունքների մասին տեղեկացնել </w:t>
            </w:r>
            <w:r w:rsidR="00106ED3"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="00106ED3" w:rsidRPr="00106ED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2019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թ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. </w:t>
            </w:r>
            <w:r w:rsidR="00B71E6C" w:rsidRPr="00B71E6C">
              <w:rPr>
                <w:rFonts w:ascii="GHEA Grapalat" w:hAnsi="GHEA Grapalat" w:cs="GHEA Grapalat"/>
                <w:sz w:val="20"/>
                <w:szCs w:val="20"/>
                <w:lang w:val="hy-AM"/>
              </w:rPr>
              <w:t>հունիսի 5-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ը</w:t>
            </w:r>
            <w:r w:rsidR="00A5536A"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>:</w:t>
            </w:r>
          </w:p>
          <w:p w:rsidR="00963D45" w:rsidRPr="00780094" w:rsidRDefault="00942383" w:rsidP="00F936FE">
            <w:pPr>
              <w:shd w:val="clear" w:color="auto" w:fill="FFFFFF"/>
              <w:spacing w:after="0" w:line="240" w:lineRule="auto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780094">
              <w:rPr>
                <w:rFonts w:ascii="GHEA Grapalat" w:hAnsi="GHEA Grapalat"/>
                <w:sz w:val="20"/>
                <w:szCs w:val="20"/>
                <w:lang w:val="hy-AM"/>
              </w:rPr>
              <w:t>Համաձայն տնօրենից ստացված կատարողականի՝</w:t>
            </w:r>
            <w:r w:rsidR="00A5536A" w:rsidRPr="00942383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նշված անձինք ազատվել են համապատասխան առարկաների ուսուցիչների պաշտոններից:</w:t>
            </w:r>
          </w:p>
        </w:tc>
      </w:tr>
      <w:tr w:rsidR="00F3243A" w:rsidRPr="005907CD" w:rsidTr="00F936FE">
        <w:trPr>
          <w:trHeight w:val="2262"/>
        </w:trPr>
        <w:tc>
          <w:tcPr>
            <w:tcW w:w="393" w:type="dxa"/>
            <w:vAlign w:val="center"/>
          </w:tcPr>
          <w:p w:rsidR="00942383" w:rsidRPr="00667884" w:rsidRDefault="00942383" w:rsidP="00D870B4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1960" w:type="dxa"/>
            <w:vAlign w:val="center"/>
          </w:tcPr>
          <w:p w:rsidR="00942383" w:rsidRPr="00667884" w:rsidRDefault="00942383" w:rsidP="00D870B4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hy-AM"/>
              </w:rPr>
              <w:t>ՀՀ Արմավիրի մարզի Զարթոնքի մ/դ</w:t>
            </w:r>
          </w:p>
        </w:tc>
        <w:tc>
          <w:tcPr>
            <w:tcW w:w="3709" w:type="dxa"/>
            <w:vAlign w:val="center"/>
          </w:tcPr>
          <w:p w:rsidR="00942383" w:rsidRPr="00963D45" w:rsidRDefault="00942383" w:rsidP="00B41DDC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 xml:space="preserve">ադրային </w:t>
            </w:r>
            <w:r w:rsidRPr="003237D3">
              <w:rPr>
                <w:rFonts w:ascii="GHEA Grapalat" w:hAnsi="GHEA Grapalat"/>
                <w:sz w:val="20"/>
                <w:szCs w:val="20"/>
                <w:lang w:val="hy-AM"/>
              </w:rPr>
              <w:t xml:space="preserve"> խախտումներ</w:t>
            </w:r>
            <w:r w:rsidR="00B41DDC" w:rsidRPr="00B41D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>(«</w:t>
            </w:r>
            <w:r w:rsidR="008242B4">
              <w:rPr>
                <w:rFonts w:ascii="GHEA Grapalat" w:hAnsi="GHEA Grapalat"/>
                <w:sz w:val="20"/>
                <w:szCs w:val="20"/>
                <w:lang w:val="hy-AM"/>
              </w:rPr>
              <w:t>Ֆիզկուլտուր</w:t>
            </w:r>
            <w:r w:rsidR="008242B4" w:rsidRPr="008242B4"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 w:rsidR="008242B4" w:rsidRPr="009118AE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9423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առարկան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դասավանդում</w:t>
            </w:r>
            <w:r w:rsidRPr="00942383">
              <w:rPr>
                <w:rFonts w:ascii="GHEA Grapalat" w:hAnsi="GHEA Grapalat"/>
                <w:sz w:val="20"/>
                <w:szCs w:val="20"/>
                <w:lang w:val="hy-AM"/>
              </w:rPr>
              <w:t xml:space="preserve"> է </w:t>
            </w:r>
            <w:r w:rsidRPr="005A3BD5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համապատասխան որակավորում չունեցող </w:t>
            </w:r>
            <w:r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անձ</w:t>
            </w:r>
            <w:r w:rsidR="00B41DDC" w:rsidRPr="00B41DDC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ը,</w:t>
            </w:r>
            <w:r w:rsidRPr="00942383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 ուսուցչի օգնականի </w:t>
            </w:r>
            <w:r w:rsidRPr="005A3BD5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 պաշտոնում աշխատում է համապատասխան որակավորում չունեցող անձը</w:t>
            </w:r>
            <w:r w:rsidRPr="009118AE">
              <w:rPr>
                <w:rFonts w:ascii="GHEA Grapalat" w:hAnsi="GHEA Grapalat"/>
                <w:sz w:val="20"/>
                <w:szCs w:val="20"/>
                <w:lang w:val="hy-AM"/>
              </w:rPr>
              <w:t>):</w:t>
            </w:r>
          </w:p>
        </w:tc>
        <w:tc>
          <w:tcPr>
            <w:tcW w:w="5225" w:type="dxa"/>
            <w:vAlign w:val="center"/>
          </w:tcPr>
          <w:p w:rsidR="000F198E" w:rsidRPr="00AD6FE6" w:rsidRDefault="000F198E" w:rsidP="00D870B4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Համաձայն </w:t>
            </w:r>
            <w:r w:rsidR="001D5215" w:rsidRPr="00106ED3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ղեկավարի կարգադրագրի</w:t>
            </w:r>
            <w:r w:rsidR="00AD6FE6"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>՝</w:t>
            </w:r>
          </w:p>
          <w:p w:rsidR="00942383" w:rsidRPr="004B0634" w:rsidRDefault="000F198E" w:rsidP="00D870B4">
            <w:pPr>
              <w:tabs>
                <w:tab w:val="left" w:pos="-1800"/>
                <w:tab w:val="left" w:pos="-142"/>
                <w:tab w:val="left" w:pos="9900"/>
              </w:tabs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րվել</w:t>
            </w:r>
            <w:r w:rsidR="00AD6FE6"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է</w:t>
            </w:r>
            <w:r w:rsidRPr="004B063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</w:t>
            </w:r>
            <w:r w:rsidR="004B0634" w:rsidRPr="004B0634">
              <w:rPr>
                <w:rFonts w:ascii="GHEA Grapalat" w:hAnsi="GHEA Grapalat" w:cs="Courier New"/>
                <w:sz w:val="20"/>
                <w:szCs w:val="20"/>
                <w:lang w:val="hy-AM" w:bidi="he-IL"/>
              </w:rPr>
              <w:t>«Ֆիզկուլտուրա» առարկայի դասաժամերի տրամադրումն, ինչպես նաև ուսուցչի օգնականի պաշտոնի տրամադրումն  իրականացնել սահմանված</w:t>
            </w:r>
            <w:r w:rsidR="004B0634" w:rsidRPr="004B0634">
              <w:rPr>
                <w:rFonts w:ascii="GHEA Grapalat" w:hAnsi="GHEA Grapalat" w:cs="Courier New"/>
                <w:lang w:val="hy-AM" w:bidi="he-IL"/>
              </w:rPr>
              <w:t xml:space="preserve"> </w:t>
            </w:r>
            <w:r w:rsidR="004B0634" w:rsidRPr="004B0634">
              <w:rPr>
                <w:rFonts w:ascii="GHEA Grapalat" w:hAnsi="GHEA Grapalat" w:cs="Courier New"/>
                <w:sz w:val="20"/>
                <w:szCs w:val="20"/>
                <w:lang w:val="hy-AM" w:bidi="he-IL"/>
              </w:rPr>
              <w:t>կարգով</w:t>
            </w:r>
            <w:r w:rsidR="004B0634"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և արդյունքների մասին </w:t>
            </w:r>
            <w:r w:rsidR="00106E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տեղեկացնել </w:t>
            </w:r>
            <w:r w:rsidR="004B0634"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="00106ED3"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="00106ED3"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="00106ED3" w:rsidRPr="00106ED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մինչև </w:t>
            </w:r>
            <w:r w:rsidR="004B0634" w:rsidRPr="00F3243A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2019</w:t>
            </w:r>
            <w:r w:rsidR="004B0634"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թ</w:t>
            </w:r>
            <w:r w:rsidR="004B0634" w:rsidRPr="00F3243A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 xml:space="preserve">. </w:t>
            </w:r>
            <w:r w:rsidR="004B0634"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օգօստոսի 30</w:t>
            </w:r>
            <w:r w:rsidR="004B0634" w:rsidRPr="00F3243A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-</w:t>
            </w:r>
            <w:r w:rsidR="004B0634"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ը:</w:t>
            </w:r>
          </w:p>
        </w:tc>
      </w:tr>
      <w:tr w:rsidR="00F3243A" w:rsidRPr="005907CD" w:rsidTr="00F936FE">
        <w:tc>
          <w:tcPr>
            <w:tcW w:w="393" w:type="dxa"/>
            <w:vAlign w:val="center"/>
          </w:tcPr>
          <w:p w:rsidR="00942383" w:rsidRPr="00667884" w:rsidRDefault="00942383" w:rsidP="00D870B4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1960" w:type="dxa"/>
            <w:vAlign w:val="center"/>
          </w:tcPr>
          <w:p w:rsidR="00942383" w:rsidRPr="00667884" w:rsidRDefault="00942383" w:rsidP="00D870B4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67884">
              <w:rPr>
                <w:rFonts w:ascii="GHEA Grapalat" w:hAnsi="GHEA Grapalat"/>
                <w:sz w:val="20"/>
                <w:szCs w:val="20"/>
                <w:lang w:val="af-ZA"/>
              </w:rPr>
              <w:t>ՀՀ Շիրակի մարզի Գյումրու հ. 38 հ/դ</w:t>
            </w:r>
          </w:p>
        </w:tc>
        <w:tc>
          <w:tcPr>
            <w:tcW w:w="3709" w:type="dxa"/>
            <w:vAlign w:val="center"/>
          </w:tcPr>
          <w:p w:rsidR="00D23D22" w:rsidRPr="00B41DDC" w:rsidRDefault="00B41DDC" w:rsidP="00D870B4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 w:rsidRPr="00B41DDC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1.</w:t>
            </w:r>
            <w:r w:rsidR="00D23D2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Ո</w:t>
            </w:r>
            <w:r w:rsidR="00D23D22" w:rsidRPr="00D23D2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 xml:space="preserve">ւսուցչի թափուր տեղի համար </w:t>
            </w:r>
            <w:r w:rsidR="00D23D2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անցկացվ</w:t>
            </w:r>
            <w:r w:rsidR="00D23D22" w:rsidRPr="00D23D22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ող մրցույթի օրինակելի կարգի պահանջի խախտումներ</w:t>
            </w:r>
            <w:r w:rsidRPr="00B41DDC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:</w:t>
            </w:r>
          </w:p>
          <w:p w:rsidR="008242B4" w:rsidRPr="00B41DDC" w:rsidRDefault="00B41DDC" w:rsidP="00D870B4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 w:rsidRPr="00B41DDC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2.</w:t>
            </w:r>
            <w:r w:rsidR="00D23D22" w:rsidRPr="008242B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Կադրային խախտումներ</w:t>
            </w:r>
          </w:p>
          <w:p w:rsidR="00942383" w:rsidRPr="008242B4" w:rsidRDefault="008242B4" w:rsidP="00F3243A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>սոցիալական</w:t>
            </w:r>
            <w:r w:rsidRPr="008242B4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>մանկավարժի</w:t>
            </w:r>
            <w:r w:rsidR="00B41DDC" w:rsidRPr="00B41D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41DDC" w:rsidRPr="008242B4">
              <w:rPr>
                <w:rFonts w:ascii="GHEA Grapalat" w:hAnsi="GHEA Grapalat"/>
                <w:sz w:val="20"/>
                <w:szCs w:val="20"/>
                <w:lang w:val="hy-AM"/>
              </w:rPr>
              <w:t>հատուկ</w:t>
            </w:r>
            <w:r w:rsidR="00B41DDC" w:rsidRPr="008242B4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="00B41DDC" w:rsidRPr="008242B4">
              <w:rPr>
                <w:rFonts w:ascii="GHEA Grapalat" w:hAnsi="GHEA Grapalat"/>
                <w:sz w:val="20"/>
                <w:szCs w:val="20"/>
                <w:lang w:val="hy-AM"/>
              </w:rPr>
              <w:t>մանկավարժի</w:t>
            </w:r>
            <w:r w:rsidR="00B41DDC" w:rsidRPr="008242B4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>ժամանակավոր պաշտոնակատար</w:t>
            </w:r>
            <w:r w:rsidR="00F3243A" w:rsidRPr="00F3243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 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>նշանակվել</w:t>
            </w:r>
            <w:r w:rsidRPr="008242B4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="00F3243A" w:rsidRPr="00F3243A"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համապատասխան որակավորում չունեցող անձ</w:t>
            </w:r>
            <w:r w:rsidR="00F3243A" w:rsidRPr="00F3243A">
              <w:rPr>
                <w:rFonts w:ascii="GHEA Grapalat" w:hAnsi="GHEA Grapalat"/>
                <w:sz w:val="20"/>
                <w:szCs w:val="20"/>
                <w:lang w:val="hy-AM"/>
              </w:rPr>
              <w:t>ինք</w:t>
            </w:r>
            <w:r w:rsidR="00B41DDC" w:rsidRPr="00B41D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 xml:space="preserve"> գրադարանավարի</w:t>
            </w:r>
            <w:r w:rsidRPr="008242B4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պարտականությունները իրականացրել է </w:t>
            </w:r>
            <w:r w:rsidR="00F3243A" w:rsidRPr="00F3243A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պաշտոնի նկարագրին չհամապատասխանող 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>անձ</w:t>
            </w:r>
            <w:r w:rsidR="00F3243A" w:rsidRPr="00F3243A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8242B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5225" w:type="dxa"/>
            <w:vAlign w:val="center"/>
          </w:tcPr>
          <w:p w:rsidR="006E286A" w:rsidRPr="00AD6FE6" w:rsidRDefault="006E286A" w:rsidP="00D870B4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Համաձայն</w:t>
            </w:r>
            <w:r w:rsidR="003D08F2" w:rsidRPr="00E24239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ԿՏՄ</w:t>
            </w:r>
            <w:r w:rsidRPr="003D08F2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ղեկավարի կարգադրագրի՝</w:t>
            </w:r>
          </w:p>
          <w:p w:rsidR="00942383" w:rsidRPr="005A3BD5" w:rsidRDefault="006E286A" w:rsidP="00D870B4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անձնարա</w:t>
            </w:r>
            <w:r w:rsidRPr="000F198E">
              <w:rPr>
                <w:rFonts w:ascii="GHEA Grapalat" w:hAnsi="GHEA Grapalat" w:cs="GHEA Grapalat"/>
                <w:sz w:val="20"/>
                <w:szCs w:val="20"/>
                <w:lang w:val="hy-AM"/>
              </w:rPr>
              <w:t>րվել</w:t>
            </w:r>
            <w:r w:rsidRPr="00AD6FE6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6E286A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է </w:t>
            </w:r>
            <w:r w:rsidRPr="006E286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 xml:space="preserve"> </w:t>
            </w:r>
            <w:r w:rsidRPr="006E286A">
              <w:rPr>
                <w:rStyle w:val="Strong"/>
                <w:rFonts w:ascii="GHEA Grapalat" w:hAnsi="GHEA Grapalat" w:cs="Sylfaen"/>
                <w:b w:val="0"/>
                <w:sz w:val="20"/>
                <w:szCs w:val="20"/>
                <w:lang w:val="hy-AM"/>
              </w:rPr>
              <w:t xml:space="preserve">դպրոցում անցկացվող ուսուցչի թափուր տեղի մրցութային հանձնաժողովները ձևավորել սահմանված կարգի համաձայն, ինչպես նաև սոցիալական մանկավարժի ժամանակավոր թափուր հաստիքը տրամադրել համապատասխան որակավորում ունեցող անձի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և արդյունքների մասին տեղեկացնել </w:t>
            </w:r>
            <w:r w:rsidR="00106ED3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</w:t>
            </w:r>
            <w:r w:rsidR="00106ED3" w:rsidRPr="00106ED3">
              <w:rPr>
                <w:rFonts w:ascii="GHEA Grapalat" w:hAnsi="GHEA Grapalat" w:cs="GHEA Grapalat"/>
                <w:sz w:val="20"/>
                <w:szCs w:val="20"/>
                <w:lang w:val="hy-AM"/>
              </w:rPr>
              <w:t>Մ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F3243A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2019</w:t>
            </w:r>
            <w:r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թ</w:t>
            </w:r>
            <w:r w:rsidRPr="00F3243A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 xml:space="preserve">. </w:t>
            </w:r>
            <w:r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օգօստոսի 30</w:t>
            </w:r>
            <w:r w:rsidRPr="00F3243A">
              <w:rPr>
                <w:rFonts w:ascii="GHEA Grapalat" w:hAnsi="GHEA Grapalat" w:cs="GHEA Grapalat"/>
                <w:b/>
                <w:sz w:val="20"/>
                <w:szCs w:val="20"/>
                <w:lang w:val="af-ZA"/>
              </w:rPr>
              <w:t>-</w:t>
            </w:r>
            <w:r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ը</w:t>
            </w:r>
            <w:r w:rsidR="00942383" w:rsidRPr="00F3243A">
              <w:rPr>
                <w:rFonts w:ascii="GHEA Grapalat" w:hAnsi="GHEA Grapalat" w:cs="GHEA Grapalat"/>
                <w:b/>
                <w:sz w:val="20"/>
                <w:szCs w:val="20"/>
                <w:lang w:val="hy-AM"/>
              </w:rPr>
              <w:t>:</w:t>
            </w:r>
          </w:p>
        </w:tc>
      </w:tr>
    </w:tbl>
    <w:p w:rsidR="00374349" w:rsidRDefault="00374349" w:rsidP="00F936FE">
      <w:pPr>
        <w:spacing w:after="0" w:line="240" w:lineRule="auto"/>
        <w:ind w:firstLine="567"/>
        <w:jc w:val="both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2138D6">
        <w:rPr>
          <w:rFonts w:ascii="GHEA Grapalat" w:hAnsi="GHEA Grapalat"/>
          <w:color w:val="000000" w:themeColor="text1"/>
          <w:sz w:val="24"/>
          <w:szCs w:val="24"/>
          <w:lang w:val="af-ZA"/>
        </w:rPr>
        <w:lastRenderedPageBreak/>
        <w:t>ՀՀ Արագածոտնի մարզի Աշտարակի հ. 4 հ/դ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-</w:t>
      </w:r>
      <w:r w:rsidRPr="002138D6">
        <w:rPr>
          <w:rFonts w:ascii="GHEA Grapalat" w:hAnsi="GHEA Grapalat"/>
          <w:color w:val="000000" w:themeColor="text1"/>
          <w:sz w:val="24"/>
          <w:szCs w:val="24"/>
          <w:lang w:val="af-ZA"/>
        </w:rPr>
        <w:t>ում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իրականացված ստուգման արդյունքում կրթության բնագավառը կարգավորող ՀՀ օրենսդրության պահանջների խախտումներ չեն հայտնաբերվել: 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2138D6">
        <w:rPr>
          <w:rFonts w:ascii="GHEA Grapalat" w:hAnsi="GHEA Grapalat"/>
          <w:sz w:val="24"/>
          <w:szCs w:val="24"/>
          <w:lang w:val="af-ZA"/>
        </w:rPr>
        <w:t>Երևանի հ. 101 մ</w:t>
      </w:r>
      <w:r>
        <w:rPr>
          <w:rFonts w:ascii="GHEA Grapalat" w:hAnsi="GHEA Grapalat"/>
          <w:sz w:val="24"/>
          <w:szCs w:val="24"/>
          <w:lang w:val="af-ZA"/>
        </w:rPr>
        <w:t>իջնակարգ</w:t>
      </w:r>
      <w:r w:rsidRPr="002138D6">
        <w:rPr>
          <w:rFonts w:ascii="GHEA Grapalat" w:hAnsi="GHEA Grapalat"/>
          <w:sz w:val="24"/>
          <w:szCs w:val="24"/>
          <w:lang w:val="af-ZA"/>
        </w:rPr>
        <w:t>,</w:t>
      </w:r>
      <w:r w:rsidRPr="002138D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3B78A6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ՀՀ Արարատի մարզի </w:t>
      </w:r>
      <w:r w:rsidRPr="002138D6">
        <w:rPr>
          <w:rFonts w:ascii="GHEA Grapalat" w:hAnsi="GHEA Grapalat"/>
          <w:color w:val="000000" w:themeColor="text1"/>
          <w:sz w:val="24"/>
          <w:szCs w:val="24"/>
          <w:lang w:val="af-ZA"/>
        </w:rPr>
        <w:t>Արտաշատի հ.5 հ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իմնական </w:t>
      </w:r>
      <w:r w:rsidRPr="002138D6">
        <w:rPr>
          <w:rFonts w:ascii="GHEA Grapalat" w:hAnsi="GHEA Grapalat"/>
          <w:color w:val="000000" w:themeColor="text1"/>
          <w:sz w:val="24"/>
          <w:szCs w:val="24"/>
          <w:lang w:val="af-ZA"/>
        </w:rPr>
        <w:t>դ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պրոցներում իրականացված ստուգումների արդյունքում ԿՏՄ ղեկավարի կողմից հանձնարարականներ չեն տրվել: Ստուգումների արդյունքում կազմված ակտերի մեկական օրինակները ուղարկվել են համապատասխան լիազոր մարմինների ղեկավարներին:</w:t>
      </w:r>
      <w:r w:rsidRPr="00D870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</w:p>
    <w:p w:rsidR="00374349" w:rsidRPr="00374349" w:rsidRDefault="00374349" w:rsidP="00F936FE">
      <w:pPr>
        <w:spacing w:after="0" w:line="240" w:lineRule="auto"/>
        <w:ind w:firstLine="567"/>
        <w:jc w:val="both"/>
        <w:rPr>
          <w:rFonts w:ascii="GHEA Grapalat" w:eastAsia="Cambria" w:hAnsi="GHEA Grapalat" w:cs="Times Armenian"/>
          <w:sz w:val="24"/>
          <w:szCs w:val="24"/>
          <w:lang w:val="af-ZA"/>
        </w:rPr>
      </w:pP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 xml:space="preserve">ՀՀ Արարատի մարզպետից ստացված գրության համաձայն՝ </w:t>
      </w:r>
      <w:r>
        <w:rPr>
          <w:rFonts w:ascii="GHEA Grapalat" w:eastAsia="Cambria" w:hAnsi="GHEA Grapalat" w:cs="Times Armenian"/>
          <w:sz w:val="24"/>
          <w:szCs w:val="24"/>
          <w:lang w:val="af-ZA"/>
        </w:rPr>
        <w:t xml:space="preserve">Արտաշատի հ. 5 հ/դ-ում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ՀՀ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Արարատի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մարզպետարանի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կողմից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կատարված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ուսումնասիրության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արդյունքում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պարզվել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է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,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որ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դպրոցի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տնօրենը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ընտրվել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է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դպրոցի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տնօրենի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ընտրության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կարգի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պահանջներին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  <w:lang w:val="hy-AM"/>
        </w:rPr>
        <w:t>համապատասխան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>:</w:t>
      </w:r>
      <w:r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Դիմումում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ներկայացված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 </w:t>
      </w:r>
      <w:r w:rsidRPr="00374349">
        <w:rPr>
          <w:rFonts w:ascii="GHEA Grapalat" w:eastAsia="Cambria" w:hAnsi="GHEA Grapalat" w:cs="Times Armenian"/>
          <w:sz w:val="24"/>
          <w:szCs w:val="24"/>
        </w:rPr>
        <w:t>մյուս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փաստարկների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ուսումնասիրության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ժամանակ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դպրոցի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տնօրենին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պաշտոնից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ազատելու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հիմք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հանդիսացող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 </w:t>
      </w:r>
      <w:r w:rsidRPr="00374349">
        <w:rPr>
          <w:rFonts w:ascii="GHEA Grapalat" w:eastAsia="Cambria" w:hAnsi="GHEA Grapalat" w:cs="Times Armenian"/>
          <w:sz w:val="24"/>
          <w:szCs w:val="24"/>
        </w:rPr>
        <w:t>խախտումներ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չեն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 xml:space="preserve"> </w:t>
      </w:r>
      <w:r w:rsidRPr="00374349">
        <w:rPr>
          <w:rFonts w:ascii="GHEA Grapalat" w:eastAsia="Cambria" w:hAnsi="GHEA Grapalat" w:cs="Times Armenian"/>
          <w:sz w:val="24"/>
          <w:szCs w:val="24"/>
        </w:rPr>
        <w:t>հայտնաբերվել</w:t>
      </w:r>
      <w:r w:rsidRPr="00374349">
        <w:rPr>
          <w:rFonts w:ascii="GHEA Grapalat" w:eastAsia="Cambria" w:hAnsi="GHEA Grapalat" w:cs="Times Armenian"/>
          <w:sz w:val="24"/>
          <w:szCs w:val="24"/>
          <w:lang w:val="af-ZA"/>
        </w:rPr>
        <w:t>:</w:t>
      </w:r>
    </w:p>
    <w:p w:rsidR="00851C48" w:rsidRPr="00374349" w:rsidRDefault="00374349" w:rsidP="00F936FE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Դիմում</w:t>
      </w:r>
      <w:r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>-</w:t>
      </w:r>
      <w:r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բողոքներում</w:t>
      </w:r>
      <w:r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</w:t>
      </w:r>
      <w:r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բարձացված</w:t>
      </w:r>
      <w:r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հարցերի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բովանդակությունն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>ըստ</w:t>
      </w:r>
      <w:r w:rsidR="007A2D8D" w:rsidRPr="0037434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A2D8D" w:rsidRPr="00374349">
        <w:rPr>
          <w:rFonts w:ascii="GHEA Grapalat" w:hAnsi="GHEA Grapalat"/>
          <w:b/>
          <w:sz w:val="24"/>
          <w:szCs w:val="24"/>
          <w:lang w:val="hy-AM"/>
        </w:rPr>
        <w:t>ՀՀ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մարզերի և Երևան քաղաքի ներկայացված են ստորև բերված աղյուսակում.</w:t>
      </w:r>
      <w:r w:rsidR="000D1742" w:rsidRPr="0037434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tbl>
      <w:tblPr>
        <w:tblW w:w="1091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67"/>
        <w:gridCol w:w="567"/>
        <w:gridCol w:w="425"/>
        <w:gridCol w:w="425"/>
        <w:gridCol w:w="567"/>
        <w:gridCol w:w="567"/>
        <w:gridCol w:w="567"/>
        <w:gridCol w:w="425"/>
        <w:gridCol w:w="426"/>
        <w:gridCol w:w="425"/>
        <w:gridCol w:w="567"/>
      </w:tblGrid>
      <w:tr w:rsidR="00191E29" w:rsidRPr="00191E29" w:rsidTr="00F936FE">
        <w:trPr>
          <w:trHeight w:val="1291"/>
          <w:tblCellSpacing w:w="20" w:type="dxa"/>
          <w:jc w:val="center"/>
        </w:trPr>
        <w:tc>
          <w:tcPr>
            <w:tcW w:w="53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Դիմումներում</w:t>
            </w:r>
          </w:p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բարձրացված</w:t>
            </w:r>
          </w:p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(նշված) հարցերը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ԵՐԵՎԱՆ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ԱՐԱԳԱԾՈՏՆ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ԱՐԱՐԱՏ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ԱՐՄԱՎԻՐ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ԼՈՌԻ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ԿՈՏԱՅՔ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ՇԻՐԱԿ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ՍՅՈՒՆԻՔ</w:t>
            </w:r>
          </w:p>
        </w:tc>
        <w:tc>
          <w:tcPr>
            <w:tcW w:w="3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ՎԱՅՈՑ ՁՈՐ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ՏԱՎՈՒՇ</w:t>
            </w:r>
          </w:p>
        </w:tc>
        <w:tc>
          <w:tcPr>
            <w:tcW w:w="50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Ընդամենը</w:t>
            </w:r>
          </w:p>
        </w:tc>
      </w:tr>
      <w:tr w:rsidR="00191E29" w:rsidRPr="00191E29" w:rsidTr="00F936FE">
        <w:trPr>
          <w:trHeight w:val="211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ind w:right="-15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Գործատու</w:t>
            </w: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>–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աշխատող</w:t>
            </w: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հարաբերություններ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5</w:t>
            </w:r>
          </w:p>
        </w:tc>
      </w:tr>
      <w:tr w:rsidR="00191E29" w:rsidRPr="00191E29" w:rsidTr="00F936FE">
        <w:trPr>
          <w:trHeight w:val="400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Տնօրենի</w:t>
            </w: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կողմից</w:t>
            </w: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թույլ</w:t>
            </w: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տրված</w:t>
            </w: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անօրինականություններ, վատ, անարդյունավետ աշխատանք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B6482C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B6482C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B6482C" w:rsidRDefault="00B6482C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191E29" w:rsidRPr="00191E29" w:rsidTr="00F936FE">
        <w:trPr>
          <w:trHeight w:val="155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sz w:val="18"/>
                <w:szCs w:val="18"/>
              </w:rPr>
              <w:t>Դպրոցում տիրող անառողջ մթնոլորտ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2</w:t>
            </w:r>
          </w:p>
        </w:tc>
      </w:tr>
      <w:tr w:rsidR="00191E29" w:rsidRPr="00191E29" w:rsidTr="00F936FE">
        <w:trPr>
          <w:trHeight w:val="253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Աշխատանքից ազատելու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</w:tr>
      <w:tr w:rsidR="00191E29" w:rsidRPr="00191E29" w:rsidTr="00F936FE">
        <w:trPr>
          <w:trHeight w:val="208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Դասաժամերով թերբեռնվածություն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2</w:t>
            </w:r>
          </w:p>
        </w:tc>
      </w:tr>
      <w:tr w:rsidR="00191E29" w:rsidRPr="00191E29" w:rsidTr="00F936FE">
        <w:trPr>
          <w:trHeight w:val="257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Դ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պրոցի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գործունեության կազմակերպում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3</w:t>
            </w:r>
          </w:p>
        </w:tc>
      </w:tr>
      <w:tr w:rsidR="00191E29" w:rsidRPr="00191E29" w:rsidTr="00F936FE">
        <w:trPr>
          <w:trHeight w:val="268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Տնօրենի` նույն դպրոցում աշխատող հարազատների առկայություն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2</w:t>
            </w:r>
          </w:p>
        </w:tc>
      </w:tr>
      <w:tr w:rsidR="00191E29" w:rsidRPr="00191E29" w:rsidTr="00F936FE">
        <w:trPr>
          <w:trHeight w:val="218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>Տնօրենի կողմից կադրերի ոչ ճիշտ ընտրություն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2</w:t>
            </w:r>
          </w:p>
        </w:tc>
      </w:tr>
      <w:tr w:rsidR="00191E29" w:rsidRPr="00191E29" w:rsidTr="00F936FE">
        <w:trPr>
          <w:trHeight w:val="238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Տնօրենի թափուր պաշտոնի համար մրցույթի անցկացում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EC61AE" w:rsidP="00376609">
            <w:pPr>
              <w:spacing w:after="0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EC61AE" w:rsidRDefault="00EC61AE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191E29" w:rsidRPr="00191E29" w:rsidTr="00F936FE">
        <w:trPr>
          <w:trHeight w:val="245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Arial"/>
                <w:b/>
                <w:sz w:val="18"/>
                <w:szCs w:val="18"/>
              </w:rPr>
              <w:t>Քննությունների կազմակերպում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A4472E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A4472E" w:rsidRDefault="00A4472E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91E29" w:rsidRPr="00191E29" w:rsidTr="00F936FE">
        <w:trPr>
          <w:trHeight w:val="255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Կրթական գործընթացի կազմակերպման վերաբերյալ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</w:tr>
      <w:tr w:rsidR="00191E29" w:rsidRPr="00191E29" w:rsidTr="00F936FE">
        <w:trPr>
          <w:trHeight w:val="205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Դպրոցի կառավարման խորհրդի և անդամների գործունեություն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3</w:t>
            </w:r>
          </w:p>
        </w:tc>
      </w:tr>
      <w:tr w:rsidR="00191E29" w:rsidRPr="00191E29" w:rsidTr="00F936FE">
        <w:trPr>
          <w:trHeight w:val="216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91E29">
              <w:rPr>
                <w:rFonts w:ascii="GHEA Grapalat" w:hAnsi="GHEA Grapalat" w:cs="Sylfaen"/>
                <w:b/>
                <w:sz w:val="18"/>
                <w:szCs w:val="18"/>
              </w:rPr>
              <w:t>Սովորողների հաճախումների հաշվառում, գնահատում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5</w:t>
            </w:r>
          </w:p>
        </w:tc>
      </w:tr>
      <w:tr w:rsidR="00191E29" w:rsidRPr="00191E29" w:rsidTr="00F936FE">
        <w:trPr>
          <w:trHeight w:val="227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Հաստիքների կրճատման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</w:tr>
      <w:tr w:rsidR="00191E29" w:rsidRPr="00191E29" w:rsidTr="00F936FE">
        <w:trPr>
          <w:trHeight w:val="274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sz w:val="18"/>
                <w:szCs w:val="18"/>
              </w:rPr>
              <w:t>Դիպլոմի իսկություն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</w:tr>
      <w:tr w:rsidR="00191E29" w:rsidRPr="00191E29" w:rsidTr="00F936FE">
        <w:trPr>
          <w:trHeight w:val="232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Նախակրթարանների ֆինանսավորման հետ կապված հարցեր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</w:tr>
      <w:tr w:rsidR="00191E29" w:rsidRPr="00191E29" w:rsidTr="00F936FE">
        <w:trPr>
          <w:trHeight w:val="405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91E29">
              <w:rPr>
                <w:rFonts w:ascii="GHEA Grapalat" w:hAnsi="GHEA Grapalat"/>
                <w:b/>
                <w:sz w:val="18"/>
                <w:szCs w:val="18"/>
              </w:rPr>
              <w:t>Կարճված դիմում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94ED0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94ED0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6F5D06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6F5D06" w:rsidRDefault="006F5D06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C94ED0" w:rsidRDefault="00C94ED0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191E29" w:rsidRPr="00191E29" w:rsidTr="00F936FE">
        <w:trPr>
          <w:trHeight w:val="405"/>
          <w:tblCellSpacing w:w="20" w:type="dxa"/>
          <w:jc w:val="center"/>
        </w:trPr>
        <w:tc>
          <w:tcPr>
            <w:tcW w:w="5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EC61AE" w:rsidRDefault="00C94ED0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A4472E" w:rsidRDefault="00A4472E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B6482C" w:rsidRDefault="00C94ED0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E97A16" w:rsidRDefault="00E97A16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6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E97A16" w:rsidRDefault="00E97A16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191E29" w:rsidRDefault="00CC253A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191E29"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253A" w:rsidRPr="00C94ED0" w:rsidRDefault="00A4472E" w:rsidP="00376609">
            <w:pPr>
              <w:spacing w:after="0"/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</w:t>
            </w:r>
          </w:p>
        </w:tc>
      </w:tr>
    </w:tbl>
    <w:p w:rsidR="00667884" w:rsidRPr="00667884" w:rsidRDefault="00667884" w:rsidP="00667884">
      <w:pPr>
        <w:spacing w:after="0"/>
        <w:jc w:val="both"/>
        <w:rPr>
          <w:rFonts w:ascii="GHEA Grapalat" w:hAnsi="GHEA Grapalat"/>
          <w:noProof/>
          <w:sz w:val="24"/>
          <w:szCs w:val="24"/>
          <w:lang w:eastAsia="ru-RU"/>
        </w:rPr>
      </w:pPr>
      <w:r w:rsidRPr="00667884">
        <w:rPr>
          <w:rFonts w:ascii="GHEA Grapalat" w:hAnsi="GHEA Grapalat"/>
          <w:noProof/>
          <w:sz w:val="24"/>
          <w:szCs w:val="24"/>
          <w:lang w:eastAsia="ru-RU"/>
        </w:rPr>
        <w:t xml:space="preserve">       </w:t>
      </w:r>
    </w:p>
    <w:p w:rsidR="00666C04" w:rsidRDefault="00667884" w:rsidP="00667884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67884">
        <w:rPr>
          <w:rFonts w:ascii="GHEA Grapalat" w:hAnsi="GHEA Grapalat"/>
          <w:noProof/>
          <w:sz w:val="24"/>
          <w:szCs w:val="24"/>
          <w:lang w:eastAsia="ru-RU"/>
        </w:rPr>
        <w:lastRenderedPageBreak/>
        <w:t xml:space="preserve">         </w:t>
      </w:r>
      <w:r w:rsidR="00851C48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CF0802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Առավել շատ բարձրացված հարցերը վերաբերում են </w:t>
      </w:r>
      <w:r w:rsidR="00995FED" w:rsidRPr="00667884">
        <w:rPr>
          <w:rFonts w:ascii="GHEA Grapalat" w:hAnsi="GHEA Grapalat"/>
          <w:noProof/>
          <w:sz w:val="24"/>
          <w:szCs w:val="24"/>
          <w:lang w:val="hy-AM" w:eastAsia="ru-RU"/>
        </w:rPr>
        <w:t>տնօրենի կողմից թույլ տրված վատ, անարդյունավետ աշխատանքին</w:t>
      </w:r>
      <w:r w:rsidR="00CF0802" w:rsidRPr="00667884">
        <w:rPr>
          <w:rFonts w:ascii="GHEA Grapalat" w:hAnsi="GHEA Grapalat"/>
          <w:noProof/>
          <w:sz w:val="24"/>
          <w:szCs w:val="24"/>
          <w:lang w:val="af-ZA" w:eastAsia="ru-RU"/>
        </w:rPr>
        <w:t>: Այս հարցին անդրադարձ է արվել դիմում-բողոքներից</w:t>
      </w:r>
      <w:r w:rsidR="00A24D9D">
        <w:rPr>
          <w:rFonts w:ascii="GHEA Grapalat" w:hAnsi="GHEA Grapalat"/>
          <w:noProof/>
          <w:sz w:val="24"/>
          <w:szCs w:val="24"/>
          <w:lang w:val="af-ZA" w:eastAsia="ru-RU"/>
        </w:rPr>
        <w:t xml:space="preserve"> 10</w:t>
      </w:r>
      <w:r w:rsidR="00CF0802"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3C5225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(</w:t>
      </w:r>
      <w:r w:rsidR="00A24D9D">
        <w:rPr>
          <w:rFonts w:ascii="GHEA Grapalat" w:hAnsi="GHEA Grapalat"/>
          <w:noProof/>
          <w:sz w:val="24"/>
          <w:szCs w:val="24"/>
          <w:lang w:eastAsia="ru-RU"/>
        </w:rPr>
        <w:t>31</w:t>
      </w:r>
      <w:r w:rsidR="00CF0802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%): Ըստ դիմումների թվի երկրորդ տեղում </w:t>
      </w:r>
      <w:r w:rsidR="003C5225" w:rsidRPr="00667884">
        <w:rPr>
          <w:rFonts w:ascii="GHEA Grapalat" w:hAnsi="GHEA Grapalat" w:cs="Sylfaen"/>
          <w:sz w:val="24"/>
          <w:szCs w:val="24"/>
          <w:lang w:val="hy-AM"/>
        </w:rPr>
        <w:t>տնօրենի թափու</w:t>
      </w:r>
      <w:r w:rsidR="00917A93">
        <w:rPr>
          <w:rFonts w:ascii="GHEA Grapalat" w:hAnsi="GHEA Grapalat" w:cs="Sylfaen"/>
          <w:sz w:val="24"/>
          <w:szCs w:val="24"/>
        </w:rPr>
        <w:t>ր</w:t>
      </w:r>
      <w:r w:rsidR="003C5225" w:rsidRPr="00667884">
        <w:rPr>
          <w:rFonts w:ascii="GHEA Grapalat" w:hAnsi="GHEA Grapalat" w:cs="Sylfaen"/>
          <w:sz w:val="24"/>
          <w:szCs w:val="24"/>
          <w:lang w:val="hy-AM"/>
        </w:rPr>
        <w:t xml:space="preserve"> պաշտոնի համար անցկացվող մրցույթին</w:t>
      </w:r>
      <w:r w:rsidR="00A24D9D">
        <w:rPr>
          <w:rFonts w:ascii="GHEA Grapalat" w:hAnsi="GHEA Grapalat" w:cs="Sylfaen"/>
          <w:sz w:val="24"/>
          <w:szCs w:val="24"/>
        </w:rPr>
        <w:t xml:space="preserve"> վերաբերող հարց</w:t>
      </w:r>
      <w:r w:rsidR="00917A93">
        <w:rPr>
          <w:rFonts w:ascii="GHEA Grapalat" w:hAnsi="GHEA Grapalat" w:cs="Sylfaen"/>
          <w:sz w:val="24"/>
          <w:szCs w:val="24"/>
        </w:rPr>
        <w:t>ն է</w:t>
      </w:r>
      <w:r w:rsidR="00A24D9D">
        <w:rPr>
          <w:rFonts w:ascii="GHEA Grapalat" w:hAnsi="GHEA Grapalat" w:cs="Sylfaen"/>
          <w:sz w:val="24"/>
          <w:szCs w:val="24"/>
        </w:rPr>
        <w:t xml:space="preserve">: </w:t>
      </w:r>
      <w:r w:rsidR="00A24D9D" w:rsidRPr="00667884">
        <w:rPr>
          <w:rFonts w:ascii="GHEA Grapalat" w:hAnsi="GHEA Grapalat"/>
          <w:noProof/>
          <w:sz w:val="24"/>
          <w:szCs w:val="24"/>
          <w:lang w:val="af-ZA" w:eastAsia="ru-RU"/>
        </w:rPr>
        <w:t>Այս հարցին անդրադարձ է արվել դիմում-բողոքներից</w:t>
      </w:r>
      <w:r w:rsidR="00A24D9D">
        <w:rPr>
          <w:rFonts w:ascii="GHEA Grapalat" w:hAnsi="GHEA Grapalat"/>
          <w:noProof/>
          <w:sz w:val="24"/>
          <w:szCs w:val="24"/>
          <w:lang w:val="af-ZA" w:eastAsia="ru-RU"/>
        </w:rPr>
        <w:t xml:space="preserve"> 6</w:t>
      </w:r>
      <w:r w:rsidR="00A24D9D"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A24D9D">
        <w:rPr>
          <w:rFonts w:ascii="GHEA Grapalat" w:hAnsi="GHEA Grapalat"/>
          <w:noProof/>
          <w:sz w:val="24"/>
          <w:szCs w:val="24"/>
          <w:lang w:val="hy-AM" w:eastAsia="ru-RU"/>
        </w:rPr>
        <w:t xml:space="preserve"> (18%)</w:t>
      </w:r>
      <w:r w:rsidR="00A24D9D">
        <w:rPr>
          <w:rFonts w:ascii="GHEA Grapalat" w:hAnsi="GHEA Grapalat" w:cs="Sylfaen"/>
          <w:sz w:val="24"/>
          <w:szCs w:val="24"/>
          <w:lang w:val="hy-AM"/>
        </w:rPr>
        <w:t>:</w:t>
      </w:r>
      <w:r w:rsidR="00917A93">
        <w:rPr>
          <w:rFonts w:ascii="GHEA Grapalat" w:hAnsi="GHEA Grapalat" w:cs="Sylfaen"/>
          <w:sz w:val="24"/>
          <w:szCs w:val="24"/>
        </w:rPr>
        <w:t xml:space="preserve"> </w:t>
      </w:r>
      <w:r w:rsidR="00A24D9D">
        <w:rPr>
          <w:rFonts w:ascii="GHEA Grapalat" w:hAnsi="GHEA Grapalat" w:cs="Sylfaen"/>
          <w:sz w:val="24"/>
          <w:szCs w:val="24"/>
        </w:rPr>
        <w:t>Երրորդ տեղում՝</w:t>
      </w:r>
      <w:r w:rsidR="00995FED" w:rsidRPr="00667884">
        <w:rPr>
          <w:rFonts w:ascii="GHEA Grapalat" w:hAnsi="GHEA Grapalat"/>
          <w:noProof/>
          <w:sz w:val="24"/>
          <w:szCs w:val="24"/>
          <w:lang w:val="hy-AM" w:eastAsia="ru-RU"/>
        </w:rPr>
        <w:t xml:space="preserve"> գործատու-աշխատող փոխհարաբերություններին և սովորողների հաճախումների հաշվառմանը, գնահատմանը</w:t>
      </w:r>
      <w:r w:rsidR="00CF0802" w:rsidRPr="0066788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667884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CF0802" w:rsidRPr="0066788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667884">
        <w:rPr>
          <w:rFonts w:ascii="GHEA Grapalat" w:hAnsi="GHEA Grapalat" w:cs="Sylfaen"/>
          <w:sz w:val="24"/>
          <w:szCs w:val="24"/>
          <w:lang w:val="hy-AM"/>
        </w:rPr>
        <w:t>հարց</w:t>
      </w:r>
      <w:r w:rsidR="003C5225" w:rsidRPr="00667884">
        <w:rPr>
          <w:rFonts w:ascii="GHEA Grapalat" w:hAnsi="GHEA Grapalat" w:cs="Sylfaen"/>
          <w:sz w:val="24"/>
          <w:szCs w:val="24"/>
          <w:lang w:val="hy-AM"/>
        </w:rPr>
        <w:t>եր</w:t>
      </w:r>
      <w:r w:rsidR="00917A93">
        <w:rPr>
          <w:rFonts w:ascii="GHEA Grapalat" w:hAnsi="GHEA Grapalat" w:cs="Sylfaen"/>
          <w:sz w:val="24"/>
          <w:szCs w:val="24"/>
        </w:rPr>
        <w:t>ն են</w:t>
      </w:r>
      <w:r w:rsidR="003C5225" w:rsidRPr="00667884">
        <w:rPr>
          <w:rFonts w:ascii="GHEA Grapalat" w:hAnsi="GHEA Grapalat" w:cs="Sylfaen"/>
          <w:sz w:val="24"/>
          <w:szCs w:val="24"/>
          <w:lang w:val="hy-AM"/>
        </w:rPr>
        <w:t>:</w:t>
      </w:r>
      <w:r w:rsidR="00917A93">
        <w:rPr>
          <w:rFonts w:ascii="GHEA Grapalat" w:hAnsi="GHEA Grapalat" w:cs="Sylfaen"/>
          <w:sz w:val="24"/>
          <w:szCs w:val="24"/>
        </w:rPr>
        <w:t xml:space="preserve"> </w:t>
      </w:r>
      <w:r w:rsidR="003C5225" w:rsidRPr="00667884">
        <w:rPr>
          <w:rFonts w:ascii="GHEA Grapalat" w:hAnsi="GHEA Grapalat" w:cs="Sylfaen"/>
          <w:sz w:val="24"/>
          <w:szCs w:val="24"/>
          <w:lang w:val="hy-AM"/>
        </w:rPr>
        <w:t>Այդ հարցերին անդրադարձել են</w:t>
      </w:r>
      <w:r w:rsidR="00995FED" w:rsidRPr="0066788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95FED" w:rsidRPr="00667884">
        <w:rPr>
          <w:rFonts w:ascii="GHEA Grapalat" w:hAnsi="GHEA Grapalat" w:cs="Sylfaen"/>
          <w:sz w:val="24"/>
          <w:szCs w:val="24"/>
          <w:lang w:val="hy-AM"/>
        </w:rPr>
        <w:t>5-ական</w:t>
      </w:r>
      <w:r w:rsidR="00CF0802" w:rsidRPr="00667884">
        <w:rPr>
          <w:rFonts w:ascii="GHEA Grapalat" w:hAnsi="GHEA Grapalat" w:cs="Sylfaen"/>
          <w:sz w:val="24"/>
          <w:szCs w:val="24"/>
          <w:lang w:val="af-ZA"/>
        </w:rPr>
        <w:t xml:space="preserve"> դիմումներում</w:t>
      </w:r>
      <w:r w:rsidR="00995FED" w:rsidRPr="00667884">
        <w:rPr>
          <w:rFonts w:ascii="GHEA Grapalat" w:hAnsi="GHEA Grapalat" w:cs="Sylfaen"/>
          <w:sz w:val="24"/>
          <w:szCs w:val="24"/>
          <w:lang w:val="af-ZA"/>
        </w:rPr>
        <w:t xml:space="preserve"> (1</w:t>
      </w:r>
      <w:r w:rsidR="00A24D9D">
        <w:rPr>
          <w:rFonts w:ascii="GHEA Grapalat" w:hAnsi="GHEA Grapalat" w:cs="Sylfaen"/>
          <w:sz w:val="24"/>
          <w:szCs w:val="24"/>
          <w:lang w:val="hy-AM"/>
        </w:rPr>
        <w:t>5</w:t>
      </w:r>
      <w:r w:rsidR="00CF0802" w:rsidRPr="00667884">
        <w:rPr>
          <w:rFonts w:ascii="GHEA Grapalat" w:hAnsi="GHEA Grapalat" w:cs="Sylfaen"/>
          <w:sz w:val="24"/>
          <w:szCs w:val="24"/>
          <w:lang w:val="af-ZA"/>
        </w:rPr>
        <w:t xml:space="preserve">%): </w:t>
      </w:r>
    </w:p>
    <w:p w:rsidR="003D08F2" w:rsidRPr="00374349" w:rsidRDefault="003D08F2" w:rsidP="00667884">
      <w:pPr>
        <w:spacing w:after="0"/>
        <w:jc w:val="both"/>
        <w:rPr>
          <w:rFonts w:ascii="GHEA Grapalat" w:hAnsi="GHEA Grapalat"/>
          <w:b/>
          <w:noProof/>
          <w:sz w:val="24"/>
          <w:szCs w:val="24"/>
          <w:lang w:val="hy-AM" w:eastAsia="ru-RU"/>
        </w:rPr>
      </w:pPr>
    </w:p>
    <w:p w:rsidR="00CC44D9" w:rsidRDefault="00794AC5" w:rsidP="0044225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74349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5200AD" w:rsidRPr="00374349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="00057B65" w:rsidRPr="0037434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>Հավաքագրված այլ տեղեկատվությունը ներկայացնում ենք ստորև բերված աղյուսակում.</w:t>
      </w:r>
    </w:p>
    <w:p w:rsidR="00F936FE" w:rsidRPr="00374349" w:rsidRDefault="00F936FE" w:rsidP="00442257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292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3"/>
        <w:gridCol w:w="609"/>
      </w:tblGrid>
      <w:tr w:rsidR="004470D0" w:rsidRPr="00F936FE" w:rsidTr="00F936FE">
        <w:trPr>
          <w:trHeight w:val="416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4470D0" w:rsidRPr="00F936FE" w:rsidRDefault="004470D0" w:rsidP="00917A93">
            <w:pPr>
              <w:spacing w:after="0" w:line="240" w:lineRule="auto"/>
              <w:rPr>
                <w:rFonts w:ascii="GHEA Grapalat" w:hAnsi="GHEA Grapalat" w:cs="Sylfaen"/>
                <w:b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lang w:val="hy-AM"/>
              </w:rPr>
              <w:t xml:space="preserve">Այլ տվյալներ`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4470D0" w:rsidRPr="00F936FE" w:rsidRDefault="004470D0" w:rsidP="00917A93">
            <w:pPr>
              <w:spacing w:after="0" w:line="240" w:lineRule="auto"/>
              <w:jc w:val="right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4470D0" w:rsidRPr="00F936FE" w:rsidTr="00F936FE">
        <w:trPr>
          <w:trHeight w:val="200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  <w:lang w:val="hy-AM"/>
              </w:rPr>
            </w:pPr>
            <w:r w:rsidRPr="00F936FE">
              <w:rPr>
                <w:rFonts w:ascii="GHEA Grapalat" w:hAnsi="GHEA Grapalat" w:cs="Sylfaen"/>
                <w:b/>
                <w:lang w:val="hy-AM"/>
              </w:rPr>
              <w:t>Դիմողը բավարարվել է դիմումի նախնական վարույթից, և դիմումին ընթացք չի տրվել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857059" w:rsidP="00917A9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F936FE">
              <w:rPr>
                <w:rFonts w:ascii="GHEA Grapalat" w:hAnsi="GHEA Grapalat" w:cs="Sylfaen"/>
                <w:b/>
              </w:rPr>
              <w:t>1</w:t>
            </w:r>
          </w:p>
        </w:tc>
      </w:tr>
      <w:tr w:rsidR="004470D0" w:rsidRPr="00F936FE" w:rsidTr="00F936FE">
        <w:trPr>
          <w:trHeight w:val="222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Sylfaen"/>
                <w:b/>
              </w:rPr>
            </w:pPr>
            <w:r w:rsidRPr="00F936FE">
              <w:rPr>
                <w:rFonts w:ascii="GHEA Grapalat" w:hAnsi="GHEA Grapalat" w:cs="Arial"/>
                <w:b/>
              </w:rPr>
              <w:t>Դիմողին ուղարկվել է պատասխան գրություն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CA0C6E" w:rsidP="00917A9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F936FE">
              <w:rPr>
                <w:rFonts w:ascii="GHEA Grapalat" w:hAnsi="GHEA Grapalat" w:cs="Sylfaen"/>
                <w:b/>
              </w:rPr>
              <w:t>2</w:t>
            </w:r>
            <w:r w:rsidR="00AA6AE7" w:rsidRPr="00F936FE">
              <w:rPr>
                <w:rFonts w:ascii="GHEA Grapalat" w:hAnsi="GHEA Grapalat" w:cs="Sylfaen"/>
                <w:b/>
              </w:rPr>
              <w:t>4</w:t>
            </w:r>
          </w:p>
        </w:tc>
      </w:tr>
      <w:tr w:rsidR="004470D0" w:rsidRPr="00F936FE" w:rsidTr="00F936FE">
        <w:trPr>
          <w:trHeight w:val="138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F936FE">
              <w:rPr>
                <w:rFonts w:ascii="GHEA Grapalat" w:hAnsi="GHEA Grapalat" w:cs="Arial"/>
                <w:b/>
              </w:rPr>
              <w:t>Դիմումում նշված փաստարկները մասամբ են համապատասխանում իրականությանը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F936FE">
              <w:rPr>
                <w:rFonts w:ascii="GHEA Grapalat" w:hAnsi="GHEA Grapalat" w:cs="Sylfaen"/>
                <w:b/>
              </w:rPr>
              <w:t>6</w:t>
            </w:r>
          </w:p>
        </w:tc>
      </w:tr>
      <w:tr w:rsidR="004470D0" w:rsidRPr="00F936FE" w:rsidTr="00F936FE">
        <w:trPr>
          <w:trHeight w:val="395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tabs>
                <w:tab w:val="left" w:pos="460"/>
              </w:tabs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F936FE">
              <w:rPr>
                <w:rFonts w:ascii="GHEA Grapalat" w:hAnsi="GHEA Grapalat" w:cs="Arial"/>
                <w:b/>
              </w:rPr>
              <w:t>Դիմումում նշված փաստարկները չեն համապատասխանում իրականությանը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EC61AE" w:rsidP="00917A9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F936FE">
              <w:rPr>
                <w:rFonts w:ascii="GHEA Grapalat" w:hAnsi="GHEA Grapalat" w:cs="Sylfaen"/>
                <w:b/>
              </w:rPr>
              <w:t>8</w:t>
            </w:r>
          </w:p>
        </w:tc>
      </w:tr>
      <w:tr w:rsidR="004470D0" w:rsidRPr="00F936FE" w:rsidTr="00F936FE">
        <w:trPr>
          <w:trHeight w:val="219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4737A3">
            <w:pPr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F936FE">
              <w:rPr>
                <w:rFonts w:ascii="GHEA Grapalat" w:hAnsi="GHEA Grapalat"/>
                <w:b/>
                <w:lang w:val="hy-AM"/>
              </w:rPr>
              <w:t>Դիմումում բարձրացված հարցերը դուրս են  Կ</w:t>
            </w:r>
            <w:r w:rsidRPr="00F936FE">
              <w:rPr>
                <w:rFonts w:ascii="GHEA Grapalat" w:hAnsi="GHEA Grapalat"/>
                <w:b/>
              </w:rPr>
              <w:t>ՏՄ</w:t>
            </w:r>
            <w:r w:rsidRPr="00F936FE">
              <w:rPr>
                <w:rFonts w:ascii="GHEA Grapalat" w:hAnsi="GHEA Grapalat"/>
                <w:b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CA0C6E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F936FE">
              <w:rPr>
                <w:rFonts w:ascii="GHEA Grapalat" w:hAnsi="GHEA Grapalat" w:cs="Arial"/>
                <w:b/>
                <w:lang w:val="hy-AM"/>
              </w:rPr>
              <w:t>7</w:t>
            </w:r>
          </w:p>
        </w:tc>
      </w:tr>
      <w:tr w:rsidR="004470D0" w:rsidRPr="00F936FE" w:rsidTr="00F936FE">
        <w:trPr>
          <w:trHeight w:val="240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4737A3">
            <w:pPr>
              <w:spacing w:after="0" w:line="240" w:lineRule="auto"/>
              <w:rPr>
                <w:rFonts w:ascii="GHEA Grapalat" w:hAnsi="GHEA Grapalat" w:cs="Arial"/>
                <w:b/>
              </w:rPr>
            </w:pPr>
            <w:r w:rsidRPr="00F936FE">
              <w:rPr>
                <w:rFonts w:ascii="GHEA Grapalat" w:hAnsi="GHEA Grapalat"/>
                <w:b/>
                <w:lang w:val="hy-AM"/>
              </w:rPr>
              <w:t xml:space="preserve">Դիմումում բարձրացված հարցերը </w:t>
            </w:r>
            <w:r w:rsidRPr="00F936FE">
              <w:rPr>
                <w:rFonts w:ascii="GHEA Grapalat" w:hAnsi="GHEA Grapalat"/>
                <w:b/>
              </w:rPr>
              <w:t xml:space="preserve">մասամբ </w:t>
            </w:r>
            <w:r w:rsidRPr="00F936FE">
              <w:rPr>
                <w:rFonts w:ascii="GHEA Grapalat" w:hAnsi="GHEA Grapalat"/>
                <w:b/>
                <w:lang w:val="hy-AM"/>
              </w:rPr>
              <w:t>դուրս են Կ</w:t>
            </w:r>
            <w:r w:rsidRPr="00F936FE">
              <w:rPr>
                <w:rFonts w:ascii="GHEA Grapalat" w:hAnsi="GHEA Grapalat"/>
                <w:b/>
              </w:rPr>
              <w:t>ՏՄ</w:t>
            </w:r>
            <w:r w:rsidRPr="00F936FE">
              <w:rPr>
                <w:rFonts w:ascii="GHEA Grapalat" w:hAnsi="GHEA Grapalat"/>
                <w:b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667884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F936FE">
              <w:rPr>
                <w:rFonts w:ascii="GHEA Grapalat" w:hAnsi="GHEA Grapalat" w:cs="Arial"/>
                <w:b/>
                <w:lang w:val="ru-RU"/>
              </w:rPr>
              <w:t>4</w:t>
            </w:r>
          </w:p>
        </w:tc>
      </w:tr>
      <w:tr w:rsidR="004470D0" w:rsidRPr="00F936FE" w:rsidTr="00F936FE">
        <w:trPr>
          <w:trHeight w:val="309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F936FE">
              <w:rPr>
                <w:rFonts w:ascii="GHEA Grapalat" w:hAnsi="GHEA Grapalat"/>
                <w:b/>
              </w:rPr>
              <w:t xml:space="preserve">Դիմումի վերահասցեագրում այլ մարմիններ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 w:rsidRPr="00F936FE">
              <w:rPr>
                <w:rFonts w:ascii="GHEA Grapalat" w:hAnsi="GHEA Grapalat" w:cs="Arial"/>
                <w:b/>
              </w:rPr>
              <w:t>1</w:t>
            </w:r>
          </w:p>
        </w:tc>
      </w:tr>
      <w:tr w:rsidR="004470D0" w:rsidRPr="00F936FE" w:rsidTr="00F936FE">
        <w:trPr>
          <w:trHeight w:val="189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F936FE">
              <w:rPr>
                <w:rFonts w:ascii="GHEA Grapalat" w:hAnsi="GHEA Grapalat"/>
                <w:b/>
              </w:rPr>
              <w:t xml:space="preserve">Մասամբ վերահասցեագրում 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 w:rsidRPr="00F936FE">
              <w:rPr>
                <w:rFonts w:ascii="GHEA Grapalat" w:hAnsi="GHEA Grapalat" w:cs="Arial"/>
                <w:b/>
              </w:rPr>
              <w:t>4</w:t>
            </w:r>
          </w:p>
        </w:tc>
      </w:tr>
      <w:tr w:rsidR="004470D0" w:rsidRPr="00F936FE" w:rsidTr="00F936FE">
        <w:trPr>
          <w:trHeight w:val="353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F936FE">
              <w:rPr>
                <w:rFonts w:ascii="GHEA Grapalat" w:hAnsi="GHEA Grapalat"/>
                <w:b/>
              </w:rPr>
              <w:t>Դիմումի վերահասցեագրում քաղաքապետարան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667884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F936FE">
              <w:rPr>
                <w:rFonts w:ascii="GHEA Grapalat" w:hAnsi="GHEA Grapalat" w:cs="Arial"/>
                <w:b/>
                <w:lang w:val="ru-RU"/>
              </w:rPr>
              <w:t>1</w:t>
            </w:r>
          </w:p>
        </w:tc>
      </w:tr>
      <w:tr w:rsidR="004470D0" w:rsidRPr="00F936FE" w:rsidTr="00F936FE">
        <w:trPr>
          <w:trHeight w:val="260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F936FE">
              <w:rPr>
                <w:rFonts w:ascii="GHEA Grapalat" w:hAnsi="GHEA Grapalat"/>
                <w:b/>
              </w:rPr>
              <w:t>Դիմումի վերահասցեագրում ոստիկանություն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667884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color w:val="000000"/>
                <w:lang w:val="ru-RU"/>
              </w:rPr>
            </w:pPr>
            <w:r w:rsidRPr="00F936FE">
              <w:rPr>
                <w:rFonts w:ascii="GHEA Grapalat" w:hAnsi="GHEA Grapalat" w:cs="Arial"/>
                <w:b/>
                <w:color w:val="000000"/>
                <w:lang w:val="ru-RU"/>
              </w:rPr>
              <w:t>4</w:t>
            </w:r>
          </w:p>
        </w:tc>
      </w:tr>
      <w:tr w:rsidR="004470D0" w:rsidRPr="00F936FE" w:rsidTr="00F936FE">
        <w:trPr>
          <w:trHeight w:val="140"/>
          <w:tblCellSpacing w:w="20" w:type="dxa"/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4470D0" w:rsidP="00917A93">
            <w:pPr>
              <w:spacing w:after="0" w:line="240" w:lineRule="auto"/>
              <w:rPr>
                <w:rFonts w:ascii="GHEA Grapalat" w:hAnsi="GHEA Grapalat"/>
                <w:b/>
              </w:rPr>
            </w:pPr>
            <w:r w:rsidRPr="00F936FE">
              <w:rPr>
                <w:rFonts w:ascii="GHEA Grapalat" w:hAnsi="GHEA Grapalat"/>
                <w:b/>
              </w:rPr>
              <w:t>Դիմումի վերահասցեագրում մարզպետարան</w:t>
            </w:r>
          </w:p>
        </w:tc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0D0" w:rsidRPr="00F936FE" w:rsidRDefault="00667884" w:rsidP="00917A93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ru-RU"/>
              </w:rPr>
            </w:pPr>
            <w:r w:rsidRPr="00F936FE">
              <w:rPr>
                <w:rFonts w:ascii="GHEA Grapalat" w:hAnsi="GHEA Grapalat" w:cs="Arial"/>
                <w:b/>
                <w:lang w:val="ru-RU"/>
              </w:rPr>
              <w:t>3</w:t>
            </w:r>
          </w:p>
        </w:tc>
      </w:tr>
    </w:tbl>
    <w:p w:rsidR="00C14C43" w:rsidRDefault="00C14C43" w:rsidP="004F7C5A">
      <w:pPr>
        <w:spacing w:after="0"/>
        <w:ind w:firstLine="709"/>
        <w:jc w:val="both"/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</w:pPr>
    </w:p>
    <w:p w:rsidR="00664247" w:rsidRPr="00C14C43" w:rsidRDefault="00780D1C" w:rsidP="004F7C5A">
      <w:pPr>
        <w:spacing w:after="0"/>
        <w:ind w:firstLine="709"/>
        <w:jc w:val="both"/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</w:pP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2019</w:t>
      </w:r>
      <w:r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թ-ի 1-ին եռամսյակի համեմատությամբ՝ դիմում-բողոքների թիվ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ն</w:t>
      </w:r>
      <w:r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է</w:t>
      </w:r>
      <w:r w:rsidR="004901AA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ա</w:t>
      </w:r>
      <w:r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պես չի փոխվել 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(2019 1-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ին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եռամսյակ՝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25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դիմում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-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բողոք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)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և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ինչպես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այս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եռամսյակում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,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նախորդ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եռամսյակում</w:t>
      </w:r>
      <w:r w:rsidRPr="00C14C43"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>նույնպես</w:t>
      </w:r>
      <w:r w:rsidRPr="00780D1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դիմում</w:t>
      </w:r>
      <w:r w:rsidRPr="00C14C43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  <w:lang w:val="af-ZA"/>
        </w:rPr>
        <w:t>բողոքների քանակով առաջին տեղում Երևան</w:t>
      </w:r>
      <w:r>
        <w:rPr>
          <w:rFonts w:ascii="GHEA Grapalat" w:hAnsi="GHEA Grapalat"/>
          <w:sz w:val="24"/>
          <w:szCs w:val="24"/>
          <w:lang w:val="ru-RU"/>
        </w:rPr>
        <w:t>ն</w:t>
      </w:r>
      <w:r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</w:t>
      </w:r>
      <w:r w:rsidR="004737A3">
        <w:rPr>
          <w:rFonts w:ascii="GHEA Grapalat" w:hAnsi="GHEA Grapalat"/>
          <w:sz w:val="24"/>
          <w:szCs w:val="24"/>
        </w:rPr>
        <w:t>ր</w:t>
      </w:r>
      <w:r w:rsidRPr="00C14C43">
        <w:rPr>
          <w:rFonts w:ascii="GHEA Grapalat" w:hAnsi="GHEA Grapalat"/>
          <w:sz w:val="24"/>
          <w:szCs w:val="24"/>
          <w:lang w:val="ru-RU"/>
        </w:rPr>
        <w:t>: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Ի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տարբերություն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այս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եռամսյակի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, </w:t>
      </w:r>
      <w:r w:rsidR="00DA6189">
        <w:rPr>
          <w:rFonts w:ascii="GHEA Grapalat" w:hAnsi="GHEA Grapalat"/>
          <w:sz w:val="24"/>
          <w:szCs w:val="24"/>
          <w:lang w:val="ru-RU"/>
        </w:rPr>
        <w:t>նախորդ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եռամսյակ</w:t>
      </w:r>
      <w:r>
        <w:rPr>
          <w:rFonts w:ascii="GHEA Grapalat" w:hAnsi="GHEA Grapalat"/>
          <w:sz w:val="24"/>
          <w:szCs w:val="24"/>
          <w:lang w:val="ru-RU"/>
        </w:rPr>
        <w:t>ում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առավել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շատ</w:t>
      </w:r>
      <w:r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բարձրացված</w:t>
      </w:r>
      <w:r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հարցեր</w:t>
      </w:r>
      <w:r>
        <w:rPr>
          <w:rFonts w:ascii="GHEA Grapalat" w:hAnsi="GHEA Grapalat"/>
          <w:sz w:val="24"/>
          <w:szCs w:val="24"/>
          <w:lang w:val="ru-RU"/>
        </w:rPr>
        <w:t>ն</w:t>
      </w:r>
      <w:r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են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եղել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237B8D">
        <w:rPr>
          <w:rFonts w:ascii="GHEA Grapalat" w:hAnsi="GHEA Grapalat"/>
          <w:noProof/>
          <w:sz w:val="24"/>
          <w:szCs w:val="24"/>
          <w:lang w:val="af-ZA" w:eastAsia="ru-RU"/>
        </w:rPr>
        <w:t></w:t>
      </w:r>
      <w:r w:rsidR="00DA6189">
        <w:rPr>
          <w:rFonts w:ascii="GHEA Grapalat" w:hAnsi="GHEA Grapalat"/>
          <w:sz w:val="24"/>
          <w:szCs w:val="24"/>
          <w:lang w:val="ru-RU"/>
        </w:rPr>
        <w:t>գործատու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>-</w:t>
      </w:r>
      <w:r w:rsidR="00DA6189">
        <w:rPr>
          <w:rFonts w:ascii="GHEA Grapalat" w:hAnsi="GHEA Grapalat"/>
          <w:sz w:val="24"/>
          <w:szCs w:val="24"/>
          <w:lang w:val="ru-RU"/>
        </w:rPr>
        <w:t>աշխատող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փոխհարաբերություններին</w:t>
      </w:r>
      <w:r w:rsidR="00237B8D">
        <w:rPr>
          <w:rFonts w:ascii="GHEA Grapalat" w:hAnsi="GHEA Grapalat"/>
          <w:noProof/>
          <w:sz w:val="24"/>
          <w:szCs w:val="24"/>
          <w:lang w:val="af-ZA" w:eastAsia="ru-RU"/>
        </w:rPr>
        <w:t></w:t>
      </w:r>
      <w:r w:rsidR="00237B8D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(32%) </w:t>
      </w:r>
      <w:r w:rsidR="00DA6189">
        <w:rPr>
          <w:rFonts w:ascii="GHEA Grapalat" w:hAnsi="GHEA Grapalat"/>
          <w:sz w:val="24"/>
          <w:szCs w:val="24"/>
          <w:lang w:val="ru-RU"/>
        </w:rPr>
        <w:t>և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237B8D">
        <w:rPr>
          <w:rFonts w:ascii="GHEA Grapalat" w:hAnsi="GHEA Grapalat"/>
          <w:noProof/>
          <w:sz w:val="24"/>
          <w:szCs w:val="24"/>
          <w:lang w:val="af-ZA" w:eastAsia="ru-RU"/>
        </w:rPr>
        <w:t></w:t>
      </w:r>
      <w:r w:rsidR="00DA6189">
        <w:rPr>
          <w:rFonts w:ascii="GHEA Grapalat" w:hAnsi="GHEA Grapalat"/>
          <w:sz w:val="24"/>
          <w:szCs w:val="24"/>
          <w:lang w:val="ru-RU"/>
        </w:rPr>
        <w:t>տնօրենի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թափուր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պաշտոնի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համար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մրցույթի</w:t>
      </w:r>
      <w:r w:rsidR="00237B8D">
        <w:rPr>
          <w:rFonts w:ascii="GHEA Grapalat" w:hAnsi="GHEA Grapalat"/>
          <w:noProof/>
          <w:sz w:val="24"/>
          <w:szCs w:val="24"/>
          <w:lang w:val="af-ZA" w:eastAsia="ru-RU"/>
        </w:rPr>
        <w:t>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անցացմանը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վերաբերող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 xml:space="preserve"> </w:t>
      </w:r>
      <w:r w:rsidR="00DA6189">
        <w:rPr>
          <w:rFonts w:ascii="GHEA Grapalat" w:hAnsi="GHEA Grapalat"/>
          <w:sz w:val="24"/>
          <w:szCs w:val="24"/>
          <w:lang w:val="ru-RU"/>
        </w:rPr>
        <w:t>հարցերը</w:t>
      </w:r>
      <w:r w:rsidR="00DA6189" w:rsidRPr="00C14C43">
        <w:rPr>
          <w:rFonts w:ascii="GHEA Grapalat" w:hAnsi="GHEA Grapalat"/>
          <w:sz w:val="24"/>
          <w:szCs w:val="24"/>
          <w:lang w:val="ru-RU"/>
        </w:rPr>
        <w:t>(16%):</w:t>
      </w:r>
    </w:p>
    <w:p w:rsidR="004F7C5A" w:rsidRPr="00442257" w:rsidRDefault="004901AA" w:rsidP="004901AA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color w:val="000000"/>
          <w:sz w:val="24"/>
          <w:szCs w:val="24"/>
          <w:lang w:val="ru-RU" w:eastAsia="ru-RU"/>
        </w:rPr>
        <w:t xml:space="preserve">       </w:t>
      </w:r>
      <w:r w:rsidR="00671085" w:rsidRPr="0044225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2018թ-ի նույն ժամանակահատվածում </w:t>
      </w:r>
      <w:r w:rsidR="0044225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ԿՏՄ-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>ում ստացվել են</w:t>
      </w:r>
      <w:r w:rsidR="00511C73">
        <w:rPr>
          <w:rFonts w:ascii="GHEA Grapalat" w:hAnsi="GHEA Grapalat"/>
          <w:sz w:val="24"/>
          <w:szCs w:val="24"/>
          <w:lang w:val="af-ZA"/>
        </w:rPr>
        <w:t xml:space="preserve"> 99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 xml:space="preserve"> դիմում-բողոք</w:t>
      </w:r>
      <w:r w:rsidR="00442257">
        <w:rPr>
          <w:rFonts w:ascii="GHEA Grapalat" w:hAnsi="GHEA Grapalat"/>
          <w:sz w:val="24"/>
          <w:szCs w:val="24"/>
          <w:lang w:val="af-ZA"/>
        </w:rPr>
        <w:t xml:space="preserve">ներ՝ </w:t>
      </w:r>
      <w:r w:rsidR="00511C73">
        <w:rPr>
          <w:rFonts w:ascii="GHEA Grapalat" w:hAnsi="GHEA Grapalat"/>
          <w:sz w:val="24"/>
          <w:szCs w:val="24"/>
          <w:lang w:val="af-ZA"/>
        </w:rPr>
        <w:t>որոնցից 84-ը՝ դպրոցներից, 7-ը՝ քոլեջներից, 7-ը՝ մանկապարտեզներից</w:t>
      </w:r>
      <w:r w:rsidR="00442257">
        <w:rPr>
          <w:rFonts w:ascii="GHEA Grapalat" w:hAnsi="GHEA Grapalat"/>
          <w:sz w:val="24"/>
          <w:szCs w:val="24"/>
          <w:lang w:val="af-ZA"/>
        </w:rPr>
        <w:t xml:space="preserve">: 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>Ըստ եռամսյակի ամիսների ստացված դիմում-բողոքները բաշխված են</w:t>
      </w:r>
      <w:r w:rsidR="00512344" w:rsidRPr="00442257">
        <w:rPr>
          <w:rFonts w:ascii="GHEA Grapalat" w:hAnsi="GHEA Grapalat"/>
          <w:sz w:val="24"/>
          <w:szCs w:val="24"/>
          <w:lang w:val="af-ZA"/>
        </w:rPr>
        <w:t xml:space="preserve"> եղել 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 xml:space="preserve"> հետևյալ կերպ.           </w:t>
      </w:r>
    </w:p>
    <w:p w:rsidR="004F7C5A" w:rsidRDefault="001133A2" w:rsidP="00411E71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386393">
        <w:rPr>
          <w:rFonts w:ascii="GHEA Grapalat" w:hAnsi="GHEA Grapalat"/>
          <w:sz w:val="24"/>
          <w:szCs w:val="24"/>
          <w:lang w:val="ru-RU"/>
        </w:rPr>
        <w:t xml:space="preserve">  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11E71" w:rsidRPr="00157ABD"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F936FE" w:rsidRDefault="00E05CE2" w:rsidP="00F969B2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57ABD">
        <w:rPr>
          <w:rFonts w:ascii="GHEA Grapalat" w:hAnsi="GHEA Grapalat"/>
          <w:sz w:val="24"/>
          <w:szCs w:val="24"/>
          <w:lang w:val="af-ZA"/>
        </w:rPr>
        <w:lastRenderedPageBreak/>
        <w:t xml:space="preserve">   </w:t>
      </w:r>
      <w:r w:rsidR="00237B8D" w:rsidRPr="00951E96">
        <w:rPr>
          <w:rFonts w:ascii="GHEA Grapalat" w:hAnsi="GHEA Grapalat"/>
          <w:sz w:val="24"/>
          <w:szCs w:val="24"/>
          <w:lang w:val="af-ZA"/>
        </w:rPr>
        <w:t xml:space="preserve">   </w:t>
      </w:r>
      <w:bookmarkStart w:id="0" w:name="_GoBack"/>
      <w:r w:rsidR="001A06D5">
        <w:rPr>
          <w:noProof/>
        </w:rPr>
        <w:drawing>
          <wp:inline distT="0" distB="0" distL="0" distR="0" wp14:anchorId="740C8DF1" wp14:editId="20AE3F01">
            <wp:extent cx="5943600" cy="3146425"/>
            <wp:effectExtent l="0" t="0" r="19050" b="158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0"/>
    </w:p>
    <w:p w:rsidR="00AC3A44" w:rsidRDefault="00EB5E54" w:rsidP="0002587B">
      <w:pPr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2018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թ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>. 2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="004F7383">
        <w:rPr>
          <w:rFonts w:ascii="GHEA Grapalat" w:hAnsi="GHEA Grapalat"/>
          <w:color w:val="000000" w:themeColor="text1"/>
          <w:sz w:val="24"/>
          <w:szCs w:val="24"/>
        </w:rPr>
        <w:t>րդ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եռամսյակի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99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դ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իմում-բողոքներ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ըստ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ՀՀ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մարզերի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 քաղաքի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բաշխ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ված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են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եղել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հետևյալ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կերպ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.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>48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-ը</w:t>
      </w:r>
      <w:r w:rsidR="009334A6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`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Երևան քաղաքից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,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>9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` ՀՀ </w:t>
      </w:r>
      <w:r w:rsid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>Ար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>արատի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մարզից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>, 8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ական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Շիրակի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և Գեղարքունիքի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մարզերից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>,</w:t>
      </w:r>
      <w:r w:rsidR="00504FA8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7-ը</w:t>
      </w:r>
      <w:r w:rsidR="00237B8D" w:rsidRPr="00237B8D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504FA8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Տավուշի մարզից,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5-ը՝ </w:t>
      </w:r>
      <w:r w:rsidR="00504FA8" w:rsidRPr="00504FA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>րմավիրի մարզից,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504FA8">
        <w:rPr>
          <w:rFonts w:ascii="GHEA Grapalat" w:hAnsi="GHEA Grapalat"/>
          <w:color w:val="000000" w:themeColor="text1"/>
          <w:sz w:val="24"/>
          <w:szCs w:val="24"/>
          <w:lang w:val="af-ZA"/>
        </w:rPr>
        <w:t>4-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>ական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՝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</w:t>
      </w:r>
      <w:r w:rsidR="004F7383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Լոռու և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Կոտայքի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>եր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ից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="00504FA8" w:rsidRPr="00504FA8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4F7383" w:rsidRPr="004F7383">
        <w:rPr>
          <w:rFonts w:ascii="GHEA Grapalat" w:hAnsi="GHEA Grapalat"/>
          <w:color w:val="000000" w:themeColor="text1"/>
          <w:sz w:val="24"/>
          <w:szCs w:val="24"/>
          <w:lang w:val="hy-AM"/>
        </w:rPr>
        <w:t>-ը՝  ՀՀ Արագածոտնի մարզից, 2-ը՝ ՀՀ Վայոց ձորի մարզից, 1-ը՝ ՀՀ Սյունիքի մարզից:</w:t>
      </w:r>
    </w:p>
    <w:p w:rsidR="00F969B2" w:rsidRPr="00F969B2" w:rsidRDefault="00F969B2" w:rsidP="00F969B2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1D5215" w:rsidRDefault="00386393" w:rsidP="001D5215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1E96">
        <w:rPr>
          <w:rFonts w:ascii="GHEA Grapalat" w:hAnsi="GHEA Grapalat"/>
          <w:sz w:val="24"/>
          <w:szCs w:val="24"/>
          <w:lang w:val="hy-AM"/>
        </w:rPr>
        <w:t xml:space="preserve"> </w:t>
      </w:r>
      <w:r w:rsidR="00AC3A44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6728E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E54" w:rsidRPr="00442257">
        <w:rPr>
          <w:rFonts w:ascii="GHEA Grapalat" w:hAnsi="GHEA Grapalat"/>
          <w:sz w:val="24"/>
          <w:szCs w:val="24"/>
          <w:lang w:val="af-ZA"/>
        </w:rPr>
        <w:t xml:space="preserve"> </w:t>
      </w:r>
      <w:r w:rsidR="007B02D4" w:rsidRPr="00062969">
        <w:rPr>
          <w:noProof/>
          <w:color w:val="CC0000"/>
        </w:rPr>
        <w:drawing>
          <wp:inline distT="0" distB="0" distL="0" distR="0" wp14:anchorId="69BFC3A1" wp14:editId="7CC0F238">
            <wp:extent cx="6067425" cy="40767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EB5E54" w:rsidRPr="00442257">
        <w:rPr>
          <w:rFonts w:ascii="GHEA Grapalat" w:hAnsi="GHEA Grapalat"/>
          <w:sz w:val="24"/>
          <w:szCs w:val="24"/>
          <w:lang w:val="af-ZA"/>
        </w:rPr>
        <w:t xml:space="preserve"> </w:t>
      </w:r>
      <w:r w:rsidR="0096728E" w:rsidRPr="0096728E">
        <w:rPr>
          <w:noProof/>
          <w:lang w:val="hy-AM"/>
        </w:rPr>
        <w:t xml:space="preserve">  </w:t>
      </w:r>
    </w:p>
    <w:p w:rsidR="000C0750" w:rsidRPr="00D16419" w:rsidRDefault="001D5215" w:rsidP="003B78A6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 xml:space="preserve">        </w:t>
      </w:r>
      <w:r w:rsidR="00374349">
        <w:rPr>
          <w:rFonts w:ascii="GHEA Grapalat" w:hAnsi="GHEA Grapalat"/>
          <w:sz w:val="24"/>
          <w:szCs w:val="24"/>
          <w:lang w:val="af-ZA"/>
        </w:rPr>
        <w:t>Ի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նչպես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2018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թ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>-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ի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1-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ին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եռամսյակում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, 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այնպես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էլ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2019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թ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>-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ի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1-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ին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7B50EA" w:rsidRPr="009F77B9">
        <w:rPr>
          <w:rFonts w:ascii="GHEA Grapalat" w:hAnsi="GHEA Grapalat"/>
          <w:sz w:val="24"/>
          <w:szCs w:val="24"/>
          <w:lang w:val="hy-AM"/>
        </w:rPr>
        <w:t>եռամսյակում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դիմում բողոքների քանակով առաջին տեղում են Երևանը, ապա</w:t>
      </w:r>
      <w:r w:rsidR="00062969">
        <w:rPr>
          <w:rFonts w:ascii="GHEA Grapalat" w:hAnsi="GHEA Grapalat"/>
          <w:sz w:val="24"/>
          <w:szCs w:val="24"/>
          <w:lang w:val="af-ZA"/>
        </w:rPr>
        <w:t>`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 xml:space="preserve"> ՀՀ</w:t>
      </w:r>
      <w:r w:rsidR="004F7383" w:rsidRPr="009F77B9">
        <w:rPr>
          <w:rFonts w:ascii="GHEA Grapalat" w:hAnsi="GHEA Grapalat"/>
          <w:sz w:val="24"/>
          <w:szCs w:val="24"/>
          <w:lang w:val="af-ZA"/>
        </w:rPr>
        <w:t xml:space="preserve"> Արարատի, Շիրակի և Գեղարքունիքի մարզերը</w:t>
      </w:r>
      <w:r w:rsidR="00E05CE2" w:rsidRPr="009F77B9">
        <w:rPr>
          <w:rFonts w:ascii="GHEA Grapalat" w:hAnsi="GHEA Grapalat"/>
          <w:sz w:val="24"/>
          <w:szCs w:val="24"/>
          <w:lang w:val="af-ZA"/>
        </w:rPr>
        <w:t>:</w:t>
      </w:r>
      <w:r w:rsidR="00E05CE2" w:rsidRPr="009F77B9">
        <w:rPr>
          <w:rFonts w:ascii="GHEA Grapalat" w:hAnsi="GHEA Grapalat"/>
          <w:sz w:val="24"/>
          <w:szCs w:val="24"/>
          <w:lang w:val="hy-AM"/>
        </w:rPr>
        <w:t xml:space="preserve"> </w:t>
      </w:r>
      <w:r w:rsidR="004F7383" w:rsidRPr="009F77B9">
        <w:rPr>
          <w:rFonts w:ascii="GHEA Grapalat" w:hAnsi="GHEA Grapalat"/>
          <w:sz w:val="24"/>
          <w:szCs w:val="24"/>
          <w:lang w:val="af-ZA"/>
        </w:rPr>
        <w:t>Դ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>իմումների քանակը 2018թ-ի նույն ժամանակահատվածի համեմատ (2018թ.՝</w:t>
      </w:r>
      <w:r w:rsidR="004F7383" w:rsidRPr="009F77B9">
        <w:rPr>
          <w:rFonts w:ascii="GHEA Grapalat" w:hAnsi="GHEA Grapalat"/>
          <w:sz w:val="24"/>
          <w:szCs w:val="24"/>
          <w:lang w:val="af-ZA"/>
        </w:rPr>
        <w:t>99</w:t>
      </w:r>
      <w:r w:rsidR="007B50EA" w:rsidRPr="009F77B9">
        <w:rPr>
          <w:rFonts w:ascii="GHEA Grapalat" w:hAnsi="GHEA Grapalat"/>
          <w:sz w:val="24"/>
          <w:szCs w:val="24"/>
          <w:lang w:val="af-ZA"/>
        </w:rPr>
        <w:t>, 2019թ.՝</w:t>
      </w:r>
      <w:r w:rsidR="00511E49">
        <w:rPr>
          <w:rFonts w:ascii="GHEA Grapalat" w:hAnsi="GHEA Grapalat"/>
          <w:sz w:val="24"/>
          <w:szCs w:val="24"/>
          <w:lang w:val="hy-AM"/>
        </w:rPr>
        <w:t>30</w:t>
      </w:r>
      <w:r w:rsidR="003B78A6">
        <w:rPr>
          <w:rFonts w:ascii="GHEA Grapalat" w:hAnsi="GHEA Grapalat"/>
          <w:sz w:val="24"/>
          <w:szCs w:val="24"/>
          <w:lang w:val="af-ZA"/>
        </w:rPr>
        <w:t>)</w:t>
      </w:r>
      <w:r w:rsidR="00D16419" w:rsidRPr="00D1641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6419" w:rsidRPr="001D5215">
        <w:rPr>
          <w:rFonts w:ascii="GHEA Grapalat" w:hAnsi="GHEA Grapalat"/>
          <w:sz w:val="24"/>
          <w:szCs w:val="24"/>
          <w:lang w:val="hy-AM"/>
        </w:rPr>
        <w:t>նվազել</w:t>
      </w:r>
      <w:r w:rsidR="00D16419" w:rsidRPr="00D16419">
        <w:rPr>
          <w:rFonts w:ascii="GHEA Grapalat" w:hAnsi="GHEA Grapalat"/>
          <w:sz w:val="24"/>
          <w:szCs w:val="24"/>
          <w:lang w:val="af-ZA"/>
        </w:rPr>
        <w:t xml:space="preserve"> </w:t>
      </w:r>
      <w:r w:rsidR="003B78A6">
        <w:rPr>
          <w:rFonts w:ascii="GHEA Grapalat" w:hAnsi="GHEA Grapalat"/>
          <w:sz w:val="24"/>
          <w:szCs w:val="24"/>
          <w:lang w:val="af-ZA"/>
        </w:rPr>
        <w:t>է</w:t>
      </w:r>
      <w:r w:rsidR="00D16419" w:rsidRPr="00D16419">
        <w:rPr>
          <w:rFonts w:ascii="GHEA Grapalat" w:hAnsi="GHEA Grapalat"/>
          <w:sz w:val="24"/>
          <w:szCs w:val="24"/>
          <w:lang w:val="af-ZA"/>
        </w:rPr>
        <w:t xml:space="preserve"> </w:t>
      </w:r>
      <w:r w:rsidR="00D16419" w:rsidRPr="001D5215">
        <w:rPr>
          <w:rFonts w:ascii="GHEA Grapalat" w:hAnsi="GHEA Grapalat"/>
          <w:sz w:val="24"/>
          <w:szCs w:val="24"/>
          <w:lang w:val="hy-AM"/>
        </w:rPr>
        <w:t>գրեթե</w:t>
      </w:r>
      <w:r w:rsidR="00781E7B">
        <w:rPr>
          <w:rFonts w:ascii="GHEA Grapalat" w:hAnsi="GHEA Grapalat"/>
          <w:sz w:val="24"/>
          <w:szCs w:val="24"/>
          <w:lang w:val="af-ZA"/>
        </w:rPr>
        <w:t xml:space="preserve"> 69</w:t>
      </w:r>
      <w:r w:rsidR="00D16419" w:rsidRPr="00D16419">
        <w:rPr>
          <w:rFonts w:ascii="GHEA Grapalat" w:hAnsi="GHEA Grapalat"/>
          <w:sz w:val="24"/>
          <w:szCs w:val="24"/>
          <w:lang w:val="af-ZA"/>
        </w:rPr>
        <w:t>%-</w:t>
      </w:r>
      <w:r w:rsidR="00D16419" w:rsidRPr="001D5215">
        <w:rPr>
          <w:rFonts w:ascii="GHEA Grapalat" w:hAnsi="GHEA Grapalat"/>
          <w:sz w:val="24"/>
          <w:szCs w:val="24"/>
          <w:lang w:val="hy-AM"/>
        </w:rPr>
        <w:t>ով</w:t>
      </w:r>
      <w:r w:rsidR="00D16419" w:rsidRPr="00D16419">
        <w:rPr>
          <w:rFonts w:ascii="GHEA Grapalat" w:hAnsi="GHEA Grapalat"/>
          <w:sz w:val="24"/>
          <w:szCs w:val="24"/>
          <w:lang w:val="af-ZA"/>
        </w:rPr>
        <w:t>:</w:t>
      </w:r>
    </w:p>
    <w:p w:rsidR="00062969" w:rsidRDefault="003C25FE" w:rsidP="003B78A6">
      <w:pPr>
        <w:shd w:val="clear" w:color="auto" w:fill="FFFFFF"/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386393">
        <w:rPr>
          <w:rFonts w:ascii="GHEA Grapalat" w:hAnsi="GHEA Grapalat" w:cs="Sylfaen"/>
          <w:bCs/>
          <w:sz w:val="24"/>
          <w:szCs w:val="24"/>
          <w:lang w:val="af-ZA"/>
        </w:rPr>
        <w:t xml:space="preserve">       </w:t>
      </w:r>
      <w:r w:rsidR="00B16F83" w:rsidRPr="009F77B9">
        <w:rPr>
          <w:rFonts w:ascii="GHEA Grapalat" w:hAnsi="GHEA Grapalat" w:cs="Sylfaen"/>
          <w:bCs/>
          <w:sz w:val="24"/>
          <w:szCs w:val="24"/>
          <w:lang w:val="af-ZA"/>
        </w:rPr>
        <w:t>2018</w:t>
      </w:r>
      <w:r w:rsidR="00B16F83" w:rsidRPr="009F77B9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="00B16F83" w:rsidRPr="009F77B9">
        <w:rPr>
          <w:rFonts w:ascii="GHEA Grapalat" w:hAnsi="GHEA Grapalat" w:cs="Sylfaen"/>
          <w:bCs/>
          <w:sz w:val="24"/>
          <w:szCs w:val="24"/>
          <w:lang w:val="af-ZA"/>
        </w:rPr>
        <w:t xml:space="preserve">. </w:t>
      </w:r>
      <w:r w:rsidR="00B16F83" w:rsidRPr="009F77B9">
        <w:rPr>
          <w:rFonts w:ascii="GHEA Grapalat" w:hAnsi="GHEA Grapalat"/>
          <w:sz w:val="24"/>
          <w:szCs w:val="24"/>
          <w:lang w:val="hy-AM"/>
        </w:rPr>
        <w:t>դ</w:t>
      </w:r>
      <w:r w:rsidR="00404BFE" w:rsidRPr="009F77B9">
        <w:rPr>
          <w:rFonts w:ascii="GHEA Grapalat" w:hAnsi="GHEA Grapalat"/>
          <w:sz w:val="24"/>
          <w:szCs w:val="24"/>
          <w:lang w:val="hy-AM"/>
        </w:rPr>
        <w:t>իմում</w:t>
      </w:r>
      <w:r w:rsidR="00404BFE" w:rsidRPr="009F77B9">
        <w:rPr>
          <w:rFonts w:ascii="GHEA Grapalat" w:hAnsi="GHEA Grapalat"/>
          <w:sz w:val="24"/>
          <w:szCs w:val="24"/>
          <w:lang w:val="af-ZA"/>
        </w:rPr>
        <w:t>-</w:t>
      </w:r>
      <w:r w:rsidR="00404BFE" w:rsidRPr="009F77B9">
        <w:rPr>
          <w:rFonts w:ascii="GHEA Grapalat" w:hAnsi="GHEA Grapalat"/>
          <w:sz w:val="24"/>
          <w:szCs w:val="24"/>
          <w:lang w:val="hy-AM"/>
        </w:rPr>
        <w:t xml:space="preserve">բողոքներում 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առավել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շատ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բարձրացված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404BFE" w:rsidRPr="009F77B9">
        <w:rPr>
          <w:rFonts w:ascii="GHEA Grapalat" w:hAnsi="GHEA Grapalat"/>
          <w:sz w:val="24"/>
          <w:szCs w:val="24"/>
          <w:lang w:val="hy-AM"/>
        </w:rPr>
        <w:t>հարցեր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ից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առաջին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տեղում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 w:rsidRPr="009F77B9">
        <w:rPr>
          <w:rFonts w:ascii="GHEA Grapalat" w:hAnsi="GHEA Grapalat"/>
          <w:sz w:val="24"/>
          <w:szCs w:val="24"/>
          <w:lang w:val="hy-AM"/>
        </w:rPr>
        <w:t>է</w:t>
      </w:r>
      <w:r w:rsidR="006F445D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 w:rsidRPr="009F77B9">
        <w:rPr>
          <w:rFonts w:ascii="GHEA Grapalat" w:hAnsi="GHEA Grapalat" w:cs="Sylfaen"/>
          <w:sz w:val="24"/>
          <w:szCs w:val="24"/>
          <w:lang w:val="af-ZA"/>
        </w:rPr>
        <w:t></w:t>
      </w:r>
      <w:r w:rsidR="00C85503" w:rsidRPr="009F77B9">
        <w:rPr>
          <w:rFonts w:ascii="GHEA Grapalat" w:hAnsi="GHEA Grapalat" w:cs="Sylfaen"/>
          <w:sz w:val="24"/>
          <w:szCs w:val="24"/>
          <w:lang w:val="af-ZA"/>
        </w:rPr>
        <w:t>դրամահավաք</w:t>
      </w:r>
      <w:r w:rsidR="00062969">
        <w:rPr>
          <w:rFonts w:ascii="GHEA Grapalat" w:hAnsi="GHEA Grapalat" w:cs="Sylfaen"/>
          <w:sz w:val="24"/>
          <w:szCs w:val="24"/>
          <w:lang w:val="af-ZA"/>
        </w:rPr>
        <w:t>ության</w:t>
      </w:r>
      <w:r w:rsidR="006F445D" w:rsidRPr="009F77B9">
        <w:rPr>
          <w:rFonts w:ascii="GHEA Grapalat" w:hAnsi="GHEA Grapalat" w:cs="Sylfaen"/>
          <w:sz w:val="24"/>
          <w:szCs w:val="24"/>
          <w:lang w:val="af-ZA"/>
        </w:rPr>
        <w:t></w:t>
      </w:r>
      <w:r w:rsidR="00C85503" w:rsidRPr="009F77B9">
        <w:rPr>
          <w:rFonts w:ascii="GHEA Grapalat" w:hAnsi="GHEA Grapalat" w:cs="Sylfaen"/>
          <w:sz w:val="24"/>
          <w:szCs w:val="24"/>
          <w:lang w:val="af-ZA"/>
        </w:rPr>
        <w:t xml:space="preserve"> հետ կապված</w:t>
      </w:r>
      <w:r w:rsidR="006F445D" w:rsidRPr="009F77B9">
        <w:rPr>
          <w:rFonts w:ascii="GHEA Grapalat" w:hAnsi="GHEA Grapalat" w:cs="Sylfaen"/>
          <w:sz w:val="24"/>
          <w:szCs w:val="24"/>
          <w:lang w:val="af-ZA"/>
        </w:rPr>
        <w:t xml:space="preserve"> հարցը՝</w:t>
      </w:r>
      <w:r w:rsidR="00C85503" w:rsidRPr="009F77B9">
        <w:rPr>
          <w:rFonts w:ascii="GHEA Grapalat" w:hAnsi="GHEA Grapalat" w:cs="Sylfaen"/>
          <w:sz w:val="24"/>
          <w:szCs w:val="24"/>
          <w:lang w:val="af-ZA"/>
        </w:rPr>
        <w:t xml:space="preserve"> 34</w:t>
      </w:r>
      <w:r w:rsidR="006F445D" w:rsidRPr="009F77B9">
        <w:rPr>
          <w:rFonts w:ascii="GHEA Grapalat" w:hAnsi="GHEA Grapalat" w:cs="Sylfaen"/>
          <w:sz w:val="24"/>
          <w:szCs w:val="24"/>
          <w:lang w:val="af-ZA"/>
        </w:rPr>
        <w:t xml:space="preserve"> դիմումներում </w:t>
      </w:r>
      <w:r w:rsidR="0096728E" w:rsidRPr="009F77B9">
        <w:rPr>
          <w:rFonts w:ascii="GHEA Grapalat" w:hAnsi="GHEA Grapalat" w:cs="Sylfaen"/>
          <w:sz w:val="24"/>
          <w:szCs w:val="24"/>
          <w:lang w:val="af-ZA"/>
        </w:rPr>
        <w:t>(52</w:t>
      </w:r>
      <w:r w:rsidR="006F445D" w:rsidRPr="009F77B9">
        <w:rPr>
          <w:rFonts w:ascii="GHEA Grapalat" w:hAnsi="GHEA Grapalat" w:cs="Sylfaen"/>
          <w:sz w:val="24"/>
          <w:szCs w:val="24"/>
          <w:lang w:val="af-ZA"/>
        </w:rPr>
        <w:t xml:space="preserve">%), </w:t>
      </w:r>
      <w:r w:rsidR="00404BFE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6F445D" w:rsidRPr="009F77B9">
        <w:rPr>
          <w:rFonts w:ascii="GHEA Grapalat" w:hAnsi="GHEA Grapalat"/>
          <w:noProof/>
          <w:sz w:val="24"/>
          <w:szCs w:val="24"/>
          <w:lang w:val="af-ZA" w:eastAsia="ru-RU"/>
        </w:rPr>
        <w:t>երկրորդ տեղում՝ </w:t>
      </w:r>
      <w:r w:rsidR="00C85503" w:rsidRPr="009F77B9">
        <w:rPr>
          <w:rFonts w:ascii="GHEA Grapalat" w:hAnsi="GHEA Grapalat"/>
          <w:noProof/>
          <w:sz w:val="24"/>
          <w:szCs w:val="24"/>
          <w:lang w:val="af-ZA" w:eastAsia="ru-RU"/>
        </w:rPr>
        <w:t>տնօրենի վատ և անարդյունավետ աշխատանք</w:t>
      </w:r>
      <w:r w:rsidR="006F445D" w:rsidRPr="009F77B9">
        <w:rPr>
          <w:rFonts w:ascii="GHEA Grapalat" w:hAnsi="GHEA Grapalat"/>
          <w:noProof/>
          <w:sz w:val="24"/>
          <w:szCs w:val="24"/>
          <w:lang w:val="af-ZA" w:eastAsia="ru-RU"/>
        </w:rPr>
        <w:t> հարցը՝</w:t>
      </w:r>
      <w:r w:rsidR="00C85503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26</w:t>
      </w:r>
      <w:r w:rsidR="006F445D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դիմումներում (</w:t>
      </w:r>
      <w:r w:rsidR="0096728E" w:rsidRPr="009F77B9">
        <w:rPr>
          <w:rFonts w:ascii="GHEA Grapalat" w:hAnsi="GHEA Grapalat"/>
          <w:noProof/>
          <w:sz w:val="24"/>
          <w:szCs w:val="24"/>
          <w:lang w:val="af-ZA" w:eastAsia="ru-RU"/>
        </w:rPr>
        <w:t>40</w:t>
      </w:r>
      <w:r w:rsidR="003268CF" w:rsidRPr="009F77B9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6F445D" w:rsidRPr="009F77B9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3268CF" w:rsidRPr="009F77B9">
        <w:rPr>
          <w:rFonts w:ascii="GHEA Grapalat" w:hAnsi="GHEA Grapalat"/>
          <w:noProof/>
          <w:sz w:val="24"/>
          <w:szCs w:val="24"/>
          <w:lang w:val="af-ZA" w:eastAsia="ru-RU"/>
        </w:rPr>
        <w:t>, երրորդ տեղում է </w:t>
      </w:r>
      <w:r w:rsidR="00C85503" w:rsidRPr="009F77B9">
        <w:rPr>
          <w:rFonts w:ascii="GHEA Grapalat" w:hAnsi="GHEA Grapalat"/>
          <w:noProof/>
          <w:sz w:val="24"/>
          <w:szCs w:val="24"/>
          <w:lang w:val="af-ZA" w:eastAsia="ru-RU"/>
        </w:rPr>
        <w:t>քննութունների կազմակերպման վերաբերյալ</w:t>
      </w:r>
      <w:r w:rsidR="003268CF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 հարցը՝ 5 դիմումներում </w:t>
      </w:r>
      <w:r w:rsidR="0096728E" w:rsidRPr="009F77B9">
        <w:rPr>
          <w:rFonts w:ascii="GHEA Grapalat" w:hAnsi="GHEA Grapalat"/>
          <w:noProof/>
          <w:sz w:val="24"/>
          <w:szCs w:val="24"/>
          <w:lang w:val="af-ZA" w:eastAsia="ru-RU"/>
        </w:rPr>
        <w:t>(8</w:t>
      </w:r>
      <w:r w:rsidR="003268CF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%): </w:t>
      </w:r>
    </w:p>
    <w:p w:rsidR="00404BFE" w:rsidRDefault="003268CF" w:rsidP="00062969">
      <w:pPr>
        <w:shd w:val="clear" w:color="auto" w:fill="FFFFFF"/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9F77B9">
        <w:rPr>
          <w:rFonts w:ascii="GHEA Grapalat" w:hAnsi="GHEA Grapalat"/>
          <w:noProof/>
          <w:sz w:val="24"/>
          <w:szCs w:val="24"/>
          <w:lang w:val="af-ZA" w:eastAsia="ru-RU"/>
        </w:rPr>
        <w:t>Ինչպես նկատում ենք</w:t>
      </w:r>
      <w:r w:rsidR="00775E88" w:rsidRPr="009F77B9">
        <w:rPr>
          <w:rFonts w:ascii="GHEA Grapalat" w:hAnsi="GHEA Grapalat"/>
          <w:noProof/>
          <w:sz w:val="24"/>
          <w:szCs w:val="24"/>
          <w:lang w:val="af-ZA" w:eastAsia="ru-RU"/>
        </w:rPr>
        <w:t>,</w:t>
      </w:r>
      <w:r w:rsidR="0096728E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2018</w:t>
      </w:r>
      <w:r w:rsidRPr="009F77B9">
        <w:rPr>
          <w:rFonts w:ascii="GHEA Grapalat" w:hAnsi="GHEA Grapalat"/>
          <w:noProof/>
          <w:sz w:val="24"/>
          <w:szCs w:val="24"/>
          <w:lang w:val="af-ZA" w:eastAsia="ru-RU"/>
        </w:rPr>
        <w:t>թ</w:t>
      </w:r>
      <w:r w:rsidR="0096728E" w:rsidRPr="009F77B9">
        <w:rPr>
          <w:rFonts w:ascii="GHEA Grapalat" w:hAnsi="GHEA Grapalat"/>
          <w:noProof/>
          <w:sz w:val="24"/>
          <w:szCs w:val="24"/>
          <w:lang w:val="af-ZA" w:eastAsia="ru-RU"/>
        </w:rPr>
        <w:t>. 2</w:t>
      </w:r>
      <w:r w:rsidRPr="009F77B9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96728E" w:rsidRPr="009F77B9">
        <w:rPr>
          <w:rFonts w:ascii="GHEA Grapalat" w:hAnsi="GHEA Grapalat"/>
          <w:noProof/>
          <w:sz w:val="24"/>
          <w:szCs w:val="24"/>
          <w:lang w:val="ru-RU" w:eastAsia="ru-RU"/>
        </w:rPr>
        <w:t>րդ</w:t>
      </w:r>
      <w:r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եռամսյակում ստացված դիմում-բողոքներում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հիմնականում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անդրադարձել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են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Pr="009F77B9">
        <w:rPr>
          <w:rFonts w:ascii="GHEA Grapalat" w:hAnsi="GHEA Grapalat"/>
          <w:noProof/>
          <w:sz w:val="24"/>
          <w:szCs w:val="24"/>
          <w:lang w:val="af-ZA" w:eastAsia="ru-RU"/>
        </w:rPr>
        <w:t>ուսումնական հաստատություններում</w:t>
      </w:r>
      <w:r w:rsidR="00C14C43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237B8D" w:rsidRPr="009F77B9">
        <w:rPr>
          <w:rFonts w:ascii="GHEA Grapalat" w:hAnsi="GHEA Grapalat"/>
          <w:noProof/>
          <w:sz w:val="24"/>
          <w:szCs w:val="24"/>
          <w:lang w:val="af-ZA" w:eastAsia="ru-RU"/>
        </w:rPr>
        <w:t>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>դրամահա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վաք</w:t>
      </w:r>
      <w:r w:rsidR="00062969">
        <w:rPr>
          <w:rFonts w:ascii="GHEA Grapalat" w:hAnsi="GHEA Grapalat"/>
          <w:noProof/>
          <w:sz w:val="24"/>
          <w:szCs w:val="24"/>
          <w:lang w:eastAsia="ru-RU"/>
        </w:rPr>
        <w:t>ությանը</w:t>
      </w:r>
      <w:r w:rsidR="00237B8D" w:rsidRPr="009F77B9">
        <w:rPr>
          <w:rFonts w:ascii="GHEA Grapalat" w:hAnsi="GHEA Grapalat"/>
          <w:noProof/>
          <w:sz w:val="24"/>
          <w:szCs w:val="24"/>
          <w:lang w:val="af-ZA" w:eastAsia="ru-RU"/>
        </w:rPr>
        <w:t></w:t>
      </w:r>
      <w:r w:rsidR="00C14C43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,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ինչը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այս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տարվա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նույն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ժամանակահատվածում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լիովին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բացակայում</w:t>
      </w:r>
      <w:r w:rsidR="00772E17" w:rsidRPr="009F77B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2E17" w:rsidRPr="009F77B9">
        <w:rPr>
          <w:rFonts w:ascii="GHEA Grapalat" w:hAnsi="GHEA Grapalat"/>
          <w:noProof/>
          <w:sz w:val="24"/>
          <w:szCs w:val="24"/>
          <w:lang w:val="ru-RU" w:eastAsia="ru-RU"/>
        </w:rPr>
        <w:t>է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 xml:space="preserve">, իսկ </w:t>
      </w:r>
      <w:r w:rsidR="004C6846" w:rsidRPr="009F77B9">
        <w:rPr>
          <w:rFonts w:ascii="GHEA Grapalat" w:hAnsi="GHEA Grapalat"/>
          <w:noProof/>
          <w:sz w:val="24"/>
          <w:szCs w:val="24"/>
          <w:lang w:val="af-ZA" w:eastAsia="ru-RU"/>
        </w:rPr>
        <w:t>տնօրենի վատ և անարդյունավետ աշխատանք հարցը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 xml:space="preserve"> թե</w:t>
      </w:r>
      <w:r w:rsidR="00062969">
        <w:rPr>
          <w:rFonts w:ascii="GHEA Grapalat" w:hAnsi="GHEA Grapalat"/>
          <w:noProof/>
          <w:sz w:val="24"/>
          <w:szCs w:val="24"/>
          <w:lang w:val="af-ZA" w:eastAsia="ru-RU"/>
        </w:rPr>
        <w:t>՛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 xml:space="preserve"> 2018թ.</w:t>
      </w:r>
      <w:r w:rsidR="00BA137E">
        <w:rPr>
          <w:rFonts w:ascii="GHEA Grapalat" w:hAnsi="GHEA Grapalat"/>
          <w:noProof/>
          <w:sz w:val="24"/>
          <w:szCs w:val="24"/>
          <w:lang w:val="af-ZA" w:eastAsia="ru-RU"/>
        </w:rPr>
        <w:t xml:space="preserve"> երկրորդ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>, թե</w:t>
      </w:r>
      <w:r w:rsidR="00062969">
        <w:rPr>
          <w:rFonts w:ascii="GHEA Grapalat" w:hAnsi="GHEA Grapalat"/>
          <w:noProof/>
          <w:sz w:val="24"/>
          <w:szCs w:val="24"/>
          <w:lang w:val="af-ZA" w:eastAsia="ru-RU"/>
        </w:rPr>
        <w:t>՛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 xml:space="preserve"> 2019թ. </w:t>
      </w:r>
      <w:r w:rsidR="00BA137E">
        <w:rPr>
          <w:rFonts w:ascii="GHEA Grapalat" w:hAnsi="GHEA Grapalat"/>
          <w:noProof/>
          <w:sz w:val="24"/>
          <w:szCs w:val="24"/>
          <w:lang w:val="af-ZA" w:eastAsia="ru-RU"/>
        </w:rPr>
        <w:t xml:space="preserve">առաջին, 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>երկրորդ եռամսյակ</w:t>
      </w:r>
      <w:r w:rsidR="00BA137E">
        <w:rPr>
          <w:rFonts w:ascii="GHEA Grapalat" w:hAnsi="GHEA Grapalat"/>
          <w:noProof/>
          <w:sz w:val="24"/>
          <w:szCs w:val="24"/>
          <w:lang w:val="af-ZA" w:eastAsia="ru-RU"/>
        </w:rPr>
        <w:t>ներ</w:t>
      </w:r>
      <w:r w:rsidR="004C6846">
        <w:rPr>
          <w:rFonts w:ascii="GHEA Grapalat" w:hAnsi="GHEA Grapalat"/>
          <w:noProof/>
          <w:sz w:val="24"/>
          <w:szCs w:val="24"/>
          <w:lang w:val="af-ZA" w:eastAsia="ru-RU"/>
        </w:rPr>
        <w:t>ում առավել շատ բարձրացված հարցերի առաջին եռյակում է:</w:t>
      </w:r>
    </w:p>
    <w:p w:rsidR="004C6846" w:rsidRDefault="004C6846" w:rsidP="003C25FE">
      <w:pPr>
        <w:shd w:val="clear" w:color="auto" w:fill="FFFFFF"/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062969" w:rsidRDefault="004C6846" w:rsidP="003C25FE">
      <w:pPr>
        <w:shd w:val="clear" w:color="auto" w:fill="FFFFFF"/>
        <w:spacing w:after="0"/>
        <w:jc w:val="both"/>
        <w:rPr>
          <w:rFonts w:ascii="GHEA Grapalat" w:hAnsi="GHEA Grapalat"/>
          <w:b/>
          <w:noProof/>
          <w:sz w:val="24"/>
          <w:szCs w:val="24"/>
          <w:lang w:val="af-ZA" w:eastAsia="ru-RU"/>
        </w:rPr>
      </w:pP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                                            </w:t>
      </w:r>
      <w:r w:rsid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                    </w:t>
      </w: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   </w:t>
      </w:r>
    </w:p>
    <w:p w:rsidR="004C6846" w:rsidRPr="00BA137E" w:rsidRDefault="004C6846" w:rsidP="00062969">
      <w:pPr>
        <w:shd w:val="clear" w:color="auto" w:fill="FFFFFF"/>
        <w:spacing w:after="0"/>
        <w:jc w:val="right"/>
        <w:rPr>
          <w:rFonts w:ascii="GHEA Grapalat" w:hAnsi="GHEA Grapalat"/>
          <w:b/>
          <w:noProof/>
          <w:sz w:val="24"/>
          <w:szCs w:val="24"/>
          <w:lang w:val="af-ZA" w:eastAsia="ru-RU"/>
        </w:rPr>
      </w:pP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ՌԳՍՊՎԳ վարչություն</w:t>
      </w:r>
    </w:p>
    <w:p w:rsidR="00B16F83" w:rsidRDefault="00B16F83" w:rsidP="00BF12ED">
      <w:pPr>
        <w:spacing w:after="0"/>
        <w:ind w:firstLine="709"/>
        <w:jc w:val="both"/>
        <w:rPr>
          <w:rFonts w:ascii="GHEA Grapalat" w:hAnsi="GHEA Grapalat"/>
          <w:noProof/>
          <w:color w:val="000000"/>
          <w:lang w:val="af-ZA" w:eastAsia="ru-RU"/>
        </w:rPr>
      </w:pPr>
    </w:p>
    <w:sectPr w:rsidR="00B16F83" w:rsidSect="00F936FE">
      <w:footerReference w:type="even" r:id="rId17"/>
      <w:footerReference w:type="default" r:id="rId18"/>
      <w:pgSz w:w="12240" w:h="15840"/>
      <w:pgMar w:top="709" w:right="616" w:bottom="709" w:left="851" w:header="708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A9" w:rsidRDefault="003D7AA9" w:rsidP="00220977">
      <w:pPr>
        <w:spacing w:after="0" w:line="240" w:lineRule="auto"/>
      </w:pPr>
      <w:r>
        <w:separator/>
      </w:r>
    </w:p>
    <w:p w:rsidR="003D7AA9" w:rsidRDefault="003D7AA9"/>
  </w:endnote>
  <w:endnote w:type="continuationSeparator" w:id="0">
    <w:p w:rsidR="003D7AA9" w:rsidRDefault="003D7AA9" w:rsidP="00220977">
      <w:pPr>
        <w:spacing w:after="0" w:line="240" w:lineRule="auto"/>
      </w:pPr>
      <w:r>
        <w:continuationSeparator/>
      </w:r>
    </w:p>
    <w:p w:rsidR="003D7AA9" w:rsidRDefault="003D7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D5" w:rsidRDefault="005A3BD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BD5" w:rsidRDefault="005A3BD5">
    <w:pPr>
      <w:pStyle w:val="Footer"/>
    </w:pPr>
  </w:p>
  <w:p w:rsidR="005A3BD5" w:rsidRDefault="005A3B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D5" w:rsidRDefault="005A3BD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597">
      <w:rPr>
        <w:rStyle w:val="PageNumber"/>
        <w:noProof/>
      </w:rPr>
      <w:t>- 8 -</w:t>
    </w:r>
    <w:r>
      <w:rPr>
        <w:rStyle w:val="PageNumber"/>
      </w:rPr>
      <w:fldChar w:fldCharType="end"/>
    </w:r>
  </w:p>
  <w:p w:rsidR="005A3BD5" w:rsidRDefault="005A3BD5">
    <w:pPr>
      <w:pStyle w:val="Footer"/>
    </w:pPr>
  </w:p>
  <w:p w:rsidR="005A3BD5" w:rsidRDefault="005A3B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A9" w:rsidRDefault="003D7AA9" w:rsidP="00220977">
      <w:pPr>
        <w:spacing w:after="0" w:line="240" w:lineRule="auto"/>
      </w:pPr>
      <w:r>
        <w:separator/>
      </w:r>
    </w:p>
    <w:p w:rsidR="003D7AA9" w:rsidRDefault="003D7AA9"/>
  </w:footnote>
  <w:footnote w:type="continuationSeparator" w:id="0">
    <w:p w:rsidR="003D7AA9" w:rsidRDefault="003D7AA9" w:rsidP="00220977">
      <w:pPr>
        <w:spacing w:after="0" w:line="240" w:lineRule="auto"/>
      </w:pPr>
      <w:r>
        <w:continuationSeparator/>
      </w:r>
    </w:p>
    <w:p w:rsidR="003D7AA9" w:rsidRDefault="003D7A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45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46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47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48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49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0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21"/>
  </w:num>
  <w:num w:numId="5">
    <w:abstractNumId w:val="16"/>
  </w:num>
  <w:num w:numId="6">
    <w:abstractNumId w:val="9"/>
  </w:num>
  <w:num w:numId="7">
    <w:abstractNumId w:val="24"/>
  </w:num>
  <w:num w:numId="8">
    <w:abstractNumId w:val="28"/>
  </w:num>
  <w:num w:numId="9">
    <w:abstractNumId w:val="22"/>
  </w:num>
  <w:num w:numId="10">
    <w:abstractNumId w:val="12"/>
  </w:num>
  <w:num w:numId="11">
    <w:abstractNumId w:val="19"/>
  </w:num>
  <w:num w:numId="12">
    <w:abstractNumId w:val="18"/>
  </w:num>
  <w:num w:numId="13">
    <w:abstractNumId w:val="3"/>
  </w:num>
  <w:num w:numId="14">
    <w:abstractNumId w:val="27"/>
  </w:num>
  <w:num w:numId="15">
    <w:abstractNumId w:val="4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23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6"/>
  </w:num>
  <w:num w:numId="25">
    <w:abstractNumId w:val="15"/>
  </w:num>
  <w:num w:numId="2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73F"/>
    <w:rsid w:val="00005A45"/>
    <w:rsid w:val="000077DD"/>
    <w:rsid w:val="00010021"/>
    <w:rsid w:val="0001015A"/>
    <w:rsid w:val="00010E92"/>
    <w:rsid w:val="00011A34"/>
    <w:rsid w:val="00011EE0"/>
    <w:rsid w:val="000140F4"/>
    <w:rsid w:val="00020AFF"/>
    <w:rsid w:val="0002170D"/>
    <w:rsid w:val="000218BA"/>
    <w:rsid w:val="00022CCA"/>
    <w:rsid w:val="000247BD"/>
    <w:rsid w:val="000248DA"/>
    <w:rsid w:val="000249E8"/>
    <w:rsid w:val="00024F41"/>
    <w:rsid w:val="0002587B"/>
    <w:rsid w:val="00030D31"/>
    <w:rsid w:val="00031FC3"/>
    <w:rsid w:val="00033CB0"/>
    <w:rsid w:val="00033CD0"/>
    <w:rsid w:val="000345F3"/>
    <w:rsid w:val="00036C7C"/>
    <w:rsid w:val="00040AE5"/>
    <w:rsid w:val="0004278C"/>
    <w:rsid w:val="0004281C"/>
    <w:rsid w:val="00042FD9"/>
    <w:rsid w:val="00043F62"/>
    <w:rsid w:val="000444E2"/>
    <w:rsid w:val="00046020"/>
    <w:rsid w:val="000512F4"/>
    <w:rsid w:val="00051A09"/>
    <w:rsid w:val="00051FC4"/>
    <w:rsid w:val="000528F2"/>
    <w:rsid w:val="00054F4A"/>
    <w:rsid w:val="000570BF"/>
    <w:rsid w:val="000573AB"/>
    <w:rsid w:val="00057B65"/>
    <w:rsid w:val="00062969"/>
    <w:rsid w:val="0006484F"/>
    <w:rsid w:val="00066FCB"/>
    <w:rsid w:val="00067875"/>
    <w:rsid w:val="000679F2"/>
    <w:rsid w:val="00067C20"/>
    <w:rsid w:val="00070121"/>
    <w:rsid w:val="000743BA"/>
    <w:rsid w:val="000750F8"/>
    <w:rsid w:val="00075711"/>
    <w:rsid w:val="00076375"/>
    <w:rsid w:val="00077E28"/>
    <w:rsid w:val="000816B2"/>
    <w:rsid w:val="00081D0C"/>
    <w:rsid w:val="000821DE"/>
    <w:rsid w:val="00085192"/>
    <w:rsid w:val="00087419"/>
    <w:rsid w:val="00087A70"/>
    <w:rsid w:val="0009074B"/>
    <w:rsid w:val="00091AE3"/>
    <w:rsid w:val="00091B81"/>
    <w:rsid w:val="0009455A"/>
    <w:rsid w:val="00094E17"/>
    <w:rsid w:val="0009749C"/>
    <w:rsid w:val="000A694B"/>
    <w:rsid w:val="000B0070"/>
    <w:rsid w:val="000B0A46"/>
    <w:rsid w:val="000B1125"/>
    <w:rsid w:val="000B75DA"/>
    <w:rsid w:val="000B7C94"/>
    <w:rsid w:val="000C0750"/>
    <w:rsid w:val="000C61FE"/>
    <w:rsid w:val="000D028B"/>
    <w:rsid w:val="000D1742"/>
    <w:rsid w:val="000D595C"/>
    <w:rsid w:val="000D6BA8"/>
    <w:rsid w:val="000E0027"/>
    <w:rsid w:val="000E1281"/>
    <w:rsid w:val="000E2263"/>
    <w:rsid w:val="000E27C3"/>
    <w:rsid w:val="000E7436"/>
    <w:rsid w:val="000F0F0D"/>
    <w:rsid w:val="000F198E"/>
    <w:rsid w:val="001054C7"/>
    <w:rsid w:val="00106ED3"/>
    <w:rsid w:val="00107A8D"/>
    <w:rsid w:val="00110BD5"/>
    <w:rsid w:val="00110EAC"/>
    <w:rsid w:val="001118D8"/>
    <w:rsid w:val="00112184"/>
    <w:rsid w:val="001133A2"/>
    <w:rsid w:val="0011393E"/>
    <w:rsid w:val="0011404D"/>
    <w:rsid w:val="00114E44"/>
    <w:rsid w:val="001154E6"/>
    <w:rsid w:val="00116879"/>
    <w:rsid w:val="00116E79"/>
    <w:rsid w:val="00124447"/>
    <w:rsid w:val="00125281"/>
    <w:rsid w:val="00125D18"/>
    <w:rsid w:val="0013235A"/>
    <w:rsid w:val="001333CA"/>
    <w:rsid w:val="0013412F"/>
    <w:rsid w:val="00137781"/>
    <w:rsid w:val="001406E8"/>
    <w:rsid w:val="00140D65"/>
    <w:rsid w:val="00141169"/>
    <w:rsid w:val="001418B7"/>
    <w:rsid w:val="00141DC6"/>
    <w:rsid w:val="00146D13"/>
    <w:rsid w:val="00152CD5"/>
    <w:rsid w:val="00156D4B"/>
    <w:rsid w:val="00156D4D"/>
    <w:rsid w:val="00157ABD"/>
    <w:rsid w:val="00161C42"/>
    <w:rsid w:val="001634C8"/>
    <w:rsid w:val="00163CEE"/>
    <w:rsid w:val="00166EB0"/>
    <w:rsid w:val="001671A4"/>
    <w:rsid w:val="00167FBC"/>
    <w:rsid w:val="00170992"/>
    <w:rsid w:val="00172A99"/>
    <w:rsid w:val="00176F59"/>
    <w:rsid w:val="001803C9"/>
    <w:rsid w:val="00181034"/>
    <w:rsid w:val="00182603"/>
    <w:rsid w:val="001859BA"/>
    <w:rsid w:val="00185A4D"/>
    <w:rsid w:val="00185A8F"/>
    <w:rsid w:val="00185C50"/>
    <w:rsid w:val="00186140"/>
    <w:rsid w:val="001866F6"/>
    <w:rsid w:val="00186AC7"/>
    <w:rsid w:val="001871BE"/>
    <w:rsid w:val="00187ADA"/>
    <w:rsid w:val="0019175D"/>
    <w:rsid w:val="00191E29"/>
    <w:rsid w:val="00191F5D"/>
    <w:rsid w:val="00192192"/>
    <w:rsid w:val="0019372A"/>
    <w:rsid w:val="00195CB0"/>
    <w:rsid w:val="00196142"/>
    <w:rsid w:val="001A06D5"/>
    <w:rsid w:val="001A0D24"/>
    <w:rsid w:val="001A0EA7"/>
    <w:rsid w:val="001A0F41"/>
    <w:rsid w:val="001A3162"/>
    <w:rsid w:val="001A3241"/>
    <w:rsid w:val="001A50CB"/>
    <w:rsid w:val="001A6045"/>
    <w:rsid w:val="001A6E52"/>
    <w:rsid w:val="001B034F"/>
    <w:rsid w:val="001B114F"/>
    <w:rsid w:val="001B1C18"/>
    <w:rsid w:val="001B24CA"/>
    <w:rsid w:val="001B3320"/>
    <w:rsid w:val="001B3B22"/>
    <w:rsid w:val="001B5115"/>
    <w:rsid w:val="001B5373"/>
    <w:rsid w:val="001B71BE"/>
    <w:rsid w:val="001C2707"/>
    <w:rsid w:val="001C2FC0"/>
    <w:rsid w:val="001C3BEC"/>
    <w:rsid w:val="001C48A8"/>
    <w:rsid w:val="001C6ED0"/>
    <w:rsid w:val="001C7C2B"/>
    <w:rsid w:val="001D2082"/>
    <w:rsid w:val="001D4BE4"/>
    <w:rsid w:val="001D5215"/>
    <w:rsid w:val="001D5325"/>
    <w:rsid w:val="001D6E10"/>
    <w:rsid w:val="001E01BA"/>
    <w:rsid w:val="001E1E5E"/>
    <w:rsid w:val="001E3EA0"/>
    <w:rsid w:val="001E516C"/>
    <w:rsid w:val="001E530A"/>
    <w:rsid w:val="001E5CDB"/>
    <w:rsid w:val="001E7C22"/>
    <w:rsid w:val="001E7E2C"/>
    <w:rsid w:val="001F1006"/>
    <w:rsid w:val="001F1A31"/>
    <w:rsid w:val="001F4D44"/>
    <w:rsid w:val="001F51B8"/>
    <w:rsid w:val="001F6960"/>
    <w:rsid w:val="00205F0D"/>
    <w:rsid w:val="0020667A"/>
    <w:rsid w:val="00206B4D"/>
    <w:rsid w:val="0021151D"/>
    <w:rsid w:val="002138B1"/>
    <w:rsid w:val="002138D6"/>
    <w:rsid w:val="00213A53"/>
    <w:rsid w:val="00214B02"/>
    <w:rsid w:val="0021721D"/>
    <w:rsid w:val="00220977"/>
    <w:rsid w:val="00220CAD"/>
    <w:rsid w:val="002243F2"/>
    <w:rsid w:val="00224E04"/>
    <w:rsid w:val="00224E3D"/>
    <w:rsid w:val="0022583E"/>
    <w:rsid w:val="002347A7"/>
    <w:rsid w:val="00235364"/>
    <w:rsid w:val="0023589B"/>
    <w:rsid w:val="00235965"/>
    <w:rsid w:val="002364A3"/>
    <w:rsid w:val="0023745E"/>
    <w:rsid w:val="00237B8D"/>
    <w:rsid w:val="00240EC3"/>
    <w:rsid w:val="00241882"/>
    <w:rsid w:val="00250D31"/>
    <w:rsid w:val="00251711"/>
    <w:rsid w:val="0025333F"/>
    <w:rsid w:val="00254C7F"/>
    <w:rsid w:val="002552FD"/>
    <w:rsid w:val="00255AB5"/>
    <w:rsid w:val="00255D14"/>
    <w:rsid w:val="0026062D"/>
    <w:rsid w:val="00261332"/>
    <w:rsid w:val="00262061"/>
    <w:rsid w:val="0026432D"/>
    <w:rsid w:val="00265B64"/>
    <w:rsid w:val="002660BF"/>
    <w:rsid w:val="00271A24"/>
    <w:rsid w:val="00273978"/>
    <w:rsid w:val="00274113"/>
    <w:rsid w:val="00275151"/>
    <w:rsid w:val="00275678"/>
    <w:rsid w:val="002762A2"/>
    <w:rsid w:val="00276C52"/>
    <w:rsid w:val="00277B8F"/>
    <w:rsid w:val="002836D9"/>
    <w:rsid w:val="0028505D"/>
    <w:rsid w:val="00285374"/>
    <w:rsid w:val="00285889"/>
    <w:rsid w:val="00286F23"/>
    <w:rsid w:val="0028798A"/>
    <w:rsid w:val="002923E8"/>
    <w:rsid w:val="002926C5"/>
    <w:rsid w:val="00293404"/>
    <w:rsid w:val="00294E77"/>
    <w:rsid w:val="00295411"/>
    <w:rsid w:val="00296851"/>
    <w:rsid w:val="00297F87"/>
    <w:rsid w:val="002A095F"/>
    <w:rsid w:val="002A14CF"/>
    <w:rsid w:val="002A1CE2"/>
    <w:rsid w:val="002A2F17"/>
    <w:rsid w:val="002A3602"/>
    <w:rsid w:val="002A37ED"/>
    <w:rsid w:val="002A456B"/>
    <w:rsid w:val="002A481B"/>
    <w:rsid w:val="002A6DE7"/>
    <w:rsid w:val="002B0995"/>
    <w:rsid w:val="002B0B8D"/>
    <w:rsid w:val="002B5CA3"/>
    <w:rsid w:val="002C2108"/>
    <w:rsid w:val="002C2D58"/>
    <w:rsid w:val="002C2DEB"/>
    <w:rsid w:val="002C37EC"/>
    <w:rsid w:val="002C39B5"/>
    <w:rsid w:val="002C54D4"/>
    <w:rsid w:val="002C7924"/>
    <w:rsid w:val="002D053E"/>
    <w:rsid w:val="002D0676"/>
    <w:rsid w:val="002D195A"/>
    <w:rsid w:val="002D394B"/>
    <w:rsid w:val="002D3E20"/>
    <w:rsid w:val="002D614F"/>
    <w:rsid w:val="002D6695"/>
    <w:rsid w:val="002E13A6"/>
    <w:rsid w:val="002E22F1"/>
    <w:rsid w:val="002E2BD5"/>
    <w:rsid w:val="002E5470"/>
    <w:rsid w:val="002E6878"/>
    <w:rsid w:val="002E71EE"/>
    <w:rsid w:val="002F1AF2"/>
    <w:rsid w:val="002F58FF"/>
    <w:rsid w:val="00301EEE"/>
    <w:rsid w:val="00306EB9"/>
    <w:rsid w:val="00307F59"/>
    <w:rsid w:val="00310BAC"/>
    <w:rsid w:val="00310FAC"/>
    <w:rsid w:val="0031163A"/>
    <w:rsid w:val="003139DD"/>
    <w:rsid w:val="003151E3"/>
    <w:rsid w:val="003158CF"/>
    <w:rsid w:val="003164AF"/>
    <w:rsid w:val="00316E5D"/>
    <w:rsid w:val="00320D84"/>
    <w:rsid w:val="00321D35"/>
    <w:rsid w:val="003229F5"/>
    <w:rsid w:val="003237D3"/>
    <w:rsid w:val="00323966"/>
    <w:rsid w:val="003268CF"/>
    <w:rsid w:val="00333056"/>
    <w:rsid w:val="00335056"/>
    <w:rsid w:val="00335C7A"/>
    <w:rsid w:val="00335FE5"/>
    <w:rsid w:val="00340158"/>
    <w:rsid w:val="003403FE"/>
    <w:rsid w:val="003418BF"/>
    <w:rsid w:val="00343209"/>
    <w:rsid w:val="0034359C"/>
    <w:rsid w:val="003456A1"/>
    <w:rsid w:val="00345B2C"/>
    <w:rsid w:val="00345FB1"/>
    <w:rsid w:val="0034667B"/>
    <w:rsid w:val="003470D7"/>
    <w:rsid w:val="003511AE"/>
    <w:rsid w:val="003515AE"/>
    <w:rsid w:val="00352F94"/>
    <w:rsid w:val="00355C55"/>
    <w:rsid w:val="0036023F"/>
    <w:rsid w:val="00360617"/>
    <w:rsid w:val="003626BE"/>
    <w:rsid w:val="00364225"/>
    <w:rsid w:val="00366506"/>
    <w:rsid w:val="003666DE"/>
    <w:rsid w:val="00367F1A"/>
    <w:rsid w:val="0037026C"/>
    <w:rsid w:val="0037131C"/>
    <w:rsid w:val="003718A7"/>
    <w:rsid w:val="00374349"/>
    <w:rsid w:val="0037435F"/>
    <w:rsid w:val="00375FC5"/>
    <w:rsid w:val="00376609"/>
    <w:rsid w:val="00376A1B"/>
    <w:rsid w:val="003808AC"/>
    <w:rsid w:val="00384039"/>
    <w:rsid w:val="00384BDF"/>
    <w:rsid w:val="00384FF9"/>
    <w:rsid w:val="00386393"/>
    <w:rsid w:val="00387F0B"/>
    <w:rsid w:val="0039061C"/>
    <w:rsid w:val="00392346"/>
    <w:rsid w:val="0039298A"/>
    <w:rsid w:val="00393133"/>
    <w:rsid w:val="00393AC2"/>
    <w:rsid w:val="003953DE"/>
    <w:rsid w:val="0039665D"/>
    <w:rsid w:val="00396EE3"/>
    <w:rsid w:val="003A1096"/>
    <w:rsid w:val="003A4AD4"/>
    <w:rsid w:val="003B1DF4"/>
    <w:rsid w:val="003B22D4"/>
    <w:rsid w:val="003B27CA"/>
    <w:rsid w:val="003B4D6E"/>
    <w:rsid w:val="003B78A6"/>
    <w:rsid w:val="003C080D"/>
    <w:rsid w:val="003C1C47"/>
    <w:rsid w:val="003C25FE"/>
    <w:rsid w:val="003C29E7"/>
    <w:rsid w:val="003C3470"/>
    <w:rsid w:val="003C49D9"/>
    <w:rsid w:val="003C5225"/>
    <w:rsid w:val="003D08F2"/>
    <w:rsid w:val="003D3371"/>
    <w:rsid w:val="003D5911"/>
    <w:rsid w:val="003D7AA9"/>
    <w:rsid w:val="003E2A00"/>
    <w:rsid w:val="003E5F36"/>
    <w:rsid w:val="003E6E93"/>
    <w:rsid w:val="003F06C2"/>
    <w:rsid w:val="003F1696"/>
    <w:rsid w:val="003F5971"/>
    <w:rsid w:val="003F62EA"/>
    <w:rsid w:val="003F64DA"/>
    <w:rsid w:val="003F65E8"/>
    <w:rsid w:val="003F7198"/>
    <w:rsid w:val="0040002C"/>
    <w:rsid w:val="00403C3D"/>
    <w:rsid w:val="00404BFE"/>
    <w:rsid w:val="00405890"/>
    <w:rsid w:val="004072B0"/>
    <w:rsid w:val="004074AA"/>
    <w:rsid w:val="00411C74"/>
    <w:rsid w:val="00411E71"/>
    <w:rsid w:val="00413DB2"/>
    <w:rsid w:val="00414919"/>
    <w:rsid w:val="00416E73"/>
    <w:rsid w:val="00417846"/>
    <w:rsid w:val="0042273D"/>
    <w:rsid w:val="00425118"/>
    <w:rsid w:val="00426763"/>
    <w:rsid w:val="00426CB8"/>
    <w:rsid w:val="00427673"/>
    <w:rsid w:val="00427A76"/>
    <w:rsid w:val="0043006A"/>
    <w:rsid w:val="0043030F"/>
    <w:rsid w:val="00430CC6"/>
    <w:rsid w:val="004314B5"/>
    <w:rsid w:val="00431A1D"/>
    <w:rsid w:val="00433A99"/>
    <w:rsid w:val="00434368"/>
    <w:rsid w:val="00434D51"/>
    <w:rsid w:val="00435E33"/>
    <w:rsid w:val="00437CCD"/>
    <w:rsid w:val="00442257"/>
    <w:rsid w:val="00442522"/>
    <w:rsid w:val="00442B51"/>
    <w:rsid w:val="0044348B"/>
    <w:rsid w:val="004470D0"/>
    <w:rsid w:val="00447C82"/>
    <w:rsid w:val="00450674"/>
    <w:rsid w:val="00450A4A"/>
    <w:rsid w:val="00451DDE"/>
    <w:rsid w:val="00452A42"/>
    <w:rsid w:val="00453A0A"/>
    <w:rsid w:val="00453DDF"/>
    <w:rsid w:val="00454317"/>
    <w:rsid w:val="00456C14"/>
    <w:rsid w:val="004614C4"/>
    <w:rsid w:val="004631D6"/>
    <w:rsid w:val="004636BF"/>
    <w:rsid w:val="004641FE"/>
    <w:rsid w:val="00464FED"/>
    <w:rsid w:val="00465264"/>
    <w:rsid w:val="004676DF"/>
    <w:rsid w:val="00467897"/>
    <w:rsid w:val="0047037F"/>
    <w:rsid w:val="004703BD"/>
    <w:rsid w:val="0047060A"/>
    <w:rsid w:val="00470A2E"/>
    <w:rsid w:val="00471EAE"/>
    <w:rsid w:val="004728F3"/>
    <w:rsid w:val="004737A3"/>
    <w:rsid w:val="00473C5A"/>
    <w:rsid w:val="00474508"/>
    <w:rsid w:val="0047591B"/>
    <w:rsid w:val="00480D7A"/>
    <w:rsid w:val="0048160A"/>
    <w:rsid w:val="0048260A"/>
    <w:rsid w:val="004826B6"/>
    <w:rsid w:val="004845BD"/>
    <w:rsid w:val="004901AA"/>
    <w:rsid w:val="00490C16"/>
    <w:rsid w:val="00491F7C"/>
    <w:rsid w:val="004935EF"/>
    <w:rsid w:val="00493D9B"/>
    <w:rsid w:val="0049470C"/>
    <w:rsid w:val="00494804"/>
    <w:rsid w:val="00494D9A"/>
    <w:rsid w:val="00495022"/>
    <w:rsid w:val="004A0012"/>
    <w:rsid w:val="004A047F"/>
    <w:rsid w:val="004A3062"/>
    <w:rsid w:val="004A34A7"/>
    <w:rsid w:val="004A3FF1"/>
    <w:rsid w:val="004A42C0"/>
    <w:rsid w:val="004A6391"/>
    <w:rsid w:val="004A75DE"/>
    <w:rsid w:val="004A7E78"/>
    <w:rsid w:val="004B0634"/>
    <w:rsid w:val="004B3F12"/>
    <w:rsid w:val="004B7FE6"/>
    <w:rsid w:val="004C04F1"/>
    <w:rsid w:val="004C0633"/>
    <w:rsid w:val="004C5C5A"/>
    <w:rsid w:val="004C601A"/>
    <w:rsid w:val="004C67DD"/>
    <w:rsid w:val="004C6846"/>
    <w:rsid w:val="004D012A"/>
    <w:rsid w:val="004D021B"/>
    <w:rsid w:val="004D0952"/>
    <w:rsid w:val="004D0BFC"/>
    <w:rsid w:val="004D15B2"/>
    <w:rsid w:val="004D1E74"/>
    <w:rsid w:val="004D2030"/>
    <w:rsid w:val="004E11C9"/>
    <w:rsid w:val="004E13D6"/>
    <w:rsid w:val="004E2626"/>
    <w:rsid w:val="004E5B7A"/>
    <w:rsid w:val="004E6EE1"/>
    <w:rsid w:val="004F23F0"/>
    <w:rsid w:val="004F3713"/>
    <w:rsid w:val="004F4E8E"/>
    <w:rsid w:val="004F7383"/>
    <w:rsid w:val="004F786D"/>
    <w:rsid w:val="004F7C5A"/>
    <w:rsid w:val="00500D7C"/>
    <w:rsid w:val="00503CCF"/>
    <w:rsid w:val="00504525"/>
    <w:rsid w:val="00504ED9"/>
    <w:rsid w:val="00504FA8"/>
    <w:rsid w:val="00506ACF"/>
    <w:rsid w:val="00511C73"/>
    <w:rsid w:val="00511DE1"/>
    <w:rsid w:val="00511E49"/>
    <w:rsid w:val="005122C1"/>
    <w:rsid w:val="00512344"/>
    <w:rsid w:val="005127F4"/>
    <w:rsid w:val="005133D2"/>
    <w:rsid w:val="00515BEE"/>
    <w:rsid w:val="0051698B"/>
    <w:rsid w:val="005200AD"/>
    <w:rsid w:val="00520D00"/>
    <w:rsid w:val="00521CC7"/>
    <w:rsid w:val="005224CC"/>
    <w:rsid w:val="005238BF"/>
    <w:rsid w:val="00523BCA"/>
    <w:rsid w:val="00525367"/>
    <w:rsid w:val="005267ED"/>
    <w:rsid w:val="00526FC1"/>
    <w:rsid w:val="00527B87"/>
    <w:rsid w:val="00530D75"/>
    <w:rsid w:val="005320D6"/>
    <w:rsid w:val="005326CA"/>
    <w:rsid w:val="005338B1"/>
    <w:rsid w:val="005339C6"/>
    <w:rsid w:val="00540C94"/>
    <w:rsid w:val="005443C5"/>
    <w:rsid w:val="005460E2"/>
    <w:rsid w:val="00550BFA"/>
    <w:rsid w:val="00550D15"/>
    <w:rsid w:val="00553E71"/>
    <w:rsid w:val="005551D6"/>
    <w:rsid w:val="00557268"/>
    <w:rsid w:val="00557D17"/>
    <w:rsid w:val="00560496"/>
    <w:rsid w:val="00561702"/>
    <w:rsid w:val="00561D78"/>
    <w:rsid w:val="0056363E"/>
    <w:rsid w:val="00564C22"/>
    <w:rsid w:val="00564EEC"/>
    <w:rsid w:val="005674C8"/>
    <w:rsid w:val="00567A3B"/>
    <w:rsid w:val="00567EAF"/>
    <w:rsid w:val="0057141F"/>
    <w:rsid w:val="00571EE0"/>
    <w:rsid w:val="00572D3E"/>
    <w:rsid w:val="00576547"/>
    <w:rsid w:val="0058058F"/>
    <w:rsid w:val="00582DC0"/>
    <w:rsid w:val="005841A7"/>
    <w:rsid w:val="00586924"/>
    <w:rsid w:val="00586CF5"/>
    <w:rsid w:val="0058754F"/>
    <w:rsid w:val="00587A58"/>
    <w:rsid w:val="005907C9"/>
    <w:rsid w:val="005907CD"/>
    <w:rsid w:val="005A24D4"/>
    <w:rsid w:val="005A30E9"/>
    <w:rsid w:val="005A32F8"/>
    <w:rsid w:val="005A3BD5"/>
    <w:rsid w:val="005A41D3"/>
    <w:rsid w:val="005A4254"/>
    <w:rsid w:val="005A43DE"/>
    <w:rsid w:val="005A472F"/>
    <w:rsid w:val="005A59F0"/>
    <w:rsid w:val="005A6AA2"/>
    <w:rsid w:val="005A787A"/>
    <w:rsid w:val="005B2625"/>
    <w:rsid w:val="005B4990"/>
    <w:rsid w:val="005B4F3A"/>
    <w:rsid w:val="005B539E"/>
    <w:rsid w:val="005B53FB"/>
    <w:rsid w:val="005B5507"/>
    <w:rsid w:val="005B6C80"/>
    <w:rsid w:val="005C01E5"/>
    <w:rsid w:val="005C200E"/>
    <w:rsid w:val="005C20AC"/>
    <w:rsid w:val="005C29D5"/>
    <w:rsid w:val="005C5309"/>
    <w:rsid w:val="005C5B1C"/>
    <w:rsid w:val="005D2A06"/>
    <w:rsid w:val="005D3470"/>
    <w:rsid w:val="005D3ACF"/>
    <w:rsid w:val="005D3B1F"/>
    <w:rsid w:val="005D41C3"/>
    <w:rsid w:val="005D6D81"/>
    <w:rsid w:val="005D6E15"/>
    <w:rsid w:val="005E11D9"/>
    <w:rsid w:val="005E2939"/>
    <w:rsid w:val="005E4308"/>
    <w:rsid w:val="005E5067"/>
    <w:rsid w:val="005E543B"/>
    <w:rsid w:val="005E5787"/>
    <w:rsid w:val="005E5D23"/>
    <w:rsid w:val="005E7BC6"/>
    <w:rsid w:val="005F116D"/>
    <w:rsid w:val="005F45C5"/>
    <w:rsid w:val="005F484A"/>
    <w:rsid w:val="005F4FCE"/>
    <w:rsid w:val="005F7618"/>
    <w:rsid w:val="006037E8"/>
    <w:rsid w:val="00603D6A"/>
    <w:rsid w:val="00604F62"/>
    <w:rsid w:val="0060566B"/>
    <w:rsid w:val="00606F34"/>
    <w:rsid w:val="006079CE"/>
    <w:rsid w:val="0061126E"/>
    <w:rsid w:val="006134F7"/>
    <w:rsid w:val="00613C1A"/>
    <w:rsid w:val="00613C96"/>
    <w:rsid w:val="006140F0"/>
    <w:rsid w:val="00615024"/>
    <w:rsid w:val="00616774"/>
    <w:rsid w:val="00617B2C"/>
    <w:rsid w:val="00621BC0"/>
    <w:rsid w:val="00623AD5"/>
    <w:rsid w:val="006271F9"/>
    <w:rsid w:val="00627AC0"/>
    <w:rsid w:val="00627C75"/>
    <w:rsid w:val="006320C2"/>
    <w:rsid w:val="006329DE"/>
    <w:rsid w:val="00634D72"/>
    <w:rsid w:val="00634FE6"/>
    <w:rsid w:val="00636012"/>
    <w:rsid w:val="00637EE0"/>
    <w:rsid w:val="006416B8"/>
    <w:rsid w:val="00641CBD"/>
    <w:rsid w:val="00642719"/>
    <w:rsid w:val="00642995"/>
    <w:rsid w:val="00643973"/>
    <w:rsid w:val="0064682A"/>
    <w:rsid w:val="006512DC"/>
    <w:rsid w:val="006553DA"/>
    <w:rsid w:val="0065556B"/>
    <w:rsid w:val="00657817"/>
    <w:rsid w:val="006609E9"/>
    <w:rsid w:val="00660FFB"/>
    <w:rsid w:val="0066188A"/>
    <w:rsid w:val="0066198B"/>
    <w:rsid w:val="00664247"/>
    <w:rsid w:val="00664523"/>
    <w:rsid w:val="00664611"/>
    <w:rsid w:val="00664DB5"/>
    <w:rsid w:val="00666C04"/>
    <w:rsid w:val="0066707B"/>
    <w:rsid w:val="00667884"/>
    <w:rsid w:val="0066793A"/>
    <w:rsid w:val="00667A11"/>
    <w:rsid w:val="006707D1"/>
    <w:rsid w:val="00670A2F"/>
    <w:rsid w:val="00671085"/>
    <w:rsid w:val="00671C11"/>
    <w:rsid w:val="0067208B"/>
    <w:rsid w:val="006732D8"/>
    <w:rsid w:val="00673872"/>
    <w:rsid w:val="00673D5C"/>
    <w:rsid w:val="0067424F"/>
    <w:rsid w:val="00674521"/>
    <w:rsid w:val="00675015"/>
    <w:rsid w:val="006810D8"/>
    <w:rsid w:val="00681929"/>
    <w:rsid w:val="006828FE"/>
    <w:rsid w:val="00683C55"/>
    <w:rsid w:val="006842B7"/>
    <w:rsid w:val="00685EA4"/>
    <w:rsid w:val="0068658E"/>
    <w:rsid w:val="00687003"/>
    <w:rsid w:val="00690C9B"/>
    <w:rsid w:val="006922E5"/>
    <w:rsid w:val="006929C9"/>
    <w:rsid w:val="00692B79"/>
    <w:rsid w:val="00692BDC"/>
    <w:rsid w:val="00696CA2"/>
    <w:rsid w:val="00696EA6"/>
    <w:rsid w:val="006A06E7"/>
    <w:rsid w:val="006A3745"/>
    <w:rsid w:val="006A4297"/>
    <w:rsid w:val="006A6689"/>
    <w:rsid w:val="006B112C"/>
    <w:rsid w:val="006B1311"/>
    <w:rsid w:val="006B230C"/>
    <w:rsid w:val="006B2BEE"/>
    <w:rsid w:val="006B3974"/>
    <w:rsid w:val="006B4D58"/>
    <w:rsid w:val="006B50CC"/>
    <w:rsid w:val="006C0D6F"/>
    <w:rsid w:val="006C34A6"/>
    <w:rsid w:val="006C3503"/>
    <w:rsid w:val="006C4150"/>
    <w:rsid w:val="006C46DF"/>
    <w:rsid w:val="006C614D"/>
    <w:rsid w:val="006C65DB"/>
    <w:rsid w:val="006D0C1C"/>
    <w:rsid w:val="006D57D6"/>
    <w:rsid w:val="006D6894"/>
    <w:rsid w:val="006E0B9D"/>
    <w:rsid w:val="006E1380"/>
    <w:rsid w:val="006E1C56"/>
    <w:rsid w:val="006E219A"/>
    <w:rsid w:val="006E27B3"/>
    <w:rsid w:val="006E286A"/>
    <w:rsid w:val="006E2AE3"/>
    <w:rsid w:val="006E534B"/>
    <w:rsid w:val="006E5372"/>
    <w:rsid w:val="006E57AF"/>
    <w:rsid w:val="006E581D"/>
    <w:rsid w:val="006E65B4"/>
    <w:rsid w:val="006F053E"/>
    <w:rsid w:val="006F0C0E"/>
    <w:rsid w:val="006F1F5C"/>
    <w:rsid w:val="006F4212"/>
    <w:rsid w:val="006F445D"/>
    <w:rsid w:val="006F4616"/>
    <w:rsid w:val="006F4BD4"/>
    <w:rsid w:val="006F5470"/>
    <w:rsid w:val="006F5770"/>
    <w:rsid w:val="006F5D06"/>
    <w:rsid w:val="006F73FA"/>
    <w:rsid w:val="00701403"/>
    <w:rsid w:val="007015E3"/>
    <w:rsid w:val="00702FA1"/>
    <w:rsid w:val="00711899"/>
    <w:rsid w:val="007142EE"/>
    <w:rsid w:val="00717203"/>
    <w:rsid w:val="0072017E"/>
    <w:rsid w:val="00721F2C"/>
    <w:rsid w:val="00723B57"/>
    <w:rsid w:val="0072487B"/>
    <w:rsid w:val="007258F6"/>
    <w:rsid w:val="00727E7C"/>
    <w:rsid w:val="0073005B"/>
    <w:rsid w:val="00730855"/>
    <w:rsid w:val="007309A9"/>
    <w:rsid w:val="00732DA9"/>
    <w:rsid w:val="0073345C"/>
    <w:rsid w:val="00735A61"/>
    <w:rsid w:val="0073606F"/>
    <w:rsid w:val="0074022D"/>
    <w:rsid w:val="00741094"/>
    <w:rsid w:val="00742C31"/>
    <w:rsid w:val="00743A51"/>
    <w:rsid w:val="00746C4A"/>
    <w:rsid w:val="00746E4D"/>
    <w:rsid w:val="00750497"/>
    <w:rsid w:val="00750E1C"/>
    <w:rsid w:val="00752192"/>
    <w:rsid w:val="007522B5"/>
    <w:rsid w:val="00753284"/>
    <w:rsid w:val="00755A30"/>
    <w:rsid w:val="007565DB"/>
    <w:rsid w:val="00756B5E"/>
    <w:rsid w:val="00756EA5"/>
    <w:rsid w:val="00757159"/>
    <w:rsid w:val="00757593"/>
    <w:rsid w:val="00757FC8"/>
    <w:rsid w:val="00760536"/>
    <w:rsid w:val="00761622"/>
    <w:rsid w:val="00761673"/>
    <w:rsid w:val="0076204B"/>
    <w:rsid w:val="0076276D"/>
    <w:rsid w:val="0076296E"/>
    <w:rsid w:val="007629C9"/>
    <w:rsid w:val="00764D28"/>
    <w:rsid w:val="00765A7F"/>
    <w:rsid w:val="007664A2"/>
    <w:rsid w:val="0077066C"/>
    <w:rsid w:val="0077155F"/>
    <w:rsid w:val="0077182C"/>
    <w:rsid w:val="00771CB7"/>
    <w:rsid w:val="00772E17"/>
    <w:rsid w:val="00773D7C"/>
    <w:rsid w:val="007744D4"/>
    <w:rsid w:val="00775E88"/>
    <w:rsid w:val="00777B34"/>
    <w:rsid w:val="00780094"/>
    <w:rsid w:val="00780D1C"/>
    <w:rsid w:val="00781E7B"/>
    <w:rsid w:val="00784CE6"/>
    <w:rsid w:val="0078648A"/>
    <w:rsid w:val="00787FF9"/>
    <w:rsid w:val="00792849"/>
    <w:rsid w:val="00792CF1"/>
    <w:rsid w:val="00793F2D"/>
    <w:rsid w:val="00794AC5"/>
    <w:rsid w:val="00795943"/>
    <w:rsid w:val="0079619C"/>
    <w:rsid w:val="007A03EC"/>
    <w:rsid w:val="007A1996"/>
    <w:rsid w:val="007A2D8D"/>
    <w:rsid w:val="007A6083"/>
    <w:rsid w:val="007A66C6"/>
    <w:rsid w:val="007A6B05"/>
    <w:rsid w:val="007B02D4"/>
    <w:rsid w:val="007B0D1F"/>
    <w:rsid w:val="007B1370"/>
    <w:rsid w:val="007B2553"/>
    <w:rsid w:val="007B48F0"/>
    <w:rsid w:val="007B50EA"/>
    <w:rsid w:val="007B7013"/>
    <w:rsid w:val="007C20E8"/>
    <w:rsid w:val="007C3E68"/>
    <w:rsid w:val="007C45BF"/>
    <w:rsid w:val="007C52AE"/>
    <w:rsid w:val="007C5AA6"/>
    <w:rsid w:val="007C679B"/>
    <w:rsid w:val="007C7000"/>
    <w:rsid w:val="007D0512"/>
    <w:rsid w:val="007D1593"/>
    <w:rsid w:val="007D1C05"/>
    <w:rsid w:val="007D1F82"/>
    <w:rsid w:val="007D3D1A"/>
    <w:rsid w:val="007D5170"/>
    <w:rsid w:val="007D769F"/>
    <w:rsid w:val="007D7CBF"/>
    <w:rsid w:val="007E14A3"/>
    <w:rsid w:val="007E2637"/>
    <w:rsid w:val="007E3384"/>
    <w:rsid w:val="007F2969"/>
    <w:rsid w:val="007F5197"/>
    <w:rsid w:val="007F62F5"/>
    <w:rsid w:val="00800ACE"/>
    <w:rsid w:val="008049DA"/>
    <w:rsid w:val="00804BE5"/>
    <w:rsid w:val="00804F8B"/>
    <w:rsid w:val="008051C4"/>
    <w:rsid w:val="00805475"/>
    <w:rsid w:val="00805810"/>
    <w:rsid w:val="00806802"/>
    <w:rsid w:val="00806981"/>
    <w:rsid w:val="00806C37"/>
    <w:rsid w:val="00806E21"/>
    <w:rsid w:val="00810715"/>
    <w:rsid w:val="008110C5"/>
    <w:rsid w:val="00812B38"/>
    <w:rsid w:val="00812C2D"/>
    <w:rsid w:val="00812D32"/>
    <w:rsid w:val="008144DB"/>
    <w:rsid w:val="00814D1A"/>
    <w:rsid w:val="0081547F"/>
    <w:rsid w:val="00816346"/>
    <w:rsid w:val="00820BAC"/>
    <w:rsid w:val="008211BB"/>
    <w:rsid w:val="00822E09"/>
    <w:rsid w:val="00823067"/>
    <w:rsid w:val="008242B4"/>
    <w:rsid w:val="00824A51"/>
    <w:rsid w:val="00824F9C"/>
    <w:rsid w:val="00826D1D"/>
    <w:rsid w:val="0082706B"/>
    <w:rsid w:val="0083007F"/>
    <w:rsid w:val="00830562"/>
    <w:rsid w:val="00830A29"/>
    <w:rsid w:val="00832F61"/>
    <w:rsid w:val="0083309A"/>
    <w:rsid w:val="008333E2"/>
    <w:rsid w:val="00833EA8"/>
    <w:rsid w:val="0083514E"/>
    <w:rsid w:val="00837499"/>
    <w:rsid w:val="00840777"/>
    <w:rsid w:val="00840795"/>
    <w:rsid w:val="008426CD"/>
    <w:rsid w:val="00842883"/>
    <w:rsid w:val="00843D0F"/>
    <w:rsid w:val="008447BD"/>
    <w:rsid w:val="008449FE"/>
    <w:rsid w:val="00844A7D"/>
    <w:rsid w:val="00844B04"/>
    <w:rsid w:val="0084694F"/>
    <w:rsid w:val="00851C48"/>
    <w:rsid w:val="008535AA"/>
    <w:rsid w:val="00855E92"/>
    <w:rsid w:val="00857059"/>
    <w:rsid w:val="00857478"/>
    <w:rsid w:val="00857EC1"/>
    <w:rsid w:val="00863132"/>
    <w:rsid w:val="008639BF"/>
    <w:rsid w:val="0086729E"/>
    <w:rsid w:val="00870573"/>
    <w:rsid w:val="008705AB"/>
    <w:rsid w:val="00870F2F"/>
    <w:rsid w:val="008717DE"/>
    <w:rsid w:val="00871E62"/>
    <w:rsid w:val="00880637"/>
    <w:rsid w:val="00880DA8"/>
    <w:rsid w:val="00882099"/>
    <w:rsid w:val="00883280"/>
    <w:rsid w:val="0088372D"/>
    <w:rsid w:val="00884938"/>
    <w:rsid w:val="008850EE"/>
    <w:rsid w:val="00886839"/>
    <w:rsid w:val="008871D4"/>
    <w:rsid w:val="00890B2B"/>
    <w:rsid w:val="00892692"/>
    <w:rsid w:val="00892F60"/>
    <w:rsid w:val="0089325A"/>
    <w:rsid w:val="0089394B"/>
    <w:rsid w:val="0089431C"/>
    <w:rsid w:val="00894BF1"/>
    <w:rsid w:val="008960AA"/>
    <w:rsid w:val="008965D6"/>
    <w:rsid w:val="008A0B4E"/>
    <w:rsid w:val="008A11E9"/>
    <w:rsid w:val="008A7173"/>
    <w:rsid w:val="008B0792"/>
    <w:rsid w:val="008B24AC"/>
    <w:rsid w:val="008B31B4"/>
    <w:rsid w:val="008B40B4"/>
    <w:rsid w:val="008B4A03"/>
    <w:rsid w:val="008B5124"/>
    <w:rsid w:val="008B57CA"/>
    <w:rsid w:val="008B66C2"/>
    <w:rsid w:val="008C1007"/>
    <w:rsid w:val="008C1254"/>
    <w:rsid w:val="008C195A"/>
    <w:rsid w:val="008C4065"/>
    <w:rsid w:val="008C4FE0"/>
    <w:rsid w:val="008C66E1"/>
    <w:rsid w:val="008D09B1"/>
    <w:rsid w:val="008D1301"/>
    <w:rsid w:val="008D1A05"/>
    <w:rsid w:val="008D46B7"/>
    <w:rsid w:val="008D4FAC"/>
    <w:rsid w:val="008D6DB1"/>
    <w:rsid w:val="008D7A2D"/>
    <w:rsid w:val="008D7A98"/>
    <w:rsid w:val="008E0062"/>
    <w:rsid w:val="008E0E43"/>
    <w:rsid w:val="008E2075"/>
    <w:rsid w:val="008E2875"/>
    <w:rsid w:val="008E3851"/>
    <w:rsid w:val="008E39FB"/>
    <w:rsid w:val="008E412D"/>
    <w:rsid w:val="008E426C"/>
    <w:rsid w:val="008E55F8"/>
    <w:rsid w:val="008E619A"/>
    <w:rsid w:val="008E7D59"/>
    <w:rsid w:val="008F1988"/>
    <w:rsid w:val="008F5E76"/>
    <w:rsid w:val="008F691E"/>
    <w:rsid w:val="008F72D3"/>
    <w:rsid w:val="008F7EEB"/>
    <w:rsid w:val="0090139C"/>
    <w:rsid w:val="00901CC3"/>
    <w:rsid w:val="00901EB9"/>
    <w:rsid w:val="0090231C"/>
    <w:rsid w:val="009053CA"/>
    <w:rsid w:val="00905B15"/>
    <w:rsid w:val="00906451"/>
    <w:rsid w:val="00906DF8"/>
    <w:rsid w:val="00910CE3"/>
    <w:rsid w:val="0091139C"/>
    <w:rsid w:val="009118AE"/>
    <w:rsid w:val="0091248F"/>
    <w:rsid w:val="00912D71"/>
    <w:rsid w:val="009135C1"/>
    <w:rsid w:val="00915256"/>
    <w:rsid w:val="009156E4"/>
    <w:rsid w:val="0091709A"/>
    <w:rsid w:val="00917A93"/>
    <w:rsid w:val="00917DF4"/>
    <w:rsid w:val="00921955"/>
    <w:rsid w:val="00922C42"/>
    <w:rsid w:val="009237D1"/>
    <w:rsid w:val="00924FB9"/>
    <w:rsid w:val="009265DA"/>
    <w:rsid w:val="009268C7"/>
    <w:rsid w:val="009330E9"/>
    <w:rsid w:val="009334A6"/>
    <w:rsid w:val="00933B7D"/>
    <w:rsid w:val="0093544A"/>
    <w:rsid w:val="00935D5E"/>
    <w:rsid w:val="0093607F"/>
    <w:rsid w:val="00936098"/>
    <w:rsid w:val="00940D85"/>
    <w:rsid w:val="00941111"/>
    <w:rsid w:val="00942383"/>
    <w:rsid w:val="009427D0"/>
    <w:rsid w:val="009446C8"/>
    <w:rsid w:val="00945C31"/>
    <w:rsid w:val="00946D22"/>
    <w:rsid w:val="00947239"/>
    <w:rsid w:val="00950EED"/>
    <w:rsid w:val="009513A8"/>
    <w:rsid w:val="00951E96"/>
    <w:rsid w:val="00951FE2"/>
    <w:rsid w:val="00952B6E"/>
    <w:rsid w:val="00954246"/>
    <w:rsid w:val="009565BE"/>
    <w:rsid w:val="0096253C"/>
    <w:rsid w:val="00963D45"/>
    <w:rsid w:val="009643BA"/>
    <w:rsid w:val="00964ACB"/>
    <w:rsid w:val="0096728E"/>
    <w:rsid w:val="00967F3C"/>
    <w:rsid w:val="00972597"/>
    <w:rsid w:val="00973F20"/>
    <w:rsid w:val="00974D64"/>
    <w:rsid w:val="00975423"/>
    <w:rsid w:val="009761C2"/>
    <w:rsid w:val="00977B29"/>
    <w:rsid w:val="00982CD8"/>
    <w:rsid w:val="00983EFF"/>
    <w:rsid w:val="00984ABC"/>
    <w:rsid w:val="009867DD"/>
    <w:rsid w:val="009904C7"/>
    <w:rsid w:val="009923E2"/>
    <w:rsid w:val="0099324D"/>
    <w:rsid w:val="00993D21"/>
    <w:rsid w:val="00995A15"/>
    <w:rsid w:val="00995AA8"/>
    <w:rsid w:val="00995FED"/>
    <w:rsid w:val="00996BFD"/>
    <w:rsid w:val="00997A5E"/>
    <w:rsid w:val="009A0D87"/>
    <w:rsid w:val="009A118A"/>
    <w:rsid w:val="009A1428"/>
    <w:rsid w:val="009A4F6E"/>
    <w:rsid w:val="009A5F24"/>
    <w:rsid w:val="009A6BA4"/>
    <w:rsid w:val="009A6C11"/>
    <w:rsid w:val="009A6F4D"/>
    <w:rsid w:val="009A773E"/>
    <w:rsid w:val="009B086A"/>
    <w:rsid w:val="009B250D"/>
    <w:rsid w:val="009B2B41"/>
    <w:rsid w:val="009B4BEB"/>
    <w:rsid w:val="009B4C52"/>
    <w:rsid w:val="009B4FB7"/>
    <w:rsid w:val="009B5728"/>
    <w:rsid w:val="009C12FD"/>
    <w:rsid w:val="009C3B20"/>
    <w:rsid w:val="009C41BA"/>
    <w:rsid w:val="009C4C01"/>
    <w:rsid w:val="009C5309"/>
    <w:rsid w:val="009C7726"/>
    <w:rsid w:val="009C7F60"/>
    <w:rsid w:val="009D0827"/>
    <w:rsid w:val="009D1E3B"/>
    <w:rsid w:val="009D2FC0"/>
    <w:rsid w:val="009D33DF"/>
    <w:rsid w:val="009D3880"/>
    <w:rsid w:val="009D46FC"/>
    <w:rsid w:val="009D53D8"/>
    <w:rsid w:val="009D6CB0"/>
    <w:rsid w:val="009D7580"/>
    <w:rsid w:val="009E1EF8"/>
    <w:rsid w:val="009E2CAB"/>
    <w:rsid w:val="009E3670"/>
    <w:rsid w:val="009E5A37"/>
    <w:rsid w:val="009E7A46"/>
    <w:rsid w:val="009F26C4"/>
    <w:rsid w:val="009F77B9"/>
    <w:rsid w:val="00A00286"/>
    <w:rsid w:val="00A00839"/>
    <w:rsid w:val="00A02282"/>
    <w:rsid w:val="00A0304C"/>
    <w:rsid w:val="00A03D1C"/>
    <w:rsid w:val="00A04AD6"/>
    <w:rsid w:val="00A0503C"/>
    <w:rsid w:val="00A06E79"/>
    <w:rsid w:val="00A079CF"/>
    <w:rsid w:val="00A127FB"/>
    <w:rsid w:val="00A129CA"/>
    <w:rsid w:val="00A12DF6"/>
    <w:rsid w:val="00A1356A"/>
    <w:rsid w:val="00A13EE7"/>
    <w:rsid w:val="00A1486A"/>
    <w:rsid w:val="00A15893"/>
    <w:rsid w:val="00A16267"/>
    <w:rsid w:val="00A1762F"/>
    <w:rsid w:val="00A21952"/>
    <w:rsid w:val="00A22E32"/>
    <w:rsid w:val="00A24641"/>
    <w:rsid w:val="00A24D9D"/>
    <w:rsid w:val="00A26FC1"/>
    <w:rsid w:val="00A30062"/>
    <w:rsid w:val="00A313FE"/>
    <w:rsid w:val="00A32901"/>
    <w:rsid w:val="00A32911"/>
    <w:rsid w:val="00A32C5B"/>
    <w:rsid w:val="00A33841"/>
    <w:rsid w:val="00A3565B"/>
    <w:rsid w:val="00A361F2"/>
    <w:rsid w:val="00A36473"/>
    <w:rsid w:val="00A368FA"/>
    <w:rsid w:val="00A37A21"/>
    <w:rsid w:val="00A419BE"/>
    <w:rsid w:val="00A428AC"/>
    <w:rsid w:val="00A4472E"/>
    <w:rsid w:val="00A447C4"/>
    <w:rsid w:val="00A44BA0"/>
    <w:rsid w:val="00A45E3F"/>
    <w:rsid w:val="00A474D1"/>
    <w:rsid w:val="00A47B4C"/>
    <w:rsid w:val="00A52807"/>
    <w:rsid w:val="00A5536A"/>
    <w:rsid w:val="00A5662C"/>
    <w:rsid w:val="00A56986"/>
    <w:rsid w:val="00A56A98"/>
    <w:rsid w:val="00A633FA"/>
    <w:rsid w:val="00A637A5"/>
    <w:rsid w:val="00A64E12"/>
    <w:rsid w:val="00A655F5"/>
    <w:rsid w:val="00A66A70"/>
    <w:rsid w:val="00A67BEF"/>
    <w:rsid w:val="00A70044"/>
    <w:rsid w:val="00A703D1"/>
    <w:rsid w:val="00A71CBD"/>
    <w:rsid w:val="00A71ECD"/>
    <w:rsid w:val="00A737E7"/>
    <w:rsid w:val="00A74BBC"/>
    <w:rsid w:val="00A77241"/>
    <w:rsid w:val="00A80C98"/>
    <w:rsid w:val="00A818CE"/>
    <w:rsid w:val="00A82315"/>
    <w:rsid w:val="00A828CD"/>
    <w:rsid w:val="00A82D00"/>
    <w:rsid w:val="00A8572A"/>
    <w:rsid w:val="00A85A26"/>
    <w:rsid w:val="00A86B11"/>
    <w:rsid w:val="00A86D36"/>
    <w:rsid w:val="00A90529"/>
    <w:rsid w:val="00A907B0"/>
    <w:rsid w:val="00A91935"/>
    <w:rsid w:val="00A92256"/>
    <w:rsid w:val="00A930C9"/>
    <w:rsid w:val="00A93CB5"/>
    <w:rsid w:val="00A94E26"/>
    <w:rsid w:val="00A95B0E"/>
    <w:rsid w:val="00AA032D"/>
    <w:rsid w:val="00AA0339"/>
    <w:rsid w:val="00AA49F7"/>
    <w:rsid w:val="00AA4A2F"/>
    <w:rsid w:val="00AA53F4"/>
    <w:rsid w:val="00AA6AE7"/>
    <w:rsid w:val="00AA74C9"/>
    <w:rsid w:val="00AB024D"/>
    <w:rsid w:val="00AB0750"/>
    <w:rsid w:val="00AB0CCC"/>
    <w:rsid w:val="00AB2306"/>
    <w:rsid w:val="00AB3D16"/>
    <w:rsid w:val="00AB63A3"/>
    <w:rsid w:val="00AC16AF"/>
    <w:rsid w:val="00AC259E"/>
    <w:rsid w:val="00AC326E"/>
    <w:rsid w:val="00AC35AA"/>
    <w:rsid w:val="00AC3A44"/>
    <w:rsid w:val="00AC6029"/>
    <w:rsid w:val="00AC7A61"/>
    <w:rsid w:val="00AD193A"/>
    <w:rsid w:val="00AD25A6"/>
    <w:rsid w:val="00AD2C8D"/>
    <w:rsid w:val="00AD2C9E"/>
    <w:rsid w:val="00AD4862"/>
    <w:rsid w:val="00AD4A58"/>
    <w:rsid w:val="00AD5E4D"/>
    <w:rsid w:val="00AD6FE6"/>
    <w:rsid w:val="00AE10DE"/>
    <w:rsid w:val="00AE15EB"/>
    <w:rsid w:val="00AE1790"/>
    <w:rsid w:val="00AE2F30"/>
    <w:rsid w:val="00AE4C3D"/>
    <w:rsid w:val="00AE543C"/>
    <w:rsid w:val="00AE580C"/>
    <w:rsid w:val="00AE5F5F"/>
    <w:rsid w:val="00AE62CA"/>
    <w:rsid w:val="00AE6972"/>
    <w:rsid w:val="00AF0B05"/>
    <w:rsid w:val="00AF0CF3"/>
    <w:rsid w:val="00AF2F6D"/>
    <w:rsid w:val="00AF339D"/>
    <w:rsid w:val="00AF4B0C"/>
    <w:rsid w:val="00AF4CA7"/>
    <w:rsid w:val="00AF576F"/>
    <w:rsid w:val="00AF5797"/>
    <w:rsid w:val="00AF650B"/>
    <w:rsid w:val="00B01BDA"/>
    <w:rsid w:val="00B03423"/>
    <w:rsid w:val="00B034AA"/>
    <w:rsid w:val="00B03B40"/>
    <w:rsid w:val="00B043F4"/>
    <w:rsid w:val="00B0514C"/>
    <w:rsid w:val="00B07E20"/>
    <w:rsid w:val="00B102FF"/>
    <w:rsid w:val="00B10FF3"/>
    <w:rsid w:val="00B11F69"/>
    <w:rsid w:val="00B1218F"/>
    <w:rsid w:val="00B12DC4"/>
    <w:rsid w:val="00B12DE2"/>
    <w:rsid w:val="00B13183"/>
    <w:rsid w:val="00B146A5"/>
    <w:rsid w:val="00B14D94"/>
    <w:rsid w:val="00B16861"/>
    <w:rsid w:val="00B16F83"/>
    <w:rsid w:val="00B176C9"/>
    <w:rsid w:val="00B2017B"/>
    <w:rsid w:val="00B20488"/>
    <w:rsid w:val="00B20963"/>
    <w:rsid w:val="00B2170E"/>
    <w:rsid w:val="00B240A0"/>
    <w:rsid w:val="00B315CF"/>
    <w:rsid w:val="00B32657"/>
    <w:rsid w:val="00B32671"/>
    <w:rsid w:val="00B34157"/>
    <w:rsid w:val="00B359E5"/>
    <w:rsid w:val="00B366CA"/>
    <w:rsid w:val="00B36EB9"/>
    <w:rsid w:val="00B36F34"/>
    <w:rsid w:val="00B40144"/>
    <w:rsid w:val="00B401D6"/>
    <w:rsid w:val="00B41DDC"/>
    <w:rsid w:val="00B423E9"/>
    <w:rsid w:val="00B42536"/>
    <w:rsid w:val="00B43FC7"/>
    <w:rsid w:val="00B4550C"/>
    <w:rsid w:val="00B45F74"/>
    <w:rsid w:val="00B50438"/>
    <w:rsid w:val="00B5277B"/>
    <w:rsid w:val="00B53091"/>
    <w:rsid w:val="00B54D2F"/>
    <w:rsid w:val="00B614BD"/>
    <w:rsid w:val="00B62FBE"/>
    <w:rsid w:val="00B6482C"/>
    <w:rsid w:val="00B6637B"/>
    <w:rsid w:val="00B709F3"/>
    <w:rsid w:val="00B70E71"/>
    <w:rsid w:val="00B71048"/>
    <w:rsid w:val="00B71E6C"/>
    <w:rsid w:val="00B71E73"/>
    <w:rsid w:val="00B71FDD"/>
    <w:rsid w:val="00B739EE"/>
    <w:rsid w:val="00B75530"/>
    <w:rsid w:val="00B75B20"/>
    <w:rsid w:val="00B7622F"/>
    <w:rsid w:val="00B76334"/>
    <w:rsid w:val="00B76372"/>
    <w:rsid w:val="00B7794C"/>
    <w:rsid w:val="00B82EE3"/>
    <w:rsid w:val="00B85DCB"/>
    <w:rsid w:val="00B870CA"/>
    <w:rsid w:val="00B87FA4"/>
    <w:rsid w:val="00B93CF6"/>
    <w:rsid w:val="00B93F3A"/>
    <w:rsid w:val="00B966DC"/>
    <w:rsid w:val="00B9688C"/>
    <w:rsid w:val="00B97C4A"/>
    <w:rsid w:val="00BA137E"/>
    <w:rsid w:val="00BA5E44"/>
    <w:rsid w:val="00BA5FFA"/>
    <w:rsid w:val="00BA6FFB"/>
    <w:rsid w:val="00BB048E"/>
    <w:rsid w:val="00BB4BE9"/>
    <w:rsid w:val="00BB5E2E"/>
    <w:rsid w:val="00BB6214"/>
    <w:rsid w:val="00BB6C4A"/>
    <w:rsid w:val="00BC061E"/>
    <w:rsid w:val="00BC07EE"/>
    <w:rsid w:val="00BC10C1"/>
    <w:rsid w:val="00BC2B5D"/>
    <w:rsid w:val="00BC3980"/>
    <w:rsid w:val="00BC47CE"/>
    <w:rsid w:val="00BC4B51"/>
    <w:rsid w:val="00BC5F57"/>
    <w:rsid w:val="00BC6D73"/>
    <w:rsid w:val="00BC7895"/>
    <w:rsid w:val="00BD3B10"/>
    <w:rsid w:val="00BD3B23"/>
    <w:rsid w:val="00BD412D"/>
    <w:rsid w:val="00BD672A"/>
    <w:rsid w:val="00BD6E2E"/>
    <w:rsid w:val="00BE2604"/>
    <w:rsid w:val="00BE4EF9"/>
    <w:rsid w:val="00BE5F6B"/>
    <w:rsid w:val="00BE661F"/>
    <w:rsid w:val="00BE7092"/>
    <w:rsid w:val="00BE7EE2"/>
    <w:rsid w:val="00BF12ED"/>
    <w:rsid w:val="00BF3BCB"/>
    <w:rsid w:val="00BF4459"/>
    <w:rsid w:val="00BF6C13"/>
    <w:rsid w:val="00C0166C"/>
    <w:rsid w:val="00C0452A"/>
    <w:rsid w:val="00C04F41"/>
    <w:rsid w:val="00C072FB"/>
    <w:rsid w:val="00C111A9"/>
    <w:rsid w:val="00C113BF"/>
    <w:rsid w:val="00C123B8"/>
    <w:rsid w:val="00C123C5"/>
    <w:rsid w:val="00C12C97"/>
    <w:rsid w:val="00C1368C"/>
    <w:rsid w:val="00C14BF5"/>
    <w:rsid w:val="00C14C43"/>
    <w:rsid w:val="00C16FC6"/>
    <w:rsid w:val="00C21250"/>
    <w:rsid w:val="00C21ABE"/>
    <w:rsid w:val="00C21BA7"/>
    <w:rsid w:val="00C24254"/>
    <w:rsid w:val="00C24313"/>
    <w:rsid w:val="00C243E1"/>
    <w:rsid w:val="00C249B2"/>
    <w:rsid w:val="00C24B5B"/>
    <w:rsid w:val="00C25970"/>
    <w:rsid w:val="00C27D01"/>
    <w:rsid w:val="00C27DB6"/>
    <w:rsid w:val="00C30877"/>
    <w:rsid w:val="00C31D7A"/>
    <w:rsid w:val="00C323DE"/>
    <w:rsid w:val="00C333FE"/>
    <w:rsid w:val="00C33915"/>
    <w:rsid w:val="00C33E28"/>
    <w:rsid w:val="00C33EB8"/>
    <w:rsid w:val="00C369A4"/>
    <w:rsid w:val="00C379A1"/>
    <w:rsid w:val="00C37BD7"/>
    <w:rsid w:val="00C37D53"/>
    <w:rsid w:val="00C37F60"/>
    <w:rsid w:val="00C4071D"/>
    <w:rsid w:val="00C4135B"/>
    <w:rsid w:val="00C42388"/>
    <w:rsid w:val="00C42767"/>
    <w:rsid w:val="00C42E8B"/>
    <w:rsid w:val="00C46177"/>
    <w:rsid w:val="00C465E6"/>
    <w:rsid w:val="00C471F5"/>
    <w:rsid w:val="00C50870"/>
    <w:rsid w:val="00C50F2E"/>
    <w:rsid w:val="00C51F54"/>
    <w:rsid w:val="00C5289F"/>
    <w:rsid w:val="00C53F91"/>
    <w:rsid w:val="00C54A68"/>
    <w:rsid w:val="00C54BCE"/>
    <w:rsid w:val="00C56710"/>
    <w:rsid w:val="00C61AA0"/>
    <w:rsid w:val="00C63374"/>
    <w:rsid w:val="00C6584E"/>
    <w:rsid w:val="00C66605"/>
    <w:rsid w:val="00C66808"/>
    <w:rsid w:val="00C719F0"/>
    <w:rsid w:val="00C73396"/>
    <w:rsid w:val="00C746BB"/>
    <w:rsid w:val="00C7600B"/>
    <w:rsid w:val="00C76919"/>
    <w:rsid w:val="00C77569"/>
    <w:rsid w:val="00C815FD"/>
    <w:rsid w:val="00C833E2"/>
    <w:rsid w:val="00C83617"/>
    <w:rsid w:val="00C84D9D"/>
    <w:rsid w:val="00C85503"/>
    <w:rsid w:val="00C91DD0"/>
    <w:rsid w:val="00C94ED0"/>
    <w:rsid w:val="00CA0C6E"/>
    <w:rsid w:val="00CA326C"/>
    <w:rsid w:val="00CA6C20"/>
    <w:rsid w:val="00CA7CF9"/>
    <w:rsid w:val="00CB2AAC"/>
    <w:rsid w:val="00CB2D5B"/>
    <w:rsid w:val="00CB31D6"/>
    <w:rsid w:val="00CB363B"/>
    <w:rsid w:val="00CB52B3"/>
    <w:rsid w:val="00CB6FD2"/>
    <w:rsid w:val="00CB6FF9"/>
    <w:rsid w:val="00CB71BD"/>
    <w:rsid w:val="00CB73B1"/>
    <w:rsid w:val="00CC0CEB"/>
    <w:rsid w:val="00CC1A54"/>
    <w:rsid w:val="00CC21CA"/>
    <w:rsid w:val="00CC253A"/>
    <w:rsid w:val="00CC3233"/>
    <w:rsid w:val="00CC4488"/>
    <w:rsid w:val="00CC44D9"/>
    <w:rsid w:val="00CC463D"/>
    <w:rsid w:val="00CC5EAC"/>
    <w:rsid w:val="00CD01AB"/>
    <w:rsid w:val="00CD4D52"/>
    <w:rsid w:val="00CD7078"/>
    <w:rsid w:val="00CD745B"/>
    <w:rsid w:val="00CE0104"/>
    <w:rsid w:val="00CE0999"/>
    <w:rsid w:val="00CE1400"/>
    <w:rsid w:val="00CE1CC3"/>
    <w:rsid w:val="00CF0802"/>
    <w:rsid w:val="00CF1201"/>
    <w:rsid w:val="00CF1874"/>
    <w:rsid w:val="00CF3439"/>
    <w:rsid w:val="00CF3D05"/>
    <w:rsid w:val="00CF545D"/>
    <w:rsid w:val="00CF6D07"/>
    <w:rsid w:val="00D0227E"/>
    <w:rsid w:val="00D037C3"/>
    <w:rsid w:val="00D05A17"/>
    <w:rsid w:val="00D06CEE"/>
    <w:rsid w:val="00D11B38"/>
    <w:rsid w:val="00D121BB"/>
    <w:rsid w:val="00D130EF"/>
    <w:rsid w:val="00D13381"/>
    <w:rsid w:val="00D14494"/>
    <w:rsid w:val="00D1559E"/>
    <w:rsid w:val="00D15ADC"/>
    <w:rsid w:val="00D16047"/>
    <w:rsid w:val="00D16419"/>
    <w:rsid w:val="00D1791A"/>
    <w:rsid w:val="00D203AA"/>
    <w:rsid w:val="00D20D5A"/>
    <w:rsid w:val="00D223D5"/>
    <w:rsid w:val="00D228BC"/>
    <w:rsid w:val="00D2304C"/>
    <w:rsid w:val="00D23403"/>
    <w:rsid w:val="00D23D22"/>
    <w:rsid w:val="00D24619"/>
    <w:rsid w:val="00D25E3C"/>
    <w:rsid w:val="00D2648E"/>
    <w:rsid w:val="00D302B7"/>
    <w:rsid w:val="00D3073A"/>
    <w:rsid w:val="00D3075A"/>
    <w:rsid w:val="00D31898"/>
    <w:rsid w:val="00D31A54"/>
    <w:rsid w:val="00D320D8"/>
    <w:rsid w:val="00D346C3"/>
    <w:rsid w:val="00D367E3"/>
    <w:rsid w:val="00D37114"/>
    <w:rsid w:val="00D429EE"/>
    <w:rsid w:val="00D43521"/>
    <w:rsid w:val="00D4642E"/>
    <w:rsid w:val="00D464FE"/>
    <w:rsid w:val="00D4685D"/>
    <w:rsid w:val="00D4760D"/>
    <w:rsid w:val="00D478AD"/>
    <w:rsid w:val="00D506B0"/>
    <w:rsid w:val="00D51153"/>
    <w:rsid w:val="00D5158E"/>
    <w:rsid w:val="00D51CD4"/>
    <w:rsid w:val="00D52D22"/>
    <w:rsid w:val="00D6092D"/>
    <w:rsid w:val="00D60B6A"/>
    <w:rsid w:val="00D62846"/>
    <w:rsid w:val="00D63309"/>
    <w:rsid w:val="00D65EB3"/>
    <w:rsid w:val="00D66278"/>
    <w:rsid w:val="00D7042E"/>
    <w:rsid w:val="00D72385"/>
    <w:rsid w:val="00D72D1C"/>
    <w:rsid w:val="00D7490A"/>
    <w:rsid w:val="00D74DC5"/>
    <w:rsid w:val="00D753BB"/>
    <w:rsid w:val="00D75BEE"/>
    <w:rsid w:val="00D76C9D"/>
    <w:rsid w:val="00D77100"/>
    <w:rsid w:val="00D81959"/>
    <w:rsid w:val="00D8376A"/>
    <w:rsid w:val="00D853CE"/>
    <w:rsid w:val="00D862D2"/>
    <w:rsid w:val="00D86F27"/>
    <w:rsid w:val="00D870B4"/>
    <w:rsid w:val="00D87B11"/>
    <w:rsid w:val="00D918A9"/>
    <w:rsid w:val="00D91D72"/>
    <w:rsid w:val="00D91DB6"/>
    <w:rsid w:val="00D9231B"/>
    <w:rsid w:val="00D92A02"/>
    <w:rsid w:val="00D95881"/>
    <w:rsid w:val="00D96A02"/>
    <w:rsid w:val="00DA1D1B"/>
    <w:rsid w:val="00DA2799"/>
    <w:rsid w:val="00DA2BFB"/>
    <w:rsid w:val="00DA432C"/>
    <w:rsid w:val="00DA4DCA"/>
    <w:rsid w:val="00DA5D51"/>
    <w:rsid w:val="00DA6189"/>
    <w:rsid w:val="00DA626E"/>
    <w:rsid w:val="00DA6C2E"/>
    <w:rsid w:val="00DB396D"/>
    <w:rsid w:val="00DB3CCC"/>
    <w:rsid w:val="00DB496F"/>
    <w:rsid w:val="00DB69D9"/>
    <w:rsid w:val="00DB6A05"/>
    <w:rsid w:val="00DB6E49"/>
    <w:rsid w:val="00DB7764"/>
    <w:rsid w:val="00DB7E5F"/>
    <w:rsid w:val="00DC1A90"/>
    <w:rsid w:val="00DC1C32"/>
    <w:rsid w:val="00DC1DB4"/>
    <w:rsid w:val="00DC246E"/>
    <w:rsid w:val="00DC4FDA"/>
    <w:rsid w:val="00DC592E"/>
    <w:rsid w:val="00DC7801"/>
    <w:rsid w:val="00DC781D"/>
    <w:rsid w:val="00DD124F"/>
    <w:rsid w:val="00DD1DDA"/>
    <w:rsid w:val="00DD22B1"/>
    <w:rsid w:val="00DD23B0"/>
    <w:rsid w:val="00DD283A"/>
    <w:rsid w:val="00DD4A16"/>
    <w:rsid w:val="00DD5C4D"/>
    <w:rsid w:val="00DD5CBC"/>
    <w:rsid w:val="00DD78BF"/>
    <w:rsid w:val="00DE211D"/>
    <w:rsid w:val="00DE217C"/>
    <w:rsid w:val="00DE299E"/>
    <w:rsid w:val="00DE2E00"/>
    <w:rsid w:val="00DE4D1A"/>
    <w:rsid w:val="00DE5C6B"/>
    <w:rsid w:val="00DE5D84"/>
    <w:rsid w:val="00DF0D39"/>
    <w:rsid w:val="00DF2514"/>
    <w:rsid w:val="00DF509A"/>
    <w:rsid w:val="00DF5990"/>
    <w:rsid w:val="00E01001"/>
    <w:rsid w:val="00E04268"/>
    <w:rsid w:val="00E05CE2"/>
    <w:rsid w:val="00E060CD"/>
    <w:rsid w:val="00E11332"/>
    <w:rsid w:val="00E1152C"/>
    <w:rsid w:val="00E129C4"/>
    <w:rsid w:val="00E12FCD"/>
    <w:rsid w:val="00E13321"/>
    <w:rsid w:val="00E15747"/>
    <w:rsid w:val="00E21579"/>
    <w:rsid w:val="00E2293E"/>
    <w:rsid w:val="00E23F87"/>
    <w:rsid w:val="00E24239"/>
    <w:rsid w:val="00E24841"/>
    <w:rsid w:val="00E24EDC"/>
    <w:rsid w:val="00E25F19"/>
    <w:rsid w:val="00E26750"/>
    <w:rsid w:val="00E2779C"/>
    <w:rsid w:val="00E30BAE"/>
    <w:rsid w:val="00E31F8C"/>
    <w:rsid w:val="00E321F6"/>
    <w:rsid w:val="00E333F2"/>
    <w:rsid w:val="00E36092"/>
    <w:rsid w:val="00E372D1"/>
    <w:rsid w:val="00E37323"/>
    <w:rsid w:val="00E3797C"/>
    <w:rsid w:val="00E40504"/>
    <w:rsid w:val="00E4118D"/>
    <w:rsid w:val="00E41E73"/>
    <w:rsid w:val="00E42E5E"/>
    <w:rsid w:val="00E432C7"/>
    <w:rsid w:val="00E44F9A"/>
    <w:rsid w:val="00E46579"/>
    <w:rsid w:val="00E46D4C"/>
    <w:rsid w:val="00E47A03"/>
    <w:rsid w:val="00E50319"/>
    <w:rsid w:val="00E50DBC"/>
    <w:rsid w:val="00E62BCA"/>
    <w:rsid w:val="00E6591A"/>
    <w:rsid w:val="00E65E28"/>
    <w:rsid w:val="00E677D1"/>
    <w:rsid w:val="00E70183"/>
    <w:rsid w:val="00E7087F"/>
    <w:rsid w:val="00E720ED"/>
    <w:rsid w:val="00E7327D"/>
    <w:rsid w:val="00E73C96"/>
    <w:rsid w:val="00E75EF1"/>
    <w:rsid w:val="00E7792F"/>
    <w:rsid w:val="00E77C9B"/>
    <w:rsid w:val="00E81E3B"/>
    <w:rsid w:val="00E82ABD"/>
    <w:rsid w:val="00E83529"/>
    <w:rsid w:val="00E836A0"/>
    <w:rsid w:val="00E836F3"/>
    <w:rsid w:val="00E83D0C"/>
    <w:rsid w:val="00E84D23"/>
    <w:rsid w:val="00E84D97"/>
    <w:rsid w:val="00E85CCB"/>
    <w:rsid w:val="00E90568"/>
    <w:rsid w:val="00E908E5"/>
    <w:rsid w:val="00E914E0"/>
    <w:rsid w:val="00E91BC1"/>
    <w:rsid w:val="00E93E3B"/>
    <w:rsid w:val="00E95161"/>
    <w:rsid w:val="00E95D46"/>
    <w:rsid w:val="00E96E66"/>
    <w:rsid w:val="00E97110"/>
    <w:rsid w:val="00E97885"/>
    <w:rsid w:val="00E97A16"/>
    <w:rsid w:val="00EA1BA2"/>
    <w:rsid w:val="00EA27A8"/>
    <w:rsid w:val="00EA3018"/>
    <w:rsid w:val="00EA366B"/>
    <w:rsid w:val="00EA38B8"/>
    <w:rsid w:val="00EA3E86"/>
    <w:rsid w:val="00EA6250"/>
    <w:rsid w:val="00EA7C89"/>
    <w:rsid w:val="00EA7CB3"/>
    <w:rsid w:val="00EB01C2"/>
    <w:rsid w:val="00EB105B"/>
    <w:rsid w:val="00EB18CE"/>
    <w:rsid w:val="00EB53A2"/>
    <w:rsid w:val="00EB5B88"/>
    <w:rsid w:val="00EB5E54"/>
    <w:rsid w:val="00EB63B9"/>
    <w:rsid w:val="00EB743B"/>
    <w:rsid w:val="00EB7E62"/>
    <w:rsid w:val="00EC08D4"/>
    <w:rsid w:val="00EC11A3"/>
    <w:rsid w:val="00EC61AE"/>
    <w:rsid w:val="00EC64E4"/>
    <w:rsid w:val="00EC65A7"/>
    <w:rsid w:val="00EC71C8"/>
    <w:rsid w:val="00ED013E"/>
    <w:rsid w:val="00ED0EEA"/>
    <w:rsid w:val="00ED1A8B"/>
    <w:rsid w:val="00ED3333"/>
    <w:rsid w:val="00ED78AC"/>
    <w:rsid w:val="00EE2A0F"/>
    <w:rsid w:val="00EE4E7A"/>
    <w:rsid w:val="00EE6A43"/>
    <w:rsid w:val="00EE7996"/>
    <w:rsid w:val="00EE7BC4"/>
    <w:rsid w:val="00EE7E50"/>
    <w:rsid w:val="00EE7F5E"/>
    <w:rsid w:val="00EF01E8"/>
    <w:rsid w:val="00EF02A1"/>
    <w:rsid w:val="00EF3F8C"/>
    <w:rsid w:val="00EF4AC7"/>
    <w:rsid w:val="00EF5EFD"/>
    <w:rsid w:val="00EF659A"/>
    <w:rsid w:val="00EF7A5C"/>
    <w:rsid w:val="00EF7F3F"/>
    <w:rsid w:val="00F00291"/>
    <w:rsid w:val="00F020B6"/>
    <w:rsid w:val="00F020F0"/>
    <w:rsid w:val="00F034CC"/>
    <w:rsid w:val="00F037C0"/>
    <w:rsid w:val="00F056A5"/>
    <w:rsid w:val="00F103E2"/>
    <w:rsid w:val="00F117D8"/>
    <w:rsid w:val="00F1532F"/>
    <w:rsid w:val="00F16B53"/>
    <w:rsid w:val="00F16E64"/>
    <w:rsid w:val="00F17E3C"/>
    <w:rsid w:val="00F17EC4"/>
    <w:rsid w:val="00F215A1"/>
    <w:rsid w:val="00F21636"/>
    <w:rsid w:val="00F21E14"/>
    <w:rsid w:val="00F23064"/>
    <w:rsid w:val="00F232A5"/>
    <w:rsid w:val="00F234F9"/>
    <w:rsid w:val="00F2373B"/>
    <w:rsid w:val="00F25412"/>
    <w:rsid w:val="00F26585"/>
    <w:rsid w:val="00F27B90"/>
    <w:rsid w:val="00F30C9D"/>
    <w:rsid w:val="00F322B5"/>
    <w:rsid w:val="00F3243A"/>
    <w:rsid w:val="00F32A88"/>
    <w:rsid w:val="00F33505"/>
    <w:rsid w:val="00F34AAB"/>
    <w:rsid w:val="00F4231F"/>
    <w:rsid w:val="00F4259B"/>
    <w:rsid w:val="00F42950"/>
    <w:rsid w:val="00F4431B"/>
    <w:rsid w:val="00F443E2"/>
    <w:rsid w:val="00F45786"/>
    <w:rsid w:val="00F5081B"/>
    <w:rsid w:val="00F51180"/>
    <w:rsid w:val="00F512BA"/>
    <w:rsid w:val="00F52B6A"/>
    <w:rsid w:val="00F558D9"/>
    <w:rsid w:val="00F57051"/>
    <w:rsid w:val="00F6191D"/>
    <w:rsid w:val="00F62846"/>
    <w:rsid w:val="00F629E5"/>
    <w:rsid w:val="00F62CBD"/>
    <w:rsid w:val="00F64529"/>
    <w:rsid w:val="00F6554F"/>
    <w:rsid w:val="00F66EB0"/>
    <w:rsid w:val="00F7158F"/>
    <w:rsid w:val="00F75840"/>
    <w:rsid w:val="00F75848"/>
    <w:rsid w:val="00F75D09"/>
    <w:rsid w:val="00F776A0"/>
    <w:rsid w:val="00F80751"/>
    <w:rsid w:val="00F80CEB"/>
    <w:rsid w:val="00F82677"/>
    <w:rsid w:val="00F82C35"/>
    <w:rsid w:val="00F833E9"/>
    <w:rsid w:val="00F844AB"/>
    <w:rsid w:val="00F84914"/>
    <w:rsid w:val="00F84D87"/>
    <w:rsid w:val="00F85E70"/>
    <w:rsid w:val="00F87E24"/>
    <w:rsid w:val="00F91235"/>
    <w:rsid w:val="00F936FE"/>
    <w:rsid w:val="00F93D18"/>
    <w:rsid w:val="00F9552C"/>
    <w:rsid w:val="00F969B2"/>
    <w:rsid w:val="00FA133B"/>
    <w:rsid w:val="00FA31FB"/>
    <w:rsid w:val="00FA3CFB"/>
    <w:rsid w:val="00FA4103"/>
    <w:rsid w:val="00FA58A5"/>
    <w:rsid w:val="00FA78AD"/>
    <w:rsid w:val="00FB05BD"/>
    <w:rsid w:val="00FB1EA6"/>
    <w:rsid w:val="00FB27AC"/>
    <w:rsid w:val="00FB3026"/>
    <w:rsid w:val="00FB308E"/>
    <w:rsid w:val="00FB313E"/>
    <w:rsid w:val="00FB4708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6F3"/>
    <w:rsid w:val="00FC38F4"/>
    <w:rsid w:val="00FC5572"/>
    <w:rsid w:val="00FC6349"/>
    <w:rsid w:val="00FC7399"/>
    <w:rsid w:val="00FC782B"/>
    <w:rsid w:val="00FC7A1B"/>
    <w:rsid w:val="00FD2B84"/>
    <w:rsid w:val="00FD2C9B"/>
    <w:rsid w:val="00FD4AB3"/>
    <w:rsid w:val="00FD5607"/>
    <w:rsid w:val="00FD5904"/>
    <w:rsid w:val="00FD5C4A"/>
    <w:rsid w:val="00FD5C93"/>
    <w:rsid w:val="00FE1D5F"/>
    <w:rsid w:val="00FE1FCF"/>
    <w:rsid w:val="00FE26AA"/>
    <w:rsid w:val="00FE3A84"/>
    <w:rsid w:val="00FE3B19"/>
    <w:rsid w:val="00FE50A4"/>
    <w:rsid w:val="00FF152E"/>
    <w:rsid w:val="00FF25A2"/>
    <w:rsid w:val="00FF772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b.am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i="1">
                <a:latin typeface="GHEA Grapalat" pitchFamily="50" charset="0"/>
              </a:defRPr>
            </a:pPr>
            <a:r>
              <a:rPr lang="ru-RU" sz="1800" i="1">
                <a:latin typeface="GHEA Grapalat" pitchFamily="50" charset="0"/>
              </a:rPr>
              <a:t>Դիմում-բողոքների թիվն ըստ ամիսների</a:t>
            </a:r>
            <a:endParaRPr lang="en-US" sz="18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2406854615809843"/>
          <c:y val="2.366863905325443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8897E-2"/>
          <c:y val="0.18506962671332755"/>
          <c:w val="0.93888888888888911"/>
          <c:h val="0.6461187664041998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Sheet1!$B$1:$B$3</c:f>
              <c:strCache>
                <c:ptCount val="3"/>
                <c:pt idx="0">
                  <c:v>ապրիլ</c:v>
                </c:pt>
                <c:pt idx="1">
                  <c:v>մայիս</c:v>
                </c:pt>
                <c:pt idx="2">
                  <c:v>հունիս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61801728"/>
        <c:axId val="170656896"/>
        <c:axId val="0"/>
      </c:bar3DChart>
      <c:catAx>
        <c:axId val="161801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="1" i="1">
                <a:latin typeface="GHEA Grapalat" pitchFamily="50" charset="0"/>
              </a:defRPr>
            </a:pPr>
            <a:endParaRPr lang="en-US"/>
          </a:p>
        </c:txPr>
        <c:crossAx val="170656896"/>
        <c:crosses val="autoZero"/>
        <c:auto val="1"/>
        <c:lblAlgn val="ctr"/>
        <c:lblOffset val="100"/>
        <c:noMultiLvlLbl val="0"/>
      </c:catAx>
      <c:valAx>
        <c:axId val="170656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1801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i="1"/>
            </a:pPr>
            <a:r>
              <a:rPr lang="ru-RU" sz="1600" i="1">
                <a:latin typeface="GHEA Grapalat" pitchFamily="50" charset="0"/>
              </a:rPr>
              <a:t>Դիմում-բողոքների  </a:t>
            </a:r>
            <a:r>
              <a:rPr lang="en-US" sz="1600" i="1">
                <a:latin typeface="GHEA Grapalat" pitchFamily="50" charset="0"/>
              </a:rPr>
              <a:t>%</a:t>
            </a:r>
            <a:r>
              <a:rPr lang="ru-RU" sz="1600" i="1">
                <a:latin typeface="GHEA Grapalat" pitchFamily="50" charset="0"/>
              </a:rPr>
              <a:t>-ային համամասնությունն ըստ ուսումնական հաստատությունների</a:t>
            </a:r>
            <a:r>
              <a:rPr lang="ru-RU" sz="1600" i="1" baseline="0">
                <a:latin typeface="GHEA Grapalat" pitchFamily="50" charset="0"/>
              </a:rPr>
              <a:t> </a:t>
            </a:r>
            <a:endParaRPr lang="en-US" sz="1600" i="1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3.2948327079070881E-2"/>
                  <c:y val="5.812803834303320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Sheet1!$B$1:$B$2</c:f>
              <c:strCache>
                <c:ptCount val="2"/>
                <c:pt idx="0">
                  <c:v>քոլեջ</c:v>
                </c:pt>
                <c:pt idx="1">
                  <c:v>դպրոց</c:v>
                </c:pt>
              </c:strCache>
            </c:strRef>
          </c:cat>
          <c:val>
            <c:numRef>
              <c:f>Sheet1!$C$1:$C$2</c:f>
              <c:numCache>
                <c:formatCode>General</c:formatCode>
                <c:ptCount val="2"/>
                <c:pt idx="0">
                  <c:v>2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i="1">
                <a:latin typeface="GHEA Grapalat" pitchFamily="50" charset="0"/>
              </a:defRPr>
            </a:pPr>
            <a:r>
              <a:rPr lang="ru-RU" sz="1600" i="1">
                <a:latin typeface="GHEA Grapalat" pitchFamily="50" charset="0"/>
              </a:rPr>
              <a:t>Դիմում-բողոքների</a:t>
            </a:r>
            <a:r>
              <a:rPr lang="ru-RU" sz="1600" i="1" baseline="0">
                <a:latin typeface="GHEA Grapalat" pitchFamily="50" charset="0"/>
              </a:rPr>
              <a:t> թիվն ըստ սկզբնական հասցեագրման աղբյուրի</a:t>
            </a:r>
            <a:endParaRPr lang="en-US" sz="16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4771428571428577"/>
          <c:y val="2.547770700636944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999006374203235"/>
          <c:y val="0.2653927813163483"/>
          <c:w val="0.60905755530558692"/>
          <c:h val="0.68789808917197459"/>
        </c:manualLayout>
      </c:layout>
      <c:bar3DChart>
        <c:barDir val="bar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Sheet1!$B$1:$B$4</c:f>
              <c:strCache>
                <c:ptCount val="4"/>
                <c:pt idx="0">
                  <c:v>ՊՎԾ</c:v>
                </c:pt>
                <c:pt idx="1">
                  <c:v>Վարչապետի աշխատակազմ</c:v>
                </c:pt>
                <c:pt idx="2">
                  <c:v>ԿԳՄՍՆ</c:v>
                </c:pt>
                <c:pt idx="3">
                  <c:v>ԿՏՄ</c:v>
                </c:pt>
              </c:strCache>
            </c:strRef>
          </c:cat>
          <c:val>
            <c:numRef>
              <c:f>Sheet1!$C$1:$C$4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60318592"/>
        <c:axId val="160333824"/>
        <c:axId val="0"/>
      </c:bar3DChart>
      <c:catAx>
        <c:axId val="1603185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GHEA Grapalat" pitchFamily="50" charset="0"/>
              </a:defRPr>
            </a:pPr>
            <a:endParaRPr lang="en-US"/>
          </a:p>
        </c:txPr>
        <c:crossAx val="160333824"/>
        <c:crosses val="autoZero"/>
        <c:auto val="1"/>
        <c:lblAlgn val="ctr"/>
        <c:lblOffset val="100"/>
        <c:noMultiLvlLbl val="0"/>
      </c:catAx>
      <c:valAx>
        <c:axId val="160333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318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/>
            </a:pPr>
            <a:r>
              <a:rPr lang="en-US" sz="1600" i="1">
                <a:latin typeface="GHEA Grapalat" pitchFamily="50" charset="0"/>
              </a:rPr>
              <a:t>Դիմում-բողոքների</a:t>
            </a:r>
            <a:r>
              <a:rPr lang="en-US" sz="1600" i="1" baseline="0">
                <a:latin typeface="GHEA Grapalat" pitchFamily="50" charset="0"/>
              </a:rPr>
              <a:t> թիվն ըստ մարզերի և Երևան քաղաքի</a:t>
            </a:r>
            <a:endParaRPr lang="en-US" sz="16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40094899169632264"/>
                  <c:y val="3.82043935052531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33926453143534979"/>
                  <c:y val="-3.82043935052531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33214709371292983"/>
                  <c:y val="-1.4008115795643774E-1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21352313167259787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1115065243179121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21115065243179121"/>
                  <c:y val="-1.14613180515760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494661921708185"/>
                  <c:y val="-7.640878701050620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7781731909845825E-2"/>
                  <c:y val="3.820439350525240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8.5409252669039148E-2"/>
                  <c:y val="3.820439350525310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8.3036773428232458E-2"/>
                  <c:y val="-7.6408787010506561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400" b="1">
                      <a:solidFill>
                        <a:schemeClr val="accent1"/>
                      </a:solidFill>
                      <a:latin typeface="GHEA Grapalat" pitchFamily="50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00B05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Sheet1!$B$1:$B$10</c:f>
              <c:strCache>
                <c:ptCount val="10"/>
                <c:pt idx="0">
                  <c:v>Երևան</c:v>
                </c:pt>
                <c:pt idx="1">
                  <c:v>Կոտայք</c:v>
                </c:pt>
                <c:pt idx="2">
                  <c:v>Շիրակ</c:v>
                </c:pt>
                <c:pt idx="3">
                  <c:v>Լոռի</c:v>
                </c:pt>
                <c:pt idx="4">
                  <c:v>Արմավիր</c:v>
                </c:pt>
                <c:pt idx="5">
                  <c:v>Սյունիք</c:v>
                </c:pt>
                <c:pt idx="6">
                  <c:v>Արագածոտն</c:v>
                </c:pt>
                <c:pt idx="7">
                  <c:v>Վայոց ձոր</c:v>
                </c:pt>
                <c:pt idx="8">
                  <c:v>Արարատ</c:v>
                </c:pt>
                <c:pt idx="9">
                  <c:v>Տավուշ</c:v>
                </c:pt>
              </c:strCache>
            </c:strRef>
          </c:cat>
          <c:val>
            <c:numRef>
              <c:f>Sheet1!$C$1:$C$10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Sheet1!$B$1:$B$10</c:f>
              <c:strCache>
                <c:ptCount val="10"/>
                <c:pt idx="0">
                  <c:v>Երևան</c:v>
                </c:pt>
                <c:pt idx="1">
                  <c:v>Կոտայք</c:v>
                </c:pt>
                <c:pt idx="2">
                  <c:v>Շիրակ</c:v>
                </c:pt>
                <c:pt idx="3">
                  <c:v>Լոռի</c:v>
                </c:pt>
                <c:pt idx="4">
                  <c:v>Արմավիր</c:v>
                </c:pt>
                <c:pt idx="5">
                  <c:v>Սյունիք</c:v>
                </c:pt>
                <c:pt idx="6">
                  <c:v>Արագածոտն</c:v>
                </c:pt>
                <c:pt idx="7">
                  <c:v>Վայոց ձոր</c:v>
                </c:pt>
                <c:pt idx="8">
                  <c:v>Արարատ</c:v>
                </c:pt>
                <c:pt idx="9">
                  <c:v>Տավուշ</c:v>
                </c:pt>
              </c:strCache>
            </c:strRef>
          </c:cat>
          <c:val>
            <c:numRef>
              <c:f>Sheet1!$D$1:$D$10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45995648"/>
        <c:axId val="145997184"/>
        <c:axId val="0"/>
      </c:bar3DChart>
      <c:catAx>
        <c:axId val="1459956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 b="1">
                <a:latin typeface="GHEA Grapalat" pitchFamily="50" charset="0"/>
              </a:defRPr>
            </a:pPr>
            <a:endParaRPr lang="en-US"/>
          </a:p>
        </c:txPr>
        <c:crossAx val="145997184"/>
        <c:crosses val="autoZero"/>
        <c:auto val="1"/>
        <c:lblAlgn val="ctr"/>
        <c:lblOffset val="100"/>
        <c:noMultiLvlLbl val="0"/>
      </c:catAx>
      <c:valAx>
        <c:axId val="145997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599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hy-AM" sz="1400" i="1">
                <a:latin typeface="GHEA Grapalat" pitchFamily="50" charset="0"/>
              </a:rPr>
              <a:t>Դիմում-բողոքների</a:t>
            </a:r>
            <a:r>
              <a:rPr lang="ru-RU" sz="1400" i="1">
                <a:latin typeface="GHEA Grapalat" pitchFamily="50" charset="0"/>
              </a:rPr>
              <a:t> %-ային</a:t>
            </a:r>
            <a:r>
              <a:rPr lang="hy-AM" sz="1400" i="1" baseline="0">
                <a:latin typeface="GHEA Grapalat" pitchFamily="50" charset="0"/>
              </a:rPr>
              <a:t> համամասնությունն ըստ մարզերի և Երևան քաղաքի</a:t>
            </a:r>
            <a:endParaRPr lang="en-US" sz="14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0434435695538058"/>
          <c:y val="2.450230102973974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506859142607177"/>
          <c:y val="0.2107284067539342"/>
          <c:w val="0.50630288713910765"/>
          <c:h val="0.78927159324606577"/>
        </c:manualLayout>
      </c:layout>
      <c:doughnut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Sheet1!$B$1:$B$10</c:f>
              <c:strCache>
                <c:ptCount val="10"/>
                <c:pt idx="0">
                  <c:v>Երևան</c:v>
                </c:pt>
                <c:pt idx="1">
                  <c:v>Կոտայք</c:v>
                </c:pt>
                <c:pt idx="2">
                  <c:v>Շիրակ</c:v>
                </c:pt>
                <c:pt idx="3">
                  <c:v>Լոռի</c:v>
                </c:pt>
                <c:pt idx="4">
                  <c:v>Արմավիր</c:v>
                </c:pt>
                <c:pt idx="5">
                  <c:v>Սյունիք</c:v>
                </c:pt>
                <c:pt idx="6">
                  <c:v>Արագածոտն</c:v>
                </c:pt>
                <c:pt idx="7">
                  <c:v>Վայոց ձոր</c:v>
                </c:pt>
                <c:pt idx="8">
                  <c:v>Արարատ</c:v>
                </c:pt>
                <c:pt idx="9">
                  <c:v>Տավուշ</c:v>
                </c:pt>
              </c:strCache>
            </c:strRef>
          </c:cat>
          <c:val>
            <c:numRef>
              <c:f>Sheet1!$C$1:$C$10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7039020122484692"/>
          <c:y val="0.2445033814461631"/>
          <c:w val="0.21294313210848645"/>
          <c:h val="0.65083706548609743"/>
        </c:manualLayout>
      </c:layout>
      <c:overlay val="0"/>
      <c:txPr>
        <a:bodyPr/>
        <a:lstStyle/>
        <a:p>
          <a:pPr>
            <a:defRPr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i="1">
                <a:latin typeface="GHEA Grapalat" pitchFamily="50" charset="0"/>
              </a:defRPr>
            </a:pPr>
            <a:r>
              <a:rPr lang="ru-RU" i="1">
                <a:latin typeface="GHEA Grapalat" pitchFamily="50" charset="0"/>
              </a:rPr>
              <a:t>Դիմում-բողոքների</a:t>
            </a:r>
            <a:r>
              <a:rPr lang="ru-RU" i="1" baseline="0">
                <a:latin typeface="GHEA Grapalat" pitchFamily="50" charset="0"/>
              </a:rPr>
              <a:t> թիվն ըստ երկրորդ եռամսյակի ամիսների</a:t>
            </a:r>
            <a:endParaRPr lang="en-US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2018թ. 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ապրիլ</c:v>
                </c:pt>
                <c:pt idx="1">
                  <c:v>մայիս</c:v>
                </c:pt>
                <c:pt idx="2">
                  <c:v>հունիս</c:v>
                </c:pt>
              </c:strCache>
            </c:strRef>
          </c:cat>
          <c:val>
            <c:numRef>
              <c:f>Sheet1!$C$2:$E$2</c:f>
              <c:numCache>
                <c:formatCode>General</c:formatCode>
                <c:ptCount val="3"/>
                <c:pt idx="0">
                  <c:v>11</c:v>
                </c:pt>
                <c:pt idx="1">
                  <c:v>33</c:v>
                </c:pt>
                <c:pt idx="2">
                  <c:v>55</c:v>
                </c:pt>
              </c:numCache>
            </c:numRef>
          </c:val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2019թ. 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Sheet1!$C$1:$E$1</c:f>
              <c:strCache>
                <c:ptCount val="3"/>
                <c:pt idx="0">
                  <c:v>ապրիլ</c:v>
                </c:pt>
                <c:pt idx="1">
                  <c:v>մայիս</c:v>
                </c:pt>
                <c:pt idx="2">
                  <c:v>հունիս</c:v>
                </c:pt>
              </c:strCache>
            </c:strRef>
          </c:cat>
          <c:val>
            <c:numRef>
              <c:f>Sheet1!$C$3:$E$3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60486144"/>
        <c:axId val="160487680"/>
        <c:axId val="0"/>
      </c:bar3DChart>
      <c:catAx>
        <c:axId val="160486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160487680"/>
        <c:crosses val="autoZero"/>
        <c:auto val="1"/>
        <c:lblAlgn val="ctr"/>
        <c:lblOffset val="100"/>
        <c:noMultiLvlLbl val="0"/>
      </c:catAx>
      <c:valAx>
        <c:axId val="160487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04861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 i="1">
                <a:latin typeface="GHEA Grapalat" pitchFamily="50" charset="0"/>
              </a:rPr>
              <a:t>Դիմում-բողոքների</a:t>
            </a:r>
            <a:r>
              <a:rPr lang="ru-RU" sz="1600" i="1" baseline="0">
                <a:latin typeface="GHEA Grapalat" pitchFamily="50" charset="0"/>
              </a:rPr>
              <a:t> թիվն ըստ մարզերի</a:t>
            </a:r>
            <a:endParaRPr lang="en-US" sz="16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Sheet1!$C$7</c:f>
              <c:strCache>
                <c:ptCount val="1"/>
                <c:pt idx="0">
                  <c:v>2018թ-ի 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0070C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Sheet1!$B$8:$B$18</c:f>
              <c:strCache>
                <c:ptCount val="11"/>
                <c:pt idx="0">
                  <c:v>Երևան</c:v>
                </c:pt>
                <c:pt idx="1">
                  <c:v>Կոտայք</c:v>
                </c:pt>
                <c:pt idx="2">
                  <c:v>Շիրակ</c:v>
                </c:pt>
                <c:pt idx="3">
                  <c:v>Լոռի</c:v>
                </c:pt>
                <c:pt idx="4">
                  <c:v>Արմավիր</c:v>
                </c:pt>
                <c:pt idx="5">
                  <c:v>Սյունիք</c:v>
                </c:pt>
                <c:pt idx="6">
                  <c:v>Արագածոտն</c:v>
                </c:pt>
                <c:pt idx="7">
                  <c:v>Վայոց ձոր</c:v>
                </c:pt>
                <c:pt idx="8">
                  <c:v>Արարատ</c:v>
                </c:pt>
                <c:pt idx="9">
                  <c:v>Տավուշ</c:v>
                </c:pt>
                <c:pt idx="10">
                  <c:v>Գեղարքունիք</c:v>
                </c:pt>
              </c:strCache>
            </c:strRef>
          </c:cat>
          <c:val>
            <c:numRef>
              <c:f>Sheet1!$C$8:$C$18</c:f>
              <c:numCache>
                <c:formatCode>General</c:formatCode>
                <c:ptCount val="11"/>
                <c:pt idx="0">
                  <c:v>48</c:v>
                </c:pt>
                <c:pt idx="1">
                  <c:v>4</c:v>
                </c:pt>
                <c:pt idx="2">
                  <c:v>8</c:v>
                </c:pt>
                <c:pt idx="3">
                  <c:v>4</c:v>
                </c:pt>
                <c:pt idx="4">
                  <c:v>5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8</c:v>
                </c:pt>
                <c:pt idx="9">
                  <c:v>7</c:v>
                </c:pt>
                <c:pt idx="10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Sheet1!$D$7</c:f>
              <c:strCache>
                <c:ptCount val="1"/>
                <c:pt idx="0">
                  <c:v>2019թ-ի II եռամսյակ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CC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Sheet1!$B$8:$B$18</c:f>
              <c:strCache>
                <c:ptCount val="11"/>
                <c:pt idx="0">
                  <c:v>Երևան</c:v>
                </c:pt>
                <c:pt idx="1">
                  <c:v>Կոտայք</c:v>
                </c:pt>
                <c:pt idx="2">
                  <c:v>Շիրակ</c:v>
                </c:pt>
                <c:pt idx="3">
                  <c:v>Լոռի</c:v>
                </c:pt>
                <c:pt idx="4">
                  <c:v>Արմավիր</c:v>
                </c:pt>
                <c:pt idx="5">
                  <c:v>Սյունիք</c:v>
                </c:pt>
                <c:pt idx="6">
                  <c:v>Արագածոտն</c:v>
                </c:pt>
                <c:pt idx="7">
                  <c:v>Վայոց ձոր</c:v>
                </c:pt>
                <c:pt idx="8">
                  <c:v>Արարատ</c:v>
                </c:pt>
                <c:pt idx="9">
                  <c:v>Տավուշ</c:v>
                </c:pt>
                <c:pt idx="10">
                  <c:v>Գեղարքունիք</c:v>
                </c:pt>
              </c:strCache>
            </c:strRef>
          </c:cat>
          <c:val>
            <c:numRef>
              <c:f>Sheet1!$D$8:$D$18</c:f>
              <c:numCache>
                <c:formatCode>General</c:formatCode>
                <c:ptCount val="11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4466176"/>
        <c:axId val="174467712"/>
        <c:axId val="0"/>
      </c:bar3DChart>
      <c:catAx>
        <c:axId val="174466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 i="1">
                <a:latin typeface="GHEA Grapalat" pitchFamily="50" charset="0"/>
              </a:defRPr>
            </a:pPr>
            <a:endParaRPr lang="en-US"/>
          </a:p>
        </c:txPr>
        <c:crossAx val="174467712"/>
        <c:crosses val="autoZero"/>
        <c:auto val="1"/>
        <c:lblAlgn val="ctr"/>
        <c:lblOffset val="100"/>
        <c:noMultiLvlLbl val="0"/>
      </c:catAx>
      <c:valAx>
        <c:axId val="174467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46617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894465939010371"/>
          <c:y val="0.11292834890965732"/>
          <c:w val="0.62110664738336274"/>
          <c:h val="5.440478818652341E-2"/>
        </c:manualLayout>
      </c:layout>
      <c:overlay val="0"/>
      <c:txPr>
        <a:bodyPr/>
        <a:lstStyle/>
        <a:p>
          <a:pPr>
            <a:defRPr sz="1100"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DD61-2E39-4804-BBA3-0F6C86C2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9</Pages>
  <Words>1852</Words>
  <Characters>10557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https://mul-edu.gov.am/tasks/docs/attachment.php?id=286125&amp;fn=Dimum-boxoq.docx&amp;out=1&amp;token=632873aea5e665e19b82</cp:keywords>
  <cp:lastModifiedBy>Arshakyan</cp:lastModifiedBy>
  <cp:revision>2</cp:revision>
  <dcterms:created xsi:type="dcterms:W3CDTF">2019-07-08T07:28:00Z</dcterms:created>
  <dcterms:modified xsi:type="dcterms:W3CDTF">2019-07-08T13:29:00Z</dcterms:modified>
</cp:coreProperties>
</file>